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10" w:type="dxa"/>
        <w:tblLayout w:type="fixed"/>
        <w:tblCellMar>
          <w:left w:w="567" w:type="dxa"/>
          <w:right w:w="567" w:type="dxa"/>
        </w:tblCellMar>
        <w:tblLook w:val="04A0" w:firstRow="1" w:lastRow="0" w:firstColumn="1" w:lastColumn="0" w:noHBand="0" w:noVBand="1"/>
        <w:tblDescription w:val="Cover Page"/>
      </w:tblPr>
      <w:tblGrid>
        <w:gridCol w:w="11910"/>
      </w:tblGrid>
      <w:tr w:rsidR="00D625AC" w:rsidRPr="00102A9C" w14:paraId="6590805E" w14:textId="77777777" w:rsidTr="00B91FEB">
        <w:trPr>
          <w:trHeight w:hRule="exact" w:val="8420"/>
        </w:trPr>
        <w:tc>
          <w:tcPr>
            <w:tcW w:w="11910" w:type="dxa"/>
            <w:tcMar>
              <w:top w:w="0" w:type="dxa"/>
              <w:left w:w="0" w:type="dxa"/>
              <w:bottom w:w="0" w:type="dxa"/>
              <w:right w:w="0" w:type="dxa"/>
            </w:tcMar>
            <w:hideMark/>
          </w:tcPr>
          <w:sdt>
            <w:sdtPr>
              <w:id w:val="1367565681"/>
              <w:picture/>
            </w:sdtPr>
            <w:sdtEndPr/>
            <w:sdtContent>
              <w:p w14:paraId="77EF2084" w14:textId="2543CEB5" w:rsidR="00D625AC" w:rsidRPr="00102A9C" w:rsidRDefault="00D625AC" w:rsidP="004F7416">
                <w:pPr>
                  <w:pStyle w:val="NoSpacing"/>
                </w:pPr>
                <w:r w:rsidRPr="00102A9C">
                  <w:rPr>
                    <w:noProof/>
                  </w:rPr>
                  <w:drawing>
                    <wp:inline distT="0" distB="0" distL="0" distR="0" wp14:anchorId="1485BFF9" wp14:editId="67DC3D3F">
                      <wp:extent cx="8887485" cy="5332491"/>
                      <wp:effectExtent l="0" t="0" r="8890" b="1905"/>
                      <wp:docPr id="1" name="Picture 45" descr="A black and white photo of a protest rally in winter 1994 against the lack of recognition for gay and lesbian rights. Photo by C.Moore Har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5" descr="A black and white photo of a protest rally in winter 1994 against the lack of recognition for gay and lesbian rights. Photo by C.Moore Hardy."/>
                              <pic:cNvPicPr>
                                <a:picLocks noChangeArrowheads="1"/>
                              </pic:cNvPicPr>
                            </pic:nvPicPr>
                            <pic:blipFill>
                              <a:blip r:embed="rId11"/>
                              <a:stretch>
                                <a:fillRect/>
                              </a:stretch>
                            </pic:blipFill>
                            <pic:spPr bwMode="auto">
                              <a:xfrm>
                                <a:off x="0" y="0"/>
                                <a:ext cx="8918332" cy="5350999"/>
                              </a:xfrm>
                              <a:prstGeom prst="rect">
                                <a:avLst/>
                              </a:prstGeom>
                              <a:noFill/>
                              <a:ln>
                                <a:noFill/>
                              </a:ln>
                            </pic:spPr>
                          </pic:pic>
                        </a:graphicData>
                      </a:graphic>
                    </wp:inline>
                  </w:drawing>
                </w:r>
              </w:p>
            </w:sdtContent>
          </w:sdt>
          <w:p w14:paraId="2BBF50EE" w14:textId="7AE28946" w:rsidR="00D625AC" w:rsidRPr="00893DFC" w:rsidRDefault="00B13A4F" w:rsidP="004F7416">
            <w:pPr>
              <w:pStyle w:val="NoSpacing"/>
              <w:rPr>
                <w:color w:val="EC749B" w:themeColor="accent4" w:themeTint="99"/>
              </w:rPr>
            </w:pPr>
            <w:r w:rsidRPr="00244233">
              <w:rPr>
                <w:rFonts w:eastAsia="Arial"/>
                <w:noProof/>
                <w:color w:val="152128"/>
              </w:rPr>
              <w:drawing>
                <wp:anchor distT="0" distB="0" distL="114300" distR="114300" simplePos="0" relativeHeight="251658241" behindDoc="0" locked="0" layoutInCell="1" allowOverlap="1" wp14:anchorId="4A5C05A9" wp14:editId="22421DFF">
                  <wp:simplePos x="0" y="0"/>
                  <wp:positionH relativeFrom="page">
                    <wp:posOffset>3096895</wp:posOffset>
                  </wp:positionH>
                  <wp:positionV relativeFrom="page">
                    <wp:posOffset>4618990</wp:posOffset>
                  </wp:positionV>
                  <wp:extent cx="1497330" cy="1497330"/>
                  <wp:effectExtent l="0" t="0" r="7620" b="7620"/>
                  <wp:wrapNone/>
                  <wp:docPr id="13" name="Picture 46" descr="The City of Sydney logo with the Progress Pride Fla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6" descr="The City of Sydney logo with the Progress Pride Flag in the backgroun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97330" cy="1497330"/>
                          </a:xfrm>
                          <a:prstGeom prst="rect">
                            <a:avLst/>
                          </a:prstGeom>
                          <a:noFill/>
                        </pic:spPr>
                      </pic:pic>
                    </a:graphicData>
                  </a:graphic>
                  <wp14:sizeRelH relativeFrom="margin">
                    <wp14:pctWidth>0</wp14:pctWidth>
                  </wp14:sizeRelH>
                  <wp14:sizeRelV relativeFrom="margin">
                    <wp14:pctHeight>0</wp14:pctHeight>
                  </wp14:sizeRelV>
                </wp:anchor>
              </w:drawing>
            </w:r>
            <w:r w:rsidR="00D625AC" w:rsidRPr="00893DFC">
              <w:rPr>
                <w:noProof/>
                <w:color w:val="EC749B" w:themeColor="accent4" w:themeTint="99"/>
              </w:rPr>
              <w:drawing>
                <wp:anchor distT="0" distB="0" distL="114300" distR="114300" simplePos="0" relativeHeight="251658242" behindDoc="1" locked="0" layoutInCell="1" allowOverlap="1" wp14:anchorId="44CB10E2" wp14:editId="01EEF68E">
                  <wp:simplePos x="0" y="0"/>
                  <wp:positionH relativeFrom="page">
                    <wp:posOffset>616</wp:posOffset>
                  </wp:positionH>
                  <wp:positionV relativeFrom="page">
                    <wp:posOffset>0</wp:posOffset>
                  </wp:positionV>
                  <wp:extent cx="7558767" cy="10692000"/>
                  <wp:effectExtent l="0" t="0" r="4445" b="0"/>
                  <wp:wrapNone/>
                  <wp:docPr id="3" name="Picture 3" descr="Title: Draft&#10;April 2022&#10;Oxford Street LGBTIQA+ Social and Cultural Place Strateg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tle: Draft&#10;April 2022&#10;Oxford Street LGBTIQA+ Social and Cultural Place Strategy (Framework)"/>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tc>
      </w:tr>
      <w:tr w:rsidR="00D625AC" w:rsidRPr="00FD4363" w14:paraId="3C0B7448" w14:textId="77777777" w:rsidTr="00B91FEB">
        <w:trPr>
          <w:trHeight w:hRule="exact" w:val="6067"/>
        </w:trPr>
        <w:tc>
          <w:tcPr>
            <w:tcW w:w="11910" w:type="dxa"/>
            <w:tcMar>
              <w:top w:w="1701" w:type="dxa"/>
              <w:left w:w="567" w:type="dxa"/>
              <w:bottom w:w="0" w:type="dxa"/>
              <w:right w:w="567" w:type="dxa"/>
            </w:tcMar>
            <w:hideMark/>
          </w:tcPr>
          <w:sdt>
            <w:sdtPr>
              <w:rPr>
                <w:color w:val="FFFFFF" w:themeColor="background1"/>
              </w:rPr>
              <w:alias w:val="Document Type"/>
              <w:tag w:val="Document Type"/>
              <w:id w:val="-273785517"/>
              <w:placeholder>
                <w:docPart w:val="F3C36ABA3CB6422EBC8F5368125311A4"/>
              </w:placeholder>
              <w:text w:multiLine="1"/>
            </w:sdtPr>
            <w:sdtEndPr/>
            <w:sdtContent>
              <w:p w14:paraId="7399820B" w14:textId="38AD3FA9" w:rsidR="00D625AC" w:rsidRPr="007C561C" w:rsidRDefault="00D625AC" w:rsidP="00FD4363">
                <w:pPr>
                  <w:pStyle w:val="Subtitle"/>
                  <w:rPr>
                    <w:color w:val="FFFFFF" w:themeColor="background1"/>
                  </w:rPr>
                </w:pPr>
                <w:r w:rsidRPr="007C561C">
                  <w:rPr>
                    <w:color w:val="FFFFFF" w:themeColor="background1"/>
                  </w:rPr>
                  <w:t>DRAFT</w:t>
                </w:r>
              </w:p>
            </w:sdtContent>
          </w:sdt>
          <w:p w14:paraId="631ECF6A" w14:textId="76642318" w:rsidR="00D625AC" w:rsidRPr="007C561C" w:rsidRDefault="00672970" w:rsidP="00FD4363">
            <w:pPr>
              <w:pStyle w:val="Date"/>
              <w:rPr>
                <w:color w:val="FFFFFF" w:themeColor="background1"/>
                <w:sz w:val="72"/>
                <w:szCs w:val="72"/>
              </w:rPr>
            </w:pPr>
            <w:sdt>
              <w:sdtPr>
                <w:rPr>
                  <w:color w:val="FFFFFF" w:themeColor="background1"/>
                </w:rPr>
                <w:alias w:val="Date"/>
                <w:tag w:val="Date"/>
                <w:id w:val="2137748857"/>
                <w:placeholder>
                  <w:docPart w:val="633E503CB6E54B2D8B7674C79A99CE00"/>
                </w:placeholder>
                <w:text w:multiLine="1"/>
              </w:sdtPr>
              <w:sdtEndPr/>
              <w:sdtContent>
                <w:r w:rsidR="00D07573">
                  <w:rPr>
                    <w:color w:val="FFFFFF" w:themeColor="background1"/>
                  </w:rPr>
                  <w:t>April</w:t>
                </w:r>
                <w:r w:rsidR="00D625AC" w:rsidRPr="007C561C">
                  <w:rPr>
                    <w:color w:val="FFFFFF" w:themeColor="background1"/>
                  </w:rPr>
                  <w:t xml:space="preserve"> 2022</w:t>
                </w:r>
              </w:sdtContent>
            </w:sdt>
          </w:p>
          <w:sdt>
            <w:sdtPr>
              <w:rPr>
                <w:color w:val="FFFFFF" w:themeColor="background1"/>
                <w:sz w:val="72"/>
                <w:szCs w:val="72"/>
              </w:rPr>
              <w:alias w:val="Document Title"/>
              <w:tag w:val="Document Title"/>
              <w:id w:val="105933712"/>
              <w:placeholder>
                <w:docPart w:val="09E84C75016449019E6C7F77CC2EC1E9"/>
              </w:placeholder>
              <w:text w:multiLine="1"/>
            </w:sdtPr>
            <w:sdtEndPr>
              <w:rPr>
                <w:sz w:val="120"/>
                <w:szCs w:val="82"/>
              </w:rPr>
            </w:sdtEndPr>
            <w:sdtContent>
              <w:p w14:paraId="3007F33F" w14:textId="3566E806" w:rsidR="00D625AC" w:rsidRPr="00B20C7E" w:rsidRDefault="00D625AC" w:rsidP="00FD4363">
                <w:pPr>
                  <w:pStyle w:val="Title"/>
                  <w:rPr>
                    <w:color w:val="FFFFFF" w:themeColor="background1"/>
                  </w:rPr>
                </w:pPr>
                <w:r w:rsidRPr="00D625AC">
                  <w:rPr>
                    <w:color w:val="FFFFFF" w:themeColor="background1"/>
                    <w:sz w:val="72"/>
                    <w:szCs w:val="72"/>
                  </w:rPr>
                  <w:t xml:space="preserve">Oxford Street </w:t>
                </w:r>
                <w:r w:rsidRPr="00D625AC">
                  <w:rPr>
                    <w:color w:val="FFFFFF" w:themeColor="background1"/>
                    <w:sz w:val="72"/>
                    <w:szCs w:val="72"/>
                  </w:rPr>
                  <w:br/>
                  <w:t>LGBT</w:t>
                </w:r>
                <w:r w:rsidR="005F34BA">
                  <w:rPr>
                    <w:color w:val="FFFFFF" w:themeColor="background1"/>
                    <w:sz w:val="72"/>
                    <w:szCs w:val="72"/>
                  </w:rPr>
                  <w:t>I</w:t>
                </w:r>
                <w:r w:rsidRPr="00D625AC">
                  <w:rPr>
                    <w:color w:val="FFFFFF" w:themeColor="background1"/>
                    <w:sz w:val="72"/>
                    <w:szCs w:val="72"/>
                  </w:rPr>
                  <w:t>QA+ Social and Cultural Place Strategy</w:t>
                </w:r>
                <w:r w:rsidR="0022148A">
                  <w:rPr>
                    <w:color w:val="FFFFFF" w:themeColor="background1"/>
                    <w:sz w:val="72"/>
                    <w:szCs w:val="72"/>
                  </w:rPr>
                  <w:t xml:space="preserve"> (Framework)</w:t>
                </w:r>
              </w:p>
            </w:sdtContent>
          </w:sdt>
        </w:tc>
      </w:tr>
      <w:tr w:rsidR="00D625AC" w:rsidRPr="00102A9C" w14:paraId="5067448C" w14:textId="77777777" w:rsidTr="00CF6FB7">
        <w:trPr>
          <w:trHeight w:hRule="exact" w:val="1792"/>
        </w:trPr>
        <w:sdt>
          <w:sdtPr>
            <w:rPr>
              <w:color w:val="188838" w:themeColor="accent1"/>
              <w:sz w:val="18"/>
              <w:szCs w:val="18"/>
            </w:rPr>
            <w:id w:val="1612313449"/>
            <w:lock w:val="contentLocked"/>
            <w:placeholder>
              <w:docPart w:val="F5CCAEFFF5F44042BEEB41AC8CD2172C"/>
            </w:placeholder>
            <w:showingPlcHdr/>
            <w:text/>
          </w:sdtPr>
          <w:sdtEndPr/>
          <w:sdtContent>
            <w:tc>
              <w:tcPr>
                <w:tcW w:w="11910" w:type="dxa"/>
                <w:tcMar>
                  <w:top w:w="0" w:type="dxa"/>
                  <w:left w:w="567" w:type="dxa"/>
                  <w:bottom w:w="0" w:type="dxa"/>
                  <w:right w:w="567" w:type="dxa"/>
                </w:tcMar>
                <w:vAlign w:val="bottom"/>
              </w:tcPr>
              <w:p w14:paraId="1E78B112" w14:textId="77777777" w:rsidR="00D625AC" w:rsidRPr="00CF6FB7" w:rsidRDefault="00D625AC" w:rsidP="00CF6FB7">
                <w:pPr>
                  <w:pStyle w:val="NoSpacing"/>
                  <w:rPr>
                    <w:color w:val="188838" w:themeColor="accent1"/>
                    <w:sz w:val="18"/>
                    <w:szCs w:val="18"/>
                  </w:rPr>
                </w:pPr>
                <w:r w:rsidRPr="00CF6FB7">
                  <w:rPr>
                    <w:color w:val="188838" w:themeColor="accent1"/>
                    <w:sz w:val="18"/>
                    <w:szCs w:val="18"/>
                  </w:rPr>
                  <w:t xml:space="preserve">We acknowledge the Gadigal of the Eora Nation </w:t>
                </w:r>
              </w:p>
              <w:p w14:paraId="172DBAE3" w14:textId="0CA731E2" w:rsidR="00D625AC" w:rsidRPr="00CF6FB7" w:rsidRDefault="00D625AC" w:rsidP="00CF6FB7">
                <w:pPr>
                  <w:pStyle w:val="NoSpacing"/>
                  <w:rPr>
                    <w:color w:val="188838" w:themeColor="accent1"/>
                    <w:sz w:val="18"/>
                    <w:szCs w:val="18"/>
                  </w:rPr>
                </w:pPr>
                <w:r w:rsidRPr="00CF6FB7">
                  <w:rPr>
                    <w:color w:val="188838" w:themeColor="accent1"/>
                    <w:sz w:val="18"/>
                    <w:szCs w:val="18"/>
                  </w:rPr>
                  <w:t>as the Traditional Custodians of our local area.</w:t>
                </w:r>
              </w:p>
            </w:tc>
          </w:sdtContent>
        </w:sdt>
      </w:tr>
    </w:tbl>
    <w:p w14:paraId="27457E01" w14:textId="2A402BF1" w:rsidR="006F63A3" w:rsidRPr="0069095B" w:rsidRDefault="00D625AC" w:rsidP="00074F06">
      <w:pPr>
        <w:spacing w:before="0" w:after="0"/>
        <w:sectPr w:rsidR="006F63A3" w:rsidRPr="0069095B" w:rsidSect="00102A9C">
          <w:pgSz w:w="11906" w:h="16838" w:code="9"/>
          <w:pgMar w:top="0" w:right="0" w:bottom="249" w:left="0" w:header="0" w:footer="0" w:gutter="0"/>
          <w:cols w:space="708"/>
          <w:titlePg/>
          <w:docGrid w:linePitch="360"/>
        </w:sectPr>
      </w:pPr>
      <w:r>
        <w:t xml:space="preserve">   </w:t>
      </w:r>
      <w:r w:rsidRPr="00342ADC">
        <w:rPr>
          <w:noProof/>
        </w:rPr>
        <mc:AlternateContent>
          <mc:Choice Requires="wps">
            <w:drawing>
              <wp:anchor distT="0" distB="0" distL="114300" distR="114300" simplePos="0" relativeHeight="251658240" behindDoc="1" locked="0" layoutInCell="1" allowOverlap="1" wp14:anchorId="4B989FE3" wp14:editId="5372860E">
                <wp:simplePos x="0" y="0"/>
                <wp:positionH relativeFrom="page">
                  <wp:posOffset>0</wp:posOffset>
                </wp:positionH>
                <wp:positionV relativeFrom="page">
                  <wp:posOffset>-1905</wp:posOffset>
                </wp:positionV>
                <wp:extent cx="7559675" cy="10691495"/>
                <wp:effectExtent l="0" t="0" r="317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240A6F61">
              <v:rect id="Rectangle 18" style="position:absolute;margin-left:0;margin-top:-.15pt;width:595.25pt;height:84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152128 [3206]" stroked="f" strokeweight="2pt" w14:anchorId="44658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">
                <w10:wrap anchorx="page" anchory="page"/>
              </v:rect>
            </w:pict>
          </mc:Fallback>
        </mc:AlternateContent>
      </w:r>
      <w:r>
        <w:t xml:space="preserve">            </w:t>
      </w:r>
      <w:r w:rsidR="00941A55">
        <w:t xml:space="preserve">  </w:t>
      </w:r>
      <w:r w:rsidR="008259B1">
        <w:t xml:space="preserve"> </w:t>
      </w:r>
    </w:p>
    <w:sdt>
      <w:sdtPr>
        <w:rPr>
          <w:rFonts w:ascii="Arial" w:eastAsiaTheme="minorHAnsi" w:hAnsi="Arial" w:cs="Times New Roman"/>
          <w:bCs w:val="0"/>
          <w:color w:val="auto"/>
          <w:spacing w:val="0"/>
          <w:sz w:val="22"/>
          <w:szCs w:val="22"/>
        </w:rPr>
        <w:id w:val="-2000113332"/>
        <w:docPartObj>
          <w:docPartGallery w:val="Table of Contents"/>
          <w:docPartUnique/>
        </w:docPartObj>
      </w:sdtPr>
      <w:sdtEndPr>
        <w:rPr>
          <w:b/>
          <w:noProof/>
        </w:rPr>
      </w:sdtEndPr>
      <w:sdtContent>
        <w:p w14:paraId="2FFFA815" w14:textId="77777777" w:rsidR="00AD2B05" w:rsidRPr="007E3F03" w:rsidRDefault="00AD2B05">
          <w:pPr>
            <w:pStyle w:val="TOCHeading"/>
            <w:rPr>
              <w:color w:val="auto"/>
            </w:rPr>
          </w:pPr>
          <w:r w:rsidRPr="007E3F03">
            <w:rPr>
              <w:rFonts w:ascii="Arial" w:eastAsiaTheme="minorHAnsi" w:hAnsi="Arial" w:cs="Times New Roman"/>
              <w:bCs w:val="0"/>
              <w:color w:val="auto"/>
              <w:szCs w:val="44"/>
            </w:rPr>
            <w:t>Contents</w:t>
          </w:r>
        </w:p>
        <w:p w14:paraId="3FD2AA22" w14:textId="6311A559" w:rsidR="00973F7B" w:rsidRDefault="00AD2B05">
          <w:pPr>
            <w:pStyle w:val="TOC1"/>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99615989" w:history="1">
            <w:r w:rsidR="00973F7B" w:rsidRPr="00C52F0C">
              <w:rPr>
                <w:rStyle w:val="Hyperlink"/>
                <w:noProof/>
                <w:spacing w:val="-20"/>
              </w:rPr>
              <w:t>Introduction</w:t>
            </w:r>
            <w:r w:rsidR="00973F7B">
              <w:rPr>
                <w:noProof/>
                <w:webHidden/>
              </w:rPr>
              <w:tab/>
            </w:r>
            <w:r w:rsidR="00973F7B">
              <w:rPr>
                <w:noProof/>
                <w:webHidden/>
              </w:rPr>
              <w:fldChar w:fldCharType="begin"/>
            </w:r>
            <w:r w:rsidR="00973F7B">
              <w:rPr>
                <w:noProof/>
                <w:webHidden/>
              </w:rPr>
              <w:instrText xml:space="preserve"> PAGEREF _Toc99615989 \h </w:instrText>
            </w:r>
            <w:r w:rsidR="00973F7B">
              <w:rPr>
                <w:noProof/>
                <w:webHidden/>
              </w:rPr>
            </w:r>
            <w:r w:rsidR="00973F7B">
              <w:rPr>
                <w:noProof/>
                <w:webHidden/>
              </w:rPr>
              <w:fldChar w:fldCharType="separate"/>
            </w:r>
            <w:r w:rsidR="00973F7B">
              <w:rPr>
                <w:noProof/>
                <w:webHidden/>
              </w:rPr>
              <w:t>3</w:t>
            </w:r>
            <w:r w:rsidR="00973F7B">
              <w:rPr>
                <w:noProof/>
                <w:webHidden/>
              </w:rPr>
              <w:fldChar w:fldCharType="end"/>
            </w:r>
          </w:hyperlink>
        </w:p>
        <w:p w14:paraId="0FD5B52B" w14:textId="462AEF90" w:rsidR="00973F7B" w:rsidRDefault="00672970">
          <w:pPr>
            <w:pStyle w:val="TOC1"/>
            <w:rPr>
              <w:rFonts w:asciiTheme="minorHAnsi" w:eastAsiaTheme="minorEastAsia" w:hAnsiTheme="minorHAnsi" w:cstheme="minorBidi"/>
              <w:noProof/>
              <w:sz w:val="22"/>
              <w:lang w:eastAsia="en-AU"/>
            </w:rPr>
          </w:pPr>
          <w:hyperlink w:anchor="_Toc99615990" w:history="1">
            <w:r w:rsidR="00973F7B" w:rsidRPr="00C52F0C">
              <w:rPr>
                <w:rStyle w:val="Hyperlink"/>
                <w:noProof/>
                <w:spacing w:val="-20"/>
              </w:rPr>
              <w:t>Background</w:t>
            </w:r>
            <w:r w:rsidR="00973F7B">
              <w:rPr>
                <w:noProof/>
                <w:webHidden/>
              </w:rPr>
              <w:tab/>
            </w:r>
            <w:r w:rsidR="00973F7B">
              <w:rPr>
                <w:noProof/>
                <w:webHidden/>
              </w:rPr>
              <w:fldChar w:fldCharType="begin"/>
            </w:r>
            <w:r w:rsidR="00973F7B">
              <w:rPr>
                <w:noProof/>
                <w:webHidden/>
              </w:rPr>
              <w:instrText xml:space="preserve"> PAGEREF _Toc99615990 \h </w:instrText>
            </w:r>
            <w:r w:rsidR="00973F7B">
              <w:rPr>
                <w:noProof/>
                <w:webHidden/>
              </w:rPr>
            </w:r>
            <w:r w:rsidR="00973F7B">
              <w:rPr>
                <w:noProof/>
                <w:webHidden/>
              </w:rPr>
              <w:fldChar w:fldCharType="separate"/>
            </w:r>
            <w:r w:rsidR="00973F7B">
              <w:rPr>
                <w:noProof/>
                <w:webHidden/>
              </w:rPr>
              <w:t>4</w:t>
            </w:r>
            <w:r w:rsidR="00973F7B">
              <w:rPr>
                <w:noProof/>
                <w:webHidden/>
              </w:rPr>
              <w:fldChar w:fldCharType="end"/>
            </w:r>
          </w:hyperlink>
        </w:p>
        <w:p w14:paraId="1493EBCB" w14:textId="2F5EB7D7" w:rsidR="00973F7B" w:rsidRDefault="00672970">
          <w:pPr>
            <w:pStyle w:val="TOC1"/>
            <w:rPr>
              <w:rFonts w:asciiTheme="minorHAnsi" w:eastAsiaTheme="minorEastAsia" w:hAnsiTheme="minorHAnsi" w:cstheme="minorBidi"/>
              <w:noProof/>
              <w:sz w:val="22"/>
              <w:lang w:eastAsia="en-AU"/>
            </w:rPr>
          </w:pPr>
          <w:hyperlink w:anchor="_Toc99615991" w:history="1">
            <w:r w:rsidR="00973F7B" w:rsidRPr="00C52F0C">
              <w:rPr>
                <w:rStyle w:val="Hyperlink"/>
                <w:noProof/>
                <w:spacing w:val="-20"/>
              </w:rPr>
              <w:t>Principles, priorities, and actions</w:t>
            </w:r>
            <w:r w:rsidR="00973F7B">
              <w:rPr>
                <w:noProof/>
                <w:webHidden/>
              </w:rPr>
              <w:tab/>
            </w:r>
            <w:r w:rsidR="00973F7B">
              <w:rPr>
                <w:noProof/>
                <w:webHidden/>
              </w:rPr>
              <w:fldChar w:fldCharType="begin"/>
            </w:r>
            <w:r w:rsidR="00973F7B">
              <w:rPr>
                <w:noProof/>
                <w:webHidden/>
              </w:rPr>
              <w:instrText xml:space="preserve"> PAGEREF _Toc99615991 \h </w:instrText>
            </w:r>
            <w:r w:rsidR="00973F7B">
              <w:rPr>
                <w:noProof/>
                <w:webHidden/>
              </w:rPr>
            </w:r>
            <w:r w:rsidR="00973F7B">
              <w:rPr>
                <w:noProof/>
                <w:webHidden/>
              </w:rPr>
              <w:fldChar w:fldCharType="separate"/>
            </w:r>
            <w:r w:rsidR="00973F7B">
              <w:rPr>
                <w:noProof/>
                <w:webHidden/>
              </w:rPr>
              <w:t>8</w:t>
            </w:r>
            <w:r w:rsidR="00973F7B">
              <w:rPr>
                <w:noProof/>
                <w:webHidden/>
              </w:rPr>
              <w:fldChar w:fldCharType="end"/>
            </w:r>
          </w:hyperlink>
        </w:p>
        <w:p w14:paraId="09C994EE" w14:textId="4FDD10A0" w:rsidR="00973F7B" w:rsidRDefault="00672970">
          <w:pPr>
            <w:pStyle w:val="TOC1"/>
            <w:rPr>
              <w:rFonts w:asciiTheme="minorHAnsi" w:eastAsiaTheme="minorEastAsia" w:hAnsiTheme="minorHAnsi" w:cstheme="minorBidi"/>
              <w:noProof/>
              <w:sz w:val="22"/>
              <w:lang w:eastAsia="en-AU"/>
            </w:rPr>
          </w:pPr>
          <w:hyperlink w:anchor="_Toc99615992" w:history="1">
            <w:r w:rsidR="00973F7B" w:rsidRPr="00C52F0C">
              <w:rPr>
                <w:rStyle w:val="Hyperlink"/>
                <w:noProof/>
              </w:rPr>
              <w:t>Next Steps</w:t>
            </w:r>
            <w:r w:rsidR="00973F7B">
              <w:rPr>
                <w:noProof/>
                <w:webHidden/>
              </w:rPr>
              <w:tab/>
            </w:r>
            <w:r w:rsidR="00973F7B">
              <w:rPr>
                <w:noProof/>
                <w:webHidden/>
              </w:rPr>
              <w:fldChar w:fldCharType="begin"/>
            </w:r>
            <w:r w:rsidR="00973F7B">
              <w:rPr>
                <w:noProof/>
                <w:webHidden/>
              </w:rPr>
              <w:instrText xml:space="preserve"> PAGEREF _Toc99615992 \h </w:instrText>
            </w:r>
            <w:r w:rsidR="00973F7B">
              <w:rPr>
                <w:noProof/>
                <w:webHidden/>
              </w:rPr>
            </w:r>
            <w:r w:rsidR="00973F7B">
              <w:rPr>
                <w:noProof/>
                <w:webHidden/>
              </w:rPr>
              <w:fldChar w:fldCharType="separate"/>
            </w:r>
            <w:r w:rsidR="00973F7B">
              <w:rPr>
                <w:noProof/>
                <w:webHidden/>
              </w:rPr>
              <w:t>18</w:t>
            </w:r>
            <w:r w:rsidR="00973F7B">
              <w:rPr>
                <w:noProof/>
                <w:webHidden/>
              </w:rPr>
              <w:fldChar w:fldCharType="end"/>
            </w:r>
          </w:hyperlink>
        </w:p>
        <w:p w14:paraId="380AC92E" w14:textId="15631B32" w:rsidR="00AD2B05" w:rsidRDefault="00AD2B05">
          <w:r>
            <w:rPr>
              <w:sz w:val="36"/>
            </w:rPr>
            <w:fldChar w:fldCharType="end"/>
          </w:r>
        </w:p>
      </w:sdtContent>
    </w:sdt>
    <w:p w14:paraId="4E18C7F4" w14:textId="38691037" w:rsidR="00170569" w:rsidRDefault="00170569" w:rsidP="00170569"/>
    <w:p w14:paraId="27BBB34F" w14:textId="77777777" w:rsidR="005B3A0E" w:rsidRPr="00170569" w:rsidRDefault="005B3A0E" w:rsidP="00170569"/>
    <w:p w14:paraId="3E27A722" w14:textId="77777777" w:rsidR="009373E4" w:rsidRDefault="009373E4" w:rsidP="003E4D00"/>
    <w:p w14:paraId="70B5AFE0" w14:textId="77777777" w:rsidR="00672970" w:rsidRDefault="00672970" w:rsidP="003E4D00"/>
    <w:p w14:paraId="2F651E9F" w14:textId="77777777" w:rsidR="00672970" w:rsidRDefault="00672970" w:rsidP="003E4D00"/>
    <w:p w14:paraId="684AFFED" w14:textId="3E38571C" w:rsidR="00672970" w:rsidRDefault="00672970" w:rsidP="003E4D00"/>
    <w:p w14:paraId="127296C1" w14:textId="44ADDAA9" w:rsidR="00672970" w:rsidRDefault="00672970" w:rsidP="003E4D00"/>
    <w:p w14:paraId="5CAA4E13" w14:textId="1B183957" w:rsidR="00672970" w:rsidRDefault="00672970" w:rsidP="003E4D00"/>
    <w:p w14:paraId="0B5C8B43" w14:textId="1F942238" w:rsidR="00672970" w:rsidRDefault="00672970" w:rsidP="003E4D00"/>
    <w:p w14:paraId="10F170B3" w14:textId="426DD1A9" w:rsidR="00672970" w:rsidRDefault="00672970" w:rsidP="003E4D00"/>
    <w:p w14:paraId="0A111AB0" w14:textId="3152AEC4" w:rsidR="00672970" w:rsidRDefault="00672970" w:rsidP="003E4D00"/>
    <w:p w14:paraId="4C076A65" w14:textId="717FA1FC" w:rsidR="00672970" w:rsidRDefault="00672970" w:rsidP="003E4D00"/>
    <w:p w14:paraId="487646BE" w14:textId="10057A93" w:rsidR="00672970" w:rsidRDefault="00672970" w:rsidP="003E4D00"/>
    <w:p w14:paraId="3D3C0A68" w14:textId="34287D65" w:rsidR="00672970" w:rsidRDefault="00672970" w:rsidP="003E4D00"/>
    <w:p w14:paraId="105F5520" w14:textId="2F319767" w:rsidR="00672970" w:rsidRDefault="00672970" w:rsidP="003E4D00"/>
    <w:p w14:paraId="1C8A10B4" w14:textId="5279C7AD" w:rsidR="00672970" w:rsidRDefault="00672970" w:rsidP="003E4D00"/>
    <w:p w14:paraId="24EE0A1F" w14:textId="08072F65" w:rsidR="00672970" w:rsidRDefault="00672970" w:rsidP="003E4D00"/>
    <w:p w14:paraId="16B1F2D6" w14:textId="086847A5" w:rsidR="00672970" w:rsidRDefault="00672970" w:rsidP="003E4D00"/>
    <w:p w14:paraId="23913A11" w14:textId="2CBF8402" w:rsidR="00672970" w:rsidRDefault="00672970" w:rsidP="003E4D00"/>
    <w:p w14:paraId="4A37FE18" w14:textId="2E91B8CC" w:rsidR="00672970" w:rsidRDefault="00672970" w:rsidP="003E4D00"/>
    <w:p w14:paraId="276B35B7" w14:textId="03BA90B8" w:rsidR="00672970" w:rsidRDefault="00672970" w:rsidP="003E4D00"/>
    <w:p w14:paraId="274EA575" w14:textId="77777777" w:rsidR="00672970" w:rsidRDefault="00672970" w:rsidP="003E4D00"/>
    <w:p w14:paraId="66DAA51B" w14:textId="78810708" w:rsidR="00672970" w:rsidRPr="007E3F03" w:rsidRDefault="00672970" w:rsidP="003E4D00">
      <w:pPr>
        <w:sectPr w:rsidR="00672970" w:rsidRPr="007E3F03" w:rsidSect="00ED4B6A">
          <w:headerReference w:type="default" r:id="rId14"/>
          <w:footerReference w:type="default" r:id="rId15"/>
          <w:pgSz w:w="11906" w:h="16838" w:code="9"/>
          <w:pgMar w:top="1560" w:right="1134" w:bottom="1134" w:left="1134" w:header="567" w:footer="567" w:gutter="0"/>
          <w:pgNumType w:start="2"/>
          <w:cols w:space="708"/>
          <w:docGrid w:linePitch="360"/>
        </w:sectPr>
      </w:pPr>
      <w:r w:rsidRPr="00672970">
        <w:t xml:space="preserve">Cover photograph: </w:t>
      </w:r>
      <w:proofErr w:type="spellStart"/>
      <w:r w:rsidRPr="00672970">
        <w:t>C.Moore</w:t>
      </w:r>
      <w:proofErr w:type="spellEnd"/>
      <w:r w:rsidRPr="00672970">
        <w:t xml:space="preserve"> Hardy, courtesy City of Sydney Archives. </w:t>
      </w:r>
      <w:r w:rsidRPr="00672970">
        <w:br/>
        <w:t>Gay and Lesbian protest rally, Oxford Street, winter 1994.</w:t>
      </w:r>
    </w:p>
    <w:p w14:paraId="0BE9F752" w14:textId="17952E0C" w:rsidR="0022148A" w:rsidRPr="007E3F03" w:rsidRDefault="0022148A" w:rsidP="0022148A">
      <w:pPr>
        <w:keepNext/>
        <w:keepLines/>
        <w:pageBreakBefore/>
        <w:spacing w:before="0" w:after="480" w:line="1040" w:lineRule="exact"/>
        <w:contextualSpacing/>
        <w:outlineLvl w:val="0"/>
        <w:rPr>
          <w:spacing w:val="-20"/>
          <w:sz w:val="96"/>
          <w:szCs w:val="44"/>
        </w:rPr>
      </w:pPr>
      <w:bookmarkStart w:id="0" w:name="_Toc99615989"/>
      <w:r w:rsidRPr="007E3F03">
        <w:rPr>
          <w:spacing w:val="-20"/>
          <w:sz w:val="96"/>
          <w:szCs w:val="44"/>
        </w:rPr>
        <w:lastRenderedPageBreak/>
        <w:t>Introduction</w:t>
      </w:r>
      <w:bookmarkEnd w:id="0"/>
    </w:p>
    <w:p w14:paraId="7ABD27F1" w14:textId="77777777" w:rsidR="0022148A" w:rsidRPr="007E3F03" w:rsidRDefault="0022148A" w:rsidP="00904D26"/>
    <w:p w14:paraId="062EACBE" w14:textId="6A5AE3B4" w:rsidR="0022148A" w:rsidRPr="007E3F03" w:rsidRDefault="0022148A" w:rsidP="0022148A">
      <w:r w:rsidRPr="007E3F03">
        <w:t xml:space="preserve">Our iconic Oxford Street is the heart of the LGBTIQA+ community in Sydney. </w:t>
      </w:r>
      <w:r w:rsidRPr="007E3F03">
        <w:br/>
        <w:t>As Oxford Street evolves, new investment and planning changes bring opportunity to revive and bring fresh life into the local area. However, our community wants to feel confident that changes along Oxford Street won’t impact on the important connection this place has to LGBTIQA+ people and culture, and that the history and character of the street will continue. Indeed, the community want to strengthen the identity of Oxford Street by celebrating the past and building upon this legacy for a vibrant and inclusive future.</w:t>
      </w:r>
    </w:p>
    <w:p w14:paraId="47A5B1CA" w14:textId="6368D245" w:rsidR="0022148A" w:rsidRPr="007E3F03" w:rsidRDefault="0022148A" w:rsidP="0022148A">
      <w:r w:rsidRPr="007E3F03">
        <w:t>We have worked with and listened to feedback from LGBTIQA+ community stakeholders to identify aspirations, needs and concerns for Oxford Street, informing the priorities and actions set out within this draft framework for a LGBTIQA+ Social</w:t>
      </w:r>
      <w:r w:rsidR="00B66063" w:rsidRPr="007E3F03">
        <w:t xml:space="preserve"> and Cultural</w:t>
      </w:r>
      <w:r w:rsidRPr="007E3F03">
        <w:t xml:space="preserve"> Place Strategy</w:t>
      </w:r>
      <w:r w:rsidR="00ED4B6A" w:rsidRPr="007E3F03">
        <w:t xml:space="preserve">. </w:t>
      </w:r>
      <w:r w:rsidRPr="007E3F03">
        <w:t>This draft Place Strategy framework articulates our proposed approach to recognising and preserving the LGBTIQA+ history of Oxford Street, maintaining contemporary LGBTIQA+ character, increasing visibility and spaces for LGBTIQA+ culture, and keeping the community connected and safe.</w:t>
      </w:r>
    </w:p>
    <w:p w14:paraId="3AA27823" w14:textId="5089AB16" w:rsidR="0022148A" w:rsidRPr="007E3F03" w:rsidRDefault="0022148A" w:rsidP="0022148A">
      <w:r w:rsidRPr="007E3F03">
        <w:t xml:space="preserve">We are exhibiting this draft Place Strategy </w:t>
      </w:r>
      <w:r w:rsidR="00ED4B6A" w:rsidRPr="007E3F03">
        <w:t>f</w:t>
      </w:r>
      <w:r w:rsidRPr="007E3F03">
        <w:t>ramework in order</w:t>
      </w:r>
      <w:r w:rsidR="00B66063" w:rsidRPr="007E3F03">
        <w:t xml:space="preserve"> to</w:t>
      </w:r>
      <w:r w:rsidRPr="007E3F03">
        <w:t xml:space="preserve"> seek feedback from the community and collect further ideas for Oxford Street’s future. The actions outlined in this document are for the City to deliver in collaboration with community and local business. They are intended to complement activity already undertaken by the community, as well as align </w:t>
      </w:r>
      <w:r w:rsidR="00ED4B6A" w:rsidRPr="007E3F03">
        <w:t xml:space="preserve">with </w:t>
      </w:r>
      <w:r w:rsidRPr="007E3F03">
        <w:t xml:space="preserve">and build on planning for Sydney </w:t>
      </w:r>
      <w:proofErr w:type="spellStart"/>
      <w:r w:rsidRPr="007E3F03">
        <w:t>WorldPride</w:t>
      </w:r>
      <w:proofErr w:type="spellEnd"/>
      <w:r w:rsidRPr="007E3F03">
        <w:t xml:space="preserve"> 2023. </w:t>
      </w:r>
    </w:p>
    <w:p w14:paraId="05E7A3D2" w14:textId="77777777" w:rsidR="0022148A" w:rsidRPr="007E3F03" w:rsidRDefault="0022148A" w:rsidP="0022148A"/>
    <w:p w14:paraId="22845F3F" w14:textId="77777777" w:rsidR="0022148A" w:rsidRPr="007E3F03" w:rsidRDefault="0022148A" w:rsidP="0022148A">
      <w:r w:rsidRPr="007E3F03">
        <w:t xml:space="preserve">You can provide feedback for the Place Strategy on our website: </w:t>
      </w:r>
    </w:p>
    <w:p w14:paraId="4B46B0F4" w14:textId="77777777" w:rsidR="0022148A" w:rsidRPr="007E3F03" w:rsidRDefault="00672970" w:rsidP="0022148A">
      <w:pPr>
        <w:rPr>
          <w:sz w:val="20"/>
          <w:szCs w:val="20"/>
        </w:rPr>
      </w:pPr>
      <w:hyperlink r:id="rId16" w:history="1">
        <w:r w:rsidR="0022148A" w:rsidRPr="007E3F03">
          <w:rPr>
            <w:sz w:val="20"/>
            <w:szCs w:val="20"/>
            <w:u w:val="single"/>
          </w:rPr>
          <w:t>www.cityofsydney.nsw.gov.au/vision-setting/lgbtiq-cultural-and-social-place-strategy-for-oxford-street</w:t>
        </w:r>
      </w:hyperlink>
    </w:p>
    <w:p w14:paraId="71FF5BE7" w14:textId="77777777" w:rsidR="0022148A" w:rsidRPr="007E3F03" w:rsidRDefault="0022148A" w:rsidP="0022148A"/>
    <w:p w14:paraId="6C758FE5" w14:textId="77777777" w:rsidR="0022148A" w:rsidRPr="007E3F03" w:rsidRDefault="0022148A" w:rsidP="0022148A"/>
    <w:p w14:paraId="751E4271" w14:textId="77777777" w:rsidR="0022148A" w:rsidRPr="007E3F03" w:rsidRDefault="0022148A" w:rsidP="0022148A"/>
    <w:p w14:paraId="24E7EBCD" w14:textId="77777777" w:rsidR="0022148A" w:rsidRPr="007E3F03" w:rsidRDefault="0022148A" w:rsidP="0022148A"/>
    <w:p w14:paraId="00EC1B5F" w14:textId="77777777" w:rsidR="00ED4B6A" w:rsidRPr="007E3F03" w:rsidRDefault="0022148A" w:rsidP="00ED4B6A">
      <w:pPr>
        <w:keepNext/>
        <w:keepLines/>
        <w:pageBreakBefore/>
        <w:spacing w:before="0" w:after="480" w:line="1040" w:lineRule="exact"/>
        <w:contextualSpacing/>
        <w:outlineLvl w:val="0"/>
        <w:rPr>
          <w:spacing w:val="-20"/>
          <w:sz w:val="96"/>
          <w:szCs w:val="44"/>
        </w:rPr>
      </w:pPr>
      <w:bookmarkStart w:id="1" w:name="_Toc98406545"/>
      <w:bookmarkStart w:id="2" w:name="_Toc99615990"/>
      <w:r w:rsidRPr="007E3F03">
        <w:rPr>
          <w:spacing w:val="-20"/>
          <w:sz w:val="96"/>
          <w:szCs w:val="44"/>
        </w:rPr>
        <w:lastRenderedPageBreak/>
        <w:t>Background</w:t>
      </w:r>
      <w:bookmarkEnd w:id="1"/>
      <w:bookmarkEnd w:id="2"/>
      <w:r w:rsidRPr="007E3F03">
        <w:rPr>
          <w:spacing w:val="-20"/>
          <w:sz w:val="96"/>
          <w:szCs w:val="44"/>
        </w:rPr>
        <w:t xml:space="preserve"> </w:t>
      </w:r>
    </w:p>
    <w:p w14:paraId="78FB9E0F" w14:textId="2ED6C90F" w:rsidR="0022148A" w:rsidRPr="007E3F03" w:rsidRDefault="0022148A" w:rsidP="00ED4B6A">
      <w:pPr>
        <w:pStyle w:val="Heading2"/>
        <w:rPr>
          <w:color w:val="auto"/>
        </w:rPr>
      </w:pPr>
      <w:r w:rsidRPr="007E3F03">
        <w:rPr>
          <w:color w:val="auto"/>
        </w:rPr>
        <w:t xml:space="preserve">Oxford Street history and the LGBTIQA+ community </w:t>
      </w:r>
    </w:p>
    <w:p w14:paraId="67EBA2A7" w14:textId="03229972" w:rsidR="0022148A" w:rsidRPr="007E3F03" w:rsidRDefault="0022148A" w:rsidP="0022148A">
      <w:r w:rsidRPr="007E3F03">
        <w:t xml:space="preserve">Oxford Street runs along an elevated walking track used by </w:t>
      </w:r>
      <w:proofErr w:type="spellStart"/>
      <w:r w:rsidRPr="007E3F03">
        <w:t>Gadigal</w:t>
      </w:r>
      <w:proofErr w:type="spellEnd"/>
      <w:r w:rsidRPr="007E3F03">
        <w:t xml:space="preserve"> people to connect to sources of food and sites for ceremony. British colonists built upon the track to connect the south head to the city, and along with this roadway came the emergence of Darlinghurst and Paddington. In 1875, it was named Oxford Street, and like its London namesake, it became a centre for shopping. In the 1960s, a scattering of nightclubs catering to lesbian, gay, bisexual and transgender crowds began to emerge. Over the following decades, more bars, clubs, restaurants, saunas and shops appeared giving the strip its celebratory name, ‘The Golden Mile’. In the 80s and 90s, as the HIV/AIDS crisis gripped the community, nearby St Vincent’s hospital was at the heart of Australia’s response, and community action groups were founded and forged in venues on Oxford Street. In the surrounding neighbourhoods, a once hidden community burst into vibrant and visible life. Surviving and thriving. An annual protest march evolved into Sydney Gay and Lesbian Mardi Gras, the world’s biggest and brightest celebration of contemporary LGBTIQA+ identity and an important platform for social progress. A global beacon for pride, diversity and solidarity, Oxford Street is synonymous with LGBTIQA+ life in Sydney, and the LGBTIQA+ community is now central to Sydney’s social and cultural identity. </w:t>
      </w:r>
    </w:p>
    <w:p w14:paraId="55CBCE96" w14:textId="00788964" w:rsidR="0022148A" w:rsidRPr="007E3F03" w:rsidRDefault="0022148A" w:rsidP="0022148A">
      <w:r w:rsidRPr="007E3F03">
        <w:t xml:space="preserve">As the community evolves, so does its connection to place, with LGBTIQA+ venues and communities integrating and dispersing across the city. This, and the changing face of retail, nightlife and inner-city living is having an impact on Oxford Street. Like other big, inclusive cities around the world, Sydney needs to think, plan and act in order to maintain the LGBTIQA+ character and culture that brings so much benefit to our communities, even as our iconic precinct changes. </w:t>
      </w:r>
    </w:p>
    <w:p w14:paraId="48F97E59" w14:textId="3FE5FB3B" w:rsidR="00ED4B6A" w:rsidRPr="007E3F03" w:rsidRDefault="00ED4B6A">
      <w:pPr>
        <w:spacing w:before="0" w:after="0" w:line="240" w:lineRule="auto"/>
      </w:pPr>
      <w:r w:rsidRPr="007E3F03">
        <w:br w:type="page"/>
      </w:r>
    </w:p>
    <w:p w14:paraId="3E60F9FC" w14:textId="45CB969C" w:rsidR="00ED4B6A" w:rsidRPr="007E3F03" w:rsidRDefault="0022148A" w:rsidP="00ED4B6A">
      <w:pPr>
        <w:pStyle w:val="Heading2"/>
        <w:rPr>
          <w:color w:val="auto"/>
        </w:rPr>
      </w:pPr>
      <w:r w:rsidRPr="007E3F03">
        <w:rPr>
          <w:color w:val="auto"/>
        </w:rPr>
        <w:lastRenderedPageBreak/>
        <w:t xml:space="preserve">Oxford Street Cultural and Creative Precinct </w:t>
      </w:r>
    </w:p>
    <w:p w14:paraId="3E30D1A4" w14:textId="16669BD2" w:rsidR="0022148A" w:rsidRPr="007E3F03" w:rsidRDefault="0022148A" w:rsidP="00ED4B6A">
      <w:r w:rsidRPr="007E3F03">
        <w:t xml:space="preserve">Over the past year, the City consulted with communities on ways to revitalise Oxford Street. This included proposed changes to the planning framework to support more cultural and creative activity around Oxford Street. </w:t>
      </w:r>
    </w:p>
    <w:p w14:paraId="71E7667A" w14:textId="77777777" w:rsidR="0022148A" w:rsidRPr="007E3F03" w:rsidRDefault="0022148A" w:rsidP="00ED4B6A">
      <w:r w:rsidRPr="007E3F03">
        <w:t>We have identified Oxford Street as a key cultural centre within the Eastern Creative precinct in the City’s Local Strategic Planning Statement. In this precinct, we are encouraging cultural uses as a driver of enterprise, a source of job creation and potential for place-making. This builds upon existing creative business clusters within the area and capitalises on the proximity of the area to long term establishments including the National Art School and UNSW Art and Design Campus.</w:t>
      </w:r>
    </w:p>
    <w:p w14:paraId="555357B8" w14:textId="77777777" w:rsidR="0022148A" w:rsidRPr="007E3F03" w:rsidRDefault="0022148A" w:rsidP="00ED4B6A">
      <w:r w:rsidRPr="007E3F03">
        <w:t>Our proposed planning controls allow for greater height and floor space and they protect heritage items, public spaces, and architectural character. Importantly, they will create more space for creative businesses and cultural venues.</w:t>
      </w:r>
    </w:p>
    <w:p w14:paraId="7959225B" w14:textId="77777777" w:rsidR="0022148A" w:rsidRPr="007E3F03" w:rsidRDefault="0022148A" w:rsidP="0022148A">
      <w:r w:rsidRPr="007E3F03">
        <w:t>The new planning controls:</w:t>
      </w:r>
    </w:p>
    <w:p w14:paraId="6B87E834" w14:textId="77777777" w:rsidR="0022148A" w:rsidRPr="007E3F03" w:rsidRDefault="0022148A" w:rsidP="0022148A">
      <w:pPr>
        <w:numPr>
          <w:ilvl w:val="0"/>
          <w:numId w:val="45"/>
        </w:numPr>
      </w:pPr>
      <w:r w:rsidRPr="007E3F03">
        <w:t>retain existing entertainment, creative and cultural floor space</w:t>
      </w:r>
    </w:p>
    <w:p w14:paraId="57E40980" w14:textId="77777777" w:rsidR="0022148A" w:rsidRPr="007E3F03" w:rsidRDefault="0022148A" w:rsidP="0022148A">
      <w:pPr>
        <w:numPr>
          <w:ilvl w:val="0"/>
          <w:numId w:val="45"/>
        </w:numPr>
      </w:pPr>
      <w:r w:rsidRPr="007E3F03">
        <w:t>encourage new creative and cultural activity by allowing extra floor space and height on existing buildings, in return for additional cultural and creative space</w:t>
      </w:r>
    </w:p>
    <w:p w14:paraId="624D6204" w14:textId="77777777" w:rsidR="0022148A" w:rsidRPr="007E3F03" w:rsidRDefault="0022148A" w:rsidP="0022148A">
      <w:pPr>
        <w:numPr>
          <w:ilvl w:val="0"/>
          <w:numId w:val="45"/>
        </w:numPr>
      </w:pPr>
      <w:r w:rsidRPr="007E3F03">
        <w:t>encourage entertainment venues at basement levels</w:t>
      </w:r>
    </w:p>
    <w:p w14:paraId="4DB63095" w14:textId="77777777" w:rsidR="0022148A" w:rsidRPr="007E3F03" w:rsidRDefault="0022148A" w:rsidP="0022148A">
      <w:pPr>
        <w:numPr>
          <w:ilvl w:val="0"/>
          <w:numId w:val="45"/>
        </w:numPr>
      </w:pPr>
      <w:r w:rsidRPr="007E3F03">
        <w:t xml:space="preserve">protect the fabric, features and structural integrity of heritage items </w:t>
      </w:r>
    </w:p>
    <w:p w14:paraId="6172AB01" w14:textId="77777777" w:rsidR="0022148A" w:rsidRPr="007E3F03" w:rsidRDefault="0022148A" w:rsidP="0022148A">
      <w:pPr>
        <w:numPr>
          <w:ilvl w:val="0"/>
          <w:numId w:val="45"/>
        </w:numPr>
      </w:pPr>
      <w:r w:rsidRPr="007E3F03">
        <w:t>support the night-time economy</w:t>
      </w:r>
    </w:p>
    <w:p w14:paraId="07172E44" w14:textId="77777777" w:rsidR="0022148A" w:rsidRPr="007E3F03" w:rsidRDefault="0022148A" w:rsidP="0022148A">
      <w:pPr>
        <w:numPr>
          <w:ilvl w:val="0"/>
          <w:numId w:val="45"/>
        </w:numPr>
      </w:pPr>
      <w:r w:rsidRPr="007E3F03">
        <w:t>discourage residential development in order to maintain commercial space and reduce conflicts</w:t>
      </w:r>
    </w:p>
    <w:p w14:paraId="1F56A592" w14:textId="5FB2F9A0" w:rsidR="0022148A" w:rsidRPr="007E3F03" w:rsidRDefault="0022148A" w:rsidP="0022148A">
      <w:r w:rsidRPr="007E3F03">
        <w:t>The planning proposal will amend the </w:t>
      </w:r>
      <w:hyperlink r:id="rId17">
        <w:r w:rsidRPr="007E3F03">
          <w:rPr>
            <w:u w:val="single"/>
          </w:rPr>
          <w:t>Sydney Local Environmental Plan 2012</w:t>
        </w:r>
      </w:hyperlink>
      <w:r w:rsidRPr="007E3F03">
        <w:t xml:space="preserve"> and the </w:t>
      </w:r>
      <w:hyperlink r:id="rId18">
        <w:r w:rsidRPr="007E3F03">
          <w:rPr>
            <w:u w:val="single"/>
          </w:rPr>
          <w:t>Sydney Development Control Plan 2012</w:t>
        </w:r>
      </w:hyperlink>
      <w:r w:rsidRPr="007E3F03">
        <w:t>. If adopted, these changes will be implemented mid-2022.</w:t>
      </w:r>
    </w:p>
    <w:p w14:paraId="63F5EA65" w14:textId="423500FA" w:rsidR="00ED4B6A" w:rsidRPr="007E3F03" w:rsidRDefault="0022148A" w:rsidP="0022148A">
      <w:r w:rsidRPr="007E3F03">
        <w:t xml:space="preserve">Extensive community consultation was undertaken to inform the planning controls for the Oxford Street Cultural and Creative Precinct. This consultation process highlighted the need to acknowledge the historical importance of Oxford Street to the LGBTIQA+ community and consider how the City, community and local business can re-imagine and revitalise the local area moving forward. </w:t>
      </w:r>
    </w:p>
    <w:p w14:paraId="28E5CD4A" w14:textId="77777777" w:rsidR="00ED4B6A" w:rsidRPr="007E3F03" w:rsidRDefault="0022148A" w:rsidP="00ED4B6A">
      <w:pPr>
        <w:pStyle w:val="Heading2"/>
        <w:rPr>
          <w:color w:val="auto"/>
          <w:sz w:val="32"/>
          <w:szCs w:val="32"/>
        </w:rPr>
      </w:pPr>
      <w:r w:rsidRPr="007E3F03">
        <w:rPr>
          <w:color w:val="auto"/>
          <w:sz w:val="32"/>
          <w:szCs w:val="32"/>
        </w:rPr>
        <w:t xml:space="preserve">LGBTIQA+ Social </w:t>
      </w:r>
      <w:r w:rsidR="00ED4B6A" w:rsidRPr="007E3F03">
        <w:rPr>
          <w:color w:val="auto"/>
          <w:sz w:val="32"/>
          <w:szCs w:val="32"/>
        </w:rPr>
        <w:t>and</w:t>
      </w:r>
      <w:r w:rsidRPr="007E3F03">
        <w:rPr>
          <w:color w:val="auto"/>
          <w:sz w:val="32"/>
          <w:szCs w:val="32"/>
        </w:rPr>
        <w:t xml:space="preserve"> Cultural Place Strategy for Oxford Street</w:t>
      </w:r>
    </w:p>
    <w:p w14:paraId="4C8BCD52" w14:textId="4BE0715A" w:rsidR="0022148A" w:rsidRPr="007E3F03" w:rsidRDefault="0022148A" w:rsidP="00ED4B6A">
      <w:pPr>
        <w:rPr>
          <w:sz w:val="32"/>
          <w:szCs w:val="32"/>
        </w:rPr>
      </w:pPr>
      <w:r w:rsidRPr="007E3F03">
        <w:t xml:space="preserve">The renewed planning controls and community feedback for Oxford Street and preparations for Sydney </w:t>
      </w:r>
      <w:proofErr w:type="spellStart"/>
      <w:r w:rsidRPr="007E3F03">
        <w:t>WorldPride</w:t>
      </w:r>
      <w:proofErr w:type="spellEnd"/>
      <w:r w:rsidRPr="007E3F03">
        <w:t xml:space="preserve"> 2023 present opportunities to explore the protection, preservation and strengthening of Oxford Street as a focal point for LGBTIQA+ community life and culture.</w:t>
      </w:r>
    </w:p>
    <w:p w14:paraId="2A509057" w14:textId="77777777" w:rsidR="0022148A" w:rsidRPr="007E3F03" w:rsidRDefault="0022148A" w:rsidP="00ED4B6A">
      <w:r w:rsidRPr="007E3F03">
        <w:t xml:space="preserve">In October 2021, a Minute by the Lord Mayor asked Council to:  </w:t>
      </w:r>
    </w:p>
    <w:p w14:paraId="6FBE335E" w14:textId="77777777" w:rsidR="0022148A" w:rsidRPr="007E3F03" w:rsidRDefault="0022148A" w:rsidP="00ED4B6A">
      <w:r w:rsidRPr="007E3F03">
        <w:rPr>
          <w:i/>
          <w:iCs/>
        </w:rPr>
        <w:t xml:space="preserve">…investigate developing an LGBTIQ+ Cultural and Social Place Strategy for Oxford Street, similar to those developed in other cities, in consultation with </w:t>
      </w:r>
      <w:proofErr w:type="spellStart"/>
      <w:r w:rsidRPr="007E3F03">
        <w:rPr>
          <w:i/>
          <w:iCs/>
        </w:rPr>
        <w:t>WorldPride</w:t>
      </w:r>
      <w:proofErr w:type="spellEnd"/>
      <w:r w:rsidRPr="007E3F03">
        <w:rPr>
          <w:i/>
          <w:iCs/>
        </w:rPr>
        <w:t xml:space="preserve"> 2023, Sydney Gay and Lesbian Mardi Gras, Pride History Group, </w:t>
      </w:r>
      <w:proofErr w:type="spellStart"/>
      <w:r w:rsidRPr="007E3F03">
        <w:rPr>
          <w:i/>
          <w:iCs/>
        </w:rPr>
        <w:t>QTopia</w:t>
      </w:r>
      <w:proofErr w:type="spellEnd"/>
      <w:r w:rsidRPr="007E3F03">
        <w:rPr>
          <w:i/>
          <w:iCs/>
        </w:rPr>
        <w:t xml:space="preserve">, </w:t>
      </w:r>
      <w:proofErr w:type="spellStart"/>
      <w:r w:rsidRPr="007E3F03">
        <w:rPr>
          <w:i/>
          <w:iCs/>
        </w:rPr>
        <w:t>BuildingPride</w:t>
      </w:r>
      <w:proofErr w:type="spellEnd"/>
      <w:r w:rsidRPr="007E3F03">
        <w:rPr>
          <w:i/>
          <w:iCs/>
        </w:rPr>
        <w:t xml:space="preserve"> and other LGBTIQ+ community organisations…</w:t>
      </w:r>
    </w:p>
    <w:p w14:paraId="723D2396" w14:textId="3EEFCC49" w:rsidR="00ED4B6A" w:rsidRPr="007E3F03" w:rsidRDefault="0022148A" w:rsidP="00ED4B6A">
      <w:r w:rsidRPr="007E3F03">
        <w:t>The Resolution of Council also noted that a Place Strategy should build upon the work already undertaken by the community and the City to support our LGBTIQA+ places and communities.</w:t>
      </w:r>
    </w:p>
    <w:p w14:paraId="2BEDB191" w14:textId="77777777" w:rsidR="0022148A" w:rsidRPr="007E3F03" w:rsidRDefault="0022148A" w:rsidP="00ED4B6A">
      <w:pPr>
        <w:pStyle w:val="Heading2"/>
        <w:rPr>
          <w:color w:val="auto"/>
        </w:rPr>
      </w:pPr>
      <w:r w:rsidRPr="007E3F03">
        <w:rPr>
          <w:color w:val="auto"/>
        </w:rPr>
        <w:lastRenderedPageBreak/>
        <w:t xml:space="preserve">Sydney </w:t>
      </w:r>
      <w:proofErr w:type="spellStart"/>
      <w:r w:rsidRPr="007E3F03">
        <w:rPr>
          <w:color w:val="auto"/>
        </w:rPr>
        <w:t>WorldPride</w:t>
      </w:r>
      <w:proofErr w:type="spellEnd"/>
      <w:r w:rsidRPr="007E3F03">
        <w:rPr>
          <w:color w:val="auto"/>
        </w:rPr>
        <w:t xml:space="preserve"> 2023</w:t>
      </w:r>
    </w:p>
    <w:p w14:paraId="58C1DC91" w14:textId="77777777" w:rsidR="0022148A" w:rsidRPr="007E3F03" w:rsidRDefault="0022148A" w:rsidP="0022148A">
      <w:r w:rsidRPr="007E3F03">
        <w:t xml:space="preserve">In February 2023, Sydney will welcome Australia and the world to celebrate Sydney </w:t>
      </w:r>
      <w:proofErr w:type="spellStart"/>
      <w:r w:rsidRPr="007E3F03">
        <w:t>WorldPride</w:t>
      </w:r>
      <w:proofErr w:type="spellEnd"/>
      <w:r w:rsidRPr="007E3F03">
        <w:t xml:space="preserve"> 2023. This festival will span three weeks and be one of the largest events in Sydney since the 2000 Olympics. It will showcase our city to the world and bring together LGBTIQA+ communities, friends, and allies. Sydney </w:t>
      </w:r>
      <w:proofErr w:type="spellStart"/>
      <w:r w:rsidRPr="007E3F03">
        <w:t>WorldPride</w:t>
      </w:r>
      <w:proofErr w:type="spellEnd"/>
      <w:r w:rsidRPr="007E3F03">
        <w:t xml:space="preserve"> 2023 will celebrate connection and belonging and aim to promote and advocate for LGBTIQA+ human rights while building the capability and capacity of the pride movement. Showcasing our city to the world, Sydney </w:t>
      </w:r>
      <w:proofErr w:type="spellStart"/>
      <w:r w:rsidRPr="007E3F03">
        <w:t>WorldPride</w:t>
      </w:r>
      <w:proofErr w:type="spellEnd"/>
      <w:r w:rsidRPr="007E3F03">
        <w:t xml:space="preserve"> 2023 will demonstrate that Sydney is a welcoming and inclusive city for all.</w:t>
      </w:r>
    </w:p>
    <w:p w14:paraId="20379F2A" w14:textId="77777777" w:rsidR="0022148A" w:rsidRPr="007E3F03" w:rsidRDefault="0022148A" w:rsidP="0022148A">
      <w:r w:rsidRPr="007E3F03">
        <w:t xml:space="preserve">Oxford Street and the surrounding neighbourhoods are long recognised as the heart and home of Sydney’s LGBTIQA+ communities. Oxford Street will be a major focal point for celebration during the festival, with the Sydney Gay and Lesbian Mardi Gras Parade and other events and activations taking place at the same time. </w:t>
      </w:r>
    </w:p>
    <w:p w14:paraId="10E1C4BC" w14:textId="0E04638D" w:rsidR="0022148A" w:rsidRPr="007E3F03" w:rsidRDefault="0022148A" w:rsidP="0022148A">
      <w:r w:rsidRPr="007E3F03">
        <w:t xml:space="preserve">The City recognises the importance of Sydney </w:t>
      </w:r>
      <w:proofErr w:type="spellStart"/>
      <w:r w:rsidRPr="007E3F03">
        <w:t>WorldPride</w:t>
      </w:r>
      <w:proofErr w:type="spellEnd"/>
      <w:r w:rsidRPr="007E3F03">
        <w:t xml:space="preserve"> 2023 and the opportunities this event brings to Australia. This Place Strategy will therefore aim to complement and build on the events, programs and initiatives that Sydney </w:t>
      </w:r>
      <w:proofErr w:type="spellStart"/>
      <w:r w:rsidRPr="007E3F03">
        <w:t>WorldPride</w:t>
      </w:r>
      <w:proofErr w:type="spellEnd"/>
      <w:r w:rsidRPr="007E3F03">
        <w:t xml:space="preserve"> 2023, the Sydney Gay and Lesbian Mardi Gras and other community organisations are undertaking as part of the festival. It will be an opportunity for the City to work with community organisations and local businesses to highlight the history and future of Oxford Street and the LGBTIQA+ community.</w:t>
      </w:r>
    </w:p>
    <w:p w14:paraId="596BD237" w14:textId="77777777" w:rsidR="00ED4B6A" w:rsidRPr="007E3F03" w:rsidRDefault="00ED4B6A" w:rsidP="0022148A"/>
    <w:p w14:paraId="404515CC" w14:textId="77777777" w:rsidR="0022148A" w:rsidRPr="007E3F03" w:rsidRDefault="0022148A" w:rsidP="00ED4B6A">
      <w:pPr>
        <w:pStyle w:val="Heading2"/>
        <w:rPr>
          <w:color w:val="auto"/>
        </w:rPr>
      </w:pPr>
      <w:r w:rsidRPr="007E3F03">
        <w:rPr>
          <w:color w:val="auto"/>
        </w:rPr>
        <w:t xml:space="preserve">Consultation to develop a draft framework and actions for the LGBTIQA+ Place Strategy </w:t>
      </w:r>
    </w:p>
    <w:p w14:paraId="3562011C" w14:textId="77777777" w:rsidR="0022148A" w:rsidRPr="007E3F03" w:rsidRDefault="0022148A" w:rsidP="0022148A">
      <w:r w:rsidRPr="007E3F03">
        <w:t xml:space="preserve">In 2020, we asked the community to consider opportunities to revitalise Oxford Street as a cultural and creative precinct. This feedback informed a review of the planning controls that guide how property in the area can be used and redeveloped. </w:t>
      </w:r>
    </w:p>
    <w:p w14:paraId="0BD16C63" w14:textId="1E31A004" w:rsidR="0022148A" w:rsidRPr="007E3F03" w:rsidRDefault="0022148A" w:rsidP="0022148A">
      <w:r w:rsidRPr="007E3F03">
        <w:t xml:space="preserve">This feedback also captured the community’s love for Oxford Street, the significant role the precinct has played in the lives of LGBTIQA+ people, its role in the history of the LGBTIQA+ community and its influence on contemporary culture. The community strongly indicated their wish for this connection to be recognised, maintained, and celebrated. </w:t>
      </w:r>
    </w:p>
    <w:p w14:paraId="7C37C3F0" w14:textId="371C4349" w:rsidR="0022148A" w:rsidRPr="007E3F03" w:rsidRDefault="0022148A" w:rsidP="0022148A">
      <w:r w:rsidRPr="007E3F03">
        <w:t xml:space="preserve">Alongside this detailed community feedback, we also </w:t>
      </w:r>
      <w:r w:rsidRPr="007E3F03" w:rsidDel="7C45CBC3">
        <w:t>worked</w:t>
      </w:r>
      <w:r w:rsidRPr="007E3F03">
        <w:t xml:space="preserve"> closely with key LGBTIQA+ stakeholders from community organisations and businesses, to identify aspirations and goals for Oxford Street. These stakeholders included:</w:t>
      </w:r>
    </w:p>
    <w:p w14:paraId="0264D450"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 xml:space="preserve">Sydney </w:t>
      </w:r>
      <w:proofErr w:type="spellStart"/>
      <w:r w:rsidRPr="007E3F03">
        <w:rPr>
          <w:rFonts w:asciiTheme="minorHAnsi" w:eastAsia="Times New Roman" w:hAnsiTheme="minorHAnsi"/>
          <w:lang w:eastAsia="en-AU"/>
        </w:rPr>
        <w:t>WorldPride</w:t>
      </w:r>
      <w:proofErr w:type="spellEnd"/>
      <w:r w:rsidRPr="007E3F03">
        <w:rPr>
          <w:rFonts w:asciiTheme="minorHAnsi" w:eastAsia="Times New Roman" w:hAnsiTheme="minorHAnsi"/>
          <w:lang w:eastAsia="en-AU"/>
        </w:rPr>
        <w:t xml:space="preserve"> 2023</w:t>
      </w:r>
    </w:p>
    <w:p w14:paraId="7131B9EE"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Sydney Gay and Lesbian Mardi Gras</w:t>
      </w:r>
    </w:p>
    <w:p w14:paraId="1BB6DA80"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 xml:space="preserve">Pride History Group </w:t>
      </w:r>
    </w:p>
    <w:p w14:paraId="50E90E6E"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Building Pride</w:t>
      </w:r>
    </w:p>
    <w:p w14:paraId="17DB7911" w14:textId="77777777" w:rsidR="0022148A" w:rsidRPr="007E3F03" w:rsidRDefault="0022148A" w:rsidP="0022148A">
      <w:pPr>
        <w:numPr>
          <w:ilvl w:val="0"/>
          <w:numId w:val="7"/>
        </w:numPr>
        <w:spacing w:after="0"/>
        <w:rPr>
          <w:rFonts w:asciiTheme="minorHAnsi" w:eastAsia="Times New Roman" w:hAnsiTheme="minorHAnsi"/>
          <w:lang w:eastAsia="en-AU"/>
        </w:rPr>
      </w:pPr>
      <w:proofErr w:type="spellStart"/>
      <w:r w:rsidRPr="007E3F03">
        <w:rPr>
          <w:rFonts w:asciiTheme="minorHAnsi" w:eastAsia="Times New Roman" w:hAnsiTheme="minorHAnsi"/>
          <w:lang w:eastAsia="en-AU"/>
        </w:rPr>
        <w:t>QTopia</w:t>
      </w:r>
      <w:proofErr w:type="spellEnd"/>
    </w:p>
    <w:p w14:paraId="59C03241"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ACON</w:t>
      </w:r>
    </w:p>
    <w:p w14:paraId="3D54C07B"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Twenty10</w:t>
      </w:r>
    </w:p>
    <w:p w14:paraId="7768F27E" w14:textId="77777777" w:rsidR="0022148A" w:rsidRPr="007E3F03" w:rsidRDefault="0022148A" w:rsidP="0022148A">
      <w:pPr>
        <w:numPr>
          <w:ilvl w:val="0"/>
          <w:numId w:val="7"/>
        </w:numPr>
        <w:spacing w:after="0"/>
        <w:rPr>
          <w:rFonts w:asciiTheme="minorHAnsi" w:eastAsia="Times New Roman" w:hAnsiTheme="minorHAnsi"/>
          <w:lang w:eastAsia="en-AU"/>
        </w:rPr>
      </w:pPr>
      <w:r w:rsidRPr="007E3F03">
        <w:rPr>
          <w:rFonts w:asciiTheme="minorHAnsi" w:eastAsia="Times New Roman" w:hAnsiTheme="minorHAnsi"/>
          <w:lang w:eastAsia="en-AU"/>
        </w:rPr>
        <w:t>Darlinghurst Business Partnership.</w:t>
      </w:r>
    </w:p>
    <w:p w14:paraId="102BB460" w14:textId="77777777" w:rsidR="0022148A" w:rsidRPr="007E3F03" w:rsidRDefault="0022148A" w:rsidP="0022148A">
      <w:r w:rsidRPr="007E3F03">
        <w:lastRenderedPageBreak/>
        <w:t xml:space="preserve">We have then considered how the City can enable these aspirations to be achieved and proposed a series of draft priorities and actions for a LGBTIQA+ Social and Cultural Place Strategy for Oxford Street. </w:t>
      </w:r>
    </w:p>
    <w:p w14:paraId="77B3903A" w14:textId="77777777" w:rsidR="0022148A" w:rsidRPr="007E3F03" w:rsidRDefault="0022148A" w:rsidP="0022148A">
      <w:r w:rsidRPr="007E3F03">
        <w:t>This is the beginning of a wider process of consultation to further develop and finalise the LGBTIQA+ Place Strategy for Oxford Street that will be driven and delivered collaboratively between the City and the community.</w:t>
      </w:r>
    </w:p>
    <w:p w14:paraId="3EB0FA9B" w14:textId="55D3A686" w:rsidR="0022148A" w:rsidRPr="007E3F03" w:rsidRDefault="0022148A" w:rsidP="0022148A">
      <w:pPr>
        <w:spacing w:before="0" w:after="0" w:line="240" w:lineRule="auto"/>
      </w:pPr>
    </w:p>
    <w:p w14:paraId="268AD7C3" w14:textId="77777777" w:rsidR="0022148A" w:rsidRPr="007E3F03" w:rsidRDefault="0022148A" w:rsidP="00ED4B6A">
      <w:pPr>
        <w:pStyle w:val="Heading2"/>
        <w:rPr>
          <w:color w:val="auto"/>
        </w:rPr>
      </w:pPr>
      <w:r w:rsidRPr="007E3F03">
        <w:rPr>
          <w:color w:val="auto"/>
        </w:rPr>
        <w:t>Defining the Precinct</w:t>
      </w:r>
    </w:p>
    <w:p w14:paraId="45E0A2B6" w14:textId="77777777" w:rsidR="005F34BA" w:rsidRPr="007E3F03" w:rsidRDefault="0022148A" w:rsidP="0022148A">
      <w:r w:rsidRPr="007E3F03">
        <w:t xml:space="preserve">When we refer to the Oxford Street Precinct, we mean the stretch of the street from Whitlam Square in the North to Greens Road in the South, including adjacent blocks, the National Art School and UNSW Art and Design Campus. </w:t>
      </w:r>
    </w:p>
    <w:p w14:paraId="37842A4F" w14:textId="12656908" w:rsidR="0022148A" w:rsidRPr="007E3F03" w:rsidRDefault="0022148A" w:rsidP="0022148A">
      <w:r w:rsidRPr="007E3F03">
        <w:t>The following map provides an outline of the Oxford Street Precinct.</w:t>
      </w:r>
      <w:r w:rsidR="005F34BA" w:rsidRPr="007E3F03">
        <w:br/>
      </w:r>
    </w:p>
    <w:p w14:paraId="6457E3B3" w14:textId="77777777" w:rsidR="0022148A" w:rsidRPr="007E3F03" w:rsidRDefault="0022148A" w:rsidP="0022148A">
      <w:r w:rsidRPr="007E3F03">
        <w:rPr>
          <w:noProof/>
        </w:rPr>
        <w:drawing>
          <wp:inline distT="0" distB="0" distL="0" distR="0" wp14:anchorId="01CDED2C" wp14:editId="17E3053C">
            <wp:extent cx="5806320" cy="4206240"/>
            <wp:effectExtent l="0" t="0" r="4445" b="3810"/>
            <wp:docPr id="5" name="Picture 5" descr="A map outlining the Oxford Street Precinct from Whitlam Square in the north, next to Hyde Park, to Greens Road in the south, next to the UNSW Arts and Design Campus. The Precinct includes significant places such as the National Art School and Taylo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utlining the Oxford Street Precinct from Whitlam Square in the north, next to Hyde Park, to Greens Road in the south, next to the UNSW Arts and Design Campus. The Precinct includes significant places such as the National Art School and Taylor Squar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49166" cy="4237279"/>
                    </a:xfrm>
                    <a:prstGeom prst="rect">
                      <a:avLst/>
                    </a:prstGeom>
                  </pic:spPr>
                </pic:pic>
              </a:graphicData>
            </a:graphic>
          </wp:inline>
        </w:drawing>
      </w:r>
    </w:p>
    <w:p w14:paraId="1AC7436A" w14:textId="77777777" w:rsidR="0022148A" w:rsidRPr="007E3F03" w:rsidRDefault="0022148A" w:rsidP="0022148A"/>
    <w:p w14:paraId="6971F6DF" w14:textId="77777777" w:rsidR="0022148A" w:rsidRPr="007E3F03" w:rsidRDefault="0022148A" w:rsidP="0022148A">
      <w:pPr>
        <w:spacing w:before="0" w:after="0" w:line="240" w:lineRule="auto"/>
      </w:pPr>
      <w:r w:rsidRPr="007E3F03">
        <w:br w:type="page"/>
      </w:r>
    </w:p>
    <w:p w14:paraId="5418C026" w14:textId="77777777" w:rsidR="0022148A" w:rsidRPr="007E3F03" w:rsidRDefault="0022148A" w:rsidP="0022148A">
      <w:pPr>
        <w:keepNext/>
        <w:keepLines/>
        <w:pageBreakBefore/>
        <w:spacing w:before="0" w:after="480" w:line="1040" w:lineRule="exact"/>
        <w:contextualSpacing/>
        <w:outlineLvl w:val="0"/>
        <w:rPr>
          <w:spacing w:val="-20"/>
          <w:sz w:val="96"/>
          <w:szCs w:val="44"/>
        </w:rPr>
      </w:pPr>
      <w:bookmarkStart w:id="3" w:name="_Toc98406546"/>
      <w:bookmarkStart w:id="4" w:name="_Toc99615991"/>
      <w:r w:rsidRPr="007E3F03">
        <w:rPr>
          <w:spacing w:val="-20"/>
          <w:sz w:val="96"/>
          <w:szCs w:val="44"/>
        </w:rPr>
        <w:lastRenderedPageBreak/>
        <w:t>Principles, priorities, and actions</w:t>
      </w:r>
      <w:bookmarkEnd w:id="3"/>
      <w:bookmarkEnd w:id="4"/>
    </w:p>
    <w:p w14:paraId="5490444D" w14:textId="77777777" w:rsidR="0022148A" w:rsidRPr="007E3F03" w:rsidRDefault="0022148A" w:rsidP="00ED4B6A">
      <w:pPr>
        <w:pStyle w:val="Heading2"/>
        <w:rPr>
          <w:color w:val="auto"/>
        </w:rPr>
      </w:pPr>
      <w:r w:rsidRPr="007E3F03">
        <w:rPr>
          <w:color w:val="auto"/>
        </w:rPr>
        <w:t>Principles</w:t>
      </w:r>
    </w:p>
    <w:p w14:paraId="3D99174A" w14:textId="2852ED81" w:rsidR="0022148A" w:rsidRPr="007E3F03" w:rsidRDefault="0022148A" w:rsidP="00ED4B6A">
      <w:r w:rsidRPr="007E3F03">
        <w:rPr>
          <w:b/>
          <w:bCs/>
        </w:rPr>
        <w:t xml:space="preserve">Oxford Street is on </w:t>
      </w:r>
      <w:proofErr w:type="spellStart"/>
      <w:r w:rsidRPr="007E3F03">
        <w:rPr>
          <w:b/>
          <w:bCs/>
        </w:rPr>
        <w:t>Gadigal</w:t>
      </w:r>
      <w:proofErr w:type="spellEnd"/>
      <w:r w:rsidRPr="007E3F03">
        <w:rPr>
          <w:b/>
          <w:bCs/>
        </w:rPr>
        <w:t xml:space="preserve"> Land</w:t>
      </w:r>
      <w:r w:rsidRPr="007E3F03">
        <w:t xml:space="preserve">. The significant connection that the LGBTIQA+ community has with Oxford Street is interwoven with tens of thousands of years of cultural connection to place for Aboriginal and Torres Strait Islander people. The Oxford Street Creative Precinct Planning Controls seek to maintain and improve Aboriginal and Torres Strait Islander cultural space in the precinct. The LGBTIQA+ Place Strategy should also prioritise opportunities to support Aboriginal and Torres Strait Islander communities and businesses. </w:t>
      </w:r>
    </w:p>
    <w:p w14:paraId="351F3924" w14:textId="0708D4F2" w:rsidR="0022148A" w:rsidRPr="007E3F03" w:rsidRDefault="0022148A" w:rsidP="00ED4B6A">
      <w:r w:rsidRPr="007E3F03">
        <w:rPr>
          <w:b/>
          <w:bCs/>
        </w:rPr>
        <w:t>Community led, City supported</w:t>
      </w:r>
      <w:r w:rsidRPr="007E3F03">
        <w:t>: our approach to this strategy is that the vision and priorities for the future of Oxford Street’s LGBTIQA+ identity be led by the community. The City’s primary role is to listen, articulate and support the delivery of the community’s aspirations.</w:t>
      </w:r>
    </w:p>
    <w:p w14:paraId="09DFE9F5" w14:textId="4933A51B" w:rsidR="0022148A" w:rsidRPr="007E3F03" w:rsidRDefault="0022148A" w:rsidP="00ED4B6A">
      <w:r w:rsidRPr="007E3F03">
        <w:rPr>
          <w:b/>
          <w:bCs/>
        </w:rPr>
        <w:t>Responsibility for actions</w:t>
      </w:r>
      <w:r w:rsidRPr="007E3F03">
        <w:t>: the delivery of actions within this Strategy will be mostly led by the City, however collaboration with the local community and businesses and advocacy to other levels of government are also key to delivering the priorities. Through ongoing consultation and input from community, this strategy may inspire community solutions, local collaboration and investment from property owners, businesses and other levels of government, resulting in further actions delivered by other parties.</w:t>
      </w:r>
    </w:p>
    <w:p w14:paraId="6E1F013E" w14:textId="741B3E5C" w:rsidR="0022148A" w:rsidRPr="007E3F03" w:rsidRDefault="0022148A" w:rsidP="00ED4B6A">
      <w:r w:rsidRPr="007E3F03">
        <w:rPr>
          <w:b/>
          <w:bCs/>
        </w:rPr>
        <w:t>Inclusive language and community</w:t>
      </w:r>
      <w:r w:rsidRPr="007E3F03">
        <w:t>: The term LGBTIQA+ represents Lesbian, Gay, Bisexual, Trans, Queer, Intersex, Asexual and limitless other diverse expressions of gender or sexuality. This Place Strategy may also refer to Lesbian, Gay and Queer when relevant to a historical movement or place or group of people who use that terminology.</w:t>
      </w:r>
    </w:p>
    <w:p w14:paraId="54343E04" w14:textId="77777777" w:rsidR="00ED4B6A" w:rsidRPr="007E3F03" w:rsidRDefault="00ED4B6A" w:rsidP="00ED4B6A"/>
    <w:p w14:paraId="367F8BEE" w14:textId="77777777" w:rsidR="0022148A" w:rsidRPr="007E3F03" w:rsidRDefault="0022148A" w:rsidP="00ED4B6A">
      <w:pPr>
        <w:pStyle w:val="Heading2"/>
        <w:rPr>
          <w:color w:val="auto"/>
        </w:rPr>
      </w:pPr>
      <w:r w:rsidRPr="007E3F03">
        <w:rPr>
          <w:color w:val="auto"/>
        </w:rPr>
        <w:t>Priorities</w:t>
      </w:r>
    </w:p>
    <w:p w14:paraId="5627EC39" w14:textId="77777777" w:rsidR="0022148A" w:rsidRPr="0022148A" w:rsidRDefault="0022148A" w:rsidP="0022148A">
      <w:r w:rsidRPr="0022148A">
        <w:t xml:space="preserve">Five key priorities have been identified as part of the Place Strategy: </w:t>
      </w:r>
    </w:p>
    <w:p w14:paraId="549E1A7A" w14:textId="77777777" w:rsidR="0022148A" w:rsidRPr="0022148A" w:rsidRDefault="0022148A" w:rsidP="0022148A">
      <w:pPr>
        <w:numPr>
          <w:ilvl w:val="0"/>
          <w:numId w:val="16"/>
        </w:numPr>
        <w:spacing w:after="0"/>
        <w:rPr>
          <w:rFonts w:asciiTheme="minorHAnsi" w:eastAsia="Times New Roman" w:hAnsiTheme="minorHAnsi"/>
          <w:lang w:eastAsia="en-AU"/>
        </w:rPr>
      </w:pPr>
      <w:r w:rsidRPr="0022148A">
        <w:rPr>
          <w:rFonts w:asciiTheme="minorHAnsi" w:eastAsia="Times New Roman" w:hAnsiTheme="minorHAnsi"/>
          <w:lang w:eastAsia="en-AU"/>
        </w:rPr>
        <w:t>recognising historic LGBTIQA+ places and spaces</w:t>
      </w:r>
    </w:p>
    <w:p w14:paraId="506A9702" w14:textId="77777777" w:rsidR="0022148A" w:rsidRPr="0022148A" w:rsidRDefault="0022148A" w:rsidP="0022148A">
      <w:pPr>
        <w:numPr>
          <w:ilvl w:val="0"/>
          <w:numId w:val="16"/>
        </w:numPr>
        <w:spacing w:after="0"/>
        <w:rPr>
          <w:rFonts w:asciiTheme="minorHAnsi" w:eastAsia="Times New Roman" w:hAnsiTheme="minorHAnsi"/>
          <w:lang w:eastAsia="en-AU"/>
        </w:rPr>
      </w:pPr>
      <w:r w:rsidRPr="0022148A">
        <w:rPr>
          <w:rFonts w:asciiTheme="minorHAnsi" w:eastAsia="Times New Roman" w:hAnsiTheme="minorHAnsi"/>
          <w:lang w:eastAsia="en-AU"/>
        </w:rPr>
        <w:t>reflecting the contemporary LGBTIQA+ community within local businesses and venues</w:t>
      </w:r>
    </w:p>
    <w:p w14:paraId="242FF5A7" w14:textId="77777777" w:rsidR="0022148A" w:rsidRPr="0022148A" w:rsidRDefault="0022148A" w:rsidP="0022148A">
      <w:pPr>
        <w:numPr>
          <w:ilvl w:val="0"/>
          <w:numId w:val="16"/>
        </w:numPr>
        <w:spacing w:after="0"/>
        <w:rPr>
          <w:rFonts w:asciiTheme="minorHAnsi" w:eastAsia="Times New Roman" w:hAnsiTheme="minorHAnsi"/>
          <w:lang w:eastAsia="en-AU"/>
        </w:rPr>
      </w:pPr>
      <w:r w:rsidRPr="0022148A">
        <w:rPr>
          <w:rFonts w:asciiTheme="minorHAnsi" w:eastAsia="Times New Roman" w:hAnsiTheme="minorHAnsi"/>
          <w:lang w:eastAsia="en-AU"/>
        </w:rPr>
        <w:t>increasing LGBTIQA+ cultural and social spaces</w:t>
      </w:r>
    </w:p>
    <w:p w14:paraId="5EEFDDE9" w14:textId="77777777" w:rsidR="0022148A" w:rsidRPr="0022148A" w:rsidRDefault="0022148A" w:rsidP="0022148A">
      <w:pPr>
        <w:numPr>
          <w:ilvl w:val="0"/>
          <w:numId w:val="16"/>
        </w:numPr>
        <w:spacing w:after="0"/>
        <w:rPr>
          <w:rFonts w:asciiTheme="minorHAnsi" w:eastAsia="Times New Roman" w:hAnsiTheme="minorHAnsi"/>
          <w:lang w:eastAsia="en-AU"/>
        </w:rPr>
      </w:pPr>
      <w:r w:rsidRPr="0022148A">
        <w:rPr>
          <w:rFonts w:asciiTheme="minorHAnsi" w:eastAsia="Times New Roman" w:hAnsiTheme="minorHAnsi"/>
          <w:lang w:eastAsia="en-AU"/>
        </w:rPr>
        <w:t xml:space="preserve">increasing LGBTIQA+ visibility and identity throughout the Precinct </w:t>
      </w:r>
    </w:p>
    <w:p w14:paraId="3321101B" w14:textId="77777777" w:rsidR="0022148A" w:rsidRPr="0022148A" w:rsidRDefault="0022148A" w:rsidP="0022148A">
      <w:pPr>
        <w:numPr>
          <w:ilvl w:val="0"/>
          <w:numId w:val="16"/>
        </w:numPr>
        <w:spacing w:after="0"/>
        <w:rPr>
          <w:rFonts w:asciiTheme="minorHAnsi" w:eastAsia="Times New Roman" w:hAnsiTheme="minorHAnsi"/>
          <w:lang w:eastAsia="en-AU"/>
        </w:rPr>
      </w:pPr>
      <w:r w:rsidRPr="0022148A">
        <w:rPr>
          <w:rFonts w:asciiTheme="minorHAnsi" w:eastAsia="Times New Roman" w:hAnsiTheme="minorHAnsi"/>
          <w:lang w:eastAsia="en-AU"/>
        </w:rPr>
        <w:t>ensuring the local community is safe and supported.</w:t>
      </w:r>
    </w:p>
    <w:p w14:paraId="1673BB32" w14:textId="77777777" w:rsidR="0022148A" w:rsidRPr="004A169E" w:rsidRDefault="0022148A" w:rsidP="00ED4B6A">
      <w:pPr>
        <w:pStyle w:val="Heading2"/>
        <w:rPr>
          <w:color w:val="auto"/>
        </w:rPr>
      </w:pPr>
      <w:r w:rsidRPr="004A169E">
        <w:rPr>
          <w:color w:val="auto"/>
        </w:rPr>
        <w:lastRenderedPageBreak/>
        <w:t>Actions</w:t>
      </w:r>
    </w:p>
    <w:p w14:paraId="203AA6ED" w14:textId="35BA00E8" w:rsidR="0022148A" w:rsidRPr="004A169E" w:rsidRDefault="0022148A" w:rsidP="0022148A">
      <w:r w:rsidRPr="004A169E">
        <w:t xml:space="preserve">Several actions were identified under each of the priorities. The following action tables outline the timeframes (short, medium, and ongoing) for actions to be delivered and the City’s role (lead, collaborate and advocate). The City will lead on most of the actions, however they are intended to complement and collaborate with work undertaken within the community and by local community organisations. Actions to be delivered within the next 12 months aim to align with and support initiatives and projects being implemented as part of Sydney </w:t>
      </w:r>
      <w:proofErr w:type="spellStart"/>
      <w:r w:rsidRPr="004A169E">
        <w:t>WorldPride</w:t>
      </w:r>
      <w:proofErr w:type="spellEnd"/>
      <w:r w:rsidRPr="004A169E">
        <w:t xml:space="preserve"> 2023.</w:t>
      </w:r>
    </w:p>
    <w:p w14:paraId="05228667" w14:textId="77777777" w:rsidR="0022148A" w:rsidRPr="004A169E" w:rsidRDefault="0022148A" w:rsidP="0022148A"/>
    <w:p w14:paraId="5BC793ED" w14:textId="77777777" w:rsidR="00ED4B6A" w:rsidRPr="004A169E" w:rsidRDefault="00ED4B6A" w:rsidP="00ED4B6A">
      <w:pPr>
        <w:pStyle w:val="Heading2"/>
        <w:rPr>
          <w:color w:val="auto"/>
        </w:rPr>
      </w:pPr>
      <w:r w:rsidRPr="004A169E">
        <w:rPr>
          <w:color w:val="auto"/>
        </w:rPr>
        <w:t>Key:</w:t>
      </w:r>
    </w:p>
    <w:p w14:paraId="1282C6F7" w14:textId="77777777" w:rsidR="00ED4B6A" w:rsidRPr="004A169E" w:rsidRDefault="00ED4B6A" w:rsidP="00ED4B6A">
      <w:pPr>
        <w:keepNext/>
        <w:keepLines/>
        <w:spacing w:before="240"/>
        <w:contextualSpacing/>
        <w:outlineLvl w:val="2"/>
        <w:rPr>
          <w:b/>
        </w:rPr>
      </w:pPr>
      <w:r w:rsidRPr="004A169E">
        <w:rPr>
          <w:b/>
        </w:rPr>
        <w:t>Timeframes:</w:t>
      </w:r>
    </w:p>
    <w:p w14:paraId="3E17B05F" w14:textId="77777777" w:rsidR="00ED4B6A" w:rsidRPr="004A169E" w:rsidRDefault="00ED4B6A" w:rsidP="00ED4B6A">
      <w:r w:rsidRPr="004A169E">
        <w:rPr>
          <w:b/>
          <w:bCs/>
          <w:i/>
          <w:iCs/>
        </w:rPr>
        <w:t>Short term:</w:t>
      </w:r>
      <w:r w:rsidRPr="004A169E">
        <w:t xml:space="preserve"> actions to commence within the next 12 months, and mostly prior to Sydney </w:t>
      </w:r>
      <w:proofErr w:type="spellStart"/>
      <w:r w:rsidRPr="004A169E">
        <w:t>WorldPride</w:t>
      </w:r>
      <w:proofErr w:type="spellEnd"/>
      <w:r w:rsidRPr="004A169E">
        <w:t xml:space="preserve"> 2023.</w:t>
      </w:r>
    </w:p>
    <w:p w14:paraId="2DD600A8" w14:textId="77777777" w:rsidR="00ED4B6A" w:rsidRPr="004A169E" w:rsidRDefault="00ED4B6A" w:rsidP="00ED4B6A">
      <w:r w:rsidRPr="004A169E">
        <w:rPr>
          <w:b/>
          <w:bCs/>
          <w:i/>
          <w:iCs/>
        </w:rPr>
        <w:t>Medium term:</w:t>
      </w:r>
      <w:r w:rsidRPr="004A169E">
        <w:t xml:space="preserve"> actions to commence within the next three years. </w:t>
      </w:r>
    </w:p>
    <w:p w14:paraId="05E40633" w14:textId="77777777" w:rsidR="00ED4B6A" w:rsidRPr="004A169E" w:rsidRDefault="00ED4B6A" w:rsidP="00ED4B6A">
      <w:r w:rsidRPr="004A169E">
        <w:rPr>
          <w:b/>
          <w:bCs/>
          <w:i/>
          <w:iCs/>
        </w:rPr>
        <w:t>Ongoing:</w:t>
      </w:r>
      <w:r w:rsidRPr="004A169E">
        <w:t xml:space="preserve"> actions that are currently business as usual or will become businesses as usual once implemented.</w:t>
      </w:r>
    </w:p>
    <w:p w14:paraId="17CE8BDA" w14:textId="77777777" w:rsidR="00ED4B6A" w:rsidRPr="004A169E" w:rsidRDefault="00ED4B6A" w:rsidP="00ED4B6A"/>
    <w:p w14:paraId="69D7DBF2" w14:textId="77777777" w:rsidR="00ED4B6A" w:rsidRPr="004A169E" w:rsidRDefault="00ED4B6A" w:rsidP="00ED4B6A">
      <w:pPr>
        <w:keepNext/>
        <w:keepLines/>
        <w:spacing w:before="240"/>
        <w:contextualSpacing/>
        <w:outlineLvl w:val="2"/>
        <w:rPr>
          <w:b/>
        </w:rPr>
      </w:pPr>
      <w:r w:rsidRPr="004A169E">
        <w:rPr>
          <w:b/>
        </w:rPr>
        <w:t>The City’s role:</w:t>
      </w:r>
    </w:p>
    <w:p w14:paraId="191DC422" w14:textId="77777777" w:rsidR="00ED4B6A" w:rsidRPr="004A169E" w:rsidRDefault="00ED4B6A" w:rsidP="00ED4B6A">
      <w:r w:rsidRPr="004A169E">
        <w:rPr>
          <w:b/>
          <w:bCs/>
          <w:i/>
          <w:iCs/>
        </w:rPr>
        <w:t>Lead:</w:t>
      </w:r>
      <w:r w:rsidRPr="004A169E">
        <w:t xml:space="preserve"> the City will take the lead to deliver the action.</w:t>
      </w:r>
    </w:p>
    <w:p w14:paraId="25FA1170" w14:textId="77777777" w:rsidR="00ED4B6A" w:rsidRPr="0022148A" w:rsidRDefault="00ED4B6A" w:rsidP="00ED4B6A">
      <w:r w:rsidRPr="004A169E">
        <w:rPr>
          <w:b/>
          <w:bCs/>
          <w:i/>
          <w:iCs/>
        </w:rPr>
        <w:t>Collaborate:</w:t>
      </w:r>
      <w:r w:rsidRPr="004A169E">
        <w:t xml:space="preserve"> </w:t>
      </w:r>
      <w:proofErr w:type="gramStart"/>
      <w:r w:rsidRPr="004A169E">
        <w:t>the</w:t>
      </w:r>
      <w:proofErr w:type="gramEnd"/>
      <w:r w:rsidRPr="004A169E">
        <w:t xml:space="preserve"> City will partner and work with key community organisations and businesses to deliver the </w:t>
      </w:r>
      <w:r>
        <w:t>action.</w:t>
      </w:r>
    </w:p>
    <w:p w14:paraId="057BBB4D" w14:textId="77777777" w:rsidR="00ED4B6A" w:rsidRPr="0022148A" w:rsidRDefault="00ED4B6A" w:rsidP="00ED4B6A">
      <w:r w:rsidRPr="60E08615">
        <w:rPr>
          <w:b/>
          <w:bCs/>
          <w:i/>
          <w:iCs/>
        </w:rPr>
        <w:t>Advocate:</w:t>
      </w:r>
      <w:r>
        <w:t xml:space="preserve"> the City will advocate to other levels of government, private landholders, businesses and/or the community.</w:t>
      </w:r>
    </w:p>
    <w:p w14:paraId="188AC8A8" w14:textId="77777777" w:rsidR="0022148A" w:rsidRPr="0022148A" w:rsidRDefault="0022148A" w:rsidP="0022148A">
      <w:pPr>
        <w:sectPr w:rsidR="0022148A" w:rsidRPr="0022148A" w:rsidSect="00ED4B6A">
          <w:headerReference w:type="default" r:id="rId20"/>
          <w:pgSz w:w="11906" w:h="16838" w:code="9"/>
          <w:pgMar w:top="1560" w:right="1416" w:bottom="851" w:left="1418" w:header="567" w:footer="567" w:gutter="0"/>
          <w:cols w:space="708"/>
          <w:docGrid w:linePitch="360"/>
        </w:sectPr>
      </w:pPr>
    </w:p>
    <w:p w14:paraId="1F408117" w14:textId="77777777" w:rsidR="0022148A" w:rsidRPr="004A169E" w:rsidRDefault="0022148A" w:rsidP="00ED4B6A">
      <w:pPr>
        <w:pStyle w:val="Heading2"/>
        <w:rPr>
          <w:color w:val="auto"/>
        </w:rPr>
      </w:pPr>
      <w:r w:rsidRPr="004A169E">
        <w:rPr>
          <w:color w:val="auto"/>
        </w:rPr>
        <w:lastRenderedPageBreak/>
        <w:t>Priority 1: Recognise and remember historic LGBTIQA+ places and spaces</w:t>
      </w:r>
    </w:p>
    <w:p w14:paraId="08A521B5" w14:textId="77777777" w:rsidR="0022148A" w:rsidRPr="004A169E" w:rsidRDefault="0022148A" w:rsidP="00E65E77">
      <w:pPr>
        <w:spacing w:before="0" w:after="160" w:line="259" w:lineRule="auto"/>
        <w:ind w:right="252"/>
      </w:pPr>
      <w:r w:rsidRPr="004A169E">
        <w:t>The LGBTIQA+ community want to see the history of Oxford Street recognised and remembered. Generally, people feel Oxford Street needs renewal, but they don’t want to see redevelopment erase the tangible connection the community has to its history.</w:t>
      </w:r>
    </w:p>
    <w:p w14:paraId="420AC1C5" w14:textId="77777777" w:rsidR="0022148A" w:rsidRPr="004A169E" w:rsidRDefault="0022148A" w:rsidP="00E65E77">
      <w:pPr>
        <w:spacing w:before="0" w:after="160" w:line="259" w:lineRule="auto"/>
        <w:ind w:right="252"/>
      </w:pPr>
      <w:r w:rsidRPr="004A169E">
        <w:t xml:space="preserve">To help achieve this goal, the City’s heritage planners, historians and archivists will work with the community to identify important sites of significance to LGBTIQA+ people. We will work to update the heritage inventories for these sites so that their statements of significance include these histories. </w:t>
      </w:r>
    </w:p>
    <w:p w14:paraId="31B87211" w14:textId="77777777" w:rsidR="0022148A" w:rsidRPr="004A169E" w:rsidRDefault="0022148A" w:rsidP="00E65E77">
      <w:pPr>
        <w:spacing w:before="0" w:after="160" w:line="259" w:lineRule="auto"/>
        <w:ind w:right="252"/>
      </w:pPr>
      <w:r w:rsidRPr="004A169E">
        <w:t xml:space="preserve">For important sites not currently registered as a heritage item, we will aim to list those sites on the grounds of their social and cultural significance to the LGBTIQA+ community. </w:t>
      </w:r>
    </w:p>
    <w:p w14:paraId="0BFCC54E" w14:textId="77777777" w:rsidR="0022148A" w:rsidRPr="004A169E" w:rsidRDefault="0022148A" w:rsidP="00E65E77">
      <w:pPr>
        <w:spacing w:before="0" w:after="160" w:line="259" w:lineRule="auto"/>
        <w:ind w:right="252"/>
      </w:pPr>
      <w:r w:rsidRPr="004A169E">
        <w:t xml:space="preserve">The City will review the wealth of photography in the City’s archives that documents the Gay and Lesbian rights movement, the rise of Sydney’s Gay and Lesbian Mardi Gras, queer activism, arts and culture. We will work towards a diverse public catalogue of photography and ephemera that can be used by the community for cultural projects, heritage interpretations and artworks in the Precinct. </w:t>
      </w:r>
    </w:p>
    <w:p w14:paraId="7B29ED9E" w14:textId="08D531A3" w:rsidR="0022148A" w:rsidRPr="004A169E" w:rsidRDefault="0022148A" w:rsidP="00E65E77">
      <w:pPr>
        <w:spacing w:before="0" w:after="160" w:line="259" w:lineRule="auto"/>
        <w:ind w:right="252"/>
      </w:pPr>
      <w:r w:rsidRPr="004A169E">
        <w:t xml:space="preserve">We will recognise the important social role that sex on premise venues have played, particularly in gay male culture and in sexual health awareness. We will update the character statement for the precinct in our planning controls to note that sex on premise venues contribute to local character. </w:t>
      </w:r>
      <w:r w:rsidR="008E588D" w:rsidRPr="004A169E">
        <w:br/>
      </w:r>
    </w:p>
    <w:p w14:paraId="128DADA7" w14:textId="77777777" w:rsidR="0022148A" w:rsidRPr="004A169E" w:rsidRDefault="0022148A" w:rsidP="0022148A">
      <w:pPr>
        <w:keepNext/>
        <w:keepLines/>
        <w:spacing w:before="240"/>
        <w:contextualSpacing/>
        <w:outlineLvl w:val="2"/>
        <w:rPr>
          <w:b/>
        </w:rPr>
      </w:pPr>
      <w:r w:rsidRPr="004A169E">
        <w:rPr>
          <w:b/>
        </w:rPr>
        <w:t>1. Recognise significant social, cultural and historical LGBTIQA+ places and spaces in Heritage Inventories</w:t>
      </w:r>
    </w:p>
    <w:tbl>
      <w:tblPr>
        <w:tblStyle w:val="TableGrid"/>
        <w:tblW w:w="13565" w:type="dxa"/>
        <w:tblLook w:val="04A0" w:firstRow="1" w:lastRow="0" w:firstColumn="1" w:lastColumn="0" w:noHBand="0" w:noVBand="1"/>
      </w:tblPr>
      <w:tblGrid>
        <w:gridCol w:w="701"/>
        <w:gridCol w:w="8170"/>
        <w:gridCol w:w="1237"/>
        <w:gridCol w:w="925"/>
        <w:gridCol w:w="1338"/>
        <w:gridCol w:w="1194"/>
      </w:tblGrid>
      <w:tr w:rsidR="004A169E" w:rsidRPr="004A169E" w14:paraId="69A08EF4" w14:textId="77777777" w:rsidTr="004F22B6">
        <w:trPr>
          <w:cnfStyle w:val="100000000000" w:firstRow="1" w:lastRow="0" w:firstColumn="0" w:lastColumn="0" w:oddVBand="0" w:evenVBand="0" w:oddHBand="0" w:evenHBand="0" w:firstRowFirstColumn="0" w:firstRowLastColumn="0" w:lastRowFirstColumn="0" w:lastRowLastColumn="0"/>
          <w:trHeight w:val="606"/>
          <w:tblHeader/>
        </w:trPr>
        <w:tc>
          <w:tcPr>
            <w:tcW w:w="701" w:type="dxa"/>
          </w:tcPr>
          <w:p w14:paraId="604B9ED5" w14:textId="77777777" w:rsidR="0022148A" w:rsidRPr="004A169E" w:rsidRDefault="0022148A" w:rsidP="0022148A">
            <w:r w:rsidRPr="004A169E">
              <w:t>#</w:t>
            </w:r>
          </w:p>
        </w:tc>
        <w:tc>
          <w:tcPr>
            <w:tcW w:w="8170" w:type="dxa"/>
          </w:tcPr>
          <w:p w14:paraId="50192FF0" w14:textId="77777777" w:rsidR="0022148A" w:rsidRPr="004A169E" w:rsidRDefault="0022148A" w:rsidP="0022148A">
            <w:r w:rsidRPr="004A169E">
              <w:t>Action</w:t>
            </w:r>
          </w:p>
        </w:tc>
        <w:tc>
          <w:tcPr>
            <w:tcW w:w="1237" w:type="dxa"/>
          </w:tcPr>
          <w:p w14:paraId="7150ECDE" w14:textId="77777777" w:rsidR="0022148A" w:rsidRPr="004A169E" w:rsidRDefault="0022148A" w:rsidP="008E588D">
            <w:pPr>
              <w:jc w:val="center"/>
            </w:pPr>
            <w:r w:rsidRPr="004A169E">
              <w:t>Timeframe</w:t>
            </w:r>
          </w:p>
        </w:tc>
        <w:tc>
          <w:tcPr>
            <w:tcW w:w="925" w:type="dxa"/>
          </w:tcPr>
          <w:p w14:paraId="489BE2F4" w14:textId="77777777" w:rsidR="0022148A" w:rsidRPr="004A169E" w:rsidRDefault="0022148A" w:rsidP="008E588D">
            <w:pPr>
              <w:jc w:val="center"/>
            </w:pPr>
            <w:r w:rsidRPr="004A169E">
              <w:t>Lead</w:t>
            </w:r>
          </w:p>
        </w:tc>
        <w:tc>
          <w:tcPr>
            <w:tcW w:w="1338" w:type="dxa"/>
          </w:tcPr>
          <w:p w14:paraId="1F5E9078" w14:textId="77777777" w:rsidR="0022148A" w:rsidRPr="004A169E" w:rsidRDefault="0022148A" w:rsidP="008E588D">
            <w:pPr>
              <w:jc w:val="center"/>
            </w:pPr>
            <w:r w:rsidRPr="004A169E">
              <w:t>Collaborate</w:t>
            </w:r>
          </w:p>
        </w:tc>
        <w:tc>
          <w:tcPr>
            <w:tcW w:w="1194" w:type="dxa"/>
          </w:tcPr>
          <w:p w14:paraId="09D91FAB" w14:textId="77777777" w:rsidR="0022148A" w:rsidRPr="004A169E" w:rsidRDefault="0022148A" w:rsidP="008E588D">
            <w:pPr>
              <w:jc w:val="center"/>
            </w:pPr>
            <w:r w:rsidRPr="004A169E">
              <w:t>Advocate</w:t>
            </w:r>
          </w:p>
        </w:tc>
      </w:tr>
      <w:tr w:rsidR="004A169E" w:rsidRPr="004A169E" w14:paraId="77D6D8DF" w14:textId="77777777" w:rsidTr="004F22B6">
        <w:trPr>
          <w:trHeight w:val="846"/>
        </w:trPr>
        <w:tc>
          <w:tcPr>
            <w:tcW w:w="701" w:type="dxa"/>
          </w:tcPr>
          <w:p w14:paraId="4F990A72" w14:textId="77777777" w:rsidR="0022148A" w:rsidRPr="004A169E" w:rsidRDefault="0022148A" w:rsidP="0022148A">
            <w:r w:rsidRPr="004A169E">
              <w:t>1.1</w:t>
            </w:r>
          </w:p>
        </w:tc>
        <w:tc>
          <w:tcPr>
            <w:tcW w:w="8170" w:type="dxa"/>
          </w:tcPr>
          <w:p w14:paraId="3D328F28" w14:textId="77777777" w:rsidR="0022148A" w:rsidRPr="004A169E" w:rsidRDefault="0022148A" w:rsidP="0022148A">
            <w:r w:rsidRPr="004A169E">
              <w:t>Conduct an audit of existing heritage items in the Oxford Street Precinct to identify places of LGBTIQA+ social, cultural and historical significance.</w:t>
            </w:r>
          </w:p>
        </w:tc>
        <w:tc>
          <w:tcPr>
            <w:tcW w:w="1237" w:type="dxa"/>
          </w:tcPr>
          <w:p w14:paraId="57AABFE8" w14:textId="77777777" w:rsidR="0022148A" w:rsidRPr="004A169E" w:rsidRDefault="0022148A" w:rsidP="0022148A">
            <w:pPr>
              <w:jc w:val="center"/>
            </w:pPr>
            <w:r w:rsidRPr="004A169E">
              <w:t>Short</w:t>
            </w:r>
          </w:p>
        </w:tc>
        <w:tc>
          <w:tcPr>
            <w:tcW w:w="925" w:type="dxa"/>
          </w:tcPr>
          <w:p w14:paraId="4C9100F8" w14:textId="77777777" w:rsidR="0022148A" w:rsidRPr="004A169E" w:rsidRDefault="0022148A" w:rsidP="0022148A">
            <w:pPr>
              <w:jc w:val="center"/>
              <w:rPr>
                <w:b/>
                <w:bCs/>
              </w:rPr>
            </w:pPr>
            <w:r w:rsidRPr="004A169E">
              <w:rPr>
                <w:b/>
                <w:bCs/>
              </w:rPr>
              <w:t>X</w:t>
            </w:r>
          </w:p>
        </w:tc>
        <w:tc>
          <w:tcPr>
            <w:tcW w:w="1338" w:type="dxa"/>
          </w:tcPr>
          <w:p w14:paraId="71DF1431" w14:textId="77777777" w:rsidR="0022148A" w:rsidRPr="004A169E" w:rsidRDefault="0022148A" w:rsidP="0022148A">
            <w:pPr>
              <w:jc w:val="center"/>
              <w:rPr>
                <w:b/>
                <w:bCs/>
              </w:rPr>
            </w:pPr>
          </w:p>
        </w:tc>
        <w:tc>
          <w:tcPr>
            <w:tcW w:w="1194" w:type="dxa"/>
          </w:tcPr>
          <w:p w14:paraId="16167D6F" w14:textId="77777777" w:rsidR="0022148A" w:rsidRPr="004A169E" w:rsidRDefault="0022148A" w:rsidP="0022148A">
            <w:pPr>
              <w:jc w:val="center"/>
              <w:rPr>
                <w:b/>
                <w:bCs/>
              </w:rPr>
            </w:pPr>
          </w:p>
        </w:tc>
      </w:tr>
      <w:tr w:rsidR="004A169E" w:rsidRPr="004A169E" w14:paraId="490AAE46" w14:textId="77777777" w:rsidTr="004F22B6">
        <w:trPr>
          <w:trHeight w:val="1130"/>
        </w:trPr>
        <w:tc>
          <w:tcPr>
            <w:tcW w:w="701" w:type="dxa"/>
          </w:tcPr>
          <w:p w14:paraId="084AE325" w14:textId="77777777" w:rsidR="0022148A" w:rsidRPr="004A169E" w:rsidRDefault="0022148A" w:rsidP="0022148A">
            <w:r w:rsidRPr="004A169E">
              <w:t>1.2</w:t>
            </w:r>
          </w:p>
        </w:tc>
        <w:tc>
          <w:tcPr>
            <w:tcW w:w="8170" w:type="dxa"/>
          </w:tcPr>
          <w:p w14:paraId="3BF8A6EF" w14:textId="77777777" w:rsidR="0022148A" w:rsidRPr="004A169E" w:rsidRDefault="0022148A" w:rsidP="0022148A">
            <w:r w:rsidRPr="004A169E">
              <w:t>Identify places and spaces of LGBTIQA+ social, cultural and historical significance currently not listed as heritage items. Conduct heritage assessments and where appropriate, propose the places and spaces for inclusion in the Local Environmental Plan as additional heritage items.</w:t>
            </w:r>
          </w:p>
        </w:tc>
        <w:tc>
          <w:tcPr>
            <w:tcW w:w="1237" w:type="dxa"/>
          </w:tcPr>
          <w:p w14:paraId="4D28E3E8" w14:textId="77777777" w:rsidR="0022148A" w:rsidRPr="004A169E" w:rsidRDefault="0022148A" w:rsidP="0022148A">
            <w:pPr>
              <w:jc w:val="center"/>
            </w:pPr>
            <w:r w:rsidRPr="004A169E">
              <w:t>Medium</w:t>
            </w:r>
          </w:p>
        </w:tc>
        <w:tc>
          <w:tcPr>
            <w:tcW w:w="925" w:type="dxa"/>
          </w:tcPr>
          <w:p w14:paraId="34BC2741" w14:textId="77777777" w:rsidR="0022148A" w:rsidRPr="004A169E" w:rsidRDefault="0022148A" w:rsidP="0022148A">
            <w:pPr>
              <w:jc w:val="center"/>
              <w:rPr>
                <w:b/>
                <w:bCs/>
              </w:rPr>
            </w:pPr>
            <w:r w:rsidRPr="004A169E">
              <w:rPr>
                <w:b/>
                <w:bCs/>
              </w:rPr>
              <w:t>X</w:t>
            </w:r>
          </w:p>
        </w:tc>
        <w:tc>
          <w:tcPr>
            <w:tcW w:w="1338" w:type="dxa"/>
          </w:tcPr>
          <w:p w14:paraId="313AB8A3" w14:textId="77777777" w:rsidR="0022148A" w:rsidRPr="004A169E" w:rsidRDefault="0022148A" w:rsidP="0022148A">
            <w:pPr>
              <w:jc w:val="center"/>
              <w:rPr>
                <w:b/>
                <w:bCs/>
              </w:rPr>
            </w:pPr>
          </w:p>
        </w:tc>
        <w:tc>
          <w:tcPr>
            <w:tcW w:w="1194" w:type="dxa"/>
          </w:tcPr>
          <w:p w14:paraId="34CA1EC1" w14:textId="77777777" w:rsidR="0022148A" w:rsidRPr="004A169E" w:rsidRDefault="0022148A" w:rsidP="0022148A">
            <w:pPr>
              <w:jc w:val="center"/>
              <w:rPr>
                <w:b/>
                <w:bCs/>
              </w:rPr>
            </w:pPr>
          </w:p>
        </w:tc>
      </w:tr>
      <w:tr w:rsidR="004A169E" w:rsidRPr="004A169E" w14:paraId="4B12D53D" w14:textId="77777777" w:rsidTr="004F22B6">
        <w:trPr>
          <w:trHeight w:val="1099"/>
        </w:trPr>
        <w:tc>
          <w:tcPr>
            <w:tcW w:w="701" w:type="dxa"/>
          </w:tcPr>
          <w:p w14:paraId="39CC9D4E" w14:textId="77777777" w:rsidR="0022148A" w:rsidRPr="004A169E" w:rsidRDefault="0022148A" w:rsidP="0022148A">
            <w:r w:rsidRPr="004A169E">
              <w:lastRenderedPageBreak/>
              <w:t>1.3</w:t>
            </w:r>
          </w:p>
        </w:tc>
        <w:tc>
          <w:tcPr>
            <w:tcW w:w="8170" w:type="dxa"/>
          </w:tcPr>
          <w:p w14:paraId="79BB860F" w14:textId="77777777" w:rsidR="0022148A" w:rsidRPr="004A169E" w:rsidRDefault="0022148A" w:rsidP="0022148A">
            <w:r w:rsidRPr="004A169E">
              <w:t>Review and update the inventory sheet for the Oxford Street Heritage Conservation Area including the Statement of Significance to include buildings identified as socially, culturally and/or historically significant to the LGBTIQA+ community.</w:t>
            </w:r>
          </w:p>
        </w:tc>
        <w:tc>
          <w:tcPr>
            <w:tcW w:w="1237" w:type="dxa"/>
          </w:tcPr>
          <w:p w14:paraId="2A12EDA7" w14:textId="77777777" w:rsidR="0022148A" w:rsidRPr="004A169E" w:rsidRDefault="0022148A" w:rsidP="0022148A">
            <w:pPr>
              <w:jc w:val="center"/>
            </w:pPr>
            <w:r w:rsidRPr="004A169E">
              <w:t>Medium</w:t>
            </w:r>
          </w:p>
        </w:tc>
        <w:tc>
          <w:tcPr>
            <w:tcW w:w="925" w:type="dxa"/>
          </w:tcPr>
          <w:p w14:paraId="3333F16A" w14:textId="77777777" w:rsidR="0022148A" w:rsidRPr="004A169E" w:rsidRDefault="0022148A" w:rsidP="0022148A">
            <w:pPr>
              <w:jc w:val="center"/>
              <w:rPr>
                <w:b/>
                <w:bCs/>
              </w:rPr>
            </w:pPr>
            <w:r w:rsidRPr="004A169E">
              <w:rPr>
                <w:b/>
                <w:bCs/>
              </w:rPr>
              <w:t>X</w:t>
            </w:r>
          </w:p>
        </w:tc>
        <w:tc>
          <w:tcPr>
            <w:tcW w:w="1338" w:type="dxa"/>
          </w:tcPr>
          <w:p w14:paraId="6AC14FDD" w14:textId="77777777" w:rsidR="0022148A" w:rsidRPr="004A169E" w:rsidRDefault="0022148A" w:rsidP="0022148A">
            <w:pPr>
              <w:jc w:val="center"/>
              <w:rPr>
                <w:b/>
                <w:bCs/>
              </w:rPr>
            </w:pPr>
          </w:p>
        </w:tc>
        <w:tc>
          <w:tcPr>
            <w:tcW w:w="1194" w:type="dxa"/>
          </w:tcPr>
          <w:p w14:paraId="1521C1C1" w14:textId="77777777" w:rsidR="0022148A" w:rsidRPr="004A169E" w:rsidRDefault="0022148A" w:rsidP="0022148A">
            <w:pPr>
              <w:jc w:val="center"/>
              <w:rPr>
                <w:b/>
                <w:bCs/>
              </w:rPr>
            </w:pPr>
          </w:p>
        </w:tc>
      </w:tr>
      <w:tr w:rsidR="004A169E" w:rsidRPr="004A169E" w14:paraId="3F9DCAB2" w14:textId="77777777" w:rsidTr="004F22B6">
        <w:trPr>
          <w:trHeight w:val="1130"/>
        </w:trPr>
        <w:tc>
          <w:tcPr>
            <w:tcW w:w="701" w:type="dxa"/>
          </w:tcPr>
          <w:p w14:paraId="2C8B73FB" w14:textId="77777777" w:rsidR="0022148A" w:rsidRPr="004A169E" w:rsidRDefault="0022148A" w:rsidP="0022148A">
            <w:r w:rsidRPr="004A169E">
              <w:t>1.4</w:t>
            </w:r>
          </w:p>
        </w:tc>
        <w:tc>
          <w:tcPr>
            <w:tcW w:w="8170" w:type="dxa"/>
          </w:tcPr>
          <w:p w14:paraId="7CED3075" w14:textId="77777777" w:rsidR="0022148A" w:rsidRPr="004A169E" w:rsidRDefault="0022148A" w:rsidP="0022148A">
            <w:r w:rsidRPr="004A169E">
              <w:t>Review and update the inventory sheets for identified heritage items to include or strengthen references to LGBTIQA+ social significance in their Statements of Significance.</w:t>
            </w:r>
          </w:p>
        </w:tc>
        <w:tc>
          <w:tcPr>
            <w:tcW w:w="1237" w:type="dxa"/>
          </w:tcPr>
          <w:p w14:paraId="3268F543" w14:textId="77777777" w:rsidR="0022148A" w:rsidRPr="004A169E" w:rsidRDefault="0022148A" w:rsidP="0022148A">
            <w:pPr>
              <w:jc w:val="center"/>
            </w:pPr>
            <w:r w:rsidRPr="004A169E">
              <w:t>Medium</w:t>
            </w:r>
          </w:p>
        </w:tc>
        <w:tc>
          <w:tcPr>
            <w:tcW w:w="925" w:type="dxa"/>
          </w:tcPr>
          <w:p w14:paraId="7F95CF72" w14:textId="77777777" w:rsidR="0022148A" w:rsidRPr="004A169E" w:rsidRDefault="0022148A" w:rsidP="0022148A">
            <w:pPr>
              <w:jc w:val="center"/>
              <w:rPr>
                <w:b/>
                <w:bCs/>
              </w:rPr>
            </w:pPr>
            <w:r w:rsidRPr="004A169E">
              <w:rPr>
                <w:b/>
                <w:bCs/>
              </w:rPr>
              <w:t>X</w:t>
            </w:r>
          </w:p>
        </w:tc>
        <w:tc>
          <w:tcPr>
            <w:tcW w:w="1338" w:type="dxa"/>
          </w:tcPr>
          <w:p w14:paraId="31444CE3" w14:textId="77777777" w:rsidR="0022148A" w:rsidRPr="004A169E" w:rsidRDefault="0022148A" w:rsidP="0022148A">
            <w:pPr>
              <w:jc w:val="center"/>
              <w:rPr>
                <w:b/>
                <w:bCs/>
              </w:rPr>
            </w:pPr>
          </w:p>
        </w:tc>
        <w:tc>
          <w:tcPr>
            <w:tcW w:w="1194" w:type="dxa"/>
          </w:tcPr>
          <w:p w14:paraId="24467FB3" w14:textId="77777777" w:rsidR="0022148A" w:rsidRPr="004A169E" w:rsidRDefault="0022148A" w:rsidP="0022148A">
            <w:pPr>
              <w:jc w:val="center"/>
              <w:rPr>
                <w:b/>
                <w:bCs/>
              </w:rPr>
            </w:pPr>
          </w:p>
        </w:tc>
      </w:tr>
      <w:tr w:rsidR="004A169E" w:rsidRPr="004A169E" w14:paraId="0A1A7F84" w14:textId="77777777" w:rsidTr="004F22B6">
        <w:trPr>
          <w:trHeight w:val="1350"/>
        </w:trPr>
        <w:tc>
          <w:tcPr>
            <w:tcW w:w="701" w:type="dxa"/>
          </w:tcPr>
          <w:p w14:paraId="2375F23F" w14:textId="77777777" w:rsidR="0022148A" w:rsidRPr="004A169E" w:rsidRDefault="0022148A" w:rsidP="0022148A">
            <w:r w:rsidRPr="004A169E">
              <w:t>1.5</w:t>
            </w:r>
          </w:p>
        </w:tc>
        <w:tc>
          <w:tcPr>
            <w:tcW w:w="8170" w:type="dxa"/>
          </w:tcPr>
          <w:p w14:paraId="7EDB1DB8" w14:textId="77777777" w:rsidR="0022148A" w:rsidRPr="004A169E" w:rsidRDefault="0022148A" w:rsidP="0022148A">
            <w:r w:rsidRPr="004A169E">
              <w:t>Collaborate with the NSW Heritage Council State Heritage Register LGBTIQA+ Working Group to progress a State Heritage listing at Taylor Square which tells the story and evolution of Sydney’s Mardi Gras, including a section of Oxford Street and the former Darlinghurst Police Station.</w:t>
            </w:r>
          </w:p>
        </w:tc>
        <w:tc>
          <w:tcPr>
            <w:tcW w:w="1237" w:type="dxa"/>
          </w:tcPr>
          <w:p w14:paraId="37101CF2" w14:textId="77777777" w:rsidR="0022148A" w:rsidRPr="004A169E" w:rsidRDefault="0022148A" w:rsidP="0022148A">
            <w:pPr>
              <w:jc w:val="center"/>
            </w:pPr>
            <w:r w:rsidRPr="004A169E">
              <w:t>Short</w:t>
            </w:r>
          </w:p>
        </w:tc>
        <w:tc>
          <w:tcPr>
            <w:tcW w:w="925" w:type="dxa"/>
          </w:tcPr>
          <w:p w14:paraId="0033488F" w14:textId="77777777" w:rsidR="0022148A" w:rsidRPr="004A169E" w:rsidRDefault="0022148A" w:rsidP="0022148A">
            <w:pPr>
              <w:jc w:val="center"/>
              <w:rPr>
                <w:b/>
                <w:bCs/>
              </w:rPr>
            </w:pPr>
          </w:p>
        </w:tc>
        <w:tc>
          <w:tcPr>
            <w:tcW w:w="1338" w:type="dxa"/>
          </w:tcPr>
          <w:p w14:paraId="4A7344DB" w14:textId="77777777" w:rsidR="0022148A" w:rsidRPr="004A169E" w:rsidRDefault="0022148A" w:rsidP="0022148A">
            <w:pPr>
              <w:jc w:val="center"/>
              <w:rPr>
                <w:b/>
                <w:bCs/>
              </w:rPr>
            </w:pPr>
            <w:r w:rsidRPr="004A169E">
              <w:rPr>
                <w:b/>
                <w:bCs/>
              </w:rPr>
              <w:t>X</w:t>
            </w:r>
          </w:p>
        </w:tc>
        <w:tc>
          <w:tcPr>
            <w:tcW w:w="1194" w:type="dxa"/>
          </w:tcPr>
          <w:p w14:paraId="43255429" w14:textId="77777777" w:rsidR="0022148A" w:rsidRPr="004A169E" w:rsidRDefault="0022148A" w:rsidP="0022148A">
            <w:pPr>
              <w:jc w:val="center"/>
              <w:rPr>
                <w:b/>
                <w:bCs/>
              </w:rPr>
            </w:pPr>
          </w:p>
        </w:tc>
      </w:tr>
      <w:tr w:rsidR="004A169E" w:rsidRPr="004A169E" w14:paraId="3AD2DF23" w14:textId="77777777" w:rsidTr="004F22B6">
        <w:trPr>
          <w:trHeight w:val="1130"/>
        </w:trPr>
        <w:tc>
          <w:tcPr>
            <w:tcW w:w="701" w:type="dxa"/>
          </w:tcPr>
          <w:p w14:paraId="359A9D88" w14:textId="77777777" w:rsidR="0022148A" w:rsidRPr="004A169E" w:rsidRDefault="0022148A" w:rsidP="0022148A">
            <w:r w:rsidRPr="004A169E">
              <w:t>1.6</w:t>
            </w:r>
          </w:p>
        </w:tc>
        <w:tc>
          <w:tcPr>
            <w:tcW w:w="8170" w:type="dxa"/>
          </w:tcPr>
          <w:p w14:paraId="079A3530" w14:textId="77777777" w:rsidR="0022148A" w:rsidRPr="004A169E" w:rsidRDefault="0022148A" w:rsidP="0022148A">
            <w:r w:rsidRPr="004A169E">
              <w:t>Provide a publicly accessible catalogue of photographs documenting the gay and lesbian rights movement, queer arts and activism, and other LGBTIQA+ histories across the Precinct.</w:t>
            </w:r>
          </w:p>
        </w:tc>
        <w:tc>
          <w:tcPr>
            <w:tcW w:w="1237" w:type="dxa"/>
          </w:tcPr>
          <w:p w14:paraId="41F7308E" w14:textId="77777777" w:rsidR="0022148A" w:rsidRPr="004A169E" w:rsidRDefault="0022148A" w:rsidP="0022148A">
            <w:pPr>
              <w:jc w:val="center"/>
            </w:pPr>
            <w:r w:rsidRPr="004A169E">
              <w:t>Ongoing</w:t>
            </w:r>
          </w:p>
        </w:tc>
        <w:tc>
          <w:tcPr>
            <w:tcW w:w="925" w:type="dxa"/>
          </w:tcPr>
          <w:p w14:paraId="430E8151" w14:textId="77777777" w:rsidR="0022148A" w:rsidRPr="004A169E" w:rsidRDefault="0022148A" w:rsidP="0022148A">
            <w:pPr>
              <w:jc w:val="center"/>
              <w:rPr>
                <w:b/>
                <w:bCs/>
              </w:rPr>
            </w:pPr>
            <w:r w:rsidRPr="004A169E">
              <w:rPr>
                <w:b/>
                <w:bCs/>
              </w:rPr>
              <w:t>X</w:t>
            </w:r>
          </w:p>
        </w:tc>
        <w:tc>
          <w:tcPr>
            <w:tcW w:w="1338" w:type="dxa"/>
          </w:tcPr>
          <w:p w14:paraId="1E83D014" w14:textId="77777777" w:rsidR="0022148A" w:rsidRPr="004A169E" w:rsidRDefault="0022148A" w:rsidP="0022148A">
            <w:pPr>
              <w:jc w:val="center"/>
              <w:rPr>
                <w:b/>
                <w:bCs/>
              </w:rPr>
            </w:pPr>
            <w:r w:rsidRPr="004A169E">
              <w:rPr>
                <w:b/>
                <w:bCs/>
              </w:rPr>
              <w:t>X</w:t>
            </w:r>
          </w:p>
        </w:tc>
        <w:tc>
          <w:tcPr>
            <w:tcW w:w="1194" w:type="dxa"/>
          </w:tcPr>
          <w:p w14:paraId="41D245F7" w14:textId="77777777" w:rsidR="0022148A" w:rsidRPr="004A169E" w:rsidRDefault="0022148A" w:rsidP="0022148A">
            <w:pPr>
              <w:jc w:val="center"/>
              <w:rPr>
                <w:b/>
                <w:bCs/>
              </w:rPr>
            </w:pPr>
          </w:p>
        </w:tc>
      </w:tr>
    </w:tbl>
    <w:p w14:paraId="46C7035A" w14:textId="40B8A8A0" w:rsidR="0022148A" w:rsidRPr="004A169E" w:rsidRDefault="008E588D" w:rsidP="0022148A">
      <w:pPr>
        <w:keepNext/>
        <w:keepLines/>
        <w:spacing w:before="240"/>
        <w:contextualSpacing/>
        <w:outlineLvl w:val="2"/>
        <w:rPr>
          <w:b/>
        </w:rPr>
      </w:pPr>
      <w:r w:rsidRPr="004A169E">
        <w:rPr>
          <w:b/>
        </w:rPr>
        <w:br/>
      </w:r>
      <w:r w:rsidRPr="004A169E">
        <w:rPr>
          <w:b/>
        </w:rPr>
        <w:br/>
      </w:r>
      <w:r w:rsidR="0022148A" w:rsidRPr="004A169E">
        <w:rPr>
          <w:b/>
        </w:rPr>
        <w:t>2. Celebrate the social and cultural history of the Oxford Street Precinct</w:t>
      </w:r>
    </w:p>
    <w:tbl>
      <w:tblPr>
        <w:tblStyle w:val="TableGrid"/>
        <w:tblW w:w="13689" w:type="dxa"/>
        <w:tblLook w:val="04A0" w:firstRow="1" w:lastRow="0" w:firstColumn="1" w:lastColumn="0" w:noHBand="0" w:noVBand="1"/>
      </w:tblPr>
      <w:tblGrid>
        <w:gridCol w:w="677"/>
        <w:gridCol w:w="8024"/>
        <w:gridCol w:w="1637"/>
        <w:gridCol w:w="827"/>
        <w:gridCol w:w="1416"/>
        <w:gridCol w:w="1108"/>
      </w:tblGrid>
      <w:tr w:rsidR="004A169E" w:rsidRPr="004A169E" w14:paraId="69FF13E4" w14:textId="77777777" w:rsidTr="004F22B6">
        <w:trPr>
          <w:cnfStyle w:val="100000000000" w:firstRow="1" w:lastRow="0" w:firstColumn="0" w:lastColumn="0" w:oddVBand="0" w:evenVBand="0" w:oddHBand="0" w:evenHBand="0" w:firstRowFirstColumn="0" w:firstRowLastColumn="0" w:lastRowFirstColumn="0" w:lastRowLastColumn="0"/>
          <w:trHeight w:val="487"/>
          <w:tblHeader/>
        </w:trPr>
        <w:tc>
          <w:tcPr>
            <w:tcW w:w="677" w:type="dxa"/>
          </w:tcPr>
          <w:p w14:paraId="5BD87207" w14:textId="77777777" w:rsidR="0022148A" w:rsidRPr="004A169E" w:rsidRDefault="0022148A" w:rsidP="0022148A">
            <w:r w:rsidRPr="004A169E">
              <w:t>#</w:t>
            </w:r>
          </w:p>
        </w:tc>
        <w:tc>
          <w:tcPr>
            <w:tcW w:w="8024" w:type="dxa"/>
          </w:tcPr>
          <w:p w14:paraId="199B6AAF" w14:textId="77777777" w:rsidR="0022148A" w:rsidRPr="004A169E" w:rsidRDefault="0022148A" w:rsidP="0022148A">
            <w:r w:rsidRPr="004A169E">
              <w:t>Action</w:t>
            </w:r>
          </w:p>
        </w:tc>
        <w:tc>
          <w:tcPr>
            <w:tcW w:w="1637" w:type="dxa"/>
          </w:tcPr>
          <w:p w14:paraId="7A5883E0" w14:textId="77777777" w:rsidR="0022148A" w:rsidRPr="004A169E" w:rsidRDefault="0022148A" w:rsidP="008E588D">
            <w:pPr>
              <w:jc w:val="center"/>
            </w:pPr>
            <w:r w:rsidRPr="004A169E">
              <w:t>Timeframe</w:t>
            </w:r>
          </w:p>
        </w:tc>
        <w:tc>
          <w:tcPr>
            <w:tcW w:w="827" w:type="dxa"/>
          </w:tcPr>
          <w:p w14:paraId="30C83371" w14:textId="77777777" w:rsidR="0022148A" w:rsidRPr="004A169E" w:rsidRDefault="0022148A" w:rsidP="008E588D">
            <w:pPr>
              <w:jc w:val="center"/>
            </w:pPr>
            <w:r w:rsidRPr="004A169E">
              <w:t>Lead</w:t>
            </w:r>
          </w:p>
        </w:tc>
        <w:tc>
          <w:tcPr>
            <w:tcW w:w="1416" w:type="dxa"/>
          </w:tcPr>
          <w:p w14:paraId="0B6A54B0" w14:textId="77777777" w:rsidR="0022148A" w:rsidRPr="004A169E" w:rsidRDefault="0022148A" w:rsidP="008E588D">
            <w:pPr>
              <w:jc w:val="center"/>
            </w:pPr>
            <w:r w:rsidRPr="004A169E">
              <w:t>Collaborate</w:t>
            </w:r>
          </w:p>
        </w:tc>
        <w:tc>
          <w:tcPr>
            <w:tcW w:w="1108" w:type="dxa"/>
          </w:tcPr>
          <w:p w14:paraId="093FA73A" w14:textId="77777777" w:rsidR="0022148A" w:rsidRPr="004A169E" w:rsidRDefault="0022148A" w:rsidP="008E588D">
            <w:pPr>
              <w:jc w:val="center"/>
            </w:pPr>
            <w:r w:rsidRPr="004A169E">
              <w:t>Advocate</w:t>
            </w:r>
          </w:p>
        </w:tc>
      </w:tr>
      <w:tr w:rsidR="004A169E" w:rsidRPr="004A169E" w14:paraId="7BD6ACCC" w14:textId="77777777" w:rsidTr="004F22B6">
        <w:trPr>
          <w:trHeight w:val="1088"/>
        </w:trPr>
        <w:tc>
          <w:tcPr>
            <w:tcW w:w="677" w:type="dxa"/>
          </w:tcPr>
          <w:p w14:paraId="79AAF807" w14:textId="77777777" w:rsidR="0022148A" w:rsidRPr="004A169E" w:rsidRDefault="0022148A" w:rsidP="0022148A">
            <w:r w:rsidRPr="004A169E">
              <w:t>2.1</w:t>
            </w:r>
          </w:p>
        </w:tc>
        <w:tc>
          <w:tcPr>
            <w:tcW w:w="8024" w:type="dxa"/>
          </w:tcPr>
          <w:p w14:paraId="2EFA1B75" w14:textId="77777777" w:rsidR="0022148A" w:rsidRPr="004A169E" w:rsidRDefault="0022148A" w:rsidP="0022148A">
            <w:r w:rsidRPr="004A169E">
              <w:t>Explore opportunities to acknowledge, recognise and reflect the culture of local Aboriginal and Torres Strait Islander people within the precinct, particularly in the public domain.</w:t>
            </w:r>
          </w:p>
        </w:tc>
        <w:tc>
          <w:tcPr>
            <w:tcW w:w="1637" w:type="dxa"/>
          </w:tcPr>
          <w:p w14:paraId="4BFC152B" w14:textId="77777777" w:rsidR="0022148A" w:rsidRPr="004A169E" w:rsidRDefault="0022148A" w:rsidP="0022148A">
            <w:pPr>
              <w:jc w:val="center"/>
            </w:pPr>
            <w:r w:rsidRPr="004A169E">
              <w:t>Ongoing</w:t>
            </w:r>
          </w:p>
        </w:tc>
        <w:tc>
          <w:tcPr>
            <w:tcW w:w="827" w:type="dxa"/>
          </w:tcPr>
          <w:p w14:paraId="20C4FF45" w14:textId="77777777" w:rsidR="0022148A" w:rsidRPr="004A169E" w:rsidRDefault="0022148A" w:rsidP="0022148A">
            <w:pPr>
              <w:jc w:val="center"/>
              <w:rPr>
                <w:b/>
                <w:bCs/>
              </w:rPr>
            </w:pPr>
            <w:r w:rsidRPr="004A169E">
              <w:rPr>
                <w:b/>
                <w:bCs/>
              </w:rPr>
              <w:t>X</w:t>
            </w:r>
          </w:p>
        </w:tc>
        <w:tc>
          <w:tcPr>
            <w:tcW w:w="1416" w:type="dxa"/>
          </w:tcPr>
          <w:p w14:paraId="4081BC14" w14:textId="77777777" w:rsidR="0022148A" w:rsidRPr="004A169E" w:rsidRDefault="0022148A" w:rsidP="0022148A">
            <w:pPr>
              <w:jc w:val="center"/>
              <w:rPr>
                <w:b/>
                <w:bCs/>
              </w:rPr>
            </w:pPr>
            <w:r w:rsidRPr="004A169E">
              <w:rPr>
                <w:b/>
                <w:bCs/>
              </w:rPr>
              <w:t>X</w:t>
            </w:r>
          </w:p>
        </w:tc>
        <w:tc>
          <w:tcPr>
            <w:tcW w:w="1108" w:type="dxa"/>
          </w:tcPr>
          <w:p w14:paraId="4C192614" w14:textId="77777777" w:rsidR="0022148A" w:rsidRPr="004A169E" w:rsidRDefault="0022148A" w:rsidP="0022148A">
            <w:pPr>
              <w:jc w:val="center"/>
              <w:rPr>
                <w:b/>
                <w:bCs/>
              </w:rPr>
            </w:pPr>
            <w:r w:rsidRPr="004A169E">
              <w:rPr>
                <w:b/>
                <w:bCs/>
              </w:rPr>
              <w:t>X</w:t>
            </w:r>
          </w:p>
        </w:tc>
      </w:tr>
      <w:tr w:rsidR="004A169E" w:rsidRPr="004A169E" w14:paraId="7244A50D" w14:textId="77777777" w:rsidTr="004F22B6">
        <w:trPr>
          <w:trHeight w:val="897"/>
        </w:trPr>
        <w:tc>
          <w:tcPr>
            <w:tcW w:w="677" w:type="dxa"/>
          </w:tcPr>
          <w:p w14:paraId="75AFFEA6" w14:textId="77777777" w:rsidR="0022148A" w:rsidRPr="004A169E" w:rsidRDefault="0022148A" w:rsidP="0022148A">
            <w:r w:rsidRPr="004A169E">
              <w:t>2.2</w:t>
            </w:r>
          </w:p>
        </w:tc>
        <w:tc>
          <w:tcPr>
            <w:tcW w:w="8024" w:type="dxa"/>
          </w:tcPr>
          <w:p w14:paraId="7BC91FE9" w14:textId="77777777" w:rsidR="0022148A" w:rsidRPr="004A169E" w:rsidRDefault="0022148A" w:rsidP="0022148A">
            <w:r w:rsidRPr="004A169E">
              <w:t>Require new developments to deliver heritage interpretation which acknowledges significant LGBTIQA+ places and spaces, for example through interpretative artworks, plaques on buildings or in the pavement.</w:t>
            </w:r>
          </w:p>
        </w:tc>
        <w:tc>
          <w:tcPr>
            <w:tcW w:w="1637" w:type="dxa"/>
          </w:tcPr>
          <w:p w14:paraId="6DDA265A" w14:textId="77777777" w:rsidR="0022148A" w:rsidRPr="004A169E" w:rsidRDefault="0022148A" w:rsidP="0022148A">
            <w:pPr>
              <w:jc w:val="center"/>
            </w:pPr>
            <w:r w:rsidRPr="004A169E">
              <w:t>Ongoing</w:t>
            </w:r>
          </w:p>
        </w:tc>
        <w:tc>
          <w:tcPr>
            <w:tcW w:w="827" w:type="dxa"/>
          </w:tcPr>
          <w:p w14:paraId="64FE3C82" w14:textId="77777777" w:rsidR="0022148A" w:rsidRPr="004A169E" w:rsidRDefault="0022148A" w:rsidP="0022148A">
            <w:pPr>
              <w:jc w:val="center"/>
              <w:rPr>
                <w:b/>
                <w:bCs/>
              </w:rPr>
            </w:pPr>
            <w:r w:rsidRPr="004A169E">
              <w:rPr>
                <w:b/>
                <w:bCs/>
              </w:rPr>
              <w:t>X</w:t>
            </w:r>
          </w:p>
        </w:tc>
        <w:tc>
          <w:tcPr>
            <w:tcW w:w="1416" w:type="dxa"/>
          </w:tcPr>
          <w:p w14:paraId="08644423" w14:textId="77777777" w:rsidR="0022148A" w:rsidRPr="004A169E" w:rsidRDefault="0022148A" w:rsidP="0022148A">
            <w:pPr>
              <w:jc w:val="center"/>
              <w:rPr>
                <w:b/>
                <w:bCs/>
              </w:rPr>
            </w:pPr>
          </w:p>
        </w:tc>
        <w:tc>
          <w:tcPr>
            <w:tcW w:w="1108" w:type="dxa"/>
          </w:tcPr>
          <w:p w14:paraId="09969E54" w14:textId="77777777" w:rsidR="0022148A" w:rsidRPr="004A169E" w:rsidRDefault="0022148A" w:rsidP="0022148A">
            <w:pPr>
              <w:jc w:val="center"/>
              <w:rPr>
                <w:b/>
                <w:bCs/>
              </w:rPr>
            </w:pPr>
          </w:p>
        </w:tc>
      </w:tr>
      <w:tr w:rsidR="004A169E" w:rsidRPr="004A169E" w14:paraId="4C0EB4AF" w14:textId="77777777" w:rsidTr="004F22B6">
        <w:trPr>
          <w:trHeight w:val="1469"/>
        </w:trPr>
        <w:tc>
          <w:tcPr>
            <w:tcW w:w="677" w:type="dxa"/>
          </w:tcPr>
          <w:p w14:paraId="4E7CC7D4" w14:textId="77777777" w:rsidR="0022148A" w:rsidRPr="004A169E" w:rsidRDefault="0022148A" w:rsidP="0022148A">
            <w:r w:rsidRPr="004A169E">
              <w:lastRenderedPageBreak/>
              <w:t>2.3</w:t>
            </w:r>
          </w:p>
        </w:tc>
        <w:tc>
          <w:tcPr>
            <w:tcW w:w="8024" w:type="dxa"/>
          </w:tcPr>
          <w:p w14:paraId="240ADD45" w14:textId="77777777" w:rsidR="0022148A" w:rsidRPr="004A169E" w:rsidRDefault="0022148A" w:rsidP="0022148A">
            <w:r w:rsidRPr="004A169E">
              <w:t xml:space="preserve">Continue to collect and share oral histories and stories related to LGBTIQA+ places and spaces within the Precinct. </w:t>
            </w:r>
          </w:p>
          <w:p w14:paraId="4FD75DF5" w14:textId="77777777" w:rsidR="0022148A" w:rsidRPr="004A169E" w:rsidRDefault="0022148A" w:rsidP="0022148A">
            <w:r w:rsidRPr="004A169E">
              <w:t>Explore opportunities to connect these oral histories to physical locations within the precinct through on-site promotion of online content.</w:t>
            </w:r>
          </w:p>
        </w:tc>
        <w:tc>
          <w:tcPr>
            <w:tcW w:w="1637" w:type="dxa"/>
          </w:tcPr>
          <w:p w14:paraId="143C5B32" w14:textId="77777777" w:rsidR="0022148A" w:rsidRPr="004A169E" w:rsidRDefault="0022148A" w:rsidP="0022148A">
            <w:pPr>
              <w:jc w:val="center"/>
            </w:pPr>
            <w:r w:rsidRPr="004A169E">
              <w:t>Short</w:t>
            </w:r>
          </w:p>
        </w:tc>
        <w:tc>
          <w:tcPr>
            <w:tcW w:w="827" w:type="dxa"/>
          </w:tcPr>
          <w:p w14:paraId="6A8342CF" w14:textId="77777777" w:rsidR="0022148A" w:rsidRPr="004A169E" w:rsidRDefault="0022148A" w:rsidP="0022148A">
            <w:pPr>
              <w:jc w:val="center"/>
              <w:rPr>
                <w:b/>
                <w:bCs/>
              </w:rPr>
            </w:pPr>
            <w:r w:rsidRPr="004A169E">
              <w:rPr>
                <w:b/>
                <w:bCs/>
              </w:rPr>
              <w:t>X</w:t>
            </w:r>
          </w:p>
        </w:tc>
        <w:tc>
          <w:tcPr>
            <w:tcW w:w="1416" w:type="dxa"/>
          </w:tcPr>
          <w:p w14:paraId="48A70180" w14:textId="77777777" w:rsidR="0022148A" w:rsidRPr="004A169E" w:rsidRDefault="0022148A" w:rsidP="0022148A">
            <w:pPr>
              <w:jc w:val="center"/>
              <w:rPr>
                <w:b/>
                <w:bCs/>
              </w:rPr>
            </w:pPr>
            <w:r w:rsidRPr="004A169E">
              <w:rPr>
                <w:b/>
                <w:bCs/>
              </w:rPr>
              <w:t>X</w:t>
            </w:r>
          </w:p>
        </w:tc>
        <w:tc>
          <w:tcPr>
            <w:tcW w:w="1108" w:type="dxa"/>
          </w:tcPr>
          <w:p w14:paraId="49F16078" w14:textId="77777777" w:rsidR="0022148A" w:rsidRPr="004A169E" w:rsidRDefault="0022148A" w:rsidP="0022148A">
            <w:pPr>
              <w:jc w:val="center"/>
              <w:rPr>
                <w:b/>
                <w:bCs/>
              </w:rPr>
            </w:pPr>
          </w:p>
        </w:tc>
      </w:tr>
      <w:tr w:rsidR="004A169E" w:rsidRPr="004A169E" w14:paraId="14333A6F" w14:textId="77777777" w:rsidTr="004F22B6">
        <w:trPr>
          <w:trHeight w:val="832"/>
        </w:trPr>
        <w:tc>
          <w:tcPr>
            <w:tcW w:w="677" w:type="dxa"/>
          </w:tcPr>
          <w:p w14:paraId="6B367649" w14:textId="77777777" w:rsidR="0022148A" w:rsidRPr="004A169E" w:rsidRDefault="0022148A" w:rsidP="0022148A">
            <w:r w:rsidRPr="004A169E">
              <w:t>2.4</w:t>
            </w:r>
          </w:p>
        </w:tc>
        <w:tc>
          <w:tcPr>
            <w:tcW w:w="8024" w:type="dxa"/>
          </w:tcPr>
          <w:p w14:paraId="2364D11F" w14:textId="77777777" w:rsidR="0022148A" w:rsidRPr="004A169E" w:rsidRDefault="0022148A" w:rsidP="0022148A">
            <w:r w:rsidRPr="004A169E">
              <w:t>Review and update the City of Sydney's Culture Walks walking tours to include LGBTIQA+ content, especially around the Precinct.</w:t>
            </w:r>
          </w:p>
        </w:tc>
        <w:tc>
          <w:tcPr>
            <w:tcW w:w="1637" w:type="dxa"/>
          </w:tcPr>
          <w:p w14:paraId="6DB75CD0" w14:textId="77777777" w:rsidR="0022148A" w:rsidRPr="004A169E" w:rsidRDefault="0022148A" w:rsidP="0022148A">
            <w:pPr>
              <w:jc w:val="center"/>
            </w:pPr>
            <w:r w:rsidRPr="004A169E">
              <w:t>Short</w:t>
            </w:r>
          </w:p>
        </w:tc>
        <w:tc>
          <w:tcPr>
            <w:tcW w:w="827" w:type="dxa"/>
          </w:tcPr>
          <w:p w14:paraId="2E708D80" w14:textId="77777777" w:rsidR="0022148A" w:rsidRPr="004A169E" w:rsidRDefault="0022148A" w:rsidP="0022148A">
            <w:pPr>
              <w:jc w:val="center"/>
              <w:rPr>
                <w:b/>
                <w:bCs/>
              </w:rPr>
            </w:pPr>
            <w:r w:rsidRPr="004A169E">
              <w:rPr>
                <w:b/>
                <w:bCs/>
              </w:rPr>
              <w:t>X</w:t>
            </w:r>
          </w:p>
        </w:tc>
        <w:tc>
          <w:tcPr>
            <w:tcW w:w="1416" w:type="dxa"/>
          </w:tcPr>
          <w:p w14:paraId="2EF13DBE" w14:textId="77777777" w:rsidR="0022148A" w:rsidRPr="004A169E" w:rsidRDefault="0022148A" w:rsidP="0022148A">
            <w:pPr>
              <w:jc w:val="center"/>
              <w:rPr>
                <w:b/>
                <w:bCs/>
              </w:rPr>
            </w:pPr>
          </w:p>
        </w:tc>
        <w:tc>
          <w:tcPr>
            <w:tcW w:w="1108" w:type="dxa"/>
          </w:tcPr>
          <w:p w14:paraId="77DA7E7B" w14:textId="77777777" w:rsidR="0022148A" w:rsidRPr="004A169E" w:rsidRDefault="0022148A" w:rsidP="0022148A">
            <w:pPr>
              <w:jc w:val="center"/>
              <w:rPr>
                <w:b/>
                <w:bCs/>
              </w:rPr>
            </w:pPr>
          </w:p>
        </w:tc>
      </w:tr>
      <w:tr w:rsidR="004A169E" w:rsidRPr="004A169E" w14:paraId="49952D5D" w14:textId="77777777" w:rsidTr="004F22B6">
        <w:trPr>
          <w:trHeight w:val="1130"/>
        </w:trPr>
        <w:tc>
          <w:tcPr>
            <w:tcW w:w="677" w:type="dxa"/>
          </w:tcPr>
          <w:p w14:paraId="0C5570A5" w14:textId="77777777" w:rsidR="0022148A" w:rsidRPr="004A169E" w:rsidRDefault="0022148A" w:rsidP="0022148A">
            <w:r w:rsidRPr="004A169E">
              <w:t>2.5</w:t>
            </w:r>
          </w:p>
        </w:tc>
        <w:tc>
          <w:tcPr>
            <w:tcW w:w="8024" w:type="dxa"/>
          </w:tcPr>
          <w:p w14:paraId="44CF25E2" w14:textId="77777777" w:rsidR="0022148A" w:rsidRPr="004A169E" w:rsidRDefault="0022148A" w:rsidP="0022148A">
            <w:r w:rsidRPr="004A169E">
              <w:t>Explore options for signage and wayfinding that connects the AIDS memorial in Green Park, Darlinghurst to Oxford Street, including promotion of online content relating to the memorial.</w:t>
            </w:r>
          </w:p>
        </w:tc>
        <w:tc>
          <w:tcPr>
            <w:tcW w:w="1637" w:type="dxa"/>
          </w:tcPr>
          <w:p w14:paraId="59ED34EE" w14:textId="77777777" w:rsidR="0022148A" w:rsidRPr="004A169E" w:rsidRDefault="0022148A" w:rsidP="0022148A">
            <w:pPr>
              <w:jc w:val="center"/>
            </w:pPr>
            <w:r w:rsidRPr="004A169E">
              <w:t>Short</w:t>
            </w:r>
          </w:p>
        </w:tc>
        <w:tc>
          <w:tcPr>
            <w:tcW w:w="827" w:type="dxa"/>
          </w:tcPr>
          <w:p w14:paraId="7C146287" w14:textId="77777777" w:rsidR="0022148A" w:rsidRPr="004A169E" w:rsidRDefault="0022148A" w:rsidP="0022148A">
            <w:pPr>
              <w:jc w:val="center"/>
              <w:rPr>
                <w:b/>
                <w:bCs/>
              </w:rPr>
            </w:pPr>
            <w:r w:rsidRPr="004A169E">
              <w:rPr>
                <w:b/>
                <w:bCs/>
              </w:rPr>
              <w:t>X</w:t>
            </w:r>
          </w:p>
        </w:tc>
        <w:tc>
          <w:tcPr>
            <w:tcW w:w="1416" w:type="dxa"/>
          </w:tcPr>
          <w:p w14:paraId="3514CD9B" w14:textId="77777777" w:rsidR="0022148A" w:rsidRPr="004A169E" w:rsidRDefault="0022148A" w:rsidP="0022148A">
            <w:pPr>
              <w:jc w:val="center"/>
              <w:rPr>
                <w:b/>
                <w:bCs/>
              </w:rPr>
            </w:pPr>
          </w:p>
        </w:tc>
        <w:tc>
          <w:tcPr>
            <w:tcW w:w="1108" w:type="dxa"/>
          </w:tcPr>
          <w:p w14:paraId="7A2070D2" w14:textId="77777777" w:rsidR="0022148A" w:rsidRPr="004A169E" w:rsidRDefault="0022148A" w:rsidP="0022148A">
            <w:pPr>
              <w:jc w:val="center"/>
              <w:rPr>
                <w:b/>
                <w:bCs/>
              </w:rPr>
            </w:pPr>
          </w:p>
        </w:tc>
      </w:tr>
    </w:tbl>
    <w:p w14:paraId="7AFA1309" w14:textId="2086B1B8" w:rsidR="0022148A" w:rsidRPr="004A169E" w:rsidRDefault="008E588D" w:rsidP="0022148A">
      <w:pPr>
        <w:keepNext/>
        <w:keepLines/>
        <w:spacing w:before="240"/>
        <w:contextualSpacing/>
        <w:outlineLvl w:val="2"/>
        <w:rPr>
          <w:b/>
        </w:rPr>
      </w:pPr>
      <w:r w:rsidRPr="004A169E">
        <w:rPr>
          <w:b/>
        </w:rPr>
        <w:br/>
      </w:r>
      <w:r w:rsidRPr="004A169E">
        <w:rPr>
          <w:b/>
        </w:rPr>
        <w:br/>
      </w:r>
      <w:r w:rsidR="0022148A" w:rsidRPr="004A169E">
        <w:rPr>
          <w:b/>
        </w:rPr>
        <w:t>3. Acknowledge the social significant of sex on premises venues</w:t>
      </w:r>
    </w:p>
    <w:tbl>
      <w:tblPr>
        <w:tblStyle w:val="TableGrid"/>
        <w:tblW w:w="13608" w:type="dxa"/>
        <w:tblLook w:val="04A0" w:firstRow="1" w:lastRow="0" w:firstColumn="1" w:lastColumn="0" w:noHBand="0" w:noVBand="1"/>
      </w:tblPr>
      <w:tblGrid>
        <w:gridCol w:w="692"/>
        <w:gridCol w:w="8322"/>
        <w:gridCol w:w="1309"/>
        <w:gridCol w:w="783"/>
        <w:gridCol w:w="1326"/>
        <w:gridCol w:w="1176"/>
      </w:tblGrid>
      <w:tr w:rsidR="0022148A" w:rsidRPr="0022148A" w14:paraId="2BCD0ABF" w14:textId="77777777" w:rsidTr="004F22B6">
        <w:trPr>
          <w:cnfStyle w:val="100000000000" w:firstRow="1" w:lastRow="0" w:firstColumn="0" w:lastColumn="0" w:oddVBand="0" w:evenVBand="0" w:oddHBand="0" w:evenHBand="0" w:firstRowFirstColumn="0" w:firstRowLastColumn="0" w:lastRowFirstColumn="0" w:lastRowLastColumn="0"/>
          <w:trHeight w:val="464"/>
          <w:tblHeader/>
        </w:trPr>
        <w:tc>
          <w:tcPr>
            <w:tcW w:w="692" w:type="dxa"/>
          </w:tcPr>
          <w:p w14:paraId="66B940B2" w14:textId="77777777" w:rsidR="0022148A" w:rsidRPr="0022148A" w:rsidRDefault="0022148A" w:rsidP="0022148A">
            <w:r w:rsidRPr="0022148A">
              <w:t>#</w:t>
            </w:r>
          </w:p>
        </w:tc>
        <w:tc>
          <w:tcPr>
            <w:tcW w:w="8322" w:type="dxa"/>
          </w:tcPr>
          <w:p w14:paraId="6BF3D363" w14:textId="77777777" w:rsidR="0022148A" w:rsidRPr="0022148A" w:rsidRDefault="0022148A" w:rsidP="0022148A">
            <w:r w:rsidRPr="0022148A">
              <w:t>Action</w:t>
            </w:r>
          </w:p>
        </w:tc>
        <w:tc>
          <w:tcPr>
            <w:tcW w:w="1309" w:type="dxa"/>
          </w:tcPr>
          <w:p w14:paraId="04017E4C" w14:textId="77777777" w:rsidR="0022148A" w:rsidRPr="0022148A" w:rsidRDefault="0022148A" w:rsidP="008E588D">
            <w:pPr>
              <w:jc w:val="center"/>
            </w:pPr>
            <w:r w:rsidRPr="0022148A">
              <w:t>Timeframe</w:t>
            </w:r>
          </w:p>
        </w:tc>
        <w:tc>
          <w:tcPr>
            <w:tcW w:w="783" w:type="dxa"/>
          </w:tcPr>
          <w:p w14:paraId="4856CA81" w14:textId="77777777" w:rsidR="0022148A" w:rsidRPr="0022148A" w:rsidRDefault="0022148A" w:rsidP="008E588D">
            <w:pPr>
              <w:jc w:val="center"/>
            </w:pPr>
            <w:r w:rsidRPr="0022148A">
              <w:t>Lead</w:t>
            </w:r>
          </w:p>
        </w:tc>
        <w:tc>
          <w:tcPr>
            <w:tcW w:w="1326" w:type="dxa"/>
          </w:tcPr>
          <w:p w14:paraId="44A386BD" w14:textId="77777777" w:rsidR="0022148A" w:rsidRPr="0022148A" w:rsidRDefault="0022148A" w:rsidP="008E588D">
            <w:pPr>
              <w:jc w:val="center"/>
            </w:pPr>
            <w:r w:rsidRPr="0022148A">
              <w:t>Collaborate</w:t>
            </w:r>
          </w:p>
        </w:tc>
        <w:tc>
          <w:tcPr>
            <w:tcW w:w="1176" w:type="dxa"/>
          </w:tcPr>
          <w:p w14:paraId="5074CC43" w14:textId="77777777" w:rsidR="0022148A" w:rsidRPr="0022148A" w:rsidRDefault="0022148A" w:rsidP="008E588D">
            <w:pPr>
              <w:jc w:val="center"/>
            </w:pPr>
            <w:r w:rsidRPr="0022148A">
              <w:t>Advocate</w:t>
            </w:r>
          </w:p>
        </w:tc>
      </w:tr>
      <w:tr w:rsidR="0022148A" w:rsidRPr="0022148A" w14:paraId="6B4303BA" w14:textId="77777777" w:rsidTr="004F22B6">
        <w:trPr>
          <w:trHeight w:val="835"/>
        </w:trPr>
        <w:tc>
          <w:tcPr>
            <w:tcW w:w="692" w:type="dxa"/>
          </w:tcPr>
          <w:p w14:paraId="74220425" w14:textId="77777777" w:rsidR="0022148A" w:rsidRPr="0022148A" w:rsidRDefault="0022148A" w:rsidP="0022148A">
            <w:r w:rsidRPr="0022148A">
              <w:t>3.1</w:t>
            </w:r>
          </w:p>
        </w:tc>
        <w:tc>
          <w:tcPr>
            <w:tcW w:w="8322" w:type="dxa"/>
          </w:tcPr>
          <w:p w14:paraId="5805F993" w14:textId="77777777" w:rsidR="0022148A" w:rsidRPr="0022148A" w:rsidRDefault="0022148A" w:rsidP="0022148A">
            <w:r w:rsidRPr="0022148A">
              <w:t>Review and update the Locality Statement in the Development Control Plan to include sex on premise venues in the description of character for the Precinct.</w:t>
            </w:r>
          </w:p>
        </w:tc>
        <w:tc>
          <w:tcPr>
            <w:tcW w:w="1309" w:type="dxa"/>
          </w:tcPr>
          <w:p w14:paraId="7844593C" w14:textId="77777777" w:rsidR="0022148A" w:rsidRPr="0022148A" w:rsidRDefault="0022148A" w:rsidP="0022148A">
            <w:pPr>
              <w:jc w:val="center"/>
            </w:pPr>
            <w:r w:rsidRPr="0022148A">
              <w:t>Short</w:t>
            </w:r>
          </w:p>
        </w:tc>
        <w:tc>
          <w:tcPr>
            <w:tcW w:w="783" w:type="dxa"/>
          </w:tcPr>
          <w:p w14:paraId="71205505" w14:textId="77777777" w:rsidR="0022148A" w:rsidRPr="0022148A" w:rsidRDefault="0022148A" w:rsidP="0022148A">
            <w:pPr>
              <w:jc w:val="center"/>
              <w:rPr>
                <w:b/>
                <w:bCs/>
              </w:rPr>
            </w:pPr>
            <w:r w:rsidRPr="0022148A">
              <w:rPr>
                <w:b/>
                <w:bCs/>
              </w:rPr>
              <w:t>X</w:t>
            </w:r>
          </w:p>
        </w:tc>
        <w:tc>
          <w:tcPr>
            <w:tcW w:w="1326" w:type="dxa"/>
          </w:tcPr>
          <w:p w14:paraId="006A9556" w14:textId="77777777" w:rsidR="0022148A" w:rsidRPr="0022148A" w:rsidRDefault="0022148A" w:rsidP="0022148A">
            <w:pPr>
              <w:jc w:val="center"/>
            </w:pPr>
          </w:p>
        </w:tc>
        <w:tc>
          <w:tcPr>
            <w:tcW w:w="1176" w:type="dxa"/>
          </w:tcPr>
          <w:p w14:paraId="13EFA2BE" w14:textId="77777777" w:rsidR="0022148A" w:rsidRPr="0022148A" w:rsidRDefault="0022148A" w:rsidP="0022148A">
            <w:pPr>
              <w:jc w:val="center"/>
            </w:pPr>
          </w:p>
        </w:tc>
      </w:tr>
    </w:tbl>
    <w:p w14:paraId="2DD8FA7B" w14:textId="7DF4249A" w:rsidR="00E65E77" w:rsidRDefault="00E65E77" w:rsidP="00E65E77"/>
    <w:p w14:paraId="1A2D1425" w14:textId="04699ACE" w:rsidR="00E65E77" w:rsidRDefault="00E65E77" w:rsidP="00E65E77"/>
    <w:p w14:paraId="62648F1A" w14:textId="77777777" w:rsidR="004F22B6" w:rsidRDefault="004F22B6" w:rsidP="00E65E77"/>
    <w:p w14:paraId="1F8C24C3" w14:textId="77777777" w:rsidR="00E65E77" w:rsidRDefault="00E65E77" w:rsidP="00E65E77"/>
    <w:p w14:paraId="4C45929F" w14:textId="14918646" w:rsidR="0022148A" w:rsidRPr="004A169E" w:rsidRDefault="0022148A" w:rsidP="00ED4B6A">
      <w:pPr>
        <w:pStyle w:val="Heading2"/>
        <w:rPr>
          <w:color w:val="auto"/>
        </w:rPr>
      </w:pPr>
      <w:r w:rsidRPr="004A169E">
        <w:rPr>
          <w:color w:val="auto"/>
        </w:rPr>
        <w:lastRenderedPageBreak/>
        <w:t>Priority 2: Sustain and reflect the local character of Oxford Street through contemporary LGBTIQA+ venues and businesses</w:t>
      </w:r>
    </w:p>
    <w:p w14:paraId="2416B282" w14:textId="77777777" w:rsidR="0022148A" w:rsidRPr="004A169E" w:rsidRDefault="0022148A" w:rsidP="00E65E77">
      <w:pPr>
        <w:spacing w:before="0" w:after="160" w:line="259" w:lineRule="auto"/>
        <w:ind w:right="394"/>
      </w:pPr>
      <w:r w:rsidRPr="004A169E">
        <w:t xml:space="preserve">The community deeply values the LGBTIQA+ businesses and venues on Oxford Street and recognises their role in sustaining the local character. It is the flavour of the neighbourhood that is created by the people, their attitudes and behaviours that the community most want to see maintained, even </w:t>
      </w:r>
      <w:proofErr w:type="spellStart"/>
      <w:r w:rsidRPr="004A169E">
        <w:t>through</w:t>
      </w:r>
      <w:proofErr w:type="spellEnd"/>
      <w:r w:rsidRPr="004A169E">
        <w:t xml:space="preserve"> the regeneration of physical spaces. The primary challenge of this strategy is to maintain the local queer culture of Oxford Street even as tenancies and ownership transfers, properties are redeveloped and retail industries change.</w:t>
      </w:r>
    </w:p>
    <w:p w14:paraId="15CAE96A" w14:textId="32C162F4" w:rsidR="0022148A" w:rsidRPr="004A169E" w:rsidRDefault="0022148A" w:rsidP="00E65E77">
      <w:pPr>
        <w:spacing w:before="0" w:after="160" w:line="259" w:lineRule="auto"/>
        <w:ind w:right="394"/>
      </w:pPr>
      <w:r w:rsidRPr="004A169E">
        <w:t xml:space="preserve">We propose a two-pronged approach to maintaining Oxford Street’s character. </w:t>
      </w:r>
    </w:p>
    <w:p w14:paraId="2469463A" w14:textId="77777777" w:rsidR="0022148A" w:rsidRPr="004A169E" w:rsidRDefault="0022148A" w:rsidP="00E65E77">
      <w:pPr>
        <w:ind w:right="394"/>
      </w:pPr>
      <w:r w:rsidRPr="004A169E">
        <w:t>The first approach is through Plans of Management. Plans of Management are part of development consent for late trading venues. They are compliance documents that are enforceable by the City and the police. We propose to introduce mandatory Aboriginal and Torres Strait Islander and LGBTIQA+ inclusion guidelines for all businesses in the Precinct who are required to have Plans of Management. Inclusion guidelines would set standards by which LGBTIQA+ customers and community are welcomed and respected in businesses in the area.</w:t>
      </w:r>
    </w:p>
    <w:p w14:paraId="75B7D3D1" w14:textId="67FC1BC6" w:rsidR="0022148A" w:rsidRPr="004A169E" w:rsidRDefault="0022148A" w:rsidP="00E65E77">
      <w:pPr>
        <w:ind w:right="394"/>
      </w:pPr>
      <w:r w:rsidRPr="004A169E">
        <w:t>The second approach is the development of a Precinct Business Charter. Businesses who choose to opt-in to the Charter would agree to a set of expectations around promoting the LGBTIQA+ character of Oxford Street. This may include targets for the employment of LGBTIQA+ people, diversity and inclusion training for customer service and security staff, the provision of non-gendered bathrooms and other inclusive facilities or messaging, and a commitment to coordinated efforts across the precinct to address and reduce anti-LGBTIQA+ behaviour or sentiment.</w:t>
      </w:r>
    </w:p>
    <w:p w14:paraId="2845F456" w14:textId="77777777" w:rsidR="0022148A" w:rsidRPr="004A169E" w:rsidRDefault="0022148A" w:rsidP="00E65E77">
      <w:pPr>
        <w:ind w:right="394"/>
      </w:pPr>
      <w:r w:rsidRPr="004A169E">
        <w:t xml:space="preserve">The City’s role would be to facilitate this, but the Charter would be developed and led by the community and local businesses. If implemented, the City will look to provide ongoing support to assist businesses to implement their obligations under the charter. A marketing campaign supporting those businesses signed up to the charter will be a further incentive. </w:t>
      </w:r>
    </w:p>
    <w:p w14:paraId="1EBB4104" w14:textId="05200702" w:rsidR="0022148A" w:rsidRPr="004A169E" w:rsidRDefault="0022148A" w:rsidP="00E65E77">
      <w:pPr>
        <w:ind w:right="394"/>
      </w:pPr>
      <w:r w:rsidRPr="004A169E">
        <w:t xml:space="preserve">We hope, through these actions, to actively work towards maintaining local character and grow the precinct’s renowned, inclusive brand and identity, which will drive visitation, loyal customers and connection to place. </w:t>
      </w:r>
      <w:r w:rsidR="008E588D" w:rsidRPr="004A169E">
        <w:br/>
      </w:r>
    </w:p>
    <w:p w14:paraId="10B9EBA8" w14:textId="77777777" w:rsidR="0022148A" w:rsidRPr="004A169E" w:rsidRDefault="0022148A" w:rsidP="0022148A">
      <w:pPr>
        <w:keepNext/>
        <w:keepLines/>
        <w:spacing w:before="240"/>
        <w:contextualSpacing/>
        <w:outlineLvl w:val="2"/>
        <w:rPr>
          <w:b/>
        </w:rPr>
      </w:pPr>
      <w:r w:rsidRPr="004A169E">
        <w:rPr>
          <w:b/>
        </w:rPr>
        <w:t>4. Monitor and map current and emerging LGBTIQA+ businesses and venues</w:t>
      </w:r>
    </w:p>
    <w:tbl>
      <w:tblPr>
        <w:tblStyle w:val="TableGrid"/>
        <w:tblW w:w="13611" w:type="dxa"/>
        <w:tblLook w:val="04A0" w:firstRow="1" w:lastRow="0" w:firstColumn="1" w:lastColumn="0" w:noHBand="0" w:noVBand="1"/>
      </w:tblPr>
      <w:tblGrid>
        <w:gridCol w:w="691"/>
        <w:gridCol w:w="7923"/>
        <w:gridCol w:w="1680"/>
        <w:gridCol w:w="783"/>
        <w:gridCol w:w="1357"/>
        <w:gridCol w:w="1177"/>
      </w:tblGrid>
      <w:tr w:rsidR="004A169E" w:rsidRPr="004A169E" w14:paraId="6BC95929" w14:textId="77777777" w:rsidTr="004F22B6">
        <w:trPr>
          <w:cnfStyle w:val="100000000000" w:firstRow="1" w:lastRow="0" w:firstColumn="0" w:lastColumn="0" w:oddVBand="0" w:evenVBand="0" w:oddHBand="0" w:evenHBand="0" w:firstRowFirstColumn="0" w:firstRowLastColumn="0" w:lastRowFirstColumn="0" w:lastRowLastColumn="0"/>
          <w:trHeight w:val="392"/>
          <w:tblHeader/>
        </w:trPr>
        <w:tc>
          <w:tcPr>
            <w:tcW w:w="691" w:type="dxa"/>
          </w:tcPr>
          <w:p w14:paraId="47923E28" w14:textId="77777777" w:rsidR="0022148A" w:rsidRPr="004A169E" w:rsidRDefault="0022148A" w:rsidP="0022148A">
            <w:r w:rsidRPr="004A169E">
              <w:t>#</w:t>
            </w:r>
          </w:p>
        </w:tc>
        <w:tc>
          <w:tcPr>
            <w:tcW w:w="7923" w:type="dxa"/>
          </w:tcPr>
          <w:p w14:paraId="5067723A" w14:textId="77777777" w:rsidR="0022148A" w:rsidRPr="004A169E" w:rsidRDefault="0022148A" w:rsidP="0022148A">
            <w:r w:rsidRPr="004A169E">
              <w:t>Action</w:t>
            </w:r>
          </w:p>
        </w:tc>
        <w:tc>
          <w:tcPr>
            <w:tcW w:w="1680" w:type="dxa"/>
          </w:tcPr>
          <w:p w14:paraId="2B95F1EA" w14:textId="77777777" w:rsidR="0022148A" w:rsidRPr="004A169E" w:rsidRDefault="0022148A" w:rsidP="00E65E77">
            <w:pPr>
              <w:jc w:val="center"/>
            </w:pPr>
            <w:r w:rsidRPr="004A169E">
              <w:t>Timeframe</w:t>
            </w:r>
          </w:p>
        </w:tc>
        <w:tc>
          <w:tcPr>
            <w:tcW w:w="783" w:type="dxa"/>
          </w:tcPr>
          <w:p w14:paraId="326E657E" w14:textId="77777777" w:rsidR="0022148A" w:rsidRPr="004A169E" w:rsidRDefault="0022148A" w:rsidP="00E65E77">
            <w:pPr>
              <w:jc w:val="center"/>
            </w:pPr>
            <w:r w:rsidRPr="004A169E">
              <w:t>Lead</w:t>
            </w:r>
          </w:p>
        </w:tc>
        <w:tc>
          <w:tcPr>
            <w:tcW w:w="1357" w:type="dxa"/>
          </w:tcPr>
          <w:p w14:paraId="50385130" w14:textId="77777777" w:rsidR="0022148A" w:rsidRPr="004A169E" w:rsidRDefault="0022148A" w:rsidP="00E65E77">
            <w:pPr>
              <w:jc w:val="center"/>
            </w:pPr>
            <w:r w:rsidRPr="004A169E">
              <w:t>Collaborate</w:t>
            </w:r>
          </w:p>
        </w:tc>
        <w:tc>
          <w:tcPr>
            <w:tcW w:w="1177" w:type="dxa"/>
          </w:tcPr>
          <w:p w14:paraId="1B8F840B" w14:textId="77777777" w:rsidR="0022148A" w:rsidRPr="004A169E" w:rsidRDefault="0022148A" w:rsidP="00E65E77">
            <w:pPr>
              <w:jc w:val="center"/>
            </w:pPr>
            <w:r w:rsidRPr="004A169E">
              <w:t>Advocate</w:t>
            </w:r>
          </w:p>
        </w:tc>
      </w:tr>
      <w:tr w:rsidR="004A169E" w:rsidRPr="004A169E" w14:paraId="42CE658F" w14:textId="77777777" w:rsidTr="004F22B6">
        <w:trPr>
          <w:trHeight w:val="517"/>
        </w:trPr>
        <w:tc>
          <w:tcPr>
            <w:tcW w:w="691" w:type="dxa"/>
          </w:tcPr>
          <w:p w14:paraId="266E5875" w14:textId="77777777" w:rsidR="0022148A" w:rsidRPr="004A169E" w:rsidRDefault="0022148A" w:rsidP="0022148A">
            <w:r w:rsidRPr="004A169E">
              <w:t>4.1</w:t>
            </w:r>
          </w:p>
        </w:tc>
        <w:tc>
          <w:tcPr>
            <w:tcW w:w="7923" w:type="dxa"/>
          </w:tcPr>
          <w:p w14:paraId="72443CF8" w14:textId="77777777" w:rsidR="0022148A" w:rsidRPr="004A169E" w:rsidRDefault="0022148A" w:rsidP="0022148A">
            <w:r w:rsidRPr="004A169E">
              <w:t>Conduct an annual audit of all businesses within the Precinct and identify those which are LGBTIQA+.</w:t>
            </w:r>
          </w:p>
        </w:tc>
        <w:tc>
          <w:tcPr>
            <w:tcW w:w="1680" w:type="dxa"/>
          </w:tcPr>
          <w:p w14:paraId="3EE3E656" w14:textId="77777777" w:rsidR="0022148A" w:rsidRPr="004A169E" w:rsidRDefault="0022148A" w:rsidP="0022148A">
            <w:pPr>
              <w:jc w:val="center"/>
            </w:pPr>
            <w:r w:rsidRPr="004A169E">
              <w:t>Medium</w:t>
            </w:r>
          </w:p>
        </w:tc>
        <w:tc>
          <w:tcPr>
            <w:tcW w:w="783" w:type="dxa"/>
          </w:tcPr>
          <w:p w14:paraId="48084EFA" w14:textId="77777777" w:rsidR="0022148A" w:rsidRPr="004A169E" w:rsidRDefault="0022148A" w:rsidP="0022148A">
            <w:pPr>
              <w:jc w:val="center"/>
              <w:rPr>
                <w:b/>
                <w:bCs/>
              </w:rPr>
            </w:pPr>
            <w:r w:rsidRPr="004A169E">
              <w:rPr>
                <w:b/>
                <w:bCs/>
              </w:rPr>
              <w:t>X</w:t>
            </w:r>
          </w:p>
        </w:tc>
        <w:tc>
          <w:tcPr>
            <w:tcW w:w="1357" w:type="dxa"/>
          </w:tcPr>
          <w:p w14:paraId="01CAAF94" w14:textId="77777777" w:rsidR="0022148A" w:rsidRPr="004A169E" w:rsidRDefault="0022148A" w:rsidP="0022148A">
            <w:pPr>
              <w:jc w:val="center"/>
              <w:rPr>
                <w:b/>
                <w:bCs/>
              </w:rPr>
            </w:pPr>
          </w:p>
        </w:tc>
        <w:tc>
          <w:tcPr>
            <w:tcW w:w="1177" w:type="dxa"/>
          </w:tcPr>
          <w:p w14:paraId="57BE83AD" w14:textId="77777777" w:rsidR="0022148A" w:rsidRPr="004A169E" w:rsidRDefault="0022148A" w:rsidP="0022148A">
            <w:pPr>
              <w:jc w:val="center"/>
              <w:rPr>
                <w:b/>
                <w:bCs/>
              </w:rPr>
            </w:pPr>
          </w:p>
        </w:tc>
      </w:tr>
      <w:tr w:rsidR="0022148A" w:rsidRPr="004A169E" w14:paraId="402B6B17" w14:textId="77777777" w:rsidTr="004F22B6">
        <w:trPr>
          <w:trHeight w:val="931"/>
        </w:trPr>
        <w:tc>
          <w:tcPr>
            <w:tcW w:w="691" w:type="dxa"/>
          </w:tcPr>
          <w:p w14:paraId="031AE40A" w14:textId="77777777" w:rsidR="0022148A" w:rsidRPr="004A169E" w:rsidRDefault="0022148A" w:rsidP="0022148A">
            <w:r w:rsidRPr="004A169E">
              <w:lastRenderedPageBreak/>
              <w:t>4.2</w:t>
            </w:r>
          </w:p>
        </w:tc>
        <w:tc>
          <w:tcPr>
            <w:tcW w:w="7923" w:type="dxa"/>
          </w:tcPr>
          <w:p w14:paraId="39AAF2E1" w14:textId="77777777" w:rsidR="0022148A" w:rsidRPr="004A169E" w:rsidRDefault="0022148A" w:rsidP="0022148A">
            <w:r w:rsidRPr="004A169E">
              <w:t>Explore opportunities to promote the location of LGBTIQA+ businesses and community spaces in the Precinct through online maps and/or marketing.</w:t>
            </w:r>
          </w:p>
        </w:tc>
        <w:tc>
          <w:tcPr>
            <w:tcW w:w="1680" w:type="dxa"/>
          </w:tcPr>
          <w:p w14:paraId="6E3471C3" w14:textId="77777777" w:rsidR="0022148A" w:rsidRPr="004A169E" w:rsidRDefault="0022148A" w:rsidP="0022148A">
            <w:pPr>
              <w:jc w:val="center"/>
            </w:pPr>
            <w:r w:rsidRPr="004A169E">
              <w:t>Short</w:t>
            </w:r>
          </w:p>
        </w:tc>
        <w:tc>
          <w:tcPr>
            <w:tcW w:w="783" w:type="dxa"/>
          </w:tcPr>
          <w:p w14:paraId="6CFD3661" w14:textId="77777777" w:rsidR="0022148A" w:rsidRPr="004A169E" w:rsidRDefault="0022148A" w:rsidP="0022148A">
            <w:pPr>
              <w:jc w:val="center"/>
              <w:rPr>
                <w:b/>
                <w:bCs/>
              </w:rPr>
            </w:pPr>
          </w:p>
        </w:tc>
        <w:tc>
          <w:tcPr>
            <w:tcW w:w="1357" w:type="dxa"/>
          </w:tcPr>
          <w:p w14:paraId="491C20D9" w14:textId="77777777" w:rsidR="0022148A" w:rsidRPr="004A169E" w:rsidRDefault="0022148A" w:rsidP="0022148A">
            <w:pPr>
              <w:jc w:val="center"/>
              <w:rPr>
                <w:b/>
                <w:bCs/>
              </w:rPr>
            </w:pPr>
            <w:r w:rsidRPr="004A169E">
              <w:rPr>
                <w:b/>
                <w:bCs/>
              </w:rPr>
              <w:t>X</w:t>
            </w:r>
          </w:p>
        </w:tc>
        <w:tc>
          <w:tcPr>
            <w:tcW w:w="1177" w:type="dxa"/>
          </w:tcPr>
          <w:p w14:paraId="5724F72D" w14:textId="77777777" w:rsidR="0022148A" w:rsidRPr="004A169E" w:rsidRDefault="0022148A" w:rsidP="0022148A">
            <w:pPr>
              <w:jc w:val="center"/>
              <w:rPr>
                <w:b/>
                <w:bCs/>
              </w:rPr>
            </w:pPr>
          </w:p>
        </w:tc>
      </w:tr>
    </w:tbl>
    <w:p w14:paraId="5CB820DA" w14:textId="77777777" w:rsidR="0022148A" w:rsidRPr="004A169E" w:rsidRDefault="0022148A" w:rsidP="0022148A"/>
    <w:p w14:paraId="1ED140AF" w14:textId="77777777" w:rsidR="0022148A" w:rsidRPr="004A169E" w:rsidRDefault="0022148A" w:rsidP="0022148A">
      <w:pPr>
        <w:keepNext/>
        <w:keepLines/>
        <w:spacing w:before="240"/>
        <w:contextualSpacing/>
        <w:outlineLvl w:val="2"/>
        <w:rPr>
          <w:b/>
        </w:rPr>
      </w:pPr>
      <w:r w:rsidRPr="004A169E">
        <w:rPr>
          <w:b/>
        </w:rPr>
        <w:t>5. Encourage businesses in the Oxford Street Precinct to celebrate and support the LGBTIQA+ community and culture</w:t>
      </w:r>
    </w:p>
    <w:tbl>
      <w:tblPr>
        <w:tblStyle w:val="TableGrid"/>
        <w:tblW w:w="13612" w:type="dxa"/>
        <w:tblLook w:val="04A0" w:firstRow="1" w:lastRow="0" w:firstColumn="1" w:lastColumn="0" w:noHBand="0" w:noVBand="1"/>
      </w:tblPr>
      <w:tblGrid>
        <w:gridCol w:w="692"/>
        <w:gridCol w:w="7955"/>
        <w:gridCol w:w="1695"/>
        <w:gridCol w:w="653"/>
        <w:gridCol w:w="1440"/>
        <w:gridCol w:w="1177"/>
      </w:tblGrid>
      <w:tr w:rsidR="0022148A" w:rsidRPr="0022148A" w14:paraId="12A11EA5" w14:textId="77777777" w:rsidTr="004F22B6">
        <w:trPr>
          <w:cnfStyle w:val="100000000000" w:firstRow="1" w:lastRow="0" w:firstColumn="0" w:lastColumn="0" w:oddVBand="0" w:evenVBand="0" w:oddHBand="0" w:evenHBand="0" w:firstRowFirstColumn="0" w:firstRowLastColumn="0" w:lastRowFirstColumn="0" w:lastRowLastColumn="0"/>
          <w:trHeight w:val="549"/>
          <w:tblHeader/>
        </w:trPr>
        <w:tc>
          <w:tcPr>
            <w:tcW w:w="692" w:type="dxa"/>
          </w:tcPr>
          <w:p w14:paraId="5CAB4C38" w14:textId="77777777" w:rsidR="0022148A" w:rsidRPr="0022148A" w:rsidRDefault="0022148A" w:rsidP="0022148A">
            <w:r w:rsidRPr="0022148A">
              <w:t>#</w:t>
            </w:r>
          </w:p>
        </w:tc>
        <w:tc>
          <w:tcPr>
            <w:tcW w:w="7955" w:type="dxa"/>
          </w:tcPr>
          <w:p w14:paraId="3297E799" w14:textId="77777777" w:rsidR="0022148A" w:rsidRPr="0022148A" w:rsidRDefault="0022148A" w:rsidP="0022148A">
            <w:r w:rsidRPr="0022148A">
              <w:t>Action</w:t>
            </w:r>
          </w:p>
        </w:tc>
        <w:tc>
          <w:tcPr>
            <w:tcW w:w="1695" w:type="dxa"/>
          </w:tcPr>
          <w:p w14:paraId="089C979A" w14:textId="77777777" w:rsidR="0022148A" w:rsidRPr="0022148A" w:rsidRDefault="0022148A" w:rsidP="00E65E77">
            <w:pPr>
              <w:jc w:val="center"/>
            </w:pPr>
            <w:r w:rsidRPr="0022148A">
              <w:t>Timeframe</w:t>
            </w:r>
          </w:p>
        </w:tc>
        <w:tc>
          <w:tcPr>
            <w:tcW w:w="653" w:type="dxa"/>
          </w:tcPr>
          <w:p w14:paraId="7A709934" w14:textId="77777777" w:rsidR="0022148A" w:rsidRPr="0022148A" w:rsidRDefault="0022148A" w:rsidP="00E65E77">
            <w:pPr>
              <w:jc w:val="center"/>
            </w:pPr>
            <w:r w:rsidRPr="0022148A">
              <w:t>Lead</w:t>
            </w:r>
          </w:p>
        </w:tc>
        <w:tc>
          <w:tcPr>
            <w:tcW w:w="1440" w:type="dxa"/>
          </w:tcPr>
          <w:p w14:paraId="4CB24AD0" w14:textId="77777777" w:rsidR="0022148A" w:rsidRPr="0022148A" w:rsidRDefault="0022148A" w:rsidP="00E65E77">
            <w:pPr>
              <w:jc w:val="center"/>
            </w:pPr>
            <w:r w:rsidRPr="0022148A">
              <w:t>Collaborate</w:t>
            </w:r>
          </w:p>
        </w:tc>
        <w:tc>
          <w:tcPr>
            <w:tcW w:w="1177" w:type="dxa"/>
          </w:tcPr>
          <w:p w14:paraId="6EECEF31" w14:textId="77777777" w:rsidR="0022148A" w:rsidRPr="0022148A" w:rsidRDefault="0022148A" w:rsidP="00E65E77">
            <w:pPr>
              <w:jc w:val="center"/>
            </w:pPr>
            <w:r w:rsidRPr="0022148A">
              <w:t>Advocate</w:t>
            </w:r>
          </w:p>
        </w:tc>
      </w:tr>
      <w:tr w:rsidR="0022148A" w:rsidRPr="0022148A" w14:paraId="5F495FB0" w14:textId="77777777" w:rsidTr="004F22B6">
        <w:trPr>
          <w:trHeight w:val="834"/>
        </w:trPr>
        <w:tc>
          <w:tcPr>
            <w:tcW w:w="692" w:type="dxa"/>
          </w:tcPr>
          <w:p w14:paraId="4A214C86" w14:textId="77777777" w:rsidR="0022148A" w:rsidRPr="0022148A" w:rsidRDefault="0022148A" w:rsidP="0022148A">
            <w:r w:rsidRPr="0022148A">
              <w:t>5.1</w:t>
            </w:r>
          </w:p>
        </w:tc>
        <w:tc>
          <w:tcPr>
            <w:tcW w:w="7955" w:type="dxa"/>
          </w:tcPr>
          <w:p w14:paraId="7A818D70" w14:textId="77777777" w:rsidR="0022148A" w:rsidRPr="0022148A" w:rsidRDefault="0022148A" w:rsidP="0022148A">
            <w:r w:rsidRPr="0022148A">
              <w:t>Implement a requirement for all late trading businesses within the Precinct to include Diversity and Inclusion (Aboriginal and Torres Strait Islander and LGBTIQA+) principles and guidelines within their Plans of Management.</w:t>
            </w:r>
          </w:p>
        </w:tc>
        <w:tc>
          <w:tcPr>
            <w:tcW w:w="1695" w:type="dxa"/>
          </w:tcPr>
          <w:p w14:paraId="571BFCF2" w14:textId="77777777" w:rsidR="0022148A" w:rsidRPr="0022148A" w:rsidRDefault="0022148A" w:rsidP="0022148A">
            <w:pPr>
              <w:jc w:val="center"/>
            </w:pPr>
            <w:r w:rsidRPr="0022148A">
              <w:t>Short</w:t>
            </w:r>
          </w:p>
        </w:tc>
        <w:tc>
          <w:tcPr>
            <w:tcW w:w="653" w:type="dxa"/>
          </w:tcPr>
          <w:p w14:paraId="67C3A21C" w14:textId="77777777" w:rsidR="0022148A" w:rsidRPr="0022148A" w:rsidRDefault="0022148A" w:rsidP="0022148A">
            <w:pPr>
              <w:jc w:val="center"/>
              <w:rPr>
                <w:b/>
                <w:bCs/>
              </w:rPr>
            </w:pPr>
            <w:r w:rsidRPr="0022148A">
              <w:rPr>
                <w:b/>
                <w:bCs/>
              </w:rPr>
              <w:t>X</w:t>
            </w:r>
          </w:p>
        </w:tc>
        <w:tc>
          <w:tcPr>
            <w:tcW w:w="1440" w:type="dxa"/>
          </w:tcPr>
          <w:p w14:paraId="572EEFFA" w14:textId="77777777" w:rsidR="0022148A" w:rsidRPr="0022148A" w:rsidRDefault="0022148A" w:rsidP="0022148A">
            <w:pPr>
              <w:jc w:val="center"/>
              <w:rPr>
                <w:b/>
                <w:bCs/>
              </w:rPr>
            </w:pPr>
          </w:p>
        </w:tc>
        <w:tc>
          <w:tcPr>
            <w:tcW w:w="1177" w:type="dxa"/>
          </w:tcPr>
          <w:p w14:paraId="3EB92190" w14:textId="77777777" w:rsidR="0022148A" w:rsidRPr="0022148A" w:rsidRDefault="0022148A" w:rsidP="0022148A">
            <w:pPr>
              <w:jc w:val="center"/>
              <w:rPr>
                <w:b/>
                <w:bCs/>
              </w:rPr>
            </w:pPr>
          </w:p>
        </w:tc>
      </w:tr>
      <w:tr w:rsidR="0022148A" w:rsidRPr="0022148A" w14:paraId="4928A75F" w14:textId="77777777" w:rsidTr="004F22B6">
        <w:trPr>
          <w:trHeight w:val="834"/>
        </w:trPr>
        <w:tc>
          <w:tcPr>
            <w:tcW w:w="692" w:type="dxa"/>
          </w:tcPr>
          <w:p w14:paraId="1CE8BCA1" w14:textId="77777777" w:rsidR="0022148A" w:rsidRPr="0022148A" w:rsidRDefault="0022148A" w:rsidP="0022148A">
            <w:r w:rsidRPr="0022148A">
              <w:t>5.2</w:t>
            </w:r>
          </w:p>
        </w:tc>
        <w:tc>
          <w:tcPr>
            <w:tcW w:w="7955" w:type="dxa"/>
          </w:tcPr>
          <w:p w14:paraId="2799303A" w14:textId="77777777" w:rsidR="0022148A" w:rsidRPr="0022148A" w:rsidRDefault="0022148A" w:rsidP="0022148A">
            <w:r w:rsidRPr="0022148A">
              <w:t>Support the development of an opt-in LGBTIQA+ Precinct Business Charter for Oxford Street. The Charter may include initiatives to increase employment opportunities for LGBTIQA+ people, a commitment to providing inclusion and diversity training to venue staff and security, the provision of non-gendered bathrooms and other inclusive facilities, coordinated efforts to address and reduce anti-LGBTIQA+ behaviour or sentiment.</w:t>
            </w:r>
          </w:p>
        </w:tc>
        <w:tc>
          <w:tcPr>
            <w:tcW w:w="1695" w:type="dxa"/>
          </w:tcPr>
          <w:p w14:paraId="3ADBDC57" w14:textId="77777777" w:rsidR="0022148A" w:rsidRPr="0022148A" w:rsidRDefault="0022148A" w:rsidP="0022148A">
            <w:pPr>
              <w:jc w:val="center"/>
            </w:pPr>
            <w:r w:rsidRPr="0022148A">
              <w:t>Short</w:t>
            </w:r>
          </w:p>
        </w:tc>
        <w:tc>
          <w:tcPr>
            <w:tcW w:w="653" w:type="dxa"/>
          </w:tcPr>
          <w:p w14:paraId="1FA0C315" w14:textId="77777777" w:rsidR="0022148A" w:rsidRPr="0022148A" w:rsidRDefault="0022148A" w:rsidP="0022148A">
            <w:pPr>
              <w:jc w:val="center"/>
              <w:rPr>
                <w:b/>
                <w:bCs/>
              </w:rPr>
            </w:pPr>
            <w:r w:rsidRPr="0022148A">
              <w:rPr>
                <w:b/>
                <w:bCs/>
              </w:rPr>
              <w:t>X</w:t>
            </w:r>
          </w:p>
        </w:tc>
        <w:tc>
          <w:tcPr>
            <w:tcW w:w="1440" w:type="dxa"/>
          </w:tcPr>
          <w:p w14:paraId="7568CF6C" w14:textId="77777777" w:rsidR="0022148A" w:rsidRPr="0022148A" w:rsidRDefault="0022148A" w:rsidP="0022148A">
            <w:pPr>
              <w:jc w:val="center"/>
              <w:rPr>
                <w:b/>
                <w:bCs/>
              </w:rPr>
            </w:pPr>
            <w:r w:rsidRPr="0022148A">
              <w:rPr>
                <w:b/>
                <w:bCs/>
              </w:rPr>
              <w:t>X</w:t>
            </w:r>
          </w:p>
        </w:tc>
        <w:tc>
          <w:tcPr>
            <w:tcW w:w="1177" w:type="dxa"/>
          </w:tcPr>
          <w:p w14:paraId="50EA576C" w14:textId="77777777" w:rsidR="0022148A" w:rsidRPr="0022148A" w:rsidRDefault="0022148A" w:rsidP="0022148A">
            <w:pPr>
              <w:jc w:val="center"/>
              <w:rPr>
                <w:b/>
                <w:bCs/>
              </w:rPr>
            </w:pPr>
          </w:p>
        </w:tc>
      </w:tr>
      <w:tr w:rsidR="0022148A" w:rsidRPr="0022148A" w14:paraId="60193894" w14:textId="77777777" w:rsidTr="004F22B6">
        <w:trPr>
          <w:trHeight w:val="811"/>
        </w:trPr>
        <w:tc>
          <w:tcPr>
            <w:tcW w:w="692" w:type="dxa"/>
          </w:tcPr>
          <w:p w14:paraId="37A9B8E2" w14:textId="77777777" w:rsidR="0022148A" w:rsidRPr="0022148A" w:rsidRDefault="0022148A" w:rsidP="0022148A">
            <w:r w:rsidRPr="0022148A">
              <w:t>5.3</w:t>
            </w:r>
          </w:p>
        </w:tc>
        <w:tc>
          <w:tcPr>
            <w:tcW w:w="7955" w:type="dxa"/>
          </w:tcPr>
          <w:p w14:paraId="052699FC" w14:textId="77777777" w:rsidR="0022148A" w:rsidRPr="0022148A" w:rsidRDefault="0022148A" w:rsidP="0022148A">
            <w:r w:rsidRPr="0022148A">
              <w:t>Explore opportunities to support and assist businesses to meet the responsibilities of the LGBTIQA+ Precinct Business Charter.</w:t>
            </w:r>
          </w:p>
        </w:tc>
        <w:tc>
          <w:tcPr>
            <w:tcW w:w="1695" w:type="dxa"/>
          </w:tcPr>
          <w:p w14:paraId="34EE10E5" w14:textId="77777777" w:rsidR="0022148A" w:rsidRPr="0022148A" w:rsidRDefault="0022148A" w:rsidP="0022148A">
            <w:pPr>
              <w:jc w:val="center"/>
            </w:pPr>
            <w:r w:rsidRPr="0022148A">
              <w:t>Short</w:t>
            </w:r>
          </w:p>
        </w:tc>
        <w:tc>
          <w:tcPr>
            <w:tcW w:w="653" w:type="dxa"/>
          </w:tcPr>
          <w:p w14:paraId="2C0AEB72" w14:textId="77777777" w:rsidR="0022148A" w:rsidRPr="0022148A" w:rsidRDefault="0022148A" w:rsidP="0022148A">
            <w:pPr>
              <w:jc w:val="center"/>
              <w:rPr>
                <w:b/>
                <w:bCs/>
              </w:rPr>
            </w:pPr>
            <w:r w:rsidRPr="0022148A">
              <w:rPr>
                <w:b/>
                <w:bCs/>
              </w:rPr>
              <w:t>X</w:t>
            </w:r>
          </w:p>
        </w:tc>
        <w:tc>
          <w:tcPr>
            <w:tcW w:w="1440" w:type="dxa"/>
          </w:tcPr>
          <w:p w14:paraId="39F74E7B" w14:textId="77777777" w:rsidR="0022148A" w:rsidRPr="0022148A" w:rsidRDefault="0022148A" w:rsidP="0022148A">
            <w:pPr>
              <w:jc w:val="center"/>
              <w:rPr>
                <w:b/>
                <w:bCs/>
              </w:rPr>
            </w:pPr>
          </w:p>
        </w:tc>
        <w:tc>
          <w:tcPr>
            <w:tcW w:w="1177" w:type="dxa"/>
          </w:tcPr>
          <w:p w14:paraId="5F8A84E5" w14:textId="77777777" w:rsidR="0022148A" w:rsidRPr="0022148A" w:rsidRDefault="0022148A" w:rsidP="0022148A">
            <w:pPr>
              <w:jc w:val="center"/>
              <w:rPr>
                <w:b/>
                <w:bCs/>
              </w:rPr>
            </w:pPr>
          </w:p>
        </w:tc>
      </w:tr>
      <w:tr w:rsidR="0022148A" w:rsidRPr="0022148A" w14:paraId="447487D7" w14:textId="77777777" w:rsidTr="004F22B6">
        <w:trPr>
          <w:trHeight w:val="834"/>
        </w:trPr>
        <w:tc>
          <w:tcPr>
            <w:tcW w:w="692" w:type="dxa"/>
          </w:tcPr>
          <w:p w14:paraId="429C7B7A" w14:textId="77777777" w:rsidR="0022148A" w:rsidRPr="0022148A" w:rsidRDefault="0022148A" w:rsidP="0022148A">
            <w:r w:rsidRPr="0022148A">
              <w:t>5.4</w:t>
            </w:r>
          </w:p>
        </w:tc>
        <w:tc>
          <w:tcPr>
            <w:tcW w:w="7955" w:type="dxa"/>
          </w:tcPr>
          <w:p w14:paraId="0839DEE0" w14:textId="77777777" w:rsidR="0022148A" w:rsidRPr="0022148A" w:rsidRDefault="0022148A" w:rsidP="0022148A">
            <w:r w:rsidRPr="0022148A">
              <w:t>Continue to provide grant funding to venues and businesses to produce and program LGBTIQA+ themed social and cultural activity across the Precinct.</w:t>
            </w:r>
          </w:p>
        </w:tc>
        <w:tc>
          <w:tcPr>
            <w:tcW w:w="1695" w:type="dxa"/>
          </w:tcPr>
          <w:p w14:paraId="2F27EBE7" w14:textId="77777777" w:rsidR="0022148A" w:rsidRPr="0022148A" w:rsidRDefault="0022148A" w:rsidP="0022148A">
            <w:pPr>
              <w:jc w:val="center"/>
            </w:pPr>
            <w:r w:rsidRPr="0022148A">
              <w:t>Ongoing</w:t>
            </w:r>
          </w:p>
        </w:tc>
        <w:tc>
          <w:tcPr>
            <w:tcW w:w="653" w:type="dxa"/>
          </w:tcPr>
          <w:p w14:paraId="2991BD0F" w14:textId="77777777" w:rsidR="0022148A" w:rsidRPr="0022148A" w:rsidRDefault="0022148A" w:rsidP="0022148A">
            <w:pPr>
              <w:jc w:val="center"/>
              <w:rPr>
                <w:b/>
                <w:bCs/>
              </w:rPr>
            </w:pPr>
            <w:r w:rsidRPr="0022148A">
              <w:rPr>
                <w:b/>
                <w:bCs/>
              </w:rPr>
              <w:t>X</w:t>
            </w:r>
          </w:p>
        </w:tc>
        <w:tc>
          <w:tcPr>
            <w:tcW w:w="1440" w:type="dxa"/>
          </w:tcPr>
          <w:p w14:paraId="570EAE82" w14:textId="77777777" w:rsidR="0022148A" w:rsidRPr="0022148A" w:rsidRDefault="0022148A" w:rsidP="0022148A">
            <w:pPr>
              <w:jc w:val="center"/>
              <w:rPr>
                <w:b/>
                <w:bCs/>
              </w:rPr>
            </w:pPr>
          </w:p>
        </w:tc>
        <w:tc>
          <w:tcPr>
            <w:tcW w:w="1177" w:type="dxa"/>
          </w:tcPr>
          <w:p w14:paraId="694984B2" w14:textId="77777777" w:rsidR="0022148A" w:rsidRPr="0022148A" w:rsidRDefault="0022148A" w:rsidP="0022148A">
            <w:pPr>
              <w:jc w:val="center"/>
              <w:rPr>
                <w:b/>
                <w:bCs/>
              </w:rPr>
            </w:pPr>
          </w:p>
        </w:tc>
      </w:tr>
    </w:tbl>
    <w:p w14:paraId="458C2184" w14:textId="77777777" w:rsidR="0022148A" w:rsidRPr="0022148A" w:rsidRDefault="0022148A" w:rsidP="0022148A"/>
    <w:p w14:paraId="2BEE99B3" w14:textId="77777777" w:rsidR="0022148A" w:rsidRPr="0022148A" w:rsidRDefault="0022148A" w:rsidP="0022148A">
      <w:pPr>
        <w:spacing w:before="0" w:after="0" w:line="240" w:lineRule="auto"/>
      </w:pPr>
      <w:r w:rsidRPr="0022148A">
        <w:br w:type="page"/>
      </w:r>
    </w:p>
    <w:p w14:paraId="7B8B2C35" w14:textId="77777777" w:rsidR="0022148A" w:rsidRPr="004A169E" w:rsidRDefault="0022148A" w:rsidP="00ED4B6A">
      <w:pPr>
        <w:pStyle w:val="Heading2"/>
        <w:rPr>
          <w:color w:val="auto"/>
        </w:rPr>
      </w:pPr>
      <w:r w:rsidRPr="004A169E">
        <w:rPr>
          <w:color w:val="auto"/>
        </w:rPr>
        <w:lastRenderedPageBreak/>
        <w:t>Priority 3: Increase LGBTIQA+ cultural and social space</w:t>
      </w:r>
    </w:p>
    <w:p w14:paraId="252BF8B3" w14:textId="02845459" w:rsidR="0022148A" w:rsidRPr="004A169E" w:rsidRDefault="0022148A" w:rsidP="004F22B6">
      <w:pPr>
        <w:spacing w:before="0" w:after="160" w:line="259" w:lineRule="auto"/>
        <w:ind w:right="252"/>
      </w:pPr>
      <w:r w:rsidRPr="004A169E">
        <w:t xml:space="preserve">There is strong community support for more cultural space on Oxford Street. Our creative precinct planning controls will help increase the amount of space available for creative industries and cultural activities in the precinct. Spaces like galleries, small theatres, cabaret restaurants, music venues and nightclubs. These cultural and social spaces also become a catalyst for greater economic diversity and growth. Through this strategy we will explore how the City, landholders and the community can work together to ensure that these new spaces have a distinctly queer flavour and revitalise this 24-hour precinct with inclusive and diverse offerings for the broad spectrum of the LGBTIQA+ community and its friends and allies. </w:t>
      </w:r>
    </w:p>
    <w:p w14:paraId="22F09FDB" w14:textId="59E37912" w:rsidR="0022148A" w:rsidRPr="004A169E" w:rsidRDefault="0022148A" w:rsidP="004F22B6">
      <w:pPr>
        <w:spacing w:before="0" w:after="160" w:line="259" w:lineRule="auto"/>
        <w:ind w:right="252"/>
      </w:pPr>
      <w:r w:rsidRPr="004A169E">
        <w:t xml:space="preserve">The City will investigate a matching service that will connect LGBTIQA+ organisations and businesses with available floorspace and start-up grants to help new ventures establish in the precinct. We will also explore opportunities to deliver an LGBTIQA+ Cultural Centre or Museum within the Precinct. </w:t>
      </w:r>
      <w:r w:rsidR="008E588D" w:rsidRPr="004A169E">
        <w:br/>
      </w:r>
    </w:p>
    <w:p w14:paraId="04314A36" w14:textId="77777777" w:rsidR="0022148A" w:rsidRPr="004A169E" w:rsidRDefault="0022148A" w:rsidP="0022148A">
      <w:pPr>
        <w:keepNext/>
        <w:keepLines/>
        <w:spacing w:before="240"/>
        <w:contextualSpacing/>
        <w:outlineLvl w:val="2"/>
        <w:rPr>
          <w:b/>
        </w:rPr>
      </w:pPr>
      <w:r w:rsidRPr="004A169E">
        <w:rPr>
          <w:b/>
        </w:rPr>
        <w:t>6. Increase LGBTIQA+ cultural and social space across the Oxford Street Precinct</w:t>
      </w:r>
    </w:p>
    <w:tbl>
      <w:tblPr>
        <w:tblStyle w:val="TableGrid"/>
        <w:tblW w:w="13660" w:type="dxa"/>
        <w:tblLook w:val="04A0" w:firstRow="1" w:lastRow="0" w:firstColumn="1" w:lastColumn="0" w:noHBand="0" w:noVBand="1"/>
      </w:tblPr>
      <w:tblGrid>
        <w:gridCol w:w="688"/>
        <w:gridCol w:w="8002"/>
        <w:gridCol w:w="1557"/>
        <w:gridCol w:w="787"/>
        <w:gridCol w:w="1445"/>
        <w:gridCol w:w="1181"/>
      </w:tblGrid>
      <w:tr w:rsidR="0022148A" w:rsidRPr="0022148A" w14:paraId="6E103298" w14:textId="77777777" w:rsidTr="004F22B6">
        <w:trPr>
          <w:cnfStyle w:val="100000000000" w:firstRow="1" w:lastRow="0" w:firstColumn="0" w:lastColumn="0" w:oddVBand="0" w:evenVBand="0" w:oddHBand="0" w:evenHBand="0" w:firstRowFirstColumn="0" w:firstRowLastColumn="0" w:lastRowFirstColumn="0" w:lastRowLastColumn="0"/>
          <w:trHeight w:val="584"/>
          <w:tblHeader/>
        </w:trPr>
        <w:tc>
          <w:tcPr>
            <w:tcW w:w="688" w:type="dxa"/>
          </w:tcPr>
          <w:p w14:paraId="71F8AF30" w14:textId="77777777" w:rsidR="0022148A" w:rsidRPr="0022148A" w:rsidRDefault="0022148A" w:rsidP="0022148A">
            <w:bookmarkStart w:id="5" w:name="_Hlk97886697"/>
            <w:r w:rsidRPr="0022148A">
              <w:t>#</w:t>
            </w:r>
          </w:p>
        </w:tc>
        <w:tc>
          <w:tcPr>
            <w:tcW w:w="8002" w:type="dxa"/>
          </w:tcPr>
          <w:p w14:paraId="6C65BFC4" w14:textId="77777777" w:rsidR="0022148A" w:rsidRPr="0022148A" w:rsidRDefault="0022148A" w:rsidP="0022148A">
            <w:r w:rsidRPr="0022148A">
              <w:t>Action</w:t>
            </w:r>
          </w:p>
        </w:tc>
        <w:tc>
          <w:tcPr>
            <w:tcW w:w="1557" w:type="dxa"/>
          </w:tcPr>
          <w:p w14:paraId="167AC1CF" w14:textId="77777777" w:rsidR="0022148A" w:rsidRPr="0022148A" w:rsidRDefault="0022148A" w:rsidP="00E65E77">
            <w:pPr>
              <w:jc w:val="center"/>
            </w:pPr>
            <w:r w:rsidRPr="0022148A">
              <w:t>Timeframe</w:t>
            </w:r>
          </w:p>
        </w:tc>
        <w:tc>
          <w:tcPr>
            <w:tcW w:w="787" w:type="dxa"/>
          </w:tcPr>
          <w:p w14:paraId="7E69E28F" w14:textId="77777777" w:rsidR="0022148A" w:rsidRPr="0022148A" w:rsidRDefault="0022148A" w:rsidP="00E65E77">
            <w:pPr>
              <w:jc w:val="center"/>
            </w:pPr>
            <w:r w:rsidRPr="0022148A">
              <w:t>Lead</w:t>
            </w:r>
          </w:p>
        </w:tc>
        <w:tc>
          <w:tcPr>
            <w:tcW w:w="1445" w:type="dxa"/>
          </w:tcPr>
          <w:p w14:paraId="3F258947" w14:textId="77777777" w:rsidR="0022148A" w:rsidRPr="0022148A" w:rsidRDefault="0022148A" w:rsidP="00E65E77">
            <w:pPr>
              <w:jc w:val="center"/>
            </w:pPr>
            <w:r w:rsidRPr="0022148A">
              <w:t>Collaborate</w:t>
            </w:r>
          </w:p>
        </w:tc>
        <w:tc>
          <w:tcPr>
            <w:tcW w:w="1181" w:type="dxa"/>
          </w:tcPr>
          <w:p w14:paraId="1E10300D" w14:textId="77777777" w:rsidR="0022148A" w:rsidRPr="0022148A" w:rsidRDefault="0022148A" w:rsidP="00E65E77">
            <w:pPr>
              <w:jc w:val="center"/>
            </w:pPr>
            <w:r w:rsidRPr="0022148A">
              <w:t>Advocate</w:t>
            </w:r>
          </w:p>
        </w:tc>
      </w:tr>
      <w:tr w:rsidR="0022148A" w:rsidRPr="0022148A" w14:paraId="0F2428ED" w14:textId="77777777" w:rsidTr="004F22B6">
        <w:trPr>
          <w:trHeight w:val="803"/>
        </w:trPr>
        <w:tc>
          <w:tcPr>
            <w:tcW w:w="688" w:type="dxa"/>
          </w:tcPr>
          <w:p w14:paraId="7E71E32E" w14:textId="77777777" w:rsidR="0022148A" w:rsidRPr="0022148A" w:rsidRDefault="0022148A" w:rsidP="0022148A">
            <w:r w:rsidRPr="0022148A">
              <w:t>6.1</w:t>
            </w:r>
          </w:p>
        </w:tc>
        <w:tc>
          <w:tcPr>
            <w:tcW w:w="8002" w:type="dxa"/>
          </w:tcPr>
          <w:p w14:paraId="7225668D" w14:textId="77777777" w:rsidR="0022148A" w:rsidRPr="0022148A" w:rsidRDefault="0022148A" w:rsidP="0022148A">
            <w:r w:rsidRPr="0022148A">
              <w:t>Explore opportunities to deliver a LGBTIQA+ Cultural Centre or Museum in the Precinct.</w:t>
            </w:r>
          </w:p>
        </w:tc>
        <w:tc>
          <w:tcPr>
            <w:tcW w:w="1557" w:type="dxa"/>
          </w:tcPr>
          <w:p w14:paraId="1FDC1F65" w14:textId="77777777" w:rsidR="0022148A" w:rsidRPr="0022148A" w:rsidRDefault="0022148A" w:rsidP="0022148A">
            <w:pPr>
              <w:jc w:val="center"/>
            </w:pPr>
            <w:r w:rsidRPr="0022148A">
              <w:t>Medium</w:t>
            </w:r>
          </w:p>
        </w:tc>
        <w:tc>
          <w:tcPr>
            <w:tcW w:w="787" w:type="dxa"/>
          </w:tcPr>
          <w:p w14:paraId="5AAD1605" w14:textId="77777777" w:rsidR="0022148A" w:rsidRPr="0022148A" w:rsidRDefault="0022148A" w:rsidP="0022148A">
            <w:pPr>
              <w:jc w:val="center"/>
              <w:rPr>
                <w:b/>
                <w:bCs/>
              </w:rPr>
            </w:pPr>
          </w:p>
        </w:tc>
        <w:tc>
          <w:tcPr>
            <w:tcW w:w="1445" w:type="dxa"/>
          </w:tcPr>
          <w:p w14:paraId="3D329DBA" w14:textId="77777777" w:rsidR="0022148A" w:rsidRPr="0022148A" w:rsidRDefault="0022148A" w:rsidP="0022148A">
            <w:pPr>
              <w:jc w:val="center"/>
              <w:rPr>
                <w:b/>
                <w:bCs/>
              </w:rPr>
            </w:pPr>
            <w:r w:rsidRPr="0022148A">
              <w:rPr>
                <w:b/>
                <w:bCs/>
              </w:rPr>
              <w:t>X</w:t>
            </w:r>
          </w:p>
        </w:tc>
        <w:tc>
          <w:tcPr>
            <w:tcW w:w="1181" w:type="dxa"/>
          </w:tcPr>
          <w:p w14:paraId="59D9AF3A" w14:textId="77777777" w:rsidR="0022148A" w:rsidRPr="0022148A" w:rsidRDefault="0022148A" w:rsidP="0022148A">
            <w:pPr>
              <w:jc w:val="center"/>
              <w:rPr>
                <w:b/>
                <w:bCs/>
              </w:rPr>
            </w:pPr>
            <w:r w:rsidRPr="0022148A">
              <w:rPr>
                <w:b/>
                <w:bCs/>
              </w:rPr>
              <w:t>X</w:t>
            </w:r>
          </w:p>
        </w:tc>
      </w:tr>
      <w:tr w:rsidR="0022148A" w:rsidRPr="0022148A" w14:paraId="1CA1D438" w14:textId="77777777" w:rsidTr="004F22B6">
        <w:trPr>
          <w:trHeight w:val="817"/>
        </w:trPr>
        <w:tc>
          <w:tcPr>
            <w:tcW w:w="688" w:type="dxa"/>
          </w:tcPr>
          <w:p w14:paraId="7942D24D" w14:textId="77777777" w:rsidR="0022148A" w:rsidRPr="0022148A" w:rsidRDefault="0022148A" w:rsidP="0022148A">
            <w:r w:rsidRPr="0022148A">
              <w:t>6.2</w:t>
            </w:r>
          </w:p>
        </w:tc>
        <w:tc>
          <w:tcPr>
            <w:tcW w:w="8002" w:type="dxa"/>
          </w:tcPr>
          <w:p w14:paraId="138ADBBF" w14:textId="77777777" w:rsidR="0022148A" w:rsidRPr="0022148A" w:rsidRDefault="0022148A" w:rsidP="0022148A">
            <w:r w:rsidRPr="0022148A">
              <w:t>Explore opportunities to re-purpose the toilet block and substation on Taylor Square (North) for social and/or cultural use.</w:t>
            </w:r>
          </w:p>
        </w:tc>
        <w:tc>
          <w:tcPr>
            <w:tcW w:w="1557" w:type="dxa"/>
          </w:tcPr>
          <w:p w14:paraId="511CE6F5" w14:textId="77777777" w:rsidR="0022148A" w:rsidRPr="0022148A" w:rsidRDefault="0022148A" w:rsidP="0022148A">
            <w:pPr>
              <w:jc w:val="center"/>
            </w:pPr>
            <w:r w:rsidRPr="0022148A">
              <w:t>Medium</w:t>
            </w:r>
          </w:p>
        </w:tc>
        <w:tc>
          <w:tcPr>
            <w:tcW w:w="787" w:type="dxa"/>
          </w:tcPr>
          <w:p w14:paraId="5CD52429" w14:textId="77777777" w:rsidR="0022148A" w:rsidRPr="0022148A" w:rsidRDefault="0022148A" w:rsidP="0022148A">
            <w:pPr>
              <w:jc w:val="center"/>
              <w:rPr>
                <w:b/>
                <w:bCs/>
              </w:rPr>
            </w:pPr>
            <w:r w:rsidRPr="0022148A">
              <w:rPr>
                <w:b/>
                <w:bCs/>
              </w:rPr>
              <w:t>X</w:t>
            </w:r>
          </w:p>
        </w:tc>
        <w:tc>
          <w:tcPr>
            <w:tcW w:w="1445" w:type="dxa"/>
          </w:tcPr>
          <w:p w14:paraId="77D92CF5" w14:textId="77777777" w:rsidR="0022148A" w:rsidRPr="0022148A" w:rsidRDefault="0022148A" w:rsidP="0022148A">
            <w:pPr>
              <w:jc w:val="center"/>
              <w:rPr>
                <w:b/>
                <w:bCs/>
              </w:rPr>
            </w:pPr>
          </w:p>
        </w:tc>
        <w:tc>
          <w:tcPr>
            <w:tcW w:w="1181" w:type="dxa"/>
          </w:tcPr>
          <w:p w14:paraId="619E9AB4" w14:textId="77777777" w:rsidR="0022148A" w:rsidRPr="0022148A" w:rsidRDefault="0022148A" w:rsidP="0022148A">
            <w:pPr>
              <w:jc w:val="center"/>
              <w:rPr>
                <w:b/>
                <w:bCs/>
              </w:rPr>
            </w:pPr>
          </w:p>
        </w:tc>
      </w:tr>
      <w:tr w:rsidR="0022148A" w:rsidRPr="0022148A" w14:paraId="53D1A8DE" w14:textId="77777777" w:rsidTr="004F22B6">
        <w:trPr>
          <w:trHeight w:val="943"/>
        </w:trPr>
        <w:tc>
          <w:tcPr>
            <w:tcW w:w="688" w:type="dxa"/>
          </w:tcPr>
          <w:p w14:paraId="0757203E" w14:textId="77777777" w:rsidR="0022148A" w:rsidRPr="0022148A" w:rsidRDefault="0022148A" w:rsidP="0022148A">
            <w:r w:rsidRPr="0022148A">
              <w:t>6.3</w:t>
            </w:r>
          </w:p>
        </w:tc>
        <w:tc>
          <w:tcPr>
            <w:tcW w:w="8002" w:type="dxa"/>
          </w:tcPr>
          <w:p w14:paraId="347CB155" w14:textId="77777777" w:rsidR="0022148A" w:rsidRPr="0022148A" w:rsidRDefault="0022148A" w:rsidP="0022148A">
            <w:r w:rsidRPr="0022148A">
              <w:t>Support the delivery of a "matching service" that will connect cultural operators, including Aboriginal and Torres Strait Islander and LGBTIQA+ operators, with vacant commercial space or new floorspace generated through the Oxford Street Creative Precinct Planning Controls.</w:t>
            </w:r>
          </w:p>
        </w:tc>
        <w:tc>
          <w:tcPr>
            <w:tcW w:w="1557" w:type="dxa"/>
          </w:tcPr>
          <w:p w14:paraId="2EABD64F" w14:textId="77777777" w:rsidR="0022148A" w:rsidRPr="0022148A" w:rsidRDefault="0022148A" w:rsidP="0022148A">
            <w:pPr>
              <w:jc w:val="center"/>
            </w:pPr>
            <w:r w:rsidRPr="0022148A">
              <w:t>Short</w:t>
            </w:r>
          </w:p>
        </w:tc>
        <w:tc>
          <w:tcPr>
            <w:tcW w:w="787" w:type="dxa"/>
          </w:tcPr>
          <w:p w14:paraId="114952AB" w14:textId="77777777" w:rsidR="0022148A" w:rsidRPr="0022148A" w:rsidRDefault="0022148A" w:rsidP="0022148A">
            <w:pPr>
              <w:jc w:val="center"/>
              <w:rPr>
                <w:b/>
                <w:bCs/>
              </w:rPr>
            </w:pPr>
            <w:r w:rsidRPr="0022148A">
              <w:rPr>
                <w:b/>
                <w:bCs/>
              </w:rPr>
              <w:t>X</w:t>
            </w:r>
          </w:p>
        </w:tc>
        <w:tc>
          <w:tcPr>
            <w:tcW w:w="1445" w:type="dxa"/>
          </w:tcPr>
          <w:p w14:paraId="44F525EA" w14:textId="77777777" w:rsidR="0022148A" w:rsidRPr="0022148A" w:rsidRDefault="0022148A" w:rsidP="0022148A">
            <w:pPr>
              <w:jc w:val="center"/>
              <w:rPr>
                <w:b/>
                <w:bCs/>
              </w:rPr>
            </w:pPr>
            <w:r w:rsidRPr="0022148A">
              <w:rPr>
                <w:b/>
                <w:bCs/>
              </w:rPr>
              <w:t>X</w:t>
            </w:r>
          </w:p>
        </w:tc>
        <w:tc>
          <w:tcPr>
            <w:tcW w:w="1181" w:type="dxa"/>
          </w:tcPr>
          <w:p w14:paraId="0BBC59E7" w14:textId="77777777" w:rsidR="0022148A" w:rsidRPr="0022148A" w:rsidRDefault="0022148A" w:rsidP="0022148A">
            <w:pPr>
              <w:jc w:val="center"/>
              <w:rPr>
                <w:b/>
                <w:bCs/>
              </w:rPr>
            </w:pPr>
          </w:p>
        </w:tc>
      </w:tr>
      <w:tr w:rsidR="0022148A" w:rsidRPr="0022148A" w14:paraId="7901494D" w14:textId="77777777" w:rsidTr="004F22B6">
        <w:trPr>
          <w:trHeight w:val="835"/>
        </w:trPr>
        <w:tc>
          <w:tcPr>
            <w:tcW w:w="688" w:type="dxa"/>
          </w:tcPr>
          <w:p w14:paraId="2D481E19" w14:textId="77777777" w:rsidR="0022148A" w:rsidRPr="0022148A" w:rsidRDefault="0022148A" w:rsidP="0022148A">
            <w:r w:rsidRPr="0022148A">
              <w:t>6.4</w:t>
            </w:r>
          </w:p>
        </w:tc>
        <w:tc>
          <w:tcPr>
            <w:tcW w:w="8002" w:type="dxa"/>
          </w:tcPr>
          <w:p w14:paraId="42B76991" w14:textId="77777777" w:rsidR="0022148A" w:rsidRPr="0022148A" w:rsidRDefault="0022148A" w:rsidP="0022148A">
            <w:r w:rsidRPr="0022148A">
              <w:t>Explore a Cultural Spaces Start-Up Grant to assist new LGBTIQA+ cultural and creative businesses to establish in the Precinct.</w:t>
            </w:r>
          </w:p>
        </w:tc>
        <w:tc>
          <w:tcPr>
            <w:tcW w:w="1557" w:type="dxa"/>
          </w:tcPr>
          <w:p w14:paraId="1159BA44" w14:textId="77777777" w:rsidR="0022148A" w:rsidRPr="0022148A" w:rsidRDefault="0022148A" w:rsidP="0022148A">
            <w:pPr>
              <w:jc w:val="center"/>
            </w:pPr>
            <w:r w:rsidRPr="0022148A">
              <w:t>Medium</w:t>
            </w:r>
          </w:p>
        </w:tc>
        <w:tc>
          <w:tcPr>
            <w:tcW w:w="787" w:type="dxa"/>
          </w:tcPr>
          <w:p w14:paraId="3A4B8D55" w14:textId="77777777" w:rsidR="0022148A" w:rsidRPr="0022148A" w:rsidRDefault="0022148A" w:rsidP="0022148A">
            <w:pPr>
              <w:jc w:val="center"/>
              <w:rPr>
                <w:b/>
                <w:bCs/>
              </w:rPr>
            </w:pPr>
            <w:r w:rsidRPr="0022148A">
              <w:rPr>
                <w:b/>
                <w:bCs/>
              </w:rPr>
              <w:t>X</w:t>
            </w:r>
          </w:p>
        </w:tc>
        <w:tc>
          <w:tcPr>
            <w:tcW w:w="1445" w:type="dxa"/>
          </w:tcPr>
          <w:p w14:paraId="7F79CC6B" w14:textId="77777777" w:rsidR="0022148A" w:rsidRPr="0022148A" w:rsidRDefault="0022148A" w:rsidP="0022148A">
            <w:pPr>
              <w:jc w:val="center"/>
              <w:rPr>
                <w:b/>
                <w:bCs/>
              </w:rPr>
            </w:pPr>
          </w:p>
        </w:tc>
        <w:tc>
          <w:tcPr>
            <w:tcW w:w="1181" w:type="dxa"/>
          </w:tcPr>
          <w:p w14:paraId="7EA41D34" w14:textId="77777777" w:rsidR="0022148A" w:rsidRPr="0022148A" w:rsidRDefault="0022148A" w:rsidP="0022148A">
            <w:pPr>
              <w:jc w:val="center"/>
              <w:rPr>
                <w:b/>
                <w:bCs/>
              </w:rPr>
            </w:pPr>
          </w:p>
        </w:tc>
      </w:tr>
      <w:bookmarkEnd w:id="5"/>
    </w:tbl>
    <w:p w14:paraId="41660117" w14:textId="77777777" w:rsidR="0022148A" w:rsidRPr="0022148A" w:rsidRDefault="0022148A" w:rsidP="0022148A">
      <w:pPr>
        <w:spacing w:before="0" w:after="0" w:line="240" w:lineRule="auto"/>
      </w:pPr>
      <w:r w:rsidRPr="0022148A">
        <w:br w:type="page"/>
      </w:r>
    </w:p>
    <w:p w14:paraId="01449B69" w14:textId="77777777" w:rsidR="0022148A" w:rsidRPr="004A169E" w:rsidRDefault="0022148A" w:rsidP="00ED4B6A">
      <w:pPr>
        <w:pStyle w:val="Heading2"/>
        <w:rPr>
          <w:color w:val="auto"/>
        </w:rPr>
      </w:pPr>
      <w:r w:rsidRPr="004A169E">
        <w:rPr>
          <w:color w:val="auto"/>
        </w:rPr>
        <w:lastRenderedPageBreak/>
        <w:t>Priority 4: Increase the visibility and reflect the identity of the LGBTIQA+ community across the Precinct</w:t>
      </w:r>
    </w:p>
    <w:p w14:paraId="400ACCA2" w14:textId="366635F7" w:rsidR="0022148A" w:rsidRPr="004A169E" w:rsidRDefault="0022148A" w:rsidP="0022148A">
      <w:pPr>
        <w:spacing w:before="0" w:after="160" w:line="259" w:lineRule="auto"/>
      </w:pPr>
      <w:r w:rsidRPr="004A169E">
        <w:t xml:space="preserve">Through consultation we have heard that visibility is vital. We need to see rainbows and we need to see LGBTIQA+ culture and communities reflected across precinct. This does more than create a vibrant welcoming destination, it feeds the symbolism that Oxford Street is known for globally. There are many suggestions for how we can increase LGBTIQA+ visibility across Oxford Street and this strategy will seek to explore and support public art, positive messaging, flags, banners and other creative interventions in the public domain. </w:t>
      </w:r>
      <w:r w:rsidR="008E588D" w:rsidRPr="004A169E">
        <w:br/>
      </w:r>
    </w:p>
    <w:p w14:paraId="7959333F" w14:textId="77777777" w:rsidR="0022148A" w:rsidRPr="004A169E" w:rsidRDefault="0022148A" w:rsidP="0022148A">
      <w:pPr>
        <w:keepNext/>
        <w:keepLines/>
        <w:spacing w:before="240"/>
        <w:contextualSpacing/>
        <w:outlineLvl w:val="2"/>
        <w:rPr>
          <w:b/>
        </w:rPr>
      </w:pPr>
      <w:r w:rsidRPr="004A169E">
        <w:rPr>
          <w:b/>
        </w:rPr>
        <w:t>7. Increase LGBTIQA+ visibility and identity across the Oxford Street Precinct</w:t>
      </w:r>
    </w:p>
    <w:tbl>
      <w:tblPr>
        <w:tblStyle w:val="TableGrid"/>
        <w:tblW w:w="13762" w:type="dxa"/>
        <w:tblLook w:val="04A0" w:firstRow="1" w:lastRow="0" w:firstColumn="1" w:lastColumn="0" w:noHBand="0" w:noVBand="1"/>
      </w:tblPr>
      <w:tblGrid>
        <w:gridCol w:w="699"/>
        <w:gridCol w:w="8189"/>
        <w:gridCol w:w="1610"/>
        <w:gridCol w:w="620"/>
        <w:gridCol w:w="1455"/>
        <w:gridCol w:w="1189"/>
      </w:tblGrid>
      <w:tr w:rsidR="0022148A" w:rsidRPr="0022148A" w14:paraId="797FECB9" w14:textId="77777777" w:rsidTr="004F22B6">
        <w:trPr>
          <w:cnfStyle w:val="100000000000" w:firstRow="1" w:lastRow="0" w:firstColumn="0" w:lastColumn="0" w:oddVBand="0" w:evenVBand="0" w:oddHBand="0" w:evenHBand="0" w:firstRowFirstColumn="0" w:firstRowLastColumn="0" w:lastRowFirstColumn="0" w:lastRowLastColumn="0"/>
          <w:trHeight w:val="552"/>
          <w:tblHeader/>
        </w:trPr>
        <w:tc>
          <w:tcPr>
            <w:tcW w:w="699" w:type="dxa"/>
          </w:tcPr>
          <w:p w14:paraId="6E0FFFBB" w14:textId="77777777" w:rsidR="0022148A" w:rsidRPr="0022148A" w:rsidRDefault="0022148A" w:rsidP="0022148A">
            <w:r w:rsidRPr="0022148A">
              <w:t>#</w:t>
            </w:r>
          </w:p>
        </w:tc>
        <w:tc>
          <w:tcPr>
            <w:tcW w:w="8189" w:type="dxa"/>
          </w:tcPr>
          <w:p w14:paraId="76D28EE8" w14:textId="77777777" w:rsidR="0022148A" w:rsidRPr="0022148A" w:rsidRDefault="0022148A" w:rsidP="0022148A">
            <w:r w:rsidRPr="0022148A">
              <w:t>Action</w:t>
            </w:r>
          </w:p>
        </w:tc>
        <w:tc>
          <w:tcPr>
            <w:tcW w:w="1610" w:type="dxa"/>
          </w:tcPr>
          <w:p w14:paraId="06C162BB" w14:textId="77777777" w:rsidR="0022148A" w:rsidRPr="0022148A" w:rsidRDefault="0022148A" w:rsidP="00E65E77">
            <w:pPr>
              <w:jc w:val="center"/>
            </w:pPr>
            <w:r w:rsidRPr="0022148A">
              <w:t>Timeframe</w:t>
            </w:r>
          </w:p>
        </w:tc>
        <w:tc>
          <w:tcPr>
            <w:tcW w:w="620" w:type="dxa"/>
          </w:tcPr>
          <w:p w14:paraId="43F54A91" w14:textId="77777777" w:rsidR="0022148A" w:rsidRPr="0022148A" w:rsidRDefault="0022148A" w:rsidP="00E65E77">
            <w:pPr>
              <w:jc w:val="center"/>
            </w:pPr>
            <w:r w:rsidRPr="0022148A">
              <w:t>Lead</w:t>
            </w:r>
          </w:p>
        </w:tc>
        <w:tc>
          <w:tcPr>
            <w:tcW w:w="1455" w:type="dxa"/>
          </w:tcPr>
          <w:p w14:paraId="343A8414" w14:textId="77777777" w:rsidR="0022148A" w:rsidRPr="0022148A" w:rsidRDefault="0022148A" w:rsidP="00E65E77">
            <w:pPr>
              <w:jc w:val="center"/>
            </w:pPr>
            <w:r w:rsidRPr="0022148A">
              <w:t>Collaborate</w:t>
            </w:r>
          </w:p>
        </w:tc>
        <w:tc>
          <w:tcPr>
            <w:tcW w:w="1189" w:type="dxa"/>
          </w:tcPr>
          <w:p w14:paraId="43E9C038" w14:textId="77777777" w:rsidR="0022148A" w:rsidRPr="0022148A" w:rsidRDefault="0022148A" w:rsidP="00E65E77">
            <w:pPr>
              <w:jc w:val="center"/>
            </w:pPr>
            <w:r w:rsidRPr="0022148A">
              <w:t>Advocate</w:t>
            </w:r>
          </w:p>
        </w:tc>
      </w:tr>
      <w:tr w:rsidR="0022148A" w:rsidRPr="0022148A" w14:paraId="668827D3" w14:textId="77777777" w:rsidTr="004F22B6">
        <w:trPr>
          <w:trHeight w:val="720"/>
        </w:trPr>
        <w:tc>
          <w:tcPr>
            <w:tcW w:w="699" w:type="dxa"/>
          </w:tcPr>
          <w:p w14:paraId="3BA960E1" w14:textId="77777777" w:rsidR="0022148A" w:rsidRPr="0022148A" w:rsidRDefault="0022148A" w:rsidP="0022148A">
            <w:r w:rsidRPr="0022148A">
              <w:t>7.1</w:t>
            </w:r>
          </w:p>
        </w:tc>
        <w:tc>
          <w:tcPr>
            <w:tcW w:w="8189" w:type="dxa"/>
          </w:tcPr>
          <w:p w14:paraId="6BF67253" w14:textId="77777777" w:rsidR="0022148A" w:rsidRPr="0022148A" w:rsidRDefault="0022148A" w:rsidP="0022148A">
            <w:r w:rsidRPr="0022148A">
              <w:t>Continue to fly the Progress Pride Flag at Taylor Square and Sydney Town Hall.</w:t>
            </w:r>
          </w:p>
        </w:tc>
        <w:tc>
          <w:tcPr>
            <w:tcW w:w="1610" w:type="dxa"/>
          </w:tcPr>
          <w:p w14:paraId="688CCB24" w14:textId="77777777" w:rsidR="0022148A" w:rsidRPr="0022148A" w:rsidRDefault="0022148A" w:rsidP="0022148A">
            <w:pPr>
              <w:jc w:val="center"/>
            </w:pPr>
            <w:r w:rsidRPr="0022148A">
              <w:t>Ongoing</w:t>
            </w:r>
          </w:p>
        </w:tc>
        <w:tc>
          <w:tcPr>
            <w:tcW w:w="620" w:type="dxa"/>
          </w:tcPr>
          <w:p w14:paraId="7C5A20FB" w14:textId="77777777" w:rsidR="0022148A" w:rsidRPr="0022148A" w:rsidRDefault="0022148A" w:rsidP="0022148A">
            <w:pPr>
              <w:jc w:val="center"/>
              <w:rPr>
                <w:b/>
                <w:bCs/>
              </w:rPr>
            </w:pPr>
            <w:r w:rsidRPr="0022148A">
              <w:rPr>
                <w:b/>
                <w:bCs/>
              </w:rPr>
              <w:t>X</w:t>
            </w:r>
          </w:p>
        </w:tc>
        <w:tc>
          <w:tcPr>
            <w:tcW w:w="1455" w:type="dxa"/>
          </w:tcPr>
          <w:p w14:paraId="28B03585" w14:textId="77777777" w:rsidR="0022148A" w:rsidRPr="0022148A" w:rsidRDefault="0022148A" w:rsidP="0022148A">
            <w:pPr>
              <w:jc w:val="center"/>
              <w:rPr>
                <w:b/>
                <w:bCs/>
              </w:rPr>
            </w:pPr>
          </w:p>
        </w:tc>
        <w:tc>
          <w:tcPr>
            <w:tcW w:w="1189" w:type="dxa"/>
          </w:tcPr>
          <w:p w14:paraId="0B01FE5F" w14:textId="77777777" w:rsidR="0022148A" w:rsidRPr="0022148A" w:rsidRDefault="0022148A" w:rsidP="0022148A">
            <w:pPr>
              <w:jc w:val="center"/>
              <w:rPr>
                <w:b/>
                <w:bCs/>
              </w:rPr>
            </w:pPr>
          </w:p>
        </w:tc>
      </w:tr>
      <w:tr w:rsidR="0022148A" w:rsidRPr="0022148A" w14:paraId="64B303B1" w14:textId="77777777" w:rsidTr="004F22B6">
        <w:trPr>
          <w:trHeight w:val="720"/>
        </w:trPr>
        <w:tc>
          <w:tcPr>
            <w:tcW w:w="699" w:type="dxa"/>
          </w:tcPr>
          <w:p w14:paraId="106CB507" w14:textId="77777777" w:rsidR="0022148A" w:rsidRPr="0022148A" w:rsidRDefault="0022148A" w:rsidP="0022148A">
            <w:r w:rsidRPr="0022148A">
              <w:t>7.2</w:t>
            </w:r>
          </w:p>
        </w:tc>
        <w:tc>
          <w:tcPr>
            <w:tcW w:w="8189" w:type="dxa"/>
          </w:tcPr>
          <w:p w14:paraId="35698C2F" w14:textId="77777777" w:rsidR="0022148A" w:rsidRPr="0022148A" w:rsidRDefault="0022148A" w:rsidP="0022148A">
            <w:r w:rsidRPr="0022148A">
              <w:t>Continue to fly the Progress Pride Flag City banners across the Precinct during key events and at key times throughout the year.</w:t>
            </w:r>
          </w:p>
        </w:tc>
        <w:tc>
          <w:tcPr>
            <w:tcW w:w="1610" w:type="dxa"/>
          </w:tcPr>
          <w:p w14:paraId="2D33BB38" w14:textId="77777777" w:rsidR="0022148A" w:rsidRPr="0022148A" w:rsidRDefault="0022148A" w:rsidP="0022148A">
            <w:pPr>
              <w:jc w:val="center"/>
            </w:pPr>
            <w:r w:rsidRPr="0022148A">
              <w:t>Ongoing</w:t>
            </w:r>
          </w:p>
        </w:tc>
        <w:tc>
          <w:tcPr>
            <w:tcW w:w="620" w:type="dxa"/>
          </w:tcPr>
          <w:p w14:paraId="34A22C82" w14:textId="77777777" w:rsidR="0022148A" w:rsidRPr="0022148A" w:rsidRDefault="0022148A" w:rsidP="0022148A">
            <w:pPr>
              <w:jc w:val="center"/>
              <w:rPr>
                <w:b/>
                <w:bCs/>
              </w:rPr>
            </w:pPr>
            <w:r w:rsidRPr="0022148A">
              <w:rPr>
                <w:b/>
                <w:bCs/>
              </w:rPr>
              <w:t>X</w:t>
            </w:r>
          </w:p>
        </w:tc>
        <w:tc>
          <w:tcPr>
            <w:tcW w:w="1455" w:type="dxa"/>
          </w:tcPr>
          <w:p w14:paraId="4C9256E9" w14:textId="77777777" w:rsidR="0022148A" w:rsidRPr="0022148A" w:rsidRDefault="0022148A" w:rsidP="0022148A">
            <w:pPr>
              <w:jc w:val="center"/>
              <w:rPr>
                <w:b/>
                <w:bCs/>
              </w:rPr>
            </w:pPr>
          </w:p>
        </w:tc>
        <w:tc>
          <w:tcPr>
            <w:tcW w:w="1189" w:type="dxa"/>
          </w:tcPr>
          <w:p w14:paraId="251D00C3" w14:textId="77777777" w:rsidR="0022148A" w:rsidRPr="0022148A" w:rsidRDefault="0022148A" w:rsidP="0022148A">
            <w:pPr>
              <w:jc w:val="center"/>
              <w:rPr>
                <w:b/>
                <w:bCs/>
              </w:rPr>
            </w:pPr>
          </w:p>
        </w:tc>
      </w:tr>
      <w:tr w:rsidR="0022148A" w:rsidRPr="0022148A" w14:paraId="70254F0E" w14:textId="77777777" w:rsidTr="004F22B6">
        <w:trPr>
          <w:trHeight w:val="720"/>
        </w:trPr>
        <w:tc>
          <w:tcPr>
            <w:tcW w:w="699" w:type="dxa"/>
          </w:tcPr>
          <w:p w14:paraId="42A188C0" w14:textId="77777777" w:rsidR="0022148A" w:rsidRPr="0022148A" w:rsidRDefault="0022148A" w:rsidP="0022148A">
            <w:r w:rsidRPr="0022148A">
              <w:t>7.3</w:t>
            </w:r>
          </w:p>
        </w:tc>
        <w:tc>
          <w:tcPr>
            <w:tcW w:w="8189" w:type="dxa"/>
          </w:tcPr>
          <w:p w14:paraId="4A07F35C" w14:textId="77777777" w:rsidR="0022148A" w:rsidRPr="0022148A" w:rsidRDefault="0022148A" w:rsidP="0022148A">
            <w:r w:rsidRPr="0022148A">
              <w:t>Update the Rainbow Crossing at Taylor Square to reflect the Progress Pride Flag design.</w:t>
            </w:r>
          </w:p>
        </w:tc>
        <w:tc>
          <w:tcPr>
            <w:tcW w:w="1610" w:type="dxa"/>
          </w:tcPr>
          <w:p w14:paraId="2E0FE072" w14:textId="77777777" w:rsidR="0022148A" w:rsidRPr="0022148A" w:rsidRDefault="0022148A" w:rsidP="0022148A">
            <w:pPr>
              <w:jc w:val="center"/>
            </w:pPr>
            <w:r w:rsidRPr="0022148A">
              <w:t>Short</w:t>
            </w:r>
          </w:p>
        </w:tc>
        <w:tc>
          <w:tcPr>
            <w:tcW w:w="620" w:type="dxa"/>
          </w:tcPr>
          <w:p w14:paraId="32224EF4" w14:textId="77777777" w:rsidR="0022148A" w:rsidRPr="0022148A" w:rsidRDefault="0022148A" w:rsidP="0022148A">
            <w:pPr>
              <w:jc w:val="center"/>
              <w:rPr>
                <w:b/>
                <w:bCs/>
              </w:rPr>
            </w:pPr>
            <w:r w:rsidRPr="0022148A">
              <w:rPr>
                <w:b/>
                <w:bCs/>
              </w:rPr>
              <w:t>X</w:t>
            </w:r>
          </w:p>
        </w:tc>
        <w:tc>
          <w:tcPr>
            <w:tcW w:w="1455" w:type="dxa"/>
          </w:tcPr>
          <w:p w14:paraId="693BC2CD" w14:textId="77777777" w:rsidR="0022148A" w:rsidRPr="0022148A" w:rsidRDefault="0022148A" w:rsidP="0022148A">
            <w:pPr>
              <w:jc w:val="center"/>
              <w:rPr>
                <w:b/>
                <w:bCs/>
              </w:rPr>
            </w:pPr>
          </w:p>
        </w:tc>
        <w:tc>
          <w:tcPr>
            <w:tcW w:w="1189" w:type="dxa"/>
          </w:tcPr>
          <w:p w14:paraId="34AD1C59" w14:textId="77777777" w:rsidR="0022148A" w:rsidRPr="0022148A" w:rsidRDefault="0022148A" w:rsidP="0022148A">
            <w:pPr>
              <w:jc w:val="center"/>
              <w:rPr>
                <w:b/>
                <w:bCs/>
              </w:rPr>
            </w:pPr>
          </w:p>
        </w:tc>
      </w:tr>
      <w:tr w:rsidR="0022148A" w:rsidRPr="0022148A" w14:paraId="1D67C846" w14:textId="77777777" w:rsidTr="004F22B6">
        <w:trPr>
          <w:trHeight w:val="699"/>
        </w:trPr>
        <w:tc>
          <w:tcPr>
            <w:tcW w:w="699" w:type="dxa"/>
          </w:tcPr>
          <w:p w14:paraId="6256CC49" w14:textId="77777777" w:rsidR="0022148A" w:rsidRPr="0022148A" w:rsidRDefault="0022148A" w:rsidP="0022148A">
            <w:r w:rsidRPr="0022148A">
              <w:t>7.4</w:t>
            </w:r>
          </w:p>
        </w:tc>
        <w:tc>
          <w:tcPr>
            <w:tcW w:w="8189" w:type="dxa"/>
          </w:tcPr>
          <w:p w14:paraId="36E804A1" w14:textId="77777777" w:rsidR="0022148A" w:rsidRPr="0022148A" w:rsidRDefault="0022148A" w:rsidP="0022148A">
            <w:r w:rsidRPr="0022148A">
              <w:t>Explore opportunities for additional Rainbow Crossings throughout the Precinct.</w:t>
            </w:r>
          </w:p>
        </w:tc>
        <w:tc>
          <w:tcPr>
            <w:tcW w:w="1610" w:type="dxa"/>
          </w:tcPr>
          <w:p w14:paraId="7E0674D8" w14:textId="77777777" w:rsidR="0022148A" w:rsidRPr="0022148A" w:rsidRDefault="0022148A" w:rsidP="0022148A">
            <w:pPr>
              <w:jc w:val="center"/>
            </w:pPr>
            <w:r w:rsidRPr="0022148A">
              <w:t>Short</w:t>
            </w:r>
          </w:p>
        </w:tc>
        <w:tc>
          <w:tcPr>
            <w:tcW w:w="620" w:type="dxa"/>
          </w:tcPr>
          <w:p w14:paraId="58BD72EF" w14:textId="77777777" w:rsidR="0022148A" w:rsidRPr="0022148A" w:rsidRDefault="0022148A" w:rsidP="0022148A">
            <w:pPr>
              <w:jc w:val="center"/>
              <w:rPr>
                <w:b/>
                <w:bCs/>
              </w:rPr>
            </w:pPr>
            <w:r w:rsidRPr="0022148A">
              <w:rPr>
                <w:b/>
                <w:bCs/>
              </w:rPr>
              <w:t>X</w:t>
            </w:r>
          </w:p>
        </w:tc>
        <w:tc>
          <w:tcPr>
            <w:tcW w:w="1455" w:type="dxa"/>
          </w:tcPr>
          <w:p w14:paraId="76EF2D63" w14:textId="77777777" w:rsidR="0022148A" w:rsidRPr="0022148A" w:rsidRDefault="0022148A" w:rsidP="0022148A">
            <w:pPr>
              <w:jc w:val="center"/>
              <w:rPr>
                <w:b/>
                <w:bCs/>
              </w:rPr>
            </w:pPr>
          </w:p>
        </w:tc>
        <w:tc>
          <w:tcPr>
            <w:tcW w:w="1189" w:type="dxa"/>
          </w:tcPr>
          <w:p w14:paraId="50AD24C0" w14:textId="77777777" w:rsidR="0022148A" w:rsidRPr="0022148A" w:rsidRDefault="0022148A" w:rsidP="0022148A">
            <w:pPr>
              <w:jc w:val="center"/>
              <w:rPr>
                <w:b/>
                <w:bCs/>
              </w:rPr>
            </w:pPr>
          </w:p>
        </w:tc>
      </w:tr>
      <w:tr w:rsidR="0022148A" w:rsidRPr="0022148A" w14:paraId="2B43F092" w14:textId="77777777" w:rsidTr="004F22B6">
        <w:trPr>
          <w:trHeight w:val="720"/>
        </w:trPr>
        <w:tc>
          <w:tcPr>
            <w:tcW w:w="699" w:type="dxa"/>
          </w:tcPr>
          <w:p w14:paraId="317AD5D6" w14:textId="77777777" w:rsidR="0022148A" w:rsidRPr="0022148A" w:rsidRDefault="0022148A" w:rsidP="0022148A">
            <w:r w:rsidRPr="0022148A">
              <w:t>7.5</w:t>
            </w:r>
          </w:p>
        </w:tc>
        <w:tc>
          <w:tcPr>
            <w:tcW w:w="8189" w:type="dxa"/>
          </w:tcPr>
          <w:p w14:paraId="506A3341" w14:textId="77777777" w:rsidR="0022148A" w:rsidRPr="0022148A" w:rsidRDefault="0022148A" w:rsidP="0022148A">
            <w:r w:rsidRPr="0022148A">
              <w:t>Through the Art and About Program, commission local artists to deliver street murals that celebrate local LGBTIQA+ icons.</w:t>
            </w:r>
          </w:p>
        </w:tc>
        <w:tc>
          <w:tcPr>
            <w:tcW w:w="1610" w:type="dxa"/>
          </w:tcPr>
          <w:p w14:paraId="153D2D84" w14:textId="77777777" w:rsidR="0022148A" w:rsidRPr="0022148A" w:rsidRDefault="0022148A" w:rsidP="0022148A">
            <w:pPr>
              <w:jc w:val="center"/>
            </w:pPr>
            <w:r w:rsidRPr="0022148A">
              <w:t>Short</w:t>
            </w:r>
          </w:p>
        </w:tc>
        <w:tc>
          <w:tcPr>
            <w:tcW w:w="620" w:type="dxa"/>
          </w:tcPr>
          <w:p w14:paraId="6707DFD1" w14:textId="77777777" w:rsidR="0022148A" w:rsidRPr="0022148A" w:rsidRDefault="0022148A" w:rsidP="0022148A">
            <w:pPr>
              <w:jc w:val="center"/>
              <w:rPr>
                <w:b/>
                <w:bCs/>
              </w:rPr>
            </w:pPr>
            <w:r w:rsidRPr="0022148A">
              <w:rPr>
                <w:b/>
                <w:bCs/>
              </w:rPr>
              <w:t>X</w:t>
            </w:r>
          </w:p>
        </w:tc>
        <w:tc>
          <w:tcPr>
            <w:tcW w:w="1455" w:type="dxa"/>
          </w:tcPr>
          <w:p w14:paraId="34223DFA" w14:textId="77777777" w:rsidR="0022148A" w:rsidRPr="0022148A" w:rsidRDefault="0022148A" w:rsidP="0022148A">
            <w:pPr>
              <w:jc w:val="center"/>
              <w:rPr>
                <w:b/>
                <w:bCs/>
              </w:rPr>
            </w:pPr>
          </w:p>
        </w:tc>
        <w:tc>
          <w:tcPr>
            <w:tcW w:w="1189" w:type="dxa"/>
          </w:tcPr>
          <w:p w14:paraId="20B06CA0" w14:textId="77777777" w:rsidR="0022148A" w:rsidRPr="0022148A" w:rsidRDefault="0022148A" w:rsidP="0022148A">
            <w:pPr>
              <w:jc w:val="center"/>
              <w:rPr>
                <w:b/>
                <w:bCs/>
              </w:rPr>
            </w:pPr>
          </w:p>
        </w:tc>
      </w:tr>
      <w:tr w:rsidR="0022148A" w:rsidRPr="0022148A" w14:paraId="174AAF0A" w14:textId="77777777" w:rsidTr="004F22B6">
        <w:trPr>
          <w:trHeight w:val="720"/>
        </w:trPr>
        <w:tc>
          <w:tcPr>
            <w:tcW w:w="699" w:type="dxa"/>
          </w:tcPr>
          <w:p w14:paraId="6870DE96" w14:textId="77777777" w:rsidR="0022148A" w:rsidRPr="0022148A" w:rsidRDefault="0022148A" w:rsidP="0022148A">
            <w:r w:rsidRPr="0022148A">
              <w:t>7.6</w:t>
            </w:r>
          </w:p>
        </w:tc>
        <w:tc>
          <w:tcPr>
            <w:tcW w:w="8189" w:type="dxa"/>
          </w:tcPr>
          <w:p w14:paraId="4D18209E" w14:textId="77777777" w:rsidR="0022148A" w:rsidRPr="0022148A" w:rsidRDefault="0022148A" w:rsidP="0022148A">
            <w:r w:rsidRPr="0022148A">
              <w:t>Ensure that hoarding treatments throughout the Precinct reflect LGBTIQA+ history and artists, including as a priority the 2022 Site Works suite of hoardings artworks.</w:t>
            </w:r>
          </w:p>
        </w:tc>
        <w:tc>
          <w:tcPr>
            <w:tcW w:w="1610" w:type="dxa"/>
          </w:tcPr>
          <w:p w14:paraId="31A83E77" w14:textId="77777777" w:rsidR="0022148A" w:rsidRPr="0022148A" w:rsidRDefault="0022148A" w:rsidP="0022148A">
            <w:pPr>
              <w:jc w:val="center"/>
            </w:pPr>
            <w:r w:rsidRPr="0022148A">
              <w:t>Short</w:t>
            </w:r>
          </w:p>
        </w:tc>
        <w:tc>
          <w:tcPr>
            <w:tcW w:w="620" w:type="dxa"/>
          </w:tcPr>
          <w:p w14:paraId="1E7138BE" w14:textId="77777777" w:rsidR="0022148A" w:rsidRPr="0022148A" w:rsidRDefault="0022148A" w:rsidP="0022148A">
            <w:pPr>
              <w:jc w:val="center"/>
              <w:rPr>
                <w:b/>
                <w:bCs/>
              </w:rPr>
            </w:pPr>
            <w:r w:rsidRPr="0022148A">
              <w:rPr>
                <w:b/>
                <w:bCs/>
              </w:rPr>
              <w:t>X</w:t>
            </w:r>
          </w:p>
        </w:tc>
        <w:tc>
          <w:tcPr>
            <w:tcW w:w="1455" w:type="dxa"/>
          </w:tcPr>
          <w:p w14:paraId="789A9EDF" w14:textId="77777777" w:rsidR="0022148A" w:rsidRPr="0022148A" w:rsidRDefault="0022148A" w:rsidP="0022148A">
            <w:pPr>
              <w:jc w:val="center"/>
              <w:rPr>
                <w:b/>
                <w:bCs/>
              </w:rPr>
            </w:pPr>
            <w:r w:rsidRPr="0022148A">
              <w:rPr>
                <w:b/>
                <w:bCs/>
              </w:rPr>
              <w:t>X</w:t>
            </w:r>
          </w:p>
        </w:tc>
        <w:tc>
          <w:tcPr>
            <w:tcW w:w="1189" w:type="dxa"/>
          </w:tcPr>
          <w:p w14:paraId="5ECDC6A6" w14:textId="77777777" w:rsidR="0022148A" w:rsidRPr="0022148A" w:rsidRDefault="0022148A" w:rsidP="0022148A">
            <w:pPr>
              <w:jc w:val="center"/>
              <w:rPr>
                <w:b/>
                <w:bCs/>
              </w:rPr>
            </w:pPr>
          </w:p>
        </w:tc>
      </w:tr>
      <w:tr w:rsidR="0022148A" w:rsidRPr="0022148A" w14:paraId="46158871" w14:textId="77777777" w:rsidTr="004F22B6">
        <w:trPr>
          <w:trHeight w:val="720"/>
        </w:trPr>
        <w:tc>
          <w:tcPr>
            <w:tcW w:w="699" w:type="dxa"/>
          </w:tcPr>
          <w:p w14:paraId="2729D938" w14:textId="77777777" w:rsidR="0022148A" w:rsidRPr="0022148A" w:rsidRDefault="0022148A" w:rsidP="0022148A">
            <w:r w:rsidRPr="0022148A">
              <w:t>7.7</w:t>
            </w:r>
          </w:p>
        </w:tc>
        <w:tc>
          <w:tcPr>
            <w:tcW w:w="8189" w:type="dxa"/>
          </w:tcPr>
          <w:p w14:paraId="0B7EF0DF" w14:textId="77777777" w:rsidR="0022148A" w:rsidRPr="0022148A" w:rsidRDefault="0022148A" w:rsidP="0022148A">
            <w:r w:rsidRPr="0022148A">
              <w:t>Through the development application process, explore opportunities for public art to be produced by LGBTIQA+ identified artists.</w:t>
            </w:r>
          </w:p>
        </w:tc>
        <w:tc>
          <w:tcPr>
            <w:tcW w:w="1610" w:type="dxa"/>
          </w:tcPr>
          <w:p w14:paraId="1FEB3EFB" w14:textId="77777777" w:rsidR="0022148A" w:rsidRPr="0022148A" w:rsidRDefault="0022148A" w:rsidP="0022148A">
            <w:pPr>
              <w:jc w:val="center"/>
            </w:pPr>
            <w:r w:rsidRPr="0022148A">
              <w:t>Ongoing</w:t>
            </w:r>
          </w:p>
        </w:tc>
        <w:tc>
          <w:tcPr>
            <w:tcW w:w="620" w:type="dxa"/>
          </w:tcPr>
          <w:p w14:paraId="1EDBDDDB" w14:textId="77777777" w:rsidR="0022148A" w:rsidRPr="0022148A" w:rsidRDefault="0022148A" w:rsidP="0022148A">
            <w:pPr>
              <w:jc w:val="center"/>
              <w:rPr>
                <w:b/>
                <w:bCs/>
              </w:rPr>
            </w:pPr>
            <w:r w:rsidRPr="0022148A">
              <w:rPr>
                <w:b/>
                <w:bCs/>
              </w:rPr>
              <w:t>X</w:t>
            </w:r>
          </w:p>
        </w:tc>
        <w:tc>
          <w:tcPr>
            <w:tcW w:w="1455" w:type="dxa"/>
          </w:tcPr>
          <w:p w14:paraId="73DAD6A6" w14:textId="77777777" w:rsidR="0022148A" w:rsidRPr="0022148A" w:rsidRDefault="0022148A" w:rsidP="0022148A">
            <w:pPr>
              <w:jc w:val="center"/>
              <w:rPr>
                <w:b/>
                <w:bCs/>
              </w:rPr>
            </w:pPr>
          </w:p>
        </w:tc>
        <w:tc>
          <w:tcPr>
            <w:tcW w:w="1189" w:type="dxa"/>
          </w:tcPr>
          <w:p w14:paraId="2D699212" w14:textId="77777777" w:rsidR="0022148A" w:rsidRPr="0022148A" w:rsidRDefault="0022148A" w:rsidP="0022148A">
            <w:pPr>
              <w:jc w:val="center"/>
              <w:rPr>
                <w:b/>
                <w:bCs/>
              </w:rPr>
            </w:pPr>
          </w:p>
        </w:tc>
      </w:tr>
    </w:tbl>
    <w:p w14:paraId="45034C5F" w14:textId="77777777" w:rsidR="0022148A" w:rsidRPr="004A169E" w:rsidRDefault="0022148A" w:rsidP="00ED4B6A">
      <w:pPr>
        <w:pStyle w:val="Heading2"/>
        <w:rPr>
          <w:color w:val="auto"/>
        </w:rPr>
      </w:pPr>
      <w:r w:rsidRPr="004A169E">
        <w:rPr>
          <w:color w:val="auto"/>
        </w:rPr>
        <w:lastRenderedPageBreak/>
        <w:t>Priority 5: The local community is safe and supported</w:t>
      </w:r>
    </w:p>
    <w:p w14:paraId="2A95ADC8" w14:textId="1DEB10B2" w:rsidR="0022148A" w:rsidRPr="004A169E" w:rsidRDefault="0022148A" w:rsidP="00E65E77">
      <w:pPr>
        <w:ind w:right="535"/>
      </w:pPr>
      <w:r w:rsidRPr="004A169E">
        <w:t xml:space="preserve">For Oxford Street to continue to thrive as a global LGBTIQA+ destination, our local community needs to feel safe and supported. This Place Strategy proposes collaboration with the Surry Hills Local Area Command to develop a precinct safety plan prior to Sydney </w:t>
      </w:r>
      <w:proofErr w:type="spellStart"/>
      <w:r w:rsidRPr="004A169E">
        <w:t>WorldPride</w:t>
      </w:r>
      <w:proofErr w:type="spellEnd"/>
      <w:r w:rsidRPr="004A169E">
        <w:t xml:space="preserve"> 2023. The City will advocate for opportunities to improve access to relevant programs, services and safe spaces for young LGBTIQA+ people, transgender and gender diverse people and older members of the community. We will also explore opportunities to improve connections with support and outreach services for our vulnerable communities. </w:t>
      </w:r>
      <w:r w:rsidRPr="004A169E">
        <w:br/>
      </w:r>
    </w:p>
    <w:p w14:paraId="4B38A041" w14:textId="77777777" w:rsidR="0022148A" w:rsidRPr="004A169E" w:rsidRDefault="0022148A" w:rsidP="0022148A">
      <w:pPr>
        <w:keepNext/>
        <w:keepLines/>
        <w:spacing w:before="240"/>
        <w:contextualSpacing/>
        <w:outlineLvl w:val="2"/>
        <w:rPr>
          <w:b/>
        </w:rPr>
      </w:pPr>
      <w:r w:rsidRPr="004A169E">
        <w:rPr>
          <w:b/>
        </w:rPr>
        <w:t>8. Improve access to support services and programs for the LGBTIQA+ community across the Oxford Street Precinct</w:t>
      </w:r>
    </w:p>
    <w:tbl>
      <w:tblPr>
        <w:tblStyle w:val="TableGrid"/>
        <w:tblW w:w="13701" w:type="dxa"/>
        <w:tblLook w:val="04A0" w:firstRow="1" w:lastRow="0" w:firstColumn="1" w:lastColumn="0" w:noHBand="0" w:noVBand="1"/>
      </w:tblPr>
      <w:tblGrid>
        <w:gridCol w:w="691"/>
        <w:gridCol w:w="7876"/>
        <w:gridCol w:w="1485"/>
        <w:gridCol w:w="781"/>
        <w:gridCol w:w="1565"/>
        <w:gridCol w:w="1303"/>
      </w:tblGrid>
      <w:tr w:rsidR="004A169E" w:rsidRPr="004A169E" w14:paraId="0C198741" w14:textId="77777777" w:rsidTr="00C65004">
        <w:trPr>
          <w:cnfStyle w:val="100000000000" w:firstRow="1" w:lastRow="0" w:firstColumn="0" w:lastColumn="0" w:oddVBand="0" w:evenVBand="0" w:oddHBand="0" w:evenHBand="0" w:firstRowFirstColumn="0" w:firstRowLastColumn="0" w:lastRowFirstColumn="0" w:lastRowLastColumn="0"/>
          <w:trHeight w:val="501"/>
          <w:tblHeader/>
        </w:trPr>
        <w:tc>
          <w:tcPr>
            <w:tcW w:w="691" w:type="dxa"/>
          </w:tcPr>
          <w:p w14:paraId="5668CC35" w14:textId="77777777" w:rsidR="0022148A" w:rsidRPr="004A169E" w:rsidRDefault="0022148A" w:rsidP="0022148A">
            <w:r w:rsidRPr="004A169E">
              <w:t>#</w:t>
            </w:r>
          </w:p>
        </w:tc>
        <w:tc>
          <w:tcPr>
            <w:tcW w:w="7876" w:type="dxa"/>
          </w:tcPr>
          <w:p w14:paraId="0D6EEAFE" w14:textId="77777777" w:rsidR="0022148A" w:rsidRPr="004A169E" w:rsidRDefault="0022148A" w:rsidP="0022148A">
            <w:r w:rsidRPr="004A169E">
              <w:t>Action</w:t>
            </w:r>
          </w:p>
        </w:tc>
        <w:tc>
          <w:tcPr>
            <w:tcW w:w="1485" w:type="dxa"/>
          </w:tcPr>
          <w:p w14:paraId="7339CEAA" w14:textId="77777777" w:rsidR="0022148A" w:rsidRPr="004A169E" w:rsidRDefault="0022148A" w:rsidP="00E65E77">
            <w:pPr>
              <w:jc w:val="center"/>
            </w:pPr>
            <w:r w:rsidRPr="004A169E">
              <w:t>Timeframe</w:t>
            </w:r>
          </w:p>
        </w:tc>
        <w:tc>
          <w:tcPr>
            <w:tcW w:w="781" w:type="dxa"/>
          </w:tcPr>
          <w:p w14:paraId="0BBA3909" w14:textId="77777777" w:rsidR="0022148A" w:rsidRPr="004A169E" w:rsidRDefault="0022148A" w:rsidP="00E65E77">
            <w:pPr>
              <w:jc w:val="center"/>
            </w:pPr>
            <w:r w:rsidRPr="004A169E">
              <w:t>Lead</w:t>
            </w:r>
          </w:p>
        </w:tc>
        <w:tc>
          <w:tcPr>
            <w:tcW w:w="1565" w:type="dxa"/>
          </w:tcPr>
          <w:p w14:paraId="022AC9B1" w14:textId="77777777" w:rsidR="0022148A" w:rsidRPr="004A169E" w:rsidRDefault="0022148A" w:rsidP="00E65E77">
            <w:pPr>
              <w:jc w:val="center"/>
            </w:pPr>
            <w:r w:rsidRPr="004A169E">
              <w:t>Collaborate</w:t>
            </w:r>
          </w:p>
        </w:tc>
        <w:tc>
          <w:tcPr>
            <w:tcW w:w="1303" w:type="dxa"/>
          </w:tcPr>
          <w:p w14:paraId="3E88405A" w14:textId="77777777" w:rsidR="0022148A" w:rsidRPr="004A169E" w:rsidRDefault="0022148A" w:rsidP="00E65E77">
            <w:pPr>
              <w:jc w:val="center"/>
            </w:pPr>
            <w:r w:rsidRPr="004A169E">
              <w:t>Advocate</w:t>
            </w:r>
          </w:p>
        </w:tc>
      </w:tr>
      <w:tr w:rsidR="004A169E" w:rsidRPr="004A169E" w14:paraId="3C6270C0" w14:textId="77777777" w:rsidTr="00C65004">
        <w:trPr>
          <w:trHeight w:val="968"/>
        </w:trPr>
        <w:tc>
          <w:tcPr>
            <w:tcW w:w="691" w:type="dxa"/>
          </w:tcPr>
          <w:p w14:paraId="4A6688D4" w14:textId="77777777" w:rsidR="0022148A" w:rsidRPr="004A169E" w:rsidRDefault="0022148A" w:rsidP="0022148A">
            <w:r w:rsidRPr="004A169E">
              <w:t>8.1</w:t>
            </w:r>
          </w:p>
        </w:tc>
        <w:tc>
          <w:tcPr>
            <w:tcW w:w="7876" w:type="dxa"/>
          </w:tcPr>
          <w:p w14:paraId="5A9BFA0A" w14:textId="77777777" w:rsidR="0022148A" w:rsidRPr="004A169E" w:rsidRDefault="0022148A" w:rsidP="0022148A">
            <w:r w:rsidRPr="004A169E">
              <w:t>Continue to connect outreach services and programs to vulnerable communities within the Precinct, including people sleeping rough, people experiencing mental ill-health and people experiencing substance abuse.</w:t>
            </w:r>
          </w:p>
        </w:tc>
        <w:tc>
          <w:tcPr>
            <w:tcW w:w="1485" w:type="dxa"/>
          </w:tcPr>
          <w:p w14:paraId="2CD44759" w14:textId="77777777" w:rsidR="0022148A" w:rsidRPr="004A169E" w:rsidRDefault="0022148A" w:rsidP="0022148A">
            <w:pPr>
              <w:jc w:val="center"/>
            </w:pPr>
            <w:r w:rsidRPr="004A169E">
              <w:t>Ongoing</w:t>
            </w:r>
          </w:p>
        </w:tc>
        <w:tc>
          <w:tcPr>
            <w:tcW w:w="781" w:type="dxa"/>
          </w:tcPr>
          <w:p w14:paraId="66C1E285" w14:textId="77777777" w:rsidR="0022148A" w:rsidRPr="004A169E" w:rsidRDefault="0022148A" w:rsidP="0022148A">
            <w:pPr>
              <w:jc w:val="center"/>
              <w:rPr>
                <w:b/>
                <w:bCs/>
              </w:rPr>
            </w:pPr>
            <w:r w:rsidRPr="004A169E">
              <w:rPr>
                <w:b/>
                <w:bCs/>
              </w:rPr>
              <w:t>X</w:t>
            </w:r>
          </w:p>
        </w:tc>
        <w:tc>
          <w:tcPr>
            <w:tcW w:w="1565" w:type="dxa"/>
          </w:tcPr>
          <w:p w14:paraId="371BE335" w14:textId="77777777" w:rsidR="0022148A" w:rsidRPr="004A169E" w:rsidRDefault="0022148A" w:rsidP="0022148A">
            <w:pPr>
              <w:jc w:val="center"/>
              <w:rPr>
                <w:b/>
                <w:bCs/>
              </w:rPr>
            </w:pPr>
            <w:r w:rsidRPr="004A169E">
              <w:rPr>
                <w:b/>
                <w:bCs/>
              </w:rPr>
              <w:t>X</w:t>
            </w:r>
          </w:p>
        </w:tc>
        <w:tc>
          <w:tcPr>
            <w:tcW w:w="1303" w:type="dxa"/>
          </w:tcPr>
          <w:p w14:paraId="43E82865" w14:textId="77777777" w:rsidR="0022148A" w:rsidRPr="004A169E" w:rsidRDefault="0022148A" w:rsidP="0022148A">
            <w:pPr>
              <w:jc w:val="center"/>
              <w:rPr>
                <w:b/>
                <w:bCs/>
              </w:rPr>
            </w:pPr>
            <w:r w:rsidRPr="004A169E">
              <w:rPr>
                <w:b/>
                <w:bCs/>
              </w:rPr>
              <w:t>X</w:t>
            </w:r>
          </w:p>
        </w:tc>
      </w:tr>
      <w:tr w:rsidR="004A169E" w:rsidRPr="004A169E" w14:paraId="58C0B0DD" w14:textId="77777777" w:rsidTr="00C65004">
        <w:trPr>
          <w:trHeight w:val="968"/>
        </w:trPr>
        <w:tc>
          <w:tcPr>
            <w:tcW w:w="691" w:type="dxa"/>
          </w:tcPr>
          <w:p w14:paraId="278C4939" w14:textId="77777777" w:rsidR="0022148A" w:rsidRPr="004A169E" w:rsidRDefault="0022148A" w:rsidP="0022148A">
            <w:r w:rsidRPr="004A169E">
              <w:t>8.2</w:t>
            </w:r>
          </w:p>
        </w:tc>
        <w:tc>
          <w:tcPr>
            <w:tcW w:w="7876" w:type="dxa"/>
          </w:tcPr>
          <w:p w14:paraId="4BE1D085" w14:textId="77777777" w:rsidR="0022148A" w:rsidRPr="004A169E" w:rsidRDefault="0022148A" w:rsidP="0022148A">
            <w:r w:rsidRPr="004A169E">
              <w:t>Identify opportunities to advocate for diverse housing and accommodation options for young LGBTIQA+ people in the Precinct.</w:t>
            </w:r>
          </w:p>
        </w:tc>
        <w:tc>
          <w:tcPr>
            <w:tcW w:w="1485" w:type="dxa"/>
          </w:tcPr>
          <w:p w14:paraId="31095CBA" w14:textId="77777777" w:rsidR="0022148A" w:rsidRPr="004A169E" w:rsidRDefault="0022148A" w:rsidP="0022148A">
            <w:pPr>
              <w:jc w:val="center"/>
            </w:pPr>
            <w:r w:rsidRPr="004A169E">
              <w:t>Ongoing</w:t>
            </w:r>
          </w:p>
        </w:tc>
        <w:tc>
          <w:tcPr>
            <w:tcW w:w="781" w:type="dxa"/>
          </w:tcPr>
          <w:p w14:paraId="4F372050" w14:textId="77777777" w:rsidR="0022148A" w:rsidRPr="004A169E" w:rsidRDefault="0022148A" w:rsidP="0022148A">
            <w:pPr>
              <w:jc w:val="center"/>
              <w:rPr>
                <w:b/>
                <w:bCs/>
              </w:rPr>
            </w:pPr>
          </w:p>
        </w:tc>
        <w:tc>
          <w:tcPr>
            <w:tcW w:w="1565" w:type="dxa"/>
          </w:tcPr>
          <w:p w14:paraId="10DF879D" w14:textId="77777777" w:rsidR="0022148A" w:rsidRPr="004A169E" w:rsidRDefault="0022148A" w:rsidP="0022148A">
            <w:pPr>
              <w:jc w:val="center"/>
              <w:rPr>
                <w:b/>
                <w:bCs/>
              </w:rPr>
            </w:pPr>
          </w:p>
        </w:tc>
        <w:tc>
          <w:tcPr>
            <w:tcW w:w="1303" w:type="dxa"/>
          </w:tcPr>
          <w:p w14:paraId="6A6250BF" w14:textId="77777777" w:rsidR="0022148A" w:rsidRPr="004A169E" w:rsidRDefault="0022148A" w:rsidP="0022148A">
            <w:pPr>
              <w:jc w:val="center"/>
              <w:rPr>
                <w:b/>
                <w:bCs/>
              </w:rPr>
            </w:pPr>
            <w:r w:rsidRPr="004A169E">
              <w:rPr>
                <w:b/>
                <w:bCs/>
              </w:rPr>
              <w:t>X</w:t>
            </w:r>
          </w:p>
        </w:tc>
      </w:tr>
      <w:tr w:rsidR="004A169E" w:rsidRPr="004A169E" w14:paraId="1BBD3819" w14:textId="77777777" w:rsidTr="00C65004">
        <w:trPr>
          <w:trHeight w:val="941"/>
        </w:trPr>
        <w:tc>
          <w:tcPr>
            <w:tcW w:w="691" w:type="dxa"/>
          </w:tcPr>
          <w:p w14:paraId="734DE353" w14:textId="77777777" w:rsidR="0022148A" w:rsidRPr="004A169E" w:rsidRDefault="0022148A" w:rsidP="0022148A">
            <w:r w:rsidRPr="004A169E">
              <w:t>8.3</w:t>
            </w:r>
          </w:p>
        </w:tc>
        <w:tc>
          <w:tcPr>
            <w:tcW w:w="7876" w:type="dxa"/>
          </w:tcPr>
          <w:p w14:paraId="0E16ED94" w14:textId="77777777" w:rsidR="0022148A" w:rsidRPr="004A169E" w:rsidRDefault="0022148A" w:rsidP="0022148A">
            <w:r w:rsidRPr="004A169E">
              <w:t>Explore opportunities to increase services and programs within the Precinct that support Transgender and gender diverse people, and older members of the LGBTIQA+ community.</w:t>
            </w:r>
          </w:p>
        </w:tc>
        <w:tc>
          <w:tcPr>
            <w:tcW w:w="1485" w:type="dxa"/>
          </w:tcPr>
          <w:p w14:paraId="20A4F526" w14:textId="77777777" w:rsidR="0022148A" w:rsidRPr="004A169E" w:rsidRDefault="0022148A" w:rsidP="0022148A">
            <w:pPr>
              <w:jc w:val="center"/>
            </w:pPr>
            <w:r w:rsidRPr="004A169E">
              <w:t>Ongoing</w:t>
            </w:r>
          </w:p>
        </w:tc>
        <w:tc>
          <w:tcPr>
            <w:tcW w:w="781" w:type="dxa"/>
          </w:tcPr>
          <w:p w14:paraId="735D76FD" w14:textId="77777777" w:rsidR="0022148A" w:rsidRPr="004A169E" w:rsidRDefault="0022148A" w:rsidP="0022148A">
            <w:pPr>
              <w:jc w:val="center"/>
              <w:rPr>
                <w:b/>
                <w:bCs/>
              </w:rPr>
            </w:pPr>
            <w:r w:rsidRPr="004A169E">
              <w:rPr>
                <w:b/>
                <w:bCs/>
              </w:rPr>
              <w:t>X</w:t>
            </w:r>
          </w:p>
        </w:tc>
        <w:tc>
          <w:tcPr>
            <w:tcW w:w="1565" w:type="dxa"/>
          </w:tcPr>
          <w:p w14:paraId="63AAACFD" w14:textId="77777777" w:rsidR="0022148A" w:rsidRPr="004A169E" w:rsidRDefault="0022148A" w:rsidP="0022148A">
            <w:pPr>
              <w:jc w:val="center"/>
              <w:rPr>
                <w:b/>
                <w:bCs/>
              </w:rPr>
            </w:pPr>
            <w:r w:rsidRPr="004A169E">
              <w:rPr>
                <w:b/>
                <w:bCs/>
              </w:rPr>
              <w:t>X</w:t>
            </w:r>
          </w:p>
        </w:tc>
        <w:tc>
          <w:tcPr>
            <w:tcW w:w="1303" w:type="dxa"/>
          </w:tcPr>
          <w:p w14:paraId="25BB411A" w14:textId="77777777" w:rsidR="0022148A" w:rsidRPr="004A169E" w:rsidRDefault="0022148A" w:rsidP="0022148A">
            <w:pPr>
              <w:jc w:val="center"/>
              <w:rPr>
                <w:b/>
                <w:bCs/>
              </w:rPr>
            </w:pPr>
            <w:r w:rsidRPr="004A169E">
              <w:rPr>
                <w:b/>
                <w:bCs/>
              </w:rPr>
              <w:t>X</w:t>
            </w:r>
          </w:p>
        </w:tc>
      </w:tr>
    </w:tbl>
    <w:p w14:paraId="451DCCA8" w14:textId="062AE499" w:rsidR="0022148A" w:rsidRPr="004A169E" w:rsidRDefault="008E588D" w:rsidP="0022148A">
      <w:pPr>
        <w:keepNext/>
        <w:keepLines/>
        <w:spacing w:before="240"/>
        <w:contextualSpacing/>
        <w:outlineLvl w:val="2"/>
        <w:rPr>
          <w:b/>
        </w:rPr>
      </w:pPr>
      <w:r w:rsidRPr="004A169E">
        <w:rPr>
          <w:b/>
        </w:rPr>
        <w:br/>
      </w:r>
      <w:r w:rsidR="0022148A" w:rsidRPr="004A169E">
        <w:rPr>
          <w:b/>
        </w:rPr>
        <w:t>9. Deliver a safe and welcoming environment across the Precinct</w:t>
      </w:r>
    </w:p>
    <w:tbl>
      <w:tblPr>
        <w:tblStyle w:val="TableGrid"/>
        <w:tblW w:w="13719" w:type="dxa"/>
        <w:tblLook w:val="04A0" w:firstRow="1" w:lastRow="0" w:firstColumn="1" w:lastColumn="0" w:noHBand="0" w:noVBand="1"/>
      </w:tblPr>
      <w:tblGrid>
        <w:gridCol w:w="686"/>
        <w:gridCol w:w="7871"/>
        <w:gridCol w:w="1392"/>
        <w:gridCol w:w="780"/>
        <w:gridCol w:w="1690"/>
        <w:gridCol w:w="1300"/>
      </w:tblGrid>
      <w:tr w:rsidR="0022148A" w:rsidRPr="0022148A" w14:paraId="09613FE1" w14:textId="77777777" w:rsidTr="00C65004">
        <w:trPr>
          <w:cnfStyle w:val="100000000000" w:firstRow="1" w:lastRow="0" w:firstColumn="0" w:lastColumn="0" w:oddVBand="0" w:evenVBand="0" w:oddHBand="0" w:evenHBand="0" w:firstRowFirstColumn="0" w:firstRowLastColumn="0" w:lastRowFirstColumn="0" w:lastRowLastColumn="0"/>
          <w:trHeight w:val="359"/>
          <w:tblHeader/>
        </w:trPr>
        <w:tc>
          <w:tcPr>
            <w:tcW w:w="686" w:type="dxa"/>
          </w:tcPr>
          <w:p w14:paraId="23411E01" w14:textId="77777777" w:rsidR="0022148A" w:rsidRPr="0022148A" w:rsidRDefault="0022148A" w:rsidP="0022148A">
            <w:r w:rsidRPr="0022148A">
              <w:t>#</w:t>
            </w:r>
          </w:p>
        </w:tc>
        <w:tc>
          <w:tcPr>
            <w:tcW w:w="7871" w:type="dxa"/>
          </w:tcPr>
          <w:p w14:paraId="1428BF18" w14:textId="77777777" w:rsidR="0022148A" w:rsidRPr="0022148A" w:rsidRDefault="0022148A" w:rsidP="0022148A">
            <w:r w:rsidRPr="0022148A">
              <w:t>Action</w:t>
            </w:r>
          </w:p>
        </w:tc>
        <w:tc>
          <w:tcPr>
            <w:tcW w:w="1392" w:type="dxa"/>
          </w:tcPr>
          <w:p w14:paraId="7A37AE11" w14:textId="77777777" w:rsidR="0022148A" w:rsidRPr="0022148A" w:rsidRDefault="0022148A" w:rsidP="00E65E77">
            <w:pPr>
              <w:jc w:val="center"/>
            </w:pPr>
            <w:r w:rsidRPr="0022148A">
              <w:t>Timeframe</w:t>
            </w:r>
          </w:p>
        </w:tc>
        <w:tc>
          <w:tcPr>
            <w:tcW w:w="780" w:type="dxa"/>
          </w:tcPr>
          <w:p w14:paraId="451DC4C7" w14:textId="77777777" w:rsidR="0022148A" w:rsidRPr="0022148A" w:rsidRDefault="0022148A" w:rsidP="00E65E77">
            <w:pPr>
              <w:jc w:val="center"/>
            </w:pPr>
            <w:r w:rsidRPr="0022148A">
              <w:t>Lead</w:t>
            </w:r>
          </w:p>
        </w:tc>
        <w:tc>
          <w:tcPr>
            <w:tcW w:w="1690" w:type="dxa"/>
          </w:tcPr>
          <w:p w14:paraId="2212D0D9" w14:textId="77777777" w:rsidR="0022148A" w:rsidRPr="0022148A" w:rsidRDefault="0022148A" w:rsidP="00E65E77">
            <w:pPr>
              <w:jc w:val="center"/>
            </w:pPr>
            <w:r w:rsidRPr="0022148A">
              <w:t>Collaborate</w:t>
            </w:r>
          </w:p>
        </w:tc>
        <w:tc>
          <w:tcPr>
            <w:tcW w:w="1300" w:type="dxa"/>
          </w:tcPr>
          <w:p w14:paraId="46E2E468" w14:textId="77777777" w:rsidR="0022148A" w:rsidRPr="0022148A" w:rsidRDefault="0022148A" w:rsidP="00E65E77">
            <w:pPr>
              <w:jc w:val="center"/>
            </w:pPr>
            <w:r w:rsidRPr="0022148A">
              <w:t>Advocate</w:t>
            </w:r>
          </w:p>
        </w:tc>
      </w:tr>
      <w:tr w:rsidR="0022148A" w:rsidRPr="0022148A" w14:paraId="46D9DBAA" w14:textId="77777777" w:rsidTr="00C65004">
        <w:trPr>
          <w:trHeight w:val="951"/>
        </w:trPr>
        <w:tc>
          <w:tcPr>
            <w:tcW w:w="686" w:type="dxa"/>
          </w:tcPr>
          <w:p w14:paraId="72DC42E6" w14:textId="77777777" w:rsidR="0022148A" w:rsidRPr="0022148A" w:rsidRDefault="0022148A" w:rsidP="0022148A">
            <w:r w:rsidRPr="0022148A">
              <w:t>9.1</w:t>
            </w:r>
          </w:p>
        </w:tc>
        <w:tc>
          <w:tcPr>
            <w:tcW w:w="7871" w:type="dxa"/>
          </w:tcPr>
          <w:p w14:paraId="06FF592F" w14:textId="77777777" w:rsidR="0022148A" w:rsidRPr="0022148A" w:rsidRDefault="0022148A" w:rsidP="0022148A">
            <w:r w:rsidRPr="0022148A">
              <w:t>Develop an Oxford Street Precinct Safety Plan in collaboration with Surry Hills LAC and NSW Police to increase awareness of safety issues for LGBTIQA+ people and improve safety in the area, at day and night.</w:t>
            </w:r>
          </w:p>
        </w:tc>
        <w:tc>
          <w:tcPr>
            <w:tcW w:w="1392" w:type="dxa"/>
          </w:tcPr>
          <w:p w14:paraId="0D0D1BA5" w14:textId="77777777" w:rsidR="0022148A" w:rsidRPr="0022148A" w:rsidRDefault="0022148A" w:rsidP="0022148A">
            <w:pPr>
              <w:jc w:val="center"/>
            </w:pPr>
            <w:r w:rsidRPr="0022148A">
              <w:t>Short</w:t>
            </w:r>
          </w:p>
        </w:tc>
        <w:tc>
          <w:tcPr>
            <w:tcW w:w="780" w:type="dxa"/>
          </w:tcPr>
          <w:p w14:paraId="4AEA4BED" w14:textId="77777777" w:rsidR="0022148A" w:rsidRPr="0022148A" w:rsidRDefault="0022148A" w:rsidP="0022148A">
            <w:pPr>
              <w:jc w:val="center"/>
              <w:rPr>
                <w:b/>
                <w:bCs/>
              </w:rPr>
            </w:pPr>
          </w:p>
        </w:tc>
        <w:tc>
          <w:tcPr>
            <w:tcW w:w="1690" w:type="dxa"/>
          </w:tcPr>
          <w:p w14:paraId="196FABC6" w14:textId="77777777" w:rsidR="0022148A" w:rsidRPr="0022148A" w:rsidRDefault="0022148A" w:rsidP="0022148A">
            <w:pPr>
              <w:jc w:val="center"/>
              <w:rPr>
                <w:b/>
                <w:bCs/>
              </w:rPr>
            </w:pPr>
            <w:r w:rsidRPr="0022148A">
              <w:rPr>
                <w:b/>
                <w:bCs/>
              </w:rPr>
              <w:t>X</w:t>
            </w:r>
          </w:p>
        </w:tc>
        <w:tc>
          <w:tcPr>
            <w:tcW w:w="1300" w:type="dxa"/>
          </w:tcPr>
          <w:p w14:paraId="6C1D9B40" w14:textId="77777777" w:rsidR="0022148A" w:rsidRPr="0022148A" w:rsidRDefault="0022148A" w:rsidP="0022148A">
            <w:pPr>
              <w:jc w:val="center"/>
              <w:rPr>
                <w:b/>
                <w:bCs/>
              </w:rPr>
            </w:pPr>
          </w:p>
        </w:tc>
      </w:tr>
      <w:tr w:rsidR="0022148A" w:rsidRPr="0022148A" w14:paraId="36A25895" w14:textId="77777777" w:rsidTr="00C65004">
        <w:trPr>
          <w:trHeight w:val="925"/>
        </w:trPr>
        <w:tc>
          <w:tcPr>
            <w:tcW w:w="686" w:type="dxa"/>
          </w:tcPr>
          <w:p w14:paraId="2ECCD483" w14:textId="77777777" w:rsidR="0022148A" w:rsidRPr="0022148A" w:rsidRDefault="0022148A" w:rsidP="0022148A">
            <w:r w:rsidRPr="0022148A">
              <w:t>9.2</w:t>
            </w:r>
          </w:p>
        </w:tc>
        <w:tc>
          <w:tcPr>
            <w:tcW w:w="7871" w:type="dxa"/>
          </w:tcPr>
          <w:p w14:paraId="03017192" w14:textId="45E49149" w:rsidR="0022148A" w:rsidRPr="0022148A" w:rsidRDefault="0022148A" w:rsidP="0022148A">
            <w:r>
              <w:t>Explore opportunities to implement LGBTIQA+ inclusive and supportive messaging across the Precinct, through City owned street furniture, signage, and creative lighting or artworks.</w:t>
            </w:r>
          </w:p>
        </w:tc>
        <w:tc>
          <w:tcPr>
            <w:tcW w:w="1392" w:type="dxa"/>
          </w:tcPr>
          <w:p w14:paraId="696EA88E" w14:textId="77777777" w:rsidR="0022148A" w:rsidRPr="0022148A" w:rsidRDefault="0022148A" w:rsidP="0022148A">
            <w:pPr>
              <w:jc w:val="center"/>
            </w:pPr>
            <w:r w:rsidRPr="0022148A">
              <w:t>Short</w:t>
            </w:r>
          </w:p>
        </w:tc>
        <w:tc>
          <w:tcPr>
            <w:tcW w:w="780" w:type="dxa"/>
          </w:tcPr>
          <w:p w14:paraId="55454A78" w14:textId="77777777" w:rsidR="0022148A" w:rsidRPr="0022148A" w:rsidRDefault="0022148A" w:rsidP="0022148A">
            <w:pPr>
              <w:jc w:val="center"/>
              <w:rPr>
                <w:b/>
                <w:bCs/>
              </w:rPr>
            </w:pPr>
            <w:r w:rsidRPr="0022148A">
              <w:rPr>
                <w:b/>
                <w:bCs/>
              </w:rPr>
              <w:t>X</w:t>
            </w:r>
          </w:p>
        </w:tc>
        <w:tc>
          <w:tcPr>
            <w:tcW w:w="1690" w:type="dxa"/>
          </w:tcPr>
          <w:p w14:paraId="5E46CA3D" w14:textId="77777777" w:rsidR="0022148A" w:rsidRPr="0022148A" w:rsidRDefault="0022148A" w:rsidP="0022148A">
            <w:pPr>
              <w:jc w:val="center"/>
              <w:rPr>
                <w:b/>
                <w:bCs/>
              </w:rPr>
            </w:pPr>
          </w:p>
        </w:tc>
        <w:tc>
          <w:tcPr>
            <w:tcW w:w="1300" w:type="dxa"/>
          </w:tcPr>
          <w:p w14:paraId="5CC96E89" w14:textId="77777777" w:rsidR="0022148A" w:rsidRPr="0022148A" w:rsidRDefault="0022148A" w:rsidP="0022148A">
            <w:pPr>
              <w:jc w:val="center"/>
              <w:rPr>
                <w:b/>
                <w:bCs/>
              </w:rPr>
            </w:pPr>
          </w:p>
        </w:tc>
      </w:tr>
    </w:tbl>
    <w:p w14:paraId="68896871" w14:textId="77777777" w:rsidR="0022148A" w:rsidRDefault="0022148A" w:rsidP="0022148A">
      <w:pPr>
        <w:keepNext/>
        <w:keepLines/>
        <w:pBdr>
          <w:top w:val="single" w:sz="4" w:space="8" w:color="152128" w:themeColor="accent3"/>
        </w:pBdr>
        <w:spacing w:before="480" w:line="400" w:lineRule="exact"/>
        <w:contextualSpacing/>
        <w:outlineLvl w:val="1"/>
        <w:rPr>
          <w:color w:val="FC46C8"/>
          <w:spacing w:val="-10"/>
          <w:sz w:val="36"/>
          <w:szCs w:val="28"/>
        </w:rPr>
        <w:sectPr w:rsidR="0022148A" w:rsidSect="00E65E77">
          <w:pgSz w:w="16838" w:h="11906" w:orient="landscape" w:code="9"/>
          <w:pgMar w:top="1247" w:right="1418" w:bottom="1247" w:left="1418" w:header="567" w:footer="567" w:gutter="0"/>
          <w:cols w:space="708"/>
          <w:docGrid w:linePitch="360"/>
        </w:sectPr>
      </w:pPr>
    </w:p>
    <w:p w14:paraId="6D984037" w14:textId="77777777" w:rsidR="00ED4B6A" w:rsidRPr="004A169E" w:rsidRDefault="00ED4B6A" w:rsidP="00973F7B">
      <w:pPr>
        <w:keepNext/>
        <w:keepLines/>
        <w:pageBreakBefore/>
        <w:spacing w:before="0" w:after="480" w:line="1040" w:lineRule="exact"/>
        <w:contextualSpacing/>
        <w:outlineLvl w:val="0"/>
        <w:rPr>
          <w:spacing w:val="-20"/>
          <w:sz w:val="96"/>
          <w:szCs w:val="44"/>
        </w:rPr>
      </w:pPr>
      <w:bookmarkStart w:id="6" w:name="_Toc99615992"/>
      <w:r w:rsidRPr="004A169E">
        <w:rPr>
          <w:spacing w:val="-20"/>
          <w:sz w:val="96"/>
          <w:szCs w:val="44"/>
        </w:rPr>
        <w:lastRenderedPageBreak/>
        <w:t>Next Steps</w:t>
      </w:r>
      <w:bookmarkEnd w:id="6"/>
    </w:p>
    <w:p w14:paraId="04E45FEA" w14:textId="77777777" w:rsidR="00ED4B6A" w:rsidRPr="004A169E" w:rsidRDefault="00ED4B6A" w:rsidP="00ED4B6A">
      <w:pPr>
        <w:pStyle w:val="Heading3"/>
      </w:pPr>
      <w:r w:rsidRPr="004A169E">
        <w:t>Exhibition (April and May 2022)</w:t>
      </w:r>
    </w:p>
    <w:p w14:paraId="48405712" w14:textId="7352A926" w:rsidR="00ED4B6A" w:rsidRPr="004A169E" w:rsidRDefault="00ED4B6A" w:rsidP="00ED4B6A">
      <w:r w:rsidRPr="004A169E">
        <w:t xml:space="preserve">This draft framework for an LGBTIQA+ Social and Cultural Place Strategy for Oxford Street will be placed on public exhibition for 6 weeks. During this time the community can review the draft and provide us with feedback. </w:t>
      </w:r>
      <w:r w:rsidR="00904D26" w:rsidRPr="004A169E">
        <w:br/>
      </w:r>
    </w:p>
    <w:p w14:paraId="675916D1" w14:textId="77777777" w:rsidR="00ED4B6A" w:rsidRPr="004A169E" w:rsidRDefault="00ED4B6A" w:rsidP="00ED4B6A">
      <w:pPr>
        <w:pStyle w:val="Heading3"/>
      </w:pPr>
      <w:r w:rsidRPr="004A169E">
        <w:t>Consultation (April and May 2022)</w:t>
      </w:r>
    </w:p>
    <w:p w14:paraId="5FCD427D" w14:textId="4E539058" w:rsidR="00ED4B6A" w:rsidRPr="004A169E" w:rsidRDefault="00ED4B6A" w:rsidP="00ED4B6A">
      <w:r w:rsidRPr="004A169E">
        <w:t xml:space="preserve">We will be offering several ways to provide feedback on the draft Place Strategy Framework. We will also invite community organisations and stakeholders to get involved in further developing the priorities and actions in the draft Place Strategy Framework. We will be seeking community partners to deliver the actions. </w:t>
      </w:r>
      <w:r w:rsidR="00904D26" w:rsidRPr="004A169E">
        <w:br/>
      </w:r>
    </w:p>
    <w:p w14:paraId="607CAB32" w14:textId="77777777" w:rsidR="00ED4B6A" w:rsidRPr="004A169E" w:rsidRDefault="00ED4B6A" w:rsidP="00ED4B6A">
      <w:pPr>
        <w:pStyle w:val="Heading3"/>
      </w:pPr>
      <w:r w:rsidRPr="004A169E">
        <w:t>Adoption (Approx. June 2022)</w:t>
      </w:r>
    </w:p>
    <w:p w14:paraId="29C08BAF" w14:textId="750FBA7F" w:rsidR="00ED4B6A" w:rsidRDefault="00ED4B6A" w:rsidP="00ED4B6A">
      <w:r>
        <w:t xml:space="preserve">An updated final draft of the Place Strategy will be reported to Council mid-2022 for adoption. </w:t>
      </w:r>
      <w:r w:rsidR="00904D26">
        <w:br/>
      </w:r>
    </w:p>
    <w:p w14:paraId="5ABB8F57" w14:textId="77777777" w:rsidR="00ED4B6A" w:rsidRPr="00CD3D46" w:rsidRDefault="00ED4B6A" w:rsidP="00ED4B6A">
      <w:pPr>
        <w:pStyle w:val="Heading3"/>
        <w:rPr>
          <w:color w:val="FC46C8"/>
        </w:rPr>
      </w:pPr>
      <w:r w:rsidRPr="00E650A5">
        <w:t>Collaboration (July 2022 onwards)</w:t>
      </w:r>
    </w:p>
    <w:p w14:paraId="6876E37B" w14:textId="77777777" w:rsidR="00ED4B6A" w:rsidRDefault="00ED4B6A" w:rsidP="00904D26">
      <w:r>
        <w:t xml:space="preserve">If adopted, we will begin to implement actions right away, with many due for delivery prior to Sydney </w:t>
      </w:r>
      <w:proofErr w:type="spellStart"/>
      <w:r>
        <w:t>WorldPride</w:t>
      </w:r>
      <w:proofErr w:type="spellEnd"/>
      <w:r>
        <w:t xml:space="preserve"> 2023. We will collaborate with the local LGBTIQA+ community, local business, community partners and other levels of government to deliver the actions. </w:t>
      </w:r>
    </w:p>
    <w:p w14:paraId="3401CE96" w14:textId="4477C1F1" w:rsidR="00ED4B6A" w:rsidRDefault="00ED4B6A" w:rsidP="00ED4B6A"/>
    <w:p w14:paraId="445F0F5B" w14:textId="7316F11B" w:rsidR="00ED4B6A" w:rsidRDefault="00ED4B6A" w:rsidP="00ED4B6A"/>
    <w:p w14:paraId="6C69DCF1" w14:textId="47E3DA54" w:rsidR="000A3874" w:rsidRDefault="00ED4B6A" w:rsidP="00ED4B6A">
      <w:pPr>
        <w:spacing w:before="0" w:after="0" w:line="240" w:lineRule="auto"/>
      </w:pPr>
      <w:r>
        <w:br w:type="page"/>
      </w:r>
    </w:p>
    <w:p w14:paraId="344DE99C" w14:textId="3B854B77" w:rsidR="000D22CF" w:rsidRDefault="00592024" w:rsidP="008B6E78">
      <w:r>
        <w:rPr>
          <w:noProof/>
        </w:rPr>
        <w:lastRenderedPageBreak/>
        <mc:AlternateContent>
          <mc:Choice Requires="wpg">
            <w:drawing>
              <wp:anchor distT="0" distB="0" distL="114300" distR="114300" simplePos="0" relativeHeight="251658243" behindDoc="0" locked="0" layoutInCell="1" allowOverlap="1" wp14:anchorId="0F80A4BE" wp14:editId="09607FD2">
                <wp:simplePos x="0" y="0"/>
                <wp:positionH relativeFrom="column">
                  <wp:posOffset>-902970</wp:posOffset>
                </wp:positionH>
                <wp:positionV relativeFrom="paragraph">
                  <wp:posOffset>-891540</wp:posOffset>
                </wp:positionV>
                <wp:extent cx="7558405" cy="10691495"/>
                <wp:effectExtent l="0" t="0" r="4445" b="0"/>
                <wp:wrapNone/>
                <wp:docPr id="8" name="Group 8" descr="Blank page."/>
                <wp:cNvGraphicFramePr/>
                <a:graphic xmlns:a="http://schemas.openxmlformats.org/drawingml/2006/main">
                  <a:graphicData uri="http://schemas.microsoft.com/office/word/2010/wordprocessingGroup">
                    <wpg:wgp>
                      <wpg:cNvGrpSpPr/>
                      <wpg:grpSpPr>
                        <a:xfrm>
                          <a:off x="0" y="0"/>
                          <a:ext cx="7558405" cy="10691495"/>
                          <a:chOff x="0" y="0"/>
                          <a:chExt cx="7558405" cy="10691495"/>
                        </a:xfrm>
                      </wpg:grpSpPr>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pic:pic xmlns:pic="http://schemas.openxmlformats.org/drawingml/2006/picture">
                        <pic:nvPicPr>
                          <pic:cNvPr id="7" name="Picture 7" descr="The City of Sydney logo with the Progress Pride Flag in the backgroun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260035" y="9151951"/>
                            <a:ext cx="1013460" cy="1013460"/>
                          </a:xfrm>
                          <a:prstGeom prst="rect">
                            <a:avLst/>
                          </a:prstGeom>
                        </pic:spPr>
                      </pic:pic>
                    </wpg:wgp>
                  </a:graphicData>
                </a:graphic>
              </wp:anchor>
            </w:drawing>
          </mc:Choice>
          <mc:Fallback>
            <w:pict>
              <v:group w14:anchorId="5F5F615D" id="Group 8" o:spid="_x0000_s1026" alt="Blank page." style="position:absolute;margin-left:-71.1pt;margin-top:-70.2pt;width:595.15pt;height:841.85pt;z-index:251658243" coordsize="7558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position:absolute;width:75584;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">
                  <v:imagedata r:id="rId23" o:title=""/>
                </v:shape>
                <v:shape id="Picture 7" o:spid="_x0000_s1028" type="#_x0000_t75" alt="The City of Sydney logo with the Progress Pride Flag in the background." style="position:absolute;left:32600;top:91519;width:10134;height:10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">
                  <v:imagedata r:id="rId24" o:title="The City of Sydney logo with the Progress Pride Flag in the background"/>
                </v:shape>
              </v:group>
            </w:pict>
          </mc:Fallback>
        </mc:AlternateContent>
      </w:r>
    </w:p>
    <w:p w14:paraId="2C07DA6B" w14:textId="6CCACF72" w:rsidR="0087442F" w:rsidRDefault="0087442F" w:rsidP="000A3874"/>
    <w:p w14:paraId="4452FF0E" w14:textId="14D0A94A" w:rsidR="000D7D92" w:rsidRPr="002C2769" w:rsidRDefault="000D7D92" w:rsidP="002C2769"/>
    <w:sectPr w:rsidR="000D7D92" w:rsidRPr="002C2769" w:rsidSect="00E65E77">
      <w:headerReference w:type="default" r:id="rId25"/>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98B0" w14:textId="77777777" w:rsidR="00841BAE" w:rsidRDefault="00841BAE" w:rsidP="001D0AFC">
      <w:r>
        <w:separator/>
      </w:r>
    </w:p>
    <w:p w14:paraId="6FFD785E" w14:textId="77777777" w:rsidR="00841BAE" w:rsidRDefault="00841BAE"/>
    <w:p w14:paraId="69FFA595" w14:textId="77777777" w:rsidR="00841BAE" w:rsidRDefault="00841BAE"/>
    <w:p w14:paraId="0F8033A7" w14:textId="77777777" w:rsidR="00841BAE" w:rsidRDefault="00841BAE"/>
  </w:endnote>
  <w:endnote w:type="continuationSeparator" w:id="0">
    <w:p w14:paraId="6F3C1F6A" w14:textId="77777777" w:rsidR="00841BAE" w:rsidRDefault="00841BAE" w:rsidP="001D0AFC">
      <w:r>
        <w:continuationSeparator/>
      </w:r>
    </w:p>
    <w:p w14:paraId="708E0E68" w14:textId="77777777" w:rsidR="00841BAE" w:rsidRDefault="00841BAE"/>
    <w:p w14:paraId="14CB9103" w14:textId="77777777" w:rsidR="00841BAE" w:rsidRDefault="00841BAE"/>
    <w:p w14:paraId="6086E2D9" w14:textId="77777777" w:rsidR="00841BAE" w:rsidRDefault="00841BAE"/>
  </w:endnote>
  <w:endnote w:type="continuationNotice" w:id="1">
    <w:p w14:paraId="382E186B" w14:textId="77777777" w:rsidR="00841BAE" w:rsidRDefault="00841B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D7A5" w14:textId="77777777" w:rsidR="00C646A8" w:rsidRPr="0041392D" w:rsidRDefault="00E753E2" w:rsidP="0041392D">
    <w:pPr>
      <w:pStyle w:val="Footer"/>
    </w:pPr>
    <w:r w:rsidRPr="0041392D">
      <w:fldChar w:fldCharType="begin"/>
    </w:r>
    <w:r w:rsidRPr="0041392D">
      <w:instrText xml:space="preserve"> PAGE   \* MERGEFORMAT </w:instrText>
    </w:r>
    <w:r w:rsidRPr="0041392D">
      <w:fldChar w:fldCharType="separate"/>
    </w:r>
    <w:r w:rsidR="00C84E10" w:rsidRPr="0041392D">
      <w:t>3</w:t>
    </w:r>
    <w:r w:rsidRPr="004139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F95A" w14:textId="77777777" w:rsidR="00841BAE" w:rsidRPr="00E60473" w:rsidRDefault="00841BAE" w:rsidP="00E60473">
      <w:pPr>
        <w:pStyle w:val="Footer"/>
      </w:pPr>
    </w:p>
    <w:p w14:paraId="590FB92D" w14:textId="77777777" w:rsidR="00841BAE" w:rsidRDefault="00841BAE"/>
  </w:footnote>
  <w:footnote w:type="continuationSeparator" w:id="0">
    <w:p w14:paraId="6B53293A" w14:textId="77777777" w:rsidR="00841BAE" w:rsidRDefault="00841BAE" w:rsidP="001D0AFC">
      <w:r>
        <w:continuationSeparator/>
      </w:r>
    </w:p>
    <w:p w14:paraId="70617B98" w14:textId="77777777" w:rsidR="00841BAE" w:rsidRDefault="00841BAE"/>
  </w:footnote>
  <w:footnote w:type="continuationNotice" w:id="1">
    <w:p w14:paraId="40B6D6B4" w14:textId="77777777" w:rsidR="00841BAE" w:rsidRDefault="00841BAE">
      <w:pPr>
        <w:spacing w:before="0" w:after="0"/>
      </w:pPr>
    </w:p>
    <w:p w14:paraId="41579C8B" w14:textId="77777777" w:rsidR="00841BAE" w:rsidRDefault="00841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2BA8" w14:textId="019D2C23" w:rsidR="00C646A8" w:rsidRPr="003931BB" w:rsidRDefault="009373E4" w:rsidP="003931BB">
    <w:pPr>
      <w:pStyle w:val="Header"/>
    </w:pPr>
    <w:r w:rsidRPr="003931BB">
      <w:rPr>
        <w:noProof/>
      </w:rPr>
      <mc:AlternateContent>
        <mc:Choice Requires="wps">
          <w:drawing>
            <wp:anchor distT="0" distB="0" distL="114300" distR="114300" simplePos="0" relativeHeight="251658240" behindDoc="1" locked="0" layoutInCell="1" allowOverlap="1" wp14:anchorId="0B539F35" wp14:editId="220F767E">
              <wp:simplePos x="0" y="0"/>
              <wp:positionH relativeFrom="page">
                <wp:align>left</wp:align>
              </wp:positionH>
              <wp:positionV relativeFrom="page">
                <wp:align>top</wp:align>
              </wp:positionV>
              <wp:extent cx="7560000" cy="10692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F7F2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http://schemas.openxmlformats.org/drawingml/2006/main" xmlns:adec="http://schemas.microsoft.com/office/drawing/2017/decorative" xmlns:arto="http://schemas.microsoft.com/office/word/2006/arto">
          <w:pict w14:anchorId="78608974">
            <v:rect id="Rectangle 4"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f7f2ee" stroked="f" strokeweight="2pt" w14:anchorId="4494E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">
              <w10:wrap anchorx="page" anchory="page"/>
            </v:rect>
          </w:pict>
        </mc:Fallback>
      </mc:AlternateContent>
    </w:r>
    <w:fldSimple w:instr=" STYLEREF  Title  \* MERGEFORMAT ">
      <w:r w:rsidR="00672970">
        <w:rPr>
          <w:noProof/>
        </w:rPr>
        <w:t xml:space="preserve">Oxford Street </w:t>
      </w:r>
      <w:r w:rsidR="00672970">
        <w:rPr>
          <w:noProof/>
        </w:rPr>
        <w:br/>
        <w:t>LGBTIQA+ Social and Cultural Place Strategy (Framework)</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0C6B" w14:textId="5F1D5793" w:rsidR="0022148A" w:rsidRPr="00620E1E" w:rsidRDefault="00841BAE" w:rsidP="00620E1E">
    <w:pPr>
      <w:pStyle w:val="Header"/>
    </w:pPr>
    <w:fldSimple w:instr="STYLEREF  Title  \* MERGEFORMAT">
      <w:r w:rsidR="00672970">
        <w:rPr>
          <w:noProof/>
        </w:rPr>
        <w:t xml:space="preserve">Oxford Street </w:t>
      </w:r>
      <w:r w:rsidR="00672970">
        <w:rPr>
          <w:noProof/>
        </w:rPr>
        <w:br/>
        <w:t>LGBTIQA+ Social and Cultural Place Strategy (Framework)</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9157" w14:textId="1FA38959" w:rsidR="009741C0" w:rsidRPr="003931BB" w:rsidRDefault="00841BAE" w:rsidP="003931BB">
    <w:pPr>
      <w:pStyle w:val="Header"/>
    </w:pPr>
    <w:fldSimple w:instr=" STYLEREF  Title  \* MERGEFORMAT ">
      <w:r w:rsidR="00672970">
        <w:rPr>
          <w:noProof/>
        </w:rPr>
        <w:t xml:space="preserve">Oxford Street </w:t>
      </w:r>
      <w:r w:rsidR="00672970">
        <w:rPr>
          <w:noProof/>
        </w:rPr>
        <w:br/>
        <w:t>LGBTIQA+ Social and Cultural Place Strategy (Framework)</w:t>
      </w:r>
    </w:fldSimple>
  </w:p>
</w:hdr>
</file>

<file path=word/intelligence.xml><?xml version="1.0" encoding="utf-8"?>
<int:Intelligence xmlns:int="http://schemas.microsoft.com/office/intelligence/2019/intelligence">
  <int:IntelligenceSettings/>
  <int:Manifest>
    <int:WordHash hashCode="X1g1UTa7Xn+PzF" id="YlF2kJaw"/>
    <int:WordHash hashCode="eanReCNesdzUu+" id="60dC1Kyw"/>
    <int:WordHash hashCode="pUldHmZLEx7axM" id="5GdK1T7m"/>
    <int:WordHash hashCode="cO8ccj1gjyZKFm" id="TbQkTKF3"/>
    <int:WordHash hashCode="51FGxNgcR4NpnD" id="hTTYolIV"/>
    <int:WordHash hashCode="PnqqeWAa2bV38z" id="oxZjT7oN"/>
    <int:WordHash hashCode="cU7qD0yYBza94A" id="dagA4xOf"/>
    <int:WordHash hashCode="BPysWrTEqyQIsL" id="SeJnexEP"/>
    <int:WordHash hashCode="/A3b5J0OyuIOxZ" id="dYt3YZ0m"/>
    <int:WordHash hashCode="Gr5gZKri76AGQw" id="cBgtWrkq"/>
    <int:WordHash hashCode="T5RFQuBs1vKPpy" id="WjoL4HOw"/>
    <int:WordHash hashCode="xgDzA50uAYUN6A" id="STqmoMg5"/>
    <int:WordHash hashCode="unPKwOVHrkae/C" id="9mPFGmza"/>
    <int:WordHash hashCode="73D3jOrRl4m3Gt" id="HYLGELwu"/>
    <int:WordHash hashCode="e0dMsLOcF3PXGS" id="qSA8wrj5"/>
    <int:WordHash hashCode="E1+Tt6RJBbZOzq" id="ck2TRKQn"/>
    <int:WordHash hashCode="Qb5xXFvrYCabtL" id="TclFQmuJ"/>
    <int:WordHash hashCode="fN+Tx1VBfHKPl3" id="TAOD124L"/>
    <int:WordHash hashCode="qUG7lfXtsKmXNE" id="AxXcg74T"/>
    <int:WordHash hashCode="hUI5z26e8PFIbo" id="93AxRtOy"/>
    <int:WordHash hashCode="MqDEQ5j9xbHwRT" id="lorHGGxp"/>
    <int:WordHash hashCode="sIWoLQoECLBqXm" id="9KkuFya5"/>
    <int:WordHash hashCode="SPW0sFXDTAtd5h" id="JuzC5GYd"/>
    <int:WordHash hashCode="go6CBamZ2R+mhn" id="H8vPuob5"/>
    <int:WordHash hashCode="tC4f3WcgYusQaR" id="1axe7BSD"/>
    <int:WordHash hashCode="Due4gNcFZCKKjx" id="L58m4feG"/>
    <int:WordHash hashCode="SPgIGZh0qQDexY" id="7B3KKndV"/>
    <int:ParagraphRange paragraphId="983726115" textId="1351199510" start="203" length="4" invalidationStart="203" invalidationLength="4" id="rtgUQ66a"/>
    <int:ParagraphRange paragraphId="1043386788" textId="375823314" start="24" length="4" invalidationStart="24" invalidationLength="4" id="fZyCQ0x2"/>
    <int:ParagraphRange paragraphId="1431525304" textId="2004318071" start="66" length="5" invalidationStart="66" invalidationLength="5" id="cB2pFBLW"/>
    <int:ParagraphRange paragraphId="283231420" textId="235168653" start="4" length="4" invalidationStart="4" invalidationLength="4" id="LG9cv7TN"/>
    <int:ParagraphRange paragraphId="283231420" textId="235168653" start="394" length="4" invalidationStart="394" invalidationLength="4" id="lvXPeQla"/>
    <int:ParagraphRange paragraphId="271299680" textId="2004318071" start="32" length="4" invalidationStart="32" invalidationLength="4" id="HnsMqkR3"/>
    <int:ParagraphRange paragraphId="2008256570" textId="2004318071" start="197" length="4" invalidationStart="197" invalidationLength="4" id="fets8kAy"/>
    <int:ParagraphRange paragraphId="165669365" textId="1228121371" start="99" length="4" invalidationStart="99" invalidationLength="4" id="Yc0OYRFC"/>
    <int:ParagraphRange paragraphId="540714733" textId="901382376" start="228" length="4" invalidationStart="228" invalidationLength="4" id="dvU3tknM"/>
    <int:ParagraphRange paragraphId="421381154" textId="2004318071" start="10" length="4" invalidationStart="10" invalidationLength="4" id="fV2vyopp"/>
    <int:ParagraphRange paragraphId="637145456" textId="2004318071" start="17" length="4" invalidationStart="17" invalidationLength="4" id="tLzNJBud"/>
    <int:ParagraphRange paragraphId="91994957" textId="2004318071" start="14" length="4" invalidationStart="14" invalidationLength="4" id="tOfASEpZ"/>
    <int:ParagraphRange paragraphId="201114958" textId="2004318071" start="4" length="4" invalidationStart="4" invalidationLength="4" id="vw4U68pG"/>
    <int:ParagraphRange paragraphId="605467266" textId="2004318071" start="295" length="7" invalidationStart="295" invalidationLength="7" id="dRW2Zb3Q"/>
    <int:ParagraphRange paragraphId="605467266" textId="2004318071" start="493" length="11" invalidationStart="493" invalidationLength="11" id="4Y3f3hM1"/>
    <int:ParagraphRange paragraphId="610879034" textId="2004318071" start="186" length="4" invalidationStart="186" invalidationLength="4" id="2hZhvJ1f"/>
    <int:ParagraphRange paragraphId="675673174" textId="2004318071" start="147" length="4" invalidationStart="147" invalidationLength="4" id="3L1E85XT"/>
    <int:ParagraphRange paragraphId="623638707" textId="2004318071" start="464" length="4" invalidationStart="464" invalidationLength="4" id="HM9AA6Rz"/>
    <int:ParagraphRange paragraphId="714452424" textId="501944498" start="282" length="4" invalidationStart="282" invalidationLength="4" id="QcWbVak1"/>
  </int:Manifest>
  <int:Observations>
    <int:Content id="YlF2kJaw">
      <int:Rejection type="AugLoop_Text_Critique"/>
    </int:Content>
    <int:Content id="60dC1Kyw">
      <int:Rejection type="AugLoop_Text_Critique"/>
    </int:Content>
    <int:Content id="5GdK1T7m">
      <int:Rejection type="AugLoop_Text_Critique"/>
    </int:Content>
    <int:Content id="TbQkTKF3">
      <int:Rejection type="AugLoop_Text_Critique"/>
    </int:Content>
    <int:Content id="hTTYolIV">
      <int:Rejection type="AugLoop_Text_Critique"/>
    </int:Content>
    <int:Content id="oxZjT7oN">
      <int:Rejection type="AugLoop_Text_Critique"/>
    </int:Content>
    <int:Content id="dagA4xOf">
      <int:Rejection type="AugLoop_Text_Critique"/>
    </int:Content>
    <int:Content id="SeJnexEP">
      <int:Rejection type="AugLoop_Text_Critique"/>
    </int:Content>
    <int:Content id="dYt3YZ0m">
      <int:Rejection type="AugLoop_Text_Critique"/>
    </int:Content>
    <int:Content id="cBgtWrkq">
      <int:Rejection type="AugLoop_Text_Critique"/>
    </int:Content>
    <int:Content id="WjoL4HOw">
      <int:Rejection type="AugLoop_Text_Critique"/>
    </int:Content>
    <int:Content id="STqmoMg5">
      <int:Rejection type="AugLoop_Text_Critique"/>
    </int:Content>
    <int:Content id="9mPFGmza">
      <int:Rejection type="AugLoop_Text_Critique"/>
    </int:Content>
    <int:Content id="HYLGELwu">
      <int:Rejection type="AugLoop_Text_Critique"/>
    </int:Content>
    <int:Content id="qSA8wrj5">
      <int:Rejection type="AugLoop_Text_Critique"/>
    </int:Content>
    <int:Content id="ck2TRKQn">
      <int:Rejection type="AugLoop_Text_Critique"/>
    </int:Content>
    <int:Content id="TclFQmuJ">
      <int:Rejection type="AugLoop_Text_Critique"/>
    </int:Content>
    <int:Content id="TAOD124L">
      <int:Rejection type="AugLoop_Text_Critique"/>
    </int:Content>
    <int:Content id="AxXcg74T">
      <int:Rejection type="AugLoop_Text_Critique"/>
    </int:Content>
    <int:Content id="93AxRtOy">
      <int:Rejection type="AugLoop_Acronyms_AcronymsCritique"/>
    </int:Content>
    <int:Content id="lorHGGxp">
      <int:Rejection type="AugLoop_Acronyms_AcronymsCritique"/>
    </int:Content>
    <int:Content id="9KkuFya5">
      <int:Rejection type="AugLoop_Acronyms_AcronymsCritique"/>
    </int:Content>
    <int:Content id="JuzC5GYd">
      <int:Rejection type="AugLoop_Text_Critique"/>
    </int:Content>
    <int:Content id="H8vPuob5">
      <int:Rejection type="AugLoop_Text_Critique"/>
    </int:Content>
    <int:Content id="1axe7BSD">
      <int:Rejection type="LegacyProofing"/>
    </int:Content>
    <int:Content id="L58m4feG">
      <int:Rejection type="LegacyProofing"/>
    </int:Content>
    <int:Content id="7B3KKndV">
      <int:Rejection type="LegacyProofing"/>
    </int:Content>
    <int:Content id="rtgUQ66a">
      <int:Rejection type="LegacyProofing"/>
    </int:Content>
    <int:Content id="fZyCQ0x2">
      <int:Rejection type="LegacyProofing"/>
    </int:Content>
    <int:Content id="cB2pFBLW">
      <int:Rejection type="LegacyProofing"/>
    </int:Content>
    <int:Content id="LG9cv7TN">
      <int:Rejection type="LegacyProofing"/>
    </int:Content>
    <int:Content id="lvXPeQla">
      <int:Rejection type="LegacyProofing"/>
    </int:Content>
    <int:Content id="HnsMqkR3">
      <int:Rejection type="LegacyProofing"/>
    </int:Content>
    <int:Content id="fets8kAy">
      <int:Rejection type="LegacyProofing"/>
    </int:Content>
    <int:Content id="Yc0OYRFC">
      <int:Rejection type="LegacyProofing"/>
    </int:Content>
    <int:Content id="dvU3tknM">
      <int:Rejection type="LegacyProofing"/>
    </int:Content>
    <int:Content id="fV2vyopp">
      <int:Rejection type="LegacyProofing"/>
    </int:Content>
    <int:Content id="tLzNJBud">
      <int:Rejection type="LegacyProofing"/>
    </int:Content>
    <int:Content id="tOfASEpZ">
      <int:Rejection type="LegacyProofing"/>
    </int:Content>
    <int:Content id="vw4U68pG">
      <int:Rejection type="LegacyProofing"/>
    </int:Content>
    <int:Content id="dRW2Zb3Q">
      <int:Rejection type="LegacyProofing"/>
    </int:Content>
    <int:Content id="4Y3f3hM1">
      <int:Rejection type="LegacyProofing"/>
    </int:Content>
    <int:Content id="2hZhvJ1f">
      <int:Rejection type="LegacyProofing"/>
    </int:Content>
    <int:Content id="3L1E85XT">
      <int:Rejection type="LegacyProofing"/>
    </int:Content>
    <int:Content id="HM9AA6Rz">
      <int:Rejection type="LegacyProofing"/>
    </int:Content>
    <int:Content id="QcWbVak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188838"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676F3"/>
    <w:multiLevelType w:val="hybridMultilevel"/>
    <w:tmpl w:val="188058B4"/>
    <w:lvl w:ilvl="0" w:tplc="496ABE54">
      <w:numFmt w:val="bullet"/>
      <w:lvlText w:val="-"/>
      <w:lvlJc w:val="left"/>
      <w:pPr>
        <w:ind w:left="587" w:hanging="360"/>
      </w:pPr>
      <w:rPr>
        <w:rFonts w:ascii="Arial" w:eastAsiaTheme="minorHAns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2" w15:restartNumberingAfterBreak="0">
    <w:nsid w:val="1159271F"/>
    <w:multiLevelType w:val="hybridMultilevel"/>
    <w:tmpl w:val="FEC20DCE"/>
    <w:lvl w:ilvl="0" w:tplc="15E2FB14">
      <w:start w:val="1"/>
      <w:numFmt w:val="bullet"/>
      <w:lvlText w:val="•"/>
      <w:lvlJc w:val="left"/>
      <w:pPr>
        <w:tabs>
          <w:tab w:val="num" w:pos="720"/>
        </w:tabs>
        <w:ind w:left="720" w:hanging="360"/>
      </w:pPr>
      <w:rPr>
        <w:rFonts w:ascii="Arial" w:hAnsi="Arial" w:hint="default"/>
      </w:rPr>
    </w:lvl>
    <w:lvl w:ilvl="1" w:tplc="DF1CD88E" w:tentative="1">
      <w:start w:val="1"/>
      <w:numFmt w:val="bullet"/>
      <w:lvlText w:val="•"/>
      <w:lvlJc w:val="left"/>
      <w:pPr>
        <w:tabs>
          <w:tab w:val="num" w:pos="1440"/>
        </w:tabs>
        <w:ind w:left="1440" w:hanging="360"/>
      </w:pPr>
      <w:rPr>
        <w:rFonts w:ascii="Arial" w:hAnsi="Arial" w:hint="default"/>
      </w:rPr>
    </w:lvl>
    <w:lvl w:ilvl="2" w:tplc="45A67B2A" w:tentative="1">
      <w:start w:val="1"/>
      <w:numFmt w:val="bullet"/>
      <w:lvlText w:val="•"/>
      <w:lvlJc w:val="left"/>
      <w:pPr>
        <w:tabs>
          <w:tab w:val="num" w:pos="2160"/>
        </w:tabs>
        <w:ind w:left="2160" w:hanging="360"/>
      </w:pPr>
      <w:rPr>
        <w:rFonts w:ascii="Arial" w:hAnsi="Arial" w:hint="default"/>
      </w:rPr>
    </w:lvl>
    <w:lvl w:ilvl="3" w:tplc="89E0C26E" w:tentative="1">
      <w:start w:val="1"/>
      <w:numFmt w:val="bullet"/>
      <w:lvlText w:val="•"/>
      <w:lvlJc w:val="left"/>
      <w:pPr>
        <w:tabs>
          <w:tab w:val="num" w:pos="2880"/>
        </w:tabs>
        <w:ind w:left="2880" w:hanging="360"/>
      </w:pPr>
      <w:rPr>
        <w:rFonts w:ascii="Arial" w:hAnsi="Arial" w:hint="default"/>
      </w:rPr>
    </w:lvl>
    <w:lvl w:ilvl="4" w:tplc="7E202AEE" w:tentative="1">
      <w:start w:val="1"/>
      <w:numFmt w:val="bullet"/>
      <w:lvlText w:val="•"/>
      <w:lvlJc w:val="left"/>
      <w:pPr>
        <w:tabs>
          <w:tab w:val="num" w:pos="3600"/>
        </w:tabs>
        <w:ind w:left="3600" w:hanging="360"/>
      </w:pPr>
      <w:rPr>
        <w:rFonts w:ascii="Arial" w:hAnsi="Arial" w:hint="default"/>
      </w:rPr>
    </w:lvl>
    <w:lvl w:ilvl="5" w:tplc="415AAE48" w:tentative="1">
      <w:start w:val="1"/>
      <w:numFmt w:val="bullet"/>
      <w:lvlText w:val="•"/>
      <w:lvlJc w:val="left"/>
      <w:pPr>
        <w:tabs>
          <w:tab w:val="num" w:pos="4320"/>
        </w:tabs>
        <w:ind w:left="4320" w:hanging="360"/>
      </w:pPr>
      <w:rPr>
        <w:rFonts w:ascii="Arial" w:hAnsi="Arial" w:hint="default"/>
      </w:rPr>
    </w:lvl>
    <w:lvl w:ilvl="6" w:tplc="80465AB0" w:tentative="1">
      <w:start w:val="1"/>
      <w:numFmt w:val="bullet"/>
      <w:lvlText w:val="•"/>
      <w:lvlJc w:val="left"/>
      <w:pPr>
        <w:tabs>
          <w:tab w:val="num" w:pos="5040"/>
        </w:tabs>
        <w:ind w:left="5040" w:hanging="360"/>
      </w:pPr>
      <w:rPr>
        <w:rFonts w:ascii="Arial" w:hAnsi="Arial" w:hint="default"/>
      </w:rPr>
    </w:lvl>
    <w:lvl w:ilvl="7" w:tplc="96DA9144" w:tentative="1">
      <w:start w:val="1"/>
      <w:numFmt w:val="bullet"/>
      <w:lvlText w:val="•"/>
      <w:lvlJc w:val="left"/>
      <w:pPr>
        <w:tabs>
          <w:tab w:val="num" w:pos="5760"/>
        </w:tabs>
        <w:ind w:left="5760" w:hanging="360"/>
      </w:pPr>
      <w:rPr>
        <w:rFonts w:ascii="Arial" w:hAnsi="Arial" w:hint="default"/>
      </w:rPr>
    </w:lvl>
    <w:lvl w:ilvl="8" w:tplc="4F1A20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016C76"/>
    <w:multiLevelType w:val="hybridMultilevel"/>
    <w:tmpl w:val="81CE5784"/>
    <w:lvl w:ilvl="0" w:tplc="C32633E0">
      <w:start w:val="1"/>
      <w:numFmt w:val="bullet"/>
      <w:lvlText w:val="•"/>
      <w:lvlJc w:val="left"/>
      <w:pPr>
        <w:tabs>
          <w:tab w:val="num" w:pos="720"/>
        </w:tabs>
        <w:ind w:left="720" w:hanging="360"/>
      </w:pPr>
      <w:rPr>
        <w:rFonts w:ascii="Arial" w:hAnsi="Arial" w:hint="default"/>
      </w:rPr>
    </w:lvl>
    <w:lvl w:ilvl="1" w:tplc="AA0E5A22">
      <w:start w:val="1"/>
      <w:numFmt w:val="bullet"/>
      <w:lvlText w:val="•"/>
      <w:lvlJc w:val="left"/>
      <w:pPr>
        <w:tabs>
          <w:tab w:val="num" w:pos="1440"/>
        </w:tabs>
        <w:ind w:left="1440" w:hanging="360"/>
      </w:pPr>
      <w:rPr>
        <w:rFonts w:ascii="Arial" w:hAnsi="Arial" w:hint="default"/>
      </w:rPr>
    </w:lvl>
    <w:lvl w:ilvl="2" w:tplc="2542D164" w:tentative="1">
      <w:start w:val="1"/>
      <w:numFmt w:val="bullet"/>
      <w:lvlText w:val="•"/>
      <w:lvlJc w:val="left"/>
      <w:pPr>
        <w:tabs>
          <w:tab w:val="num" w:pos="2160"/>
        </w:tabs>
        <w:ind w:left="2160" w:hanging="360"/>
      </w:pPr>
      <w:rPr>
        <w:rFonts w:ascii="Arial" w:hAnsi="Arial" w:hint="default"/>
      </w:rPr>
    </w:lvl>
    <w:lvl w:ilvl="3" w:tplc="7EB8DC88" w:tentative="1">
      <w:start w:val="1"/>
      <w:numFmt w:val="bullet"/>
      <w:lvlText w:val="•"/>
      <w:lvlJc w:val="left"/>
      <w:pPr>
        <w:tabs>
          <w:tab w:val="num" w:pos="2880"/>
        </w:tabs>
        <w:ind w:left="2880" w:hanging="360"/>
      </w:pPr>
      <w:rPr>
        <w:rFonts w:ascii="Arial" w:hAnsi="Arial" w:hint="default"/>
      </w:rPr>
    </w:lvl>
    <w:lvl w:ilvl="4" w:tplc="D256C1B4" w:tentative="1">
      <w:start w:val="1"/>
      <w:numFmt w:val="bullet"/>
      <w:lvlText w:val="•"/>
      <w:lvlJc w:val="left"/>
      <w:pPr>
        <w:tabs>
          <w:tab w:val="num" w:pos="3600"/>
        </w:tabs>
        <w:ind w:left="3600" w:hanging="360"/>
      </w:pPr>
      <w:rPr>
        <w:rFonts w:ascii="Arial" w:hAnsi="Arial" w:hint="default"/>
      </w:rPr>
    </w:lvl>
    <w:lvl w:ilvl="5" w:tplc="9EC209EE" w:tentative="1">
      <w:start w:val="1"/>
      <w:numFmt w:val="bullet"/>
      <w:lvlText w:val="•"/>
      <w:lvlJc w:val="left"/>
      <w:pPr>
        <w:tabs>
          <w:tab w:val="num" w:pos="4320"/>
        </w:tabs>
        <w:ind w:left="4320" w:hanging="360"/>
      </w:pPr>
      <w:rPr>
        <w:rFonts w:ascii="Arial" w:hAnsi="Arial" w:hint="default"/>
      </w:rPr>
    </w:lvl>
    <w:lvl w:ilvl="6" w:tplc="48401D30" w:tentative="1">
      <w:start w:val="1"/>
      <w:numFmt w:val="bullet"/>
      <w:lvlText w:val="•"/>
      <w:lvlJc w:val="left"/>
      <w:pPr>
        <w:tabs>
          <w:tab w:val="num" w:pos="5040"/>
        </w:tabs>
        <w:ind w:left="5040" w:hanging="360"/>
      </w:pPr>
      <w:rPr>
        <w:rFonts w:ascii="Arial" w:hAnsi="Arial" w:hint="default"/>
      </w:rPr>
    </w:lvl>
    <w:lvl w:ilvl="7" w:tplc="24206A48" w:tentative="1">
      <w:start w:val="1"/>
      <w:numFmt w:val="bullet"/>
      <w:lvlText w:val="•"/>
      <w:lvlJc w:val="left"/>
      <w:pPr>
        <w:tabs>
          <w:tab w:val="num" w:pos="5760"/>
        </w:tabs>
        <w:ind w:left="5760" w:hanging="360"/>
      </w:pPr>
      <w:rPr>
        <w:rFonts w:ascii="Arial" w:hAnsi="Arial" w:hint="default"/>
      </w:rPr>
    </w:lvl>
    <w:lvl w:ilvl="8" w:tplc="D5C46C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5E4D04"/>
    <w:multiLevelType w:val="hybridMultilevel"/>
    <w:tmpl w:val="AC3027C4"/>
    <w:lvl w:ilvl="0" w:tplc="0DD85746">
      <w:start w:val="1"/>
      <w:numFmt w:val="bullet"/>
      <w:lvlText w:val="•"/>
      <w:lvlJc w:val="left"/>
      <w:pPr>
        <w:tabs>
          <w:tab w:val="num" w:pos="720"/>
        </w:tabs>
        <w:ind w:left="720" w:hanging="360"/>
      </w:pPr>
      <w:rPr>
        <w:rFonts w:ascii="Arial" w:hAnsi="Arial" w:hint="default"/>
      </w:rPr>
    </w:lvl>
    <w:lvl w:ilvl="1" w:tplc="6C86F068" w:tentative="1">
      <w:start w:val="1"/>
      <w:numFmt w:val="bullet"/>
      <w:lvlText w:val="•"/>
      <w:lvlJc w:val="left"/>
      <w:pPr>
        <w:tabs>
          <w:tab w:val="num" w:pos="1440"/>
        </w:tabs>
        <w:ind w:left="1440" w:hanging="360"/>
      </w:pPr>
      <w:rPr>
        <w:rFonts w:ascii="Arial" w:hAnsi="Arial" w:hint="default"/>
      </w:rPr>
    </w:lvl>
    <w:lvl w:ilvl="2" w:tplc="6692558E" w:tentative="1">
      <w:start w:val="1"/>
      <w:numFmt w:val="bullet"/>
      <w:lvlText w:val="•"/>
      <w:lvlJc w:val="left"/>
      <w:pPr>
        <w:tabs>
          <w:tab w:val="num" w:pos="2160"/>
        </w:tabs>
        <w:ind w:left="2160" w:hanging="360"/>
      </w:pPr>
      <w:rPr>
        <w:rFonts w:ascii="Arial" w:hAnsi="Arial" w:hint="default"/>
      </w:rPr>
    </w:lvl>
    <w:lvl w:ilvl="3" w:tplc="C4DEEDC0" w:tentative="1">
      <w:start w:val="1"/>
      <w:numFmt w:val="bullet"/>
      <w:lvlText w:val="•"/>
      <w:lvlJc w:val="left"/>
      <w:pPr>
        <w:tabs>
          <w:tab w:val="num" w:pos="2880"/>
        </w:tabs>
        <w:ind w:left="2880" w:hanging="360"/>
      </w:pPr>
      <w:rPr>
        <w:rFonts w:ascii="Arial" w:hAnsi="Arial" w:hint="default"/>
      </w:rPr>
    </w:lvl>
    <w:lvl w:ilvl="4" w:tplc="63B45956" w:tentative="1">
      <w:start w:val="1"/>
      <w:numFmt w:val="bullet"/>
      <w:lvlText w:val="•"/>
      <w:lvlJc w:val="left"/>
      <w:pPr>
        <w:tabs>
          <w:tab w:val="num" w:pos="3600"/>
        </w:tabs>
        <w:ind w:left="3600" w:hanging="360"/>
      </w:pPr>
      <w:rPr>
        <w:rFonts w:ascii="Arial" w:hAnsi="Arial" w:hint="default"/>
      </w:rPr>
    </w:lvl>
    <w:lvl w:ilvl="5" w:tplc="B156CC3C" w:tentative="1">
      <w:start w:val="1"/>
      <w:numFmt w:val="bullet"/>
      <w:lvlText w:val="•"/>
      <w:lvlJc w:val="left"/>
      <w:pPr>
        <w:tabs>
          <w:tab w:val="num" w:pos="4320"/>
        </w:tabs>
        <w:ind w:left="4320" w:hanging="360"/>
      </w:pPr>
      <w:rPr>
        <w:rFonts w:ascii="Arial" w:hAnsi="Arial" w:hint="default"/>
      </w:rPr>
    </w:lvl>
    <w:lvl w:ilvl="6" w:tplc="C5B8BC40" w:tentative="1">
      <w:start w:val="1"/>
      <w:numFmt w:val="bullet"/>
      <w:lvlText w:val="•"/>
      <w:lvlJc w:val="left"/>
      <w:pPr>
        <w:tabs>
          <w:tab w:val="num" w:pos="5040"/>
        </w:tabs>
        <w:ind w:left="5040" w:hanging="360"/>
      </w:pPr>
      <w:rPr>
        <w:rFonts w:ascii="Arial" w:hAnsi="Arial" w:hint="default"/>
      </w:rPr>
    </w:lvl>
    <w:lvl w:ilvl="7" w:tplc="6936C86C" w:tentative="1">
      <w:start w:val="1"/>
      <w:numFmt w:val="bullet"/>
      <w:lvlText w:val="•"/>
      <w:lvlJc w:val="left"/>
      <w:pPr>
        <w:tabs>
          <w:tab w:val="num" w:pos="5760"/>
        </w:tabs>
        <w:ind w:left="5760" w:hanging="360"/>
      </w:pPr>
      <w:rPr>
        <w:rFonts w:ascii="Arial" w:hAnsi="Arial" w:hint="default"/>
      </w:rPr>
    </w:lvl>
    <w:lvl w:ilvl="8" w:tplc="8EA83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8E4665"/>
    <w:multiLevelType w:val="hybridMultilevel"/>
    <w:tmpl w:val="8B862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35763666"/>
    <w:multiLevelType w:val="hybridMultilevel"/>
    <w:tmpl w:val="70F26C36"/>
    <w:lvl w:ilvl="0" w:tplc="DDC806B6">
      <w:start w:val="1"/>
      <w:numFmt w:val="bullet"/>
      <w:lvlText w:val="•"/>
      <w:lvlJc w:val="left"/>
      <w:pPr>
        <w:tabs>
          <w:tab w:val="num" w:pos="720"/>
        </w:tabs>
        <w:ind w:left="720" w:hanging="360"/>
      </w:pPr>
      <w:rPr>
        <w:rFonts w:ascii="Arial" w:hAnsi="Arial" w:hint="default"/>
      </w:rPr>
    </w:lvl>
    <w:lvl w:ilvl="1" w:tplc="E88A8834" w:tentative="1">
      <w:start w:val="1"/>
      <w:numFmt w:val="bullet"/>
      <w:lvlText w:val="•"/>
      <w:lvlJc w:val="left"/>
      <w:pPr>
        <w:tabs>
          <w:tab w:val="num" w:pos="1440"/>
        </w:tabs>
        <w:ind w:left="1440" w:hanging="360"/>
      </w:pPr>
      <w:rPr>
        <w:rFonts w:ascii="Arial" w:hAnsi="Arial" w:hint="default"/>
      </w:rPr>
    </w:lvl>
    <w:lvl w:ilvl="2" w:tplc="B7F47EB4" w:tentative="1">
      <w:start w:val="1"/>
      <w:numFmt w:val="bullet"/>
      <w:lvlText w:val="•"/>
      <w:lvlJc w:val="left"/>
      <w:pPr>
        <w:tabs>
          <w:tab w:val="num" w:pos="2160"/>
        </w:tabs>
        <w:ind w:left="2160" w:hanging="360"/>
      </w:pPr>
      <w:rPr>
        <w:rFonts w:ascii="Arial" w:hAnsi="Arial" w:hint="default"/>
      </w:rPr>
    </w:lvl>
    <w:lvl w:ilvl="3" w:tplc="4A66A526" w:tentative="1">
      <w:start w:val="1"/>
      <w:numFmt w:val="bullet"/>
      <w:lvlText w:val="•"/>
      <w:lvlJc w:val="left"/>
      <w:pPr>
        <w:tabs>
          <w:tab w:val="num" w:pos="2880"/>
        </w:tabs>
        <w:ind w:left="2880" w:hanging="360"/>
      </w:pPr>
      <w:rPr>
        <w:rFonts w:ascii="Arial" w:hAnsi="Arial" w:hint="default"/>
      </w:rPr>
    </w:lvl>
    <w:lvl w:ilvl="4" w:tplc="3634EFAE" w:tentative="1">
      <w:start w:val="1"/>
      <w:numFmt w:val="bullet"/>
      <w:lvlText w:val="•"/>
      <w:lvlJc w:val="left"/>
      <w:pPr>
        <w:tabs>
          <w:tab w:val="num" w:pos="3600"/>
        </w:tabs>
        <w:ind w:left="3600" w:hanging="360"/>
      </w:pPr>
      <w:rPr>
        <w:rFonts w:ascii="Arial" w:hAnsi="Arial" w:hint="default"/>
      </w:rPr>
    </w:lvl>
    <w:lvl w:ilvl="5" w:tplc="6616B658" w:tentative="1">
      <w:start w:val="1"/>
      <w:numFmt w:val="bullet"/>
      <w:lvlText w:val="•"/>
      <w:lvlJc w:val="left"/>
      <w:pPr>
        <w:tabs>
          <w:tab w:val="num" w:pos="4320"/>
        </w:tabs>
        <w:ind w:left="4320" w:hanging="360"/>
      </w:pPr>
      <w:rPr>
        <w:rFonts w:ascii="Arial" w:hAnsi="Arial" w:hint="default"/>
      </w:rPr>
    </w:lvl>
    <w:lvl w:ilvl="6" w:tplc="CB52C7F8" w:tentative="1">
      <w:start w:val="1"/>
      <w:numFmt w:val="bullet"/>
      <w:lvlText w:val="•"/>
      <w:lvlJc w:val="left"/>
      <w:pPr>
        <w:tabs>
          <w:tab w:val="num" w:pos="5040"/>
        </w:tabs>
        <w:ind w:left="5040" w:hanging="360"/>
      </w:pPr>
      <w:rPr>
        <w:rFonts w:ascii="Arial" w:hAnsi="Arial" w:hint="default"/>
      </w:rPr>
    </w:lvl>
    <w:lvl w:ilvl="7" w:tplc="10FC1712" w:tentative="1">
      <w:start w:val="1"/>
      <w:numFmt w:val="bullet"/>
      <w:lvlText w:val="•"/>
      <w:lvlJc w:val="left"/>
      <w:pPr>
        <w:tabs>
          <w:tab w:val="num" w:pos="5760"/>
        </w:tabs>
        <w:ind w:left="5760" w:hanging="360"/>
      </w:pPr>
      <w:rPr>
        <w:rFonts w:ascii="Arial" w:hAnsi="Arial" w:hint="default"/>
      </w:rPr>
    </w:lvl>
    <w:lvl w:ilvl="8" w:tplc="6A3E46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130029"/>
    <w:multiLevelType w:val="hybridMultilevel"/>
    <w:tmpl w:val="AF168B5E"/>
    <w:lvl w:ilvl="0" w:tplc="0BA86BE2">
      <w:start w:val="1"/>
      <w:numFmt w:val="bullet"/>
      <w:lvlText w:val="•"/>
      <w:lvlJc w:val="left"/>
      <w:pPr>
        <w:tabs>
          <w:tab w:val="num" w:pos="720"/>
        </w:tabs>
        <w:ind w:left="720" w:hanging="360"/>
      </w:pPr>
      <w:rPr>
        <w:rFonts w:ascii="Arial" w:hAnsi="Arial" w:hint="default"/>
      </w:rPr>
    </w:lvl>
    <w:lvl w:ilvl="1" w:tplc="2612FDB4" w:tentative="1">
      <w:start w:val="1"/>
      <w:numFmt w:val="bullet"/>
      <w:lvlText w:val="•"/>
      <w:lvlJc w:val="left"/>
      <w:pPr>
        <w:tabs>
          <w:tab w:val="num" w:pos="1440"/>
        </w:tabs>
        <w:ind w:left="1440" w:hanging="360"/>
      </w:pPr>
      <w:rPr>
        <w:rFonts w:ascii="Arial" w:hAnsi="Arial" w:hint="default"/>
      </w:rPr>
    </w:lvl>
    <w:lvl w:ilvl="2" w:tplc="734CBA36" w:tentative="1">
      <w:start w:val="1"/>
      <w:numFmt w:val="bullet"/>
      <w:lvlText w:val="•"/>
      <w:lvlJc w:val="left"/>
      <w:pPr>
        <w:tabs>
          <w:tab w:val="num" w:pos="2160"/>
        </w:tabs>
        <w:ind w:left="2160" w:hanging="360"/>
      </w:pPr>
      <w:rPr>
        <w:rFonts w:ascii="Arial" w:hAnsi="Arial" w:hint="default"/>
      </w:rPr>
    </w:lvl>
    <w:lvl w:ilvl="3" w:tplc="3E269334" w:tentative="1">
      <w:start w:val="1"/>
      <w:numFmt w:val="bullet"/>
      <w:lvlText w:val="•"/>
      <w:lvlJc w:val="left"/>
      <w:pPr>
        <w:tabs>
          <w:tab w:val="num" w:pos="2880"/>
        </w:tabs>
        <w:ind w:left="2880" w:hanging="360"/>
      </w:pPr>
      <w:rPr>
        <w:rFonts w:ascii="Arial" w:hAnsi="Arial" w:hint="default"/>
      </w:rPr>
    </w:lvl>
    <w:lvl w:ilvl="4" w:tplc="CB366B04" w:tentative="1">
      <w:start w:val="1"/>
      <w:numFmt w:val="bullet"/>
      <w:lvlText w:val="•"/>
      <w:lvlJc w:val="left"/>
      <w:pPr>
        <w:tabs>
          <w:tab w:val="num" w:pos="3600"/>
        </w:tabs>
        <w:ind w:left="3600" w:hanging="360"/>
      </w:pPr>
      <w:rPr>
        <w:rFonts w:ascii="Arial" w:hAnsi="Arial" w:hint="default"/>
      </w:rPr>
    </w:lvl>
    <w:lvl w:ilvl="5" w:tplc="E640AF76" w:tentative="1">
      <w:start w:val="1"/>
      <w:numFmt w:val="bullet"/>
      <w:lvlText w:val="•"/>
      <w:lvlJc w:val="left"/>
      <w:pPr>
        <w:tabs>
          <w:tab w:val="num" w:pos="4320"/>
        </w:tabs>
        <w:ind w:left="4320" w:hanging="360"/>
      </w:pPr>
      <w:rPr>
        <w:rFonts w:ascii="Arial" w:hAnsi="Arial" w:hint="default"/>
      </w:rPr>
    </w:lvl>
    <w:lvl w:ilvl="6" w:tplc="D5F25C2A" w:tentative="1">
      <w:start w:val="1"/>
      <w:numFmt w:val="bullet"/>
      <w:lvlText w:val="•"/>
      <w:lvlJc w:val="left"/>
      <w:pPr>
        <w:tabs>
          <w:tab w:val="num" w:pos="5040"/>
        </w:tabs>
        <w:ind w:left="5040" w:hanging="360"/>
      </w:pPr>
      <w:rPr>
        <w:rFonts w:ascii="Arial" w:hAnsi="Arial" w:hint="default"/>
      </w:rPr>
    </w:lvl>
    <w:lvl w:ilvl="7" w:tplc="10A4D468" w:tentative="1">
      <w:start w:val="1"/>
      <w:numFmt w:val="bullet"/>
      <w:lvlText w:val="•"/>
      <w:lvlJc w:val="left"/>
      <w:pPr>
        <w:tabs>
          <w:tab w:val="num" w:pos="5760"/>
        </w:tabs>
        <w:ind w:left="5760" w:hanging="360"/>
      </w:pPr>
      <w:rPr>
        <w:rFonts w:ascii="Arial" w:hAnsi="Arial" w:hint="default"/>
      </w:rPr>
    </w:lvl>
    <w:lvl w:ilvl="8" w:tplc="2BB4EA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C23D87"/>
    <w:multiLevelType w:val="multilevel"/>
    <w:tmpl w:val="51F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F30E0"/>
    <w:multiLevelType w:val="hybridMultilevel"/>
    <w:tmpl w:val="5B9AB820"/>
    <w:lvl w:ilvl="0" w:tplc="4C8E433E">
      <w:start w:val="1"/>
      <w:numFmt w:val="bullet"/>
      <w:lvlText w:val="•"/>
      <w:lvlJc w:val="left"/>
      <w:pPr>
        <w:tabs>
          <w:tab w:val="num" w:pos="720"/>
        </w:tabs>
        <w:ind w:left="720" w:hanging="360"/>
      </w:pPr>
      <w:rPr>
        <w:rFonts w:ascii="Arial" w:hAnsi="Arial" w:hint="default"/>
      </w:rPr>
    </w:lvl>
    <w:lvl w:ilvl="1" w:tplc="244029DA">
      <w:start w:val="1"/>
      <w:numFmt w:val="bullet"/>
      <w:lvlText w:val="•"/>
      <w:lvlJc w:val="left"/>
      <w:pPr>
        <w:tabs>
          <w:tab w:val="num" w:pos="1440"/>
        </w:tabs>
        <w:ind w:left="1440" w:hanging="360"/>
      </w:pPr>
      <w:rPr>
        <w:rFonts w:ascii="Arial" w:hAnsi="Arial" w:hint="default"/>
      </w:rPr>
    </w:lvl>
    <w:lvl w:ilvl="2" w:tplc="D35296C2" w:tentative="1">
      <w:start w:val="1"/>
      <w:numFmt w:val="bullet"/>
      <w:lvlText w:val="•"/>
      <w:lvlJc w:val="left"/>
      <w:pPr>
        <w:tabs>
          <w:tab w:val="num" w:pos="2160"/>
        </w:tabs>
        <w:ind w:left="2160" w:hanging="360"/>
      </w:pPr>
      <w:rPr>
        <w:rFonts w:ascii="Arial" w:hAnsi="Arial" w:hint="default"/>
      </w:rPr>
    </w:lvl>
    <w:lvl w:ilvl="3" w:tplc="2F123DA2" w:tentative="1">
      <w:start w:val="1"/>
      <w:numFmt w:val="bullet"/>
      <w:lvlText w:val="•"/>
      <w:lvlJc w:val="left"/>
      <w:pPr>
        <w:tabs>
          <w:tab w:val="num" w:pos="2880"/>
        </w:tabs>
        <w:ind w:left="2880" w:hanging="360"/>
      </w:pPr>
      <w:rPr>
        <w:rFonts w:ascii="Arial" w:hAnsi="Arial" w:hint="default"/>
      </w:rPr>
    </w:lvl>
    <w:lvl w:ilvl="4" w:tplc="0150D90E" w:tentative="1">
      <w:start w:val="1"/>
      <w:numFmt w:val="bullet"/>
      <w:lvlText w:val="•"/>
      <w:lvlJc w:val="left"/>
      <w:pPr>
        <w:tabs>
          <w:tab w:val="num" w:pos="3600"/>
        </w:tabs>
        <w:ind w:left="3600" w:hanging="360"/>
      </w:pPr>
      <w:rPr>
        <w:rFonts w:ascii="Arial" w:hAnsi="Arial" w:hint="default"/>
      </w:rPr>
    </w:lvl>
    <w:lvl w:ilvl="5" w:tplc="7F02D856" w:tentative="1">
      <w:start w:val="1"/>
      <w:numFmt w:val="bullet"/>
      <w:lvlText w:val="•"/>
      <w:lvlJc w:val="left"/>
      <w:pPr>
        <w:tabs>
          <w:tab w:val="num" w:pos="4320"/>
        </w:tabs>
        <w:ind w:left="4320" w:hanging="360"/>
      </w:pPr>
      <w:rPr>
        <w:rFonts w:ascii="Arial" w:hAnsi="Arial" w:hint="default"/>
      </w:rPr>
    </w:lvl>
    <w:lvl w:ilvl="6" w:tplc="0A48BBC4" w:tentative="1">
      <w:start w:val="1"/>
      <w:numFmt w:val="bullet"/>
      <w:lvlText w:val="•"/>
      <w:lvlJc w:val="left"/>
      <w:pPr>
        <w:tabs>
          <w:tab w:val="num" w:pos="5040"/>
        </w:tabs>
        <w:ind w:left="5040" w:hanging="360"/>
      </w:pPr>
      <w:rPr>
        <w:rFonts w:ascii="Arial" w:hAnsi="Arial" w:hint="default"/>
      </w:rPr>
    </w:lvl>
    <w:lvl w:ilvl="7" w:tplc="E4BCAEC0" w:tentative="1">
      <w:start w:val="1"/>
      <w:numFmt w:val="bullet"/>
      <w:lvlText w:val="•"/>
      <w:lvlJc w:val="left"/>
      <w:pPr>
        <w:tabs>
          <w:tab w:val="num" w:pos="5760"/>
        </w:tabs>
        <w:ind w:left="5760" w:hanging="360"/>
      </w:pPr>
      <w:rPr>
        <w:rFonts w:ascii="Arial" w:hAnsi="Arial" w:hint="default"/>
      </w:rPr>
    </w:lvl>
    <w:lvl w:ilvl="8" w:tplc="83F4AE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484232"/>
    <w:multiLevelType w:val="hybridMultilevel"/>
    <w:tmpl w:val="5308F0BA"/>
    <w:lvl w:ilvl="0" w:tplc="A404A06C">
      <w:start w:val="1"/>
      <w:numFmt w:val="bullet"/>
      <w:lvlText w:val="•"/>
      <w:lvlJc w:val="left"/>
      <w:pPr>
        <w:tabs>
          <w:tab w:val="num" w:pos="720"/>
        </w:tabs>
        <w:ind w:left="720" w:hanging="360"/>
      </w:pPr>
      <w:rPr>
        <w:rFonts w:ascii="Arial" w:hAnsi="Arial" w:hint="default"/>
      </w:rPr>
    </w:lvl>
    <w:lvl w:ilvl="1" w:tplc="EEC49272" w:tentative="1">
      <w:start w:val="1"/>
      <w:numFmt w:val="bullet"/>
      <w:lvlText w:val="•"/>
      <w:lvlJc w:val="left"/>
      <w:pPr>
        <w:tabs>
          <w:tab w:val="num" w:pos="1440"/>
        </w:tabs>
        <w:ind w:left="1440" w:hanging="360"/>
      </w:pPr>
      <w:rPr>
        <w:rFonts w:ascii="Arial" w:hAnsi="Arial" w:hint="default"/>
      </w:rPr>
    </w:lvl>
    <w:lvl w:ilvl="2" w:tplc="86B07CCE" w:tentative="1">
      <w:start w:val="1"/>
      <w:numFmt w:val="bullet"/>
      <w:lvlText w:val="•"/>
      <w:lvlJc w:val="left"/>
      <w:pPr>
        <w:tabs>
          <w:tab w:val="num" w:pos="2160"/>
        </w:tabs>
        <w:ind w:left="2160" w:hanging="360"/>
      </w:pPr>
      <w:rPr>
        <w:rFonts w:ascii="Arial" w:hAnsi="Arial" w:hint="default"/>
      </w:rPr>
    </w:lvl>
    <w:lvl w:ilvl="3" w:tplc="679E79E8" w:tentative="1">
      <w:start w:val="1"/>
      <w:numFmt w:val="bullet"/>
      <w:lvlText w:val="•"/>
      <w:lvlJc w:val="left"/>
      <w:pPr>
        <w:tabs>
          <w:tab w:val="num" w:pos="2880"/>
        </w:tabs>
        <w:ind w:left="2880" w:hanging="360"/>
      </w:pPr>
      <w:rPr>
        <w:rFonts w:ascii="Arial" w:hAnsi="Arial" w:hint="default"/>
      </w:rPr>
    </w:lvl>
    <w:lvl w:ilvl="4" w:tplc="53A0ABD4" w:tentative="1">
      <w:start w:val="1"/>
      <w:numFmt w:val="bullet"/>
      <w:lvlText w:val="•"/>
      <w:lvlJc w:val="left"/>
      <w:pPr>
        <w:tabs>
          <w:tab w:val="num" w:pos="3600"/>
        </w:tabs>
        <w:ind w:left="3600" w:hanging="360"/>
      </w:pPr>
      <w:rPr>
        <w:rFonts w:ascii="Arial" w:hAnsi="Arial" w:hint="default"/>
      </w:rPr>
    </w:lvl>
    <w:lvl w:ilvl="5" w:tplc="640CB7FE" w:tentative="1">
      <w:start w:val="1"/>
      <w:numFmt w:val="bullet"/>
      <w:lvlText w:val="•"/>
      <w:lvlJc w:val="left"/>
      <w:pPr>
        <w:tabs>
          <w:tab w:val="num" w:pos="4320"/>
        </w:tabs>
        <w:ind w:left="4320" w:hanging="360"/>
      </w:pPr>
      <w:rPr>
        <w:rFonts w:ascii="Arial" w:hAnsi="Arial" w:hint="default"/>
      </w:rPr>
    </w:lvl>
    <w:lvl w:ilvl="6" w:tplc="3A3681C8" w:tentative="1">
      <w:start w:val="1"/>
      <w:numFmt w:val="bullet"/>
      <w:lvlText w:val="•"/>
      <w:lvlJc w:val="left"/>
      <w:pPr>
        <w:tabs>
          <w:tab w:val="num" w:pos="5040"/>
        </w:tabs>
        <w:ind w:left="5040" w:hanging="360"/>
      </w:pPr>
      <w:rPr>
        <w:rFonts w:ascii="Arial" w:hAnsi="Arial" w:hint="default"/>
      </w:rPr>
    </w:lvl>
    <w:lvl w:ilvl="7" w:tplc="4F0A863E" w:tentative="1">
      <w:start w:val="1"/>
      <w:numFmt w:val="bullet"/>
      <w:lvlText w:val="•"/>
      <w:lvlJc w:val="left"/>
      <w:pPr>
        <w:tabs>
          <w:tab w:val="num" w:pos="5760"/>
        </w:tabs>
        <w:ind w:left="5760" w:hanging="360"/>
      </w:pPr>
      <w:rPr>
        <w:rFonts w:ascii="Arial" w:hAnsi="Arial" w:hint="default"/>
      </w:rPr>
    </w:lvl>
    <w:lvl w:ilvl="8" w:tplc="9C1ECF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693B2F"/>
    <w:multiLevelType w:val="hybridMultilevel"/>
    <w:tmpl w:val="3954CCCA"/>
    <w:lvl w:ilvl="0" w:tplc="20ACCC84">
      <w:numFmt w:val="bullet"/>
      <w:pStyle w:val="Highlight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3" w15:restartNumberingAfterBreak="0">
    <w:nsid w:val="64904536"/>
    <w:multiLevelType w:val="hybridMultilevel"/>
    <w:tmpl w:val="EB188EEA"/>
    <w:lvl w:ilvl="0" w:tplc="1BFA9154">
      <w:start w:val="1"/>
      <w:numFmt w:val="bullet"/>
      <w:lvlText w:val="-"/>
      <w:lvlJc w:val="left"/>
      <w:pPr>
        <w:tabs>
          <w:tab w:val="num" w:pos="720"/>
        </w:tabs>
        <w:ind w:left="720" w:hanging="360"/>
      </w:pPr>
      <w:rPr>
        <w:rFonts w:ascii="Times New Roman" w:hAnsi="Times New Roman" w:hint="default"/>
      </w:rPr>
    </w:lvl>
    <w:lvl w:ilvl="1" w:tplc="DD1CFFB6" w:tentative="1">
      <w:start w:val="1"/>
      <w:numFmt w:val="bullet"/>
      <w:lvlText w:val="-"/>
      <w:lvlJc w:val="left"/>
      <w:pPr>
        <w:tabs>
          <w:tab w:val="num" w:pos="1440"/>
        </w:tabs>
        <w:ind w:left="1440" w:hanging="360"/>
      </w:pPr>
      <w:rPr>
        <w:rFonts w:ascii="Times New Roman" w:hAnsi="Times New Roman" w:hint="default"/>
      </w:rPr>
    </w:lvl>
    <w:lvl w:ilvl="2" w:tplc="82CA02A0" w:tentative="1">
      <w:start w:val="1"/>
      <w:numFmt w:val="bullet"/>
      <w:lvlText w:val="-"/>
      <w:lvlJc w:val="left"/>
      <w:pPr>
        <w:tabs>
          <w:tab w:val="num" w:pos="2160"/>
        </w:tabs>
        <w:ind w:left="2160" w:hanging="360"/>
      </w:pPr>
      <w:rPr>
        <w:rFonts w:ascii="Times New Roman" w:hAnsi="Times New Roman" w:hint="default"/>
      </w:rPr>
    </w:lvl>
    <w:lvl w:ilvl="3" w:tplc="15C4423E" w:tentative="1">
      <w:start w:val="1"/>
      <w:numFmt w:val="bullet"/>
      <w:lvlText w:val="-"/>
      <w:lvlJc w:val="left"/>
      <w:pPr>
        <w:tabs>
          <w:tab w:val="num" w:pos="2880"/>
        </w:tabs>
        <w:ind w:left="2880" w:hanging="360"/>
      </w:pPr>
      <w:rPr>
        <w:rFonts w:ascii="Times New Roman" w:hAnsi="Times New Roman" w:hint="default"/>
      </w:rPr>
    </w:lvl>
    <w:lvl w:ilvl="4" w:tplc="C722023C" w:tentative="1">
      <w:start w:val="1"/>
      <w:numFmt w:val="bullet"/>
      <w:lvlText w:val="-"/>
      <w:lvlJc w:val="left"/>
      <w:pPr>
        <w:tabs>
          <w:tab w:val="num" w:pos="3600"/>
        </w:tabs>
        <w:ind w:left="3600" w:hanging="360"/>
      </w:pPr>
      <w:rPr>
        <w:rFonts w:ascii="Times New Roman" w:hAnsi="Times New Roman" w:hint="default"/>
      </w:rPr>
    </w:lvl>
    <w:lvl w:ilvl="5" w:tplc="02B2CF46" w:tentative="1">
      <w:start w:val="1"/>
      <w:numFmt w:val="bullet"/>
      <w:lvlText w:val="-"/>
      <w:lvlJc w:val="left"/>
      <w:pPr>
        <w:tabs>
          <w:tab w:val="num" w:pos="4320"/>
        </w:tabs>
        <w:ind w:left="4320" w:hanging="360"/>
      </w:pPr>
      <w:rPr>
        <w:rFonts w:ascii="Times New Roman" w:hAnsi="Times New Roman" w:hint="default"/>
      </w:rPr>
    </w:lvl>
    <w:lvl w:ilvl="6" w:tplc="46964022" w:tentative="1">
      <w:start w:val="1"/>
      <w:numFmt w:val="bullet"/>
      <w:lvlText w:val="-"/>
      <w:lvlJc w:val="left"/>
      <w:pPr>
        <w:tabs>
          <w:tab w:val="num" w:pos="5040"/>
        </w:tabs>
        <w:ind w:left="5040" w:hanging="360"/>
      </w:pPr>
      <w:rPr>
        <w:rFonts w:ascii="Times New Roman" w:hAnsi="Times New Roman" w:hint="default"/>
      </w:rPr>
    </w:lvl>
    <w:lvl w:ilvl="7" w:tplc="E25A2538" w:tentative="1">
      <w:start w:val="1"/>
      <w:numFmt w:val="bullet"/>
      <w:lvlText w:val="-"/>
      <w:lvlJc w:val="left"/>
      <w:pPr>
        <w:tabs>
          <w:tab w:val="num" w:pos="5760"/>
        </w:tabs>
        <w:ind w:left="5760" w:hanging="360"/>
      </w:pPr>
      <w:rPr>
        <w:rFonts w:ascii="Times New Roman" w:hAnsi="Times New Roman" w:hint="default"/>
      </w:rPr>
    </w:lvl>
    <w:lvl w:ilvl="8" w:tplc="2AE639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391106"/>
    <w:multiLevelType w:val="hybridMultilevel"/>
    <w:tmpl w:val="FA6CC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571DA8"/>
    <w:multiLevelType w:val="hybridMultilevel"/>
    <w:tmpl w:val="CBA28282"/>
    <w:lvl w:ilvl="0" w:tplc="207477D6">
      <w:start w:val="1"/>
      <w:numFmt w:val="bullet"/>
      <w:lvlText w:val="•"/>
      <w:lvlJc w:val="left"/>
      <w:pPr>
        <w:tabs>
          <w:tab w:val="num" w:pos="720"/>
        </w:tabs>
        <w:ind w:left="720" w:hanging="360"/>
      </w:pPr>
      <w:rPr>
        <w:rFonts w:ascii="Arial" w:hAnsi="Arial" w:hint="default"/>
      </w:rPr>
    </w:lvl>
    <w:lvl w:ilvl="1" w:tplc="EF52AE9E">
      <w:start w:val="1"/>
      <w:numFmt w:val="bullet"/>
      <w:lvlText w:val="•"/>
      <w:lvlJc w:val="left"/>
      <w:pPr>
        <w:tabs>
          <w:tab w:val="num" w:pos="1440"/>
        </w:tabs>
        <w:ind w:left="1440" w:hanging="360"/>
      </w:pPr>
      <w:rPr>
        <w:rFonts w:ascii="Arial" w:hAnsi="Arial" w:hint="default"/>
      </w:rPr>
    </w:lvl>
    <w:lvl w:ilvl="2" w:tplc="5B0C3FAA" w:tentative="1">
      <w:start w:val="1"/>
      <w:numFmt w:val="bullet"/>
      <w:lvlText w:val="•"/>
      <w:lvlJc w:val="left"/>
      <w:pPr>
        <w:tabs>
          <w:tab w:val="num" w:pos="2160"/>
        </w:tabs>
        <w:ind w:left="2160" w:hanging="360"/>
      </w:pPr>
      <w:rPr>
        <w:rFonts w:ascii="Arial" w:hAnsi="Arial" w:hint="default"/>
      </w:rPr>
    </w:lvl>
    <w:lvl w:ilvl="3" w:tplc="DD7A3C42" w:tentative="1">
      <w:start w:val="1"/>
      <w:numFmt w:val="bullet"/>
      <w:lvlText w:val="•"/>
      <w:lvlJc w:val="left"/>
      <w:pPr>
        <w:tabs>
          <w:tab w:val="num" w:pos="2880"/>
        </w:tabs>
        <w:ind w:left="2880" w:hanging="360"/>
      </w:pPr>
      <w:rPr>
        <w:rFonts w:ascii="Arial" w:hAnsi="Arial" w:hint="default"/>
      </w:rPr>
    </w:lvl>
    <w:lvl w:ilvl="4" w:tplc="F98062FE" w:tentative="1">
      <w:start w:val="1"/>
      <w:numFmt w:val="bullet"/>
      <w:lvlText w:val="•"/>
      <w:lvlJc w:val="left"/>
      <w:pPr>
        <w:tabs>
          <w:tab w:val="num" w:pos="3600"/>
        </w:tabs>
        <w:ind w:left="3600" w:hanging="360"/>
      </w:pPr>
      <w:rPr>
        <w:rFonts w:ascii="Arial" w:hAnsi="Arial" w:hint="default"/>
      </w:rPr>
    </w:lvl>
    <w:lvl w:ilvl="5" w:tplc="15E8CF96" w:tentative="1">
      <w:start w:val="1"/>
      <w:numFmt w:val="bullet"/>
      <w:lvlText w:val="•"/>
      <w:lvlJc w:val="left"/>
      <w:pPr>
        <w:tabs>
          <w:tab w:val="num" w:pos="4320"/>
        </w:tabs>
        <w:ind w:left="4320" w:hanging="360"/>
      </w:pPr>
      <w:rPr>
        <w:rFonts w:ascii="Arial" w:hAnsi="Arial" w:hint="default"/>
      </w:rPr>
    </w:lvl>
    <w:lvl w:ilvl="6" w:tplc="506A83D4" w:tentative="1">
      <w:start w:val="1"/>
      <w:numFmt w:val="bullet"/>
      <w:lvlText w:val="•"/>
      <w:lvlJc w:val="left"/>
      <w:pPr>
        <w:tabs>
          <w:tab w:val="num" w:pos="5040"/>
        </w:tabs>
        <w:ind w:left="5040" w:hanging="360"/>
      </w:pPr>
      <w:rPr>
        <w:rFonts w:ascii="Arial" w:hAnsi="Arial" w:hint="default"/>
      </w:rPr>
    </w:lvl>
    <w:lvl w:ilvl="7" w:tplc="FF3408B0" w:tentative="1">
      <w:start w:val="1"/>
      <w:numFmt w:val="bullet"/>
      <w:lvlText w:val="•"/>
      <w:lvlJc w:val="left"/>
      <w:pPr>
        <w:tabs>
          <w:tab w:val="num" w:pos="5760"/>
        </w:tabs>
        <w:ind w:left="5760" w:hanging="360"/>
      </w:pPr>
      <w:rPr>
        <w:rFonts w:ascii="Arial" w:hAnsi="Arial" w:hint="default"/>
      </w:rPr>
    </w:lvl>
    <w:lvl w:ilvl="8" w:tplc="932221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4FC3B3A"/>
    <w:multiLevelType w:val="hybridMultilevel"/>
    <w:tmpl w:val="CF14C934"/>
    <w:lvl w:ilvl="0" w:tplc="9ADA1750">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29" w15:restartNumberingAfterBreak="0">
    <w:nsid w:val="75E659CD"/>
    <w:multiLevelType w:val="hybridMultilevel"/>
    <w:tmpl w:val="8E6C5FF2"/>
    <w:lvl w:ilvl="0" w:tplc="31363CEE">
      <w:start w:val="1"/>
      <w:numFmt w:val="bullet"/>
      <w:lvlText w:val="•"/>
      <w:lvlJc w:val="left"/>
      <w:pPr>
        <w:tabs>
          <w:tab w:val="num" w:pos="720"/>
        </w:tabs>
        <w:ind w:left="720" w:hanging="360"/>
      </w:pPr>
      <w:rPr>
        <w:rFonts w:ascii="Arial" w:hAnsi="Arial" w:hint="default"/>
      </w:rPr>
    </w:lvl>
    <w:lvl w:ilvl="1" w:tplc="F6DAD398" w:tentative="1">
      <w:start w:val="1"/>
      <w:numFmt w:val="bullet"/>
      <w:lvlText w:val="•"/>
      <w:lvlJc w:val="left"/>
      <w:pPr>
        <w:tabs>
          <w:tab w:val="num" w:pos="1440"/>
        </w:tabs>
        <w:ind w:left="1440" w:hanging="360"/>
      </w:pPr>
      <w:rPr>
        <w:rFonts w:ascii="Arial" w:hAnsi="Arial" w:hint="default"/>
      </w:rPr>
    </w:lvl>
    <w:lvl w:ilvl="2" w:tplc="F3E43636" w:tentative="1">
      <w:start w:val="1"/>
      <w:numFmt w:val="bullet"/>
      <w:lvlText w:val="•"/>
      <w:lvlJc w:val="left"/>
      <w:pPr>
        <w:tabs>
          <w:tab w:val="num" w:pos="2160"/>
        </w:tabs>
        <w:ind w:left="2160" w:hanging="360"/>
      </w:pPr>
      <w:rPr>
        <w:rFonts w:ascii="Arial" w:hAnsi="Arial" w:hint="default"/>
      </w:rPr>
    </w:lvl>
    <w:lvl w:ilvl="3" w:tplc="43EE5858" w:tentative="1">
      <w:start w:val="1"/>
      <w:numFmt w:val="bullet"/>
      <w:lvlText w:val="•"/>
      <w:lvlJc w:val="left"/>
      <w:pPr>
        <w:tabs>
          <w:tab w:val="num" w:pos="2880"/>
        </w:tabs>
        <w:ind w:left="2880" w:hanging="360"/>
      </w:pPr>
      <w:rPr>
        <w:rFonts w:ascii="Arial" w:hAnsi="Arial" w:hint="default"/>
      </w:rPr>
    </w:lvl>
    <w:lvl w:ilvl="4" w:tplc="B73AD1DA" w:tentative="1">
      <w:start w:val="1"/>
      <w:numFmt w:val="bullet"/>
      <w:lvlText w:val="•"/>
      <w:lvlJc w:val="left"/>
      <w:pPr>
        <w:tabs>
          <w:tab w:val="num" w:pos="3600"/>
        </w:tabs>
        <w:ind w:left="3600" w:hanging="360"/>
      </w:pPr>
      <w:rPr>
        <w:rFonts w:ascii="Arial" w:hAnsi="Arial" w:hint="default"/>
      </w:rPr>
    </w:lvl>
    <w:lvl w:ilvl="5" w:tplc="3168F180" w:tentative="1">
      <w:start w:val="1"/>
      <w:numFmt w:val="bullet"/>
      <w:lvlText w:val="•"/>
      <w:lvlJc w:val="left"/>
      <w:pPr>
        <w:tabs>
          <w:tab w:val="num" w:pos="4320"/>
        </w:tabs>
        <w:ind w:left="4320" w:hanging="360"/>
      </w:pPr>
      <w:rPr>
        <w:rFonts w:ascii="Arial" w:hAnsi="Arial" w:hint="default"/>
      </w:rPr>
    </w:lvl>
    <w:lvl w:ilvl="6" w:tplc="6FA0A4D2" w:tentative="1">
      <w:start w:val="1"/>
      <w:numFmt w:val="bullet"/>
      <w:lvlText w:val="•"/>
      <w:lvlJc w:val="left"/>
      <w:pPr>
        <w:tabs>
          <w:tab w:val="num" w:pos="5040"/>
        </w:tabs>
        <w:ind w:left="5040" w:hanging="360"/>
      </w:pPr>
      <w:rPr>
        <w:rFonts w:ascii="Arial" w:hAnsi="Arial" w:hint="default"/>
      </w:rPr>
    </w:lvl>
    <w:lvl w:ilvl="7" w:tplc="BB5C56FC" w:tentative="1">
      <w:start w:val="1"/>
      <w:numFmt w:val="bullet"/>
      <w:lvlText w:val="•"/>
      <w:lvlJc w:val="left"/>
      <w:pPr>
        <w:tabs>
          <w:tab w:val="num" w:pos="5760"/>
        </w:tabs>
        <w:ind w:left="5760" w:hanging="360"/>
      </w:pPr>
      <w:rPr>
        <w:rFonts w:ascii="Arial" w:hAnsi="Arial" w:hint="default"/>
      </w:rPr>
    </w:lvl>
    <w:lvl w:ilvl="8" w:tplc="770C82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7352DA"/>
    <w:multiLevelType w:val="hybridMultilevel"/>
    <w:tmpl w:val="584020B4"/>
    <w:lvl w:ilvl="0" w:tplc="EC94A7AC">
      <w:start w:val="1"/>
      <w:numFmt w:val="bullet"/>
      <w:lvlText w:val="•"/>
      <w:lvlJc w:val="left"/>
      <w:pPr>
        <w:tabs>
          <w:tab w:val="num" w:pos="720"/>
        </w:tabs>
        <w:ind w:left="720" w:hanging="360"/>
      </w:pPr>
      <w:rPr>
        <w:rFonts w:ascii="Arial" w:hAnsi="Arial" w:hint="default"/>
      </w:rPr>
    </w:lvl>
    <w:lvl w:ilvl="1" w:tplc="DB8AC716">
      <w:start w:val="1"/>
      <w:numFmt w:val="bullet"/>
      <w:lvlText w:val="•"/>
      <w:lvlJc w:val="left"/>
      <w:pPr>
        <w:tabs>
          <w:tab w:val="num" w:pos="1440"/>
        </w:tabs>
        <w:ind w:left="1440" w:hanging="360"/>
      </w:pPr>
      <w:rPr>
        <w:rFonts w:ascii="Arial" w:hAnsi="Arial" w:hint="default"/>
      </w:rPr>
    </w:lvl>
    <w:lvl w:ilvl="2" w:tplc="3540246C" w:tentative="1">
      <w:start w:val="1"/>
      <w:numFmt w:val="bullet"/>
      <w:lvlText w:val="•"/>
      <w:lvlJc w:val="left"/>
      <w:pPr>
        <w:tabs>
          <w:tab w:val="num" w:pos="2160"/>
        </w:tabs>
        <w:ind w:left="2160" w:hanging="360"/>
      </w:pPr>
      <w:rPr>
        <w:rFonts w:ascii="Arial" w:hAnsi="Arial" w:hint="default"/>
      </w:rPr>
    </w:lvl>
    <w:lvl w:ilvl="3" w:tplc="849841B4" w:tentative="1">
      <w:start w:val="1"/>
      <w:numFmt w:val="bullet"/>
      <w:lvlText w:val="•"/>
      <w:lvlJc w:val="left"/>
      <w:pPr>
        <w:tabs>
          <w:tab w:val="num" w:pos="2880"/>
        </w:tabs>
        <w:ind w:left="2880" w:hanging="360"/>
      </w:pPr>
      <w:rPr>
        <w:rFonts w:ascii="Arial" w:hAnsi="Arial" w:hint="default"/>
      </w:rPr>
    </w:lvl>
    <w:lvl w:ilvl="4" w:tplc="EAD0D9CC" w:tentative="1">
      <w:start w:val="1"/>
      <w:numFmt w:val="bullet"/>
      <w:lvlText w:val="•"/>
      <w:lvlJc w:val="left"/>
      <w:pPr>
        <w:tabs>
          <w:tab w:val="num" w:pos="3600"/>
        </w:tabs>
        <w:ind w:left="3600" w:hanging="360"/>
      </w:pPr>
      <w:rPr>
        <w:rFonts w:ascii="Arial" w:hAnsi="Arial" w:hint="default"/>
      </w:rPr>
    </w:lvl>
    <w:lvl w:ilvl="5" w:tplc="DFC2BC0E" w:tentative="1">
      <w:start w:val="1"/>
      <w:numFmt w:val="bullet"/>
      <w:lvlText w:val="•"/>
      <w:lvlJc w:val="left"/>
      <w:pPr>
        <w:tabs>
          <w:tab w:val="num" w:pos="4320"/>
        </w:tabs>
        <w:ind w:left="4320" w:hanging="360"/>
      </w:pPr>
      <w:rPr>
        <w:rFonts w:ascii="Arial" w:hAnsi="Arial" w:hint="default"/>
      </w:rPr>
    </w:lvl>
    <w:lvl w:ilvl="6" w:tplc="EC1A2EE0" w:tentative="1">
      <w:start w:val="1"/>
      <w:numFmt w:val="bullet"/>
      <w:lvlText w:val="•"/>
      <w:lvlJc w:val="left"/>
      <w:pPr>
        <w:tabs>
          <w:tab w:val="num" w:pos="5040"/>
        </w:tabs>
        <w:ind w:left="5040" w:hanging="360"/>
      </w:pPr>
      <w:rPr>
        <w:rFonts w:ascii="Arial" w:hAnsi="Arial" w:hint="default"/>
      </w:rPr>
    </w:lvl>
    <w:lvl w:ilvl="7" w:tplc="A4F84E48" w:tentative="1">
      <w:start w:val="1"/>
      <w:numFmt w:val="bullet"/>
      <w:lvlText w:val="•"/>
      <w:lvlJc w:val="left"/>
      <w:pPr>
        <w:tabs>
          <w:tab w:val="num" w:pos="5760"/>
        </w:tabs>
        <w:ind w:left="5760" w:hanging="360"/>
      </w:pPr>
      <w:rPr>
        <w:rFonts w:ascii="Arial" w:hAnsi="Arial" w:hint="default"/>
      </w:rPr>
    </w:lvl>
    <w:lvl w:ilvl="8" w:tplc="B0C631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7E4D88"/>
    <w:multiLevelType w:val="multilevel"/>
    <w:tmpl w:val="D1785EEC"/>
    <w:lvl w:ilvl="0">
      <w:start w:val="1"/>
      <w:numFmt w:val="bullet"/>
      <w:pStyle w:val="ListBullet"/>
      <w:lvlText w:val="–"/>
      <w:lvlJc w:val="left"/>
      <w:pPr>
        <w:ind w:left="360" w:hanging="360"/>
      </w:pPr>
      <w:rPr>
        <w:rFonts w:ascii="Arial" w:hAnsi="Aria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2" w15:restartNumberingAfterBreak="0">
    <w:nsid w:val="79F62ED0"/>
    <w:multiLevelType w:val="multilevel"/>
    <w:tmpl w:val="B9AC7744"/>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A14AFF"/>
    <w:multiLevelType w:val="hybridMultilevel"/>
    <w:tmpl w:val="3F88A3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31"/>
  </w:num>
  <w:num w:numId="8">
    <w:abstractNumId w:val="7"/>
  </w:num>
  <w:num w:numId="9">
    <w:abstractNumId w:val="31"/>
  </w:num>
  <w:num w:numId="10">
    <w:abstractNumId w:val="6"/>
  </w:num>
  <w:num w:numId="11">
    <w:abstractNumId w:val="31"/>
  </w:num>
  <w:num w:numId="12">
    <w:abstractNumId w:val="5"/>
  </w:num>
  <w:num w:numId="13">
    <w:abstractNumId w:val="31"/>
  </w:num>
  <w:num w:numId="14">
    <w:abstractNumId w:val="4"/>
  </w:num>
  <w:num w:numId="15">
    <w:abstractNumId w:val="31"/>
  </w:num>
  <w:num w:numId="16">
    <w:abstractNumId w:val="25"/>
  </w:num>
  <w:num w:numId="17">
    <w:abstractNumId w:val="3"/>
  </w:num>
  <w:num w:numId="18">
    <w:abstractNumId w:val="25"/>
  </w:num>
  <w:num w:numId="19">
    <w:abstractNumId w:val="2"/>
  </w:num>
  <w:num w:numId="20">
    <w:abstractNumId w:val="25"/>
  </w:num>
  <w:num w:numId="21">
    <w:abstractNumId w:val="1"/>
  </w:num>
  <w:num w:numId="22">
    <w:abstractNumId w:val="25"/>
  </w:num>
  <w:num w:numId="23">
    <w:abstractNumId w:val="0"/>
  </w:num>
  <w:num w:numId="24">
    <w:abstractNumId w:val="25"/>
  </w:num>
  <w:num w:numId="25">
    <w:abstractNumId w:val="16"/>
  </w:num>
  <w:num w:numId="26">
    <w:abstractNumId w:val="10"/>
  </w:num>
  <w:num w:numId="27">
    <w:abstractNumId w:val="27"/>
  </w:num>
  <w:num w:numId="28">
    <w:abstractNumId w:val="11"/>
  </w:num>
  <w:num w:numId="29">
    <w:abstractNumId w:val="22"/>
  </w:num>
  <w:num w:numId="30">
    <w:abstractNumId w:val="32"/>
  </w:num>
  <w:num w:numId="31">
    <w:abstractNumId w:val="30"/>
  </w:num>
  <w:num w:numId="32">
    <w:abstractNumId w:val="13"/>
  </w:num>
  <w:num w:numId="33">
    <w:abstractNumId w:val="20"/>
  </w:num>
  <w:num w:numId="34">
    <w:abstractNumId w:val="26"/>
  </w:num>
  <w:num w:numId="35">
    <w:abstractNumId w:val="29"/>
  </w:num>
  <w:num w:numId="36">
    <w:abstractNumId w:val="18"/>
  </w:num>
  <w:num w:numId="37">
    <w:abstractNumId w:val="17"/>
  </w:num>
  <w:num w:numId="38">
    <w:abstractNumId w:val="12"/>
  </w:num>
  <w:num w:numId="39">
    <w:abstractNumId w:val="14"/>
  </w:num>
  <w:num w:numId="40">
    <w:abstractNumId w:val="21"/>
  </w:num>
  <w:num w:numId="41">
    <w:abstractNumId w:val="23"/>
  </w:num>
  <w:num w:numId="42">
    <w:abstractNumId w:val="15"/>
  </w:num>
  <w:num w:numId="43">
    <w:abstractNumId w:val="24"/>
  </w:num>
  <w:num w:numId="44">
    <w:abstractNumId w:val="28"/>
  </w:num>
  <w:num w:numId="45">
    <w:abstractNumId w:val="19"/>
  </w:num>
  <w:num w:numId="46">
    <w:abstractNumId w:val="3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MxNjYzMLewMDdW0lEKTi0uzszPAykwNKoFANgA87EtAAAA"/>
  </w:docVars>
  <w:rsids>
    <w:rsidRoot w:val="00D625AC"/>
    <w:rsid w:val="00001507"/>
    <w:rsid w:val="00001BFF"/>
    <w:rsid w:val="0000266D"/>
    <w:rsid w:val="0000441C"/>
    <w:rsid w:val="000110C7"/>
    <w:rsid w:val="000136A5"/>
    <w:rsid w:val="00013E33"/>
    <w:rsid w:val="0001522F"/>
    <w:rsid w:val="00015555"/>
    <w:rsid w:val="00017AFF"/>
    <w:rsid w:val="00017C79"/>
    <w:rsid w:val="0002234B"/>
    <w:rsid w:val="00022F85"/>
    <w:rsid w:val="00024813"/>
    <w:rsid w:val="00024DCE"/>
    <w:rsid w:val="00026EC5"/>
    <w:rsid w:val="000369EA"/>
    <w:rsid w:val="00036FE5"/>
    <w:rsid w:val="00037AAB"/>
    <w:rsid w:val="00037DE5"/>
    <w:rsid w:val="00041055"/>
    <w:rsid w:val="000456A2"/>
    <w:rsid w:val="00045C4C"/>
    <w:rsid w:val="000502A6"/>
    <w:rsid w:val="000548B9"/>
    <w:rsid w:val="000552D6"/>
    <w:rsid w:val="00056BC0"/>
    <w:rsid w:val="00061B61"/>
    <w:rsid w:val="000635BC"/>
    <w:rsid w:val="00067172"/>
    <w:rsid w:val="00070773"/>
    <w:rsid w:val="00070992"/>
    <w:rsid w:val="000735E4"/>
    <w:rsid w:val="00074F06"/>
    <w:rsid w:val="0007542A"/>
    <w:rsid w:val="000760F4"/>
    <w:rsid w:val="0008088A"/>
    <w:rsid w:val="00082C79"/>
    <w:rsid w:val="00086DBC"/>
    <w:rsid w:val="000940B3"/>
    <w:rsid w:val="00094812"/>
    <w:rsid w:val="000A1EF9"/>
    <w:rsid w:val="000A2E7B"/>
    <w:rsid w:val="000A3874"/>
    <w:rsid w:val="000A7B75"/>
    <w:rsid w:val="000B27C7"/>
    <w:rsid w:val="000B42B5"/>
    <w:rsid w:val="000B5598"/>
    <w:rsid w:val="000B5729"/>
    <w:rsid w:val="000B5EAD"/>
    <w:rsid w:val="000C2AC4"/>
    <w:rsid w:val="000C355C"/>
    <w:rsid w:val="000C494B"/>
    <w:rsid w:val="000C7ABE"/>
    <w:rsid w:val="000D1C0C"/>
    <w:rsid w:val="000D1E35"/>
    <w:rsid w:val="000D2210"/>
    <w:rsid w:val="000D22CF"/>
    <w:rsid w:val="000D25EC"/>
    <w:rsid w:val="000D2657"/>
    <w:rsid w:val="000D26ED"/>
    <w:rsid w:val="000D7D92"/>
    <w:rsid w:val="000E3766"/>
    <w:rsid w:val="000E5791"/>
    <w:rsid w:val="000E63C1"/>
    <w:rsid w:val="000F07AC"/>
    <w:rsid w:val="000F3C1C"/>
    <w:rsid w:val="000F6579"/>
    <w:rsid w:val="00102A9C"/>
    <w:rsid w:val="0010351F"/>
    <w:rsid w:val="00104D51"/>
    <w:rsid w:val="001065B3"/>
    <w:rsid w:val="00106F60"/>
    <w:rsid w:val="001078F9"/>
    <w:rsid w:val="00116B98"/>
    <w:rsid w:val="00117009"/>
    <w:rsid w:val="00117894"/>
    <w:rsid w:val="00117FF5"/>
    <w:rsid w:val="0012062F"/>
    <w:rsid w:val="00124407"/>
    <w:rsid w:val="0013284E"/>
    <w:rsid w:val="00136B50"/>
    <w:rsid w:val="001425A7"/>
    <w:rsid w:val="00145AC8"/>
    <w:rsid w:val="00146D23"/>
    <w:rsid w:val="00147B99"/>
    <w:rsid w:val="00147EE6"/>
    <w:rsid w:val="00150DD9"/>
    <w:rsid w:val="00152AC1"/>
    <w:rsid w:val="00152B5E"/>
    <w:rsid w:val="00152D5D"/>
    <w:rsid w:val="00153AEF"/>
    <w:rsid w:val="00154550"/>
    <w:rsid w:val="00156042"/>
    <w:rsid w:val="001602C9"/>
    <w:rsid w:val="001636F7"/>
    <w:rsid w:val="00164354"/>
    <w:rsid w:val="001653C8"/>
    <w:rsid w:val="00165901"/>
    <w:rsid w:val="001678D9"/>
    <w:rsid w:val="00170569"/>
    <w:rsid w:val="0017790A"/>
    <w:rsid w:val="00191178"/>
    <w:rsid w:val="00192329"/>
    <w:rsid w:val="00193699"/>
    <w:rsid w:val="001965F7"/>
    <w:rsid w:val="001968C2"/>
    <w:rsid w:val="00197E66"/>
    <w:rsid w:val="001A03FE"/>
    <w:rsid w:val="001A581F"/>
    <w:rsid w:val="001A7405"/>
    <w:rsid w:val="001B152C"/>
    <w:rsid w:val="001B3928"/>
    <w:rsid w:val="001B776B"/>
    <w:rsid w:val="001C48D8"/>
    <w:rsid w:val="001C4FEB"/>
    <w:rsid w:val="001C5149"/>
    <w:rsid w:val="001C52C2"/>
    <w:rsid w:val="001D0AFC"/>
    <w:rsid w:val="001D3880"/>
    <w:rsid w:val="001D41C1"/>
    <w:rsid w:val="001D52BD"/>
    <w:rsid w:val="001E10FE"/>
    <w:rsid w:val="001E27B7"/>
    <w:rsid w:val="001E3A54"/>
    <w:rsid w:val="001E49C9"/>
    <w:rsid w:val="001E5F8E"/>
    <w:rsid w:val="002027CD"/>
    <w:rsid w:val="00202C71"/>
    <w:rsid w:val="00207E31"/>
    <w:rsid w:val="00210409"/>
    <w:rsid w:val="00215227"/>
    <w:rsid w:val="00217E17"/>
    <w:rsid w:val="0022148A"/>
    <w:rsid w:val="0022507D"/>
    <w:rsid w:val="00226249"/>
    <w:rsid w:val="00231187"/>
    <w:rsid w:val="002320CE"/>
    <w:rsid w:val="002332A0"/>
    <w:rsid w:val="00233385"/>
    <w:rsid w:val="00233936"/>
    <w:rsid w:val="0023720A"/>
    <w:rsid w:val="00237E8E"/>
    <w:rsid w:val="00242034"/>
    <w:rsid w:val="00244233"/>
    <w:rsid w:val="002444BC"/>
    <w:rsid w:val="00245D15"/>
    <w:rsid w:val="00245FEB"/>
    <w:rsid w:val="002510C5"/>
    <w:rsid w:val="00254E5B"/>
    <w:rsid w:val="0025652F"/>
    <w:rsid w:val="00262769"/>
    <w:rsid w:val="002632B7"/>
    <w:rsid w:val="002660F2"/>
    <w:rsid w:val="00272E8D"/>
    <w:rsid w:val="00290680"/>
    <w:rsid w:val="00291082"/>
    <w:rsid w:val="0029153C"/>
    <w:rsid w:val="00293916"/>
    <w:rsid w:val="00296ADC"/>
    <w:rsid w:val="00297C85"/>
    <w:rsid w:val="00297CB5"/>
    <w:rsid w:val="002A1211"/>
    <w:rsid w:val="002A12DA"/>
    <w:rsid w:val="002B1042"/>
    <w:rsid w:val="002B16A7"/>
    <w:rsid w:val="002B1B36"/>
    <w:rsid w:val="002B3817"/>
    <w:rsid w:val="002B71C7"/>
    <w:rsid w:val="002C2769"/>
    <w:rsid w:val="002C2DF5"/>
    <w:rsid w:val="002C2E1B"/>
    <w:rsid w:val="002C39F1"/>
    <w:rsid w:val="002D472F"/>
    <w:rsid w:val="002D62CE"/>
    <w:rsid w:val="002D6C47"/>
    <w:rsid w:val="002E038B"/>
    <w:rsid w:val="002E1998"/>
    <w:rsid w:val="002E5C3A"/>
    <w:rsid w:val="002F2993"/>
    <w:rsid w:val="002F65D9"/>
    <w:rsid w:val="002F6F32"/>
    <w:rsid w:val="003004FA"/>
    <w:rsid w:val="00317218"/>
    <w:rsid w:val="003233EA"/>
    <w:rsid w:val="003236F9"/>
    <w:rsid w:val="00324FBD"/>
    <w:rsid w:val="003272CB"/>
    <w:rsid w:val="003300BD"/>
    <w:rsid w:val="0033026A"/>
    <w:rsid w:val="003355C7"/>
    <w:rsid w:val="00337255"/>
    <w:rsid w:val="00337769"/>
    <w:rsid w:val="00342ADC"/>
    <w:rsid w:val="003450AC"/>
    <w:rsid w:val="00350D79"/>
    <w:rsid w:val="00350F34"/>
    <w:rsid w:val="003532C4"/>
    <w:rsid w:val="00357865"/>
    <w:rsid w:val="0036434E"/>
    <w:rsid w:val="00367141"/>
    <w:rsid w:val="0037259A"/>
    <w:rsid w:val="00372ACA"/>
    <w:rsid w:val="00373FFF"/>
    <w:rsid w:val="0037425F"/>
    <w:rsid w:val="00374DEA"/>
    <w:rsid w:val="00375FA8"/>
    <w:rsid w:val="003815F0"/>
    <w:rsid w:val="00387A01"/>
    <w:rsid w:val="003920AB"/>
    <w:rsid w:val="003931BB"/>
    <w:rsid w:val="003A30D6"/>
    <w:rsid w:val="003A68CB"/>
    <w:rsid w:val="003B0238"/>
    <w:rsid w:val="003B0553"/>
    <w:rsid w:val="003B4351"/>
    <w:rsid w:val="003B551F"/>
    <w:rsid w:val="003C5B25"/>
    <w:rsid w:val="003D5D9E"/>
    <w:rsid w:val="003D5F7C"/>
    <w:rsid w:val="003E0B5E"/>
    <w:rsid w:val="003E16B2"/>
    <w:rsid w:val="003E1891"/>
    <w:rsid w:val="003E1AC6"/>
    <w:rsid w:val="003E2E0F"/>
    <w:rsid w:val="003E4D00"/>
    <w:rsid w:val="003E5232"/>
    <w:rsid w:val="003E5763"/>
    <w:rsid w:val="003F3A69"/>
    <w:rsid w:val="003F4678"/>
    <w:rsid w:val="003F4946"/>
    <w:rsid w:val="004003AC"/>
    <w:rsid w:val="004003DB"/>
    <w:rsid w:val="00401788"/>
    <w:rsid w:val="00401B86"/>
    <w:rsid w:val="004020D0"/>
    <w:rsid w:val="00402258"/>
    <w:rsid w:val="00403944"/>
    <w:rsid w:val="004040F9"/>
    <w:rsid w:val="00411636"/>
    <w:rsid w:val="0041392D"/>
    <w:rsid w:val="004161FB"/>
    <w:rsid w:val="00416267"/>
    <w:rsid w:val="0041760D"/>
    <w:rsid w:val="00422744"/>
    <w:rsid w:val="004265BE"/>
    <w:rsid w:val="0042759D"/>
    <w:rsid w:val="00427706"/>
    <w:rsid w:val="004306C3"/>
    <w:rsid w:val="00431975"/>
    <w:rsid w:val="00433A6B"/>
    <w:rsid w:val="004402C9"/>
    <w:rsid w:val="0044046D"/>
    <w:rsid w:val="0044217F"/>
    <w:rsid w:val="004469FB"/>
    <w:rsid w:val="004478EA"/>
    <w:rsid w:val="0045044A"/>
    <w:rsid w:val="004557FC"/>
    <w:rsid w:val="004624F7"/>
    <w:rsid w:val="004642D9"/>
    <w:rsid w:val="00464C04"/>
    <w:rsid w:val="004653D9"/>
    <w:rsid w:val="0046722C"/>
    <w:rsid w:val="00472359"/>
    <w:rsid w:val="00473D44"/>
    <w:rsid w:val="00477B79"/>
    <w:rsid w:val="0048577C"/>
    <w:rsid w:val="00491DF3"/>
    <w:rsid w:val="00497959"/>
    <w:rsid w:val="00497FCB"/>
    <w:rsid w:val="004A0ED4"/>
    <w:rsid w:val="004A169E"/>
    <w:rsid w:val="004A1B3F"/>
    <w:rsid w:val="004A4F95"/>
    <w:rsid w:val="004A58E5"/>
    <w:rsid w:val="004A6A7C"/>
    <w:rsid w:val="004B209E"/>
    <w:rsid w:val="004C155E"/>
    <w:rsid w:val="004C6084"/>
    <w:rsid w:val="004D607B"/>
    <w:rsid w:val="004E0FD7"/>
    <w:rsid w:val="004E22B4"/>
    <w:rsid w:val="004E3FF5"/>
    <w:rsid w:val="004E4AC7"/>
    <w:rsid w:val="004E6A08"/>
    <w:rsid w:val="004F16FA"/>
    <w:rsid w:val="004F22B6"/>
    <w:rsid w:val="004F2405"/>
    <w:rsid w:val="004F2AA5"/>
    <w:rsid w:val="004F3AEA"/>
    <w:rsid w:val="004F451E"/>
    <w:rsid w:val="004F7416"/>
    <w:rsid w:val="004F76DB"/>
    <w:rsid w:val="005009B9"/>
    <w:rsid w:val="0050268D"/>
    <w:rsid w:val="00507DED"/>
    <w:rsid w:val="00512799"/>
    <w:rsid w:val="00512BE7"/>
    <w:rsid w:val="005138A5"/>
    <w:rsid w:val="00514671"/>
    <w:rsid w:val="00515697"/>
    <w:rsid w:val="0051646F"/>
    <w:rsid w:val="0051675B"/>
    <w:rsid w:val="005236CD"/>
    <w:rsid w:val="00523D88"/>
    <w:rsid w:val="00525F92"/>
    <w:rsid w:val="00527D59"/>
    <w:rsid w:val="005316C5"/>
    <w:rsid w:val="00533B12"/>
    <w:rsid w:val="00534029"/>
    <w:rsid w:val="00536832"/>
    <w:rsid w:val="00537C6E"/>
    <w:rsid w:val="005401D9"/>
    <w:rsid w:val="005410C1"/>
    <w:rsid w:val="00542A4A"/>
    <w:rsid w:val="0055266E"/>
    <w:rsid w:val="00555946"/>
    <w:rsid w:val="005559C1"/>
    <w:rsid w:val="00560576"/>
    <w:rsid w:val="0056222C"/>
    <w:rsid w:val="005632BA"/>
    <w:rsid w:val="0056463F"/>
    <w:rsid w:val="005646CD"/>
    <w:rsid w:val="0056489B"/>
    <w:rsid w:val="00565B44"/>
    <w:rsid w:val="0056742E"/>
    <w:rsid w:val="00582037"/>
    <w:rsid w:val="00584A14"/>
    <w:rsid w:val="00584CE3"/>
    <w:rsid w:val="005859BF"/>
    <w:rsid w:val="00591FB3"/>
    <w:rsid w:val="00592024"/>
    <w:rsid w:val="005929E4"/>
    <w:rsid w:val="00593C4E"/>
    <w:rsid w:val="00594996"/>
    <w:rsid w:val="00595909"/>
    <w:rsid w:val="005A1ED5"/>
    <w:rsid w:val="005A647D"/>
    <w:rsid w:val="005A6F79"/>
    <w:rsid w:val="005B158F"/>
    <w:rsid w:val="005B193C"/>
    <w:rsid w:val="005B1BD1"/>
    <w:rsid w:val="005B2505"/>
    <w:rsid w:val="005B3A0E"/>
    <w:rsid w:val="005B3A1A"/>
    <w:rsid w:val="005B5231"/>
    <w:rsid w:val="005B60E7"/>
    <w:rsid w:val="005B776B"/>
    <w:rsid w:val="005C317B"/>
    <w:rsid w:val="005C3C53"/>
    <w:rsid w:val="005C3D26"/>
    <w:rsid w:val="005C639A"/>
    <w:rsid w:val="005C76E3"/>
    <w:rsid w:val="005D3D10"/>
    <w:rsid w:val="005D622D"/>
    <w:rsid w:val="005D6C3E"/>
    <w:rsid w:val="005F2869"/>
    <w:rsid w:val="005F34BA"/>
    <w:rsid w:val="005F4740"/>
    <w:rsid w:val="005F4BD9"/>
    <w:rsid w:val="005F59AA"/>
    <w:rsid w:val="005F637C"/>
    <w:rsid w:val="005F7ECD"/>
    <w:rsid w:val="00600069"/>
    <w:rsid w:val="0060327D"/>
    <w:rsid w:val="00606A2B"/>
    <w:rsid w:val="0060777F"/>
    <w:rsid w:val="00607D8E"/>
    <w:rsid w:val="00610149"/>
    <w:rsid w:val="006164DC"/>
    <w:rsid w:val="00616C94"/>
    <w:rsid w:val="00620E1E"/>
    <w:rsid w:val="00622A44"/>
    <w:rsid w:val="0062348C"/>
    <w:rsid w:val="00626460"/>
    <w:rsid w:val="006328DB"/>
    <w:rsid w:val="00635EBC"/>
    <w:rsid w:val="006367D6"/>
    <w:rsid w:val="00640006"/>
    <w:rsid w:val="0064041E"/>
    <w:rsid w:val="00640B02"/>
    <w:rsid w:val="00644E09"/>
    <w:rsid w:val="0064638E"/>
    <w:rsid w:val="0065754D"/>
    <w:rsid w:val="006605F1"/>
    <w:rsid w:val="0066198B"/>
    <w:rsid w:val="00661FA4"/>
    <w:rsid w:val="00664625"/>
    <w:rsid w:val="00670AAE"/>
    <w:rsid w:val="00670B50"/>
    <w:rsid w:val="00672970"/>
    <w:rsid w:val="00673F34"/>
    <w:rsid w:val="006818CB"/>
    <w:rsid w:val="0068296C"/>
    <w:rsid w:val="00686B3B"/>
    <w:rsid w:val="00687C73"/>
    <w:rsid w:val="00687EC7"/>
    <w:rsid w:val="00687FC3"/>
    <w:rsid w:val="0069095B"/>
    <w:rsid w:val="00691B1E"/>
    <w:rsid w:val="00693A71"/>
    <w:rsid w:val="006A29B7"/>
    <w:rsid w:val="006A3CDA"/>
    <w:rsid w:val="006A6AF5"/>
    <w:rsid w:val="006B15C0"/>
    <w:rsid w:val="006B2C47"/>
    <w:rsid w:val="006C0B98"/>
    <w:rsid w:val="006C1C6B"/>
    <w:rsid w:val="006C2EEC"/>
    <w:rsid w:val="006C4497"/>
    <w:rsid w:val="006C525E"/>
    <w:rsid w:val="006C59C2"/>
    <w:rsid w:val="006C5BC4"/>
    <w:rsid w:val="006D118B"/>
    <w:rsid w:val="006D2526"/>
    <w:rsid w:val="006D4F7E"/>
    <w:rsid w:val="006E03EA"/>
    <w:rsid w:val="006E0D08"/>
    <w:rsid w:val="006E23AB"/>
    <w:rsid w:val="006E2B7D"/>
    <w:rsid w:val="006E42B6"/>
    <w:rsid w:val="006E49AC"/>
    <w:rsid w:val="006E546F"/>
    <w:rsid w:val="006E5981"/>
    <w:rsid w:val="006F0D69"/>
    <w:rsid w:val="006F4721"/>
    <w:rsid w:val="006F63A3"/>
    <w:rsid w:val="006F7CB3"/>
    <w:rsid w:val="007023B2"/>
    <w:rsid w:val="0070784B"/>
    <w:rsid w:val="00710239"/>
    <w:rsid w:val="00710279"/>
    <w:rsid w:val="00711370"/>
    <w:rsid w:val="007210C4"/>
    <w:rsid w:val="007220FC"/>
    <w:rsid w:val="00732F33"/>
    <w:rsid w:val="00734644"/>
    <w:rsid w:val="00737FC0"/>
    <w:rsid w:val="007423C2"/>
    <w:rsid w:val="007430B1"/>
    <w:rsid w:val="00744670"/>
    <w:rsid w:val="00746BCC"/>
    <w:rsid w:val="007522FB"/>
    <w:rsid w:val="00756C4A"/>
    <w:rsid w:val="007577DB"/>
    <w:rsid w:val="00760E66"/>
    <w:rsid w:val="00761558"/>
    <w:rsid w:val="00772220"/>
    <w:rsid w:val="0077668B"/>
    <w:rsid w:val="007776CE"/>
    <w:rsid w:val="00780046"/>
    <w:rsid w:val="007819DD"/>
    <w:rsid w:val="007821D3"/>
    <w:rsid w:val="00793485"/>
    <w:rsid w:val="00795EB5"/>
    <w:rsid w:val="007A5A60"/>
    <w:rsid w:val="007A6041"/>
    <w:rsid w:val="007A63DD"/>
    <w:rsid w:val="007A655C"/>
    <w:rsid w:val="007B3608"/>
    <w:rsid w:val="007B5FB6"/>
    <w:rsid w:val="007B7180"/>
    <w:rsid w:val="007B730B"/>
    <w:rsid w:val="007B7642"/>
    <w:rsid w:val="007C2C23"/>
    <w:rsid w:val="007C411A"/>
    <w:rsid w:val="007C561C"/>
    <w:rsid w:val="007C68A4"/>
    <w:rsid w:val="007C7655"/>
    <w:rsid w:val="007D16A2"/>
    <w:rsid w:val="007D1CC1"/>
    <w:rsid w:val="007D68F9"/>
    <w:rsid w:val="007E0E9D"/>
    <w:rsid w:val="007E3F03"/>
    <w:rsid w:val="007F23A3"/>
    <w:rsid w:val="007F35ED"/>
    <w:rsid w:val="007F456F"/>
    <w:rsid w:val="007F50D1"/>
    <w:rsid w:val="008003B7"/>
    <w:rsid w:val="00800A17"/>
    <w:rsid w:val="00800A9D"/>
    <w:rsid w:val="0080195A"/>
    <w:rsid w:val="00803C0F"/>
    <w:rsid w:val="0080493E"/>
    <w:rsid w:val="00804A41"/>
    <w:rsid w:val="00804D1C"/>
    <w:rsid w:val="008056D1"/>
    <w:rsid w:val="00806A1D"/>
    <w:rsid w:val="00807BEF"/>
    <w:rsid w:val="00810DCD"/>
    <w:rsid w:val="00813D71"/>
    <w:rsid w:val="00814EB6"/>
    <w:rsid w:val="00814EEE"/>
    <w:rsid w:val="008201ED"/>
    <w:rsid w:val="00820B26"/>
    <w:rsid w:val="008231BF"/>
    <w:rsid w:val="00823B41"/>
    <w:rsid w:val="008259B1"/>
    <w:rsid w:val="00825A03"/>
    <w:rsid w:val="00834459"/>
    <w:rsid w:val="00835736"/>
    <w:rsid w:val="00835D56"/>
    <w:rsid w:val="00841BAE"/>
    <w:rsid w:val="00842503"/>
    <w:rsid w:val="0084598B"/>
    <w:rsid w:val="008520E2"/>
    <w:rsid w:val="00853537"/>
    <w:rsid w:val="0085664E"/>
    <w:rsid w:val="008603FF"/>
    <w:rsid w:val="00862D9B"/>
    <w:rsid w:val="00864F30"/>
    <w:rsid w:val="00872249"/>
    <w:rsid w:val="0087442F"/>
    <w:rsid w:val="008772E3"/>
    <w:rsid w:val="008801D5"/>
    <w:rsid w:val="00880BE8"/>
    <w:rsid w:val="00882045"/>
    <w:rsid w:val="00883629"/>
    <w:rsid w:val="00884C98"/>
    <w:rsid w:val="00887943"/>
    <w:rsid w:val="0088797B"/>
    <w:rsid w:val="0089137B"/>
    <w:rsid w:val="00893DFC"/>
    <w:rsid w:val="0089452B"/>
    <w:rsid w:val="00896A5D"/>
    <w:rsid w:val="00896BFF"/>
    <w:rsid w:val="008A1F47"/>
    <w:rsid w:val="008A5182"/>
    <w:rsid w:val="008B0C68"/>
    <w:rsid w:val="008B1677"/>
    <w:rsid w:val="008B2015"/>
    <w:rsid w:val="008B5510"/>
    <w:rsid w:val="008B6A41"/>
    <w:rsid w:val="008B6E78"/>
    <w:rsid w:val="008C1802"/>
    <w:rsid w:val="008C20AC"/>
    <w:rsid w:val="008C3FF9"/>
    <w:rsid w:val="008C4A6E"/>
    <w:rsid w:val="008C5AA2"/>
    <w:rsid w:val="008C7704"/>
    <w:rsid w:val="008D1C45"/>
    <w:rsid w:val="008D7966"/>
    <w:rsid w:val="008E0877"/>
    <w:rsid w:val="008E0BDC"/>
    <w:rsid w:val="008E1A26"/>
    <w:rsid w:val="008E2748"/>
    <w:rsid w:val="008E2E48"/>
    <w:rsid w:val="008E588D"/>
    <w:rsid w:val="008F1BB0"/>
    <w:rsid w:val="008F6C9B"/>
    <w:rsid w:val="008F7FD4"/>
    <w:rsid w:val="009035B3"/>
    <w:rsid w:val="009042B2"/>
    <w:rsid w:val="00904D26"/>
    <w:rsid w:val="009060E4"/>
    <w:rsid w:val="009064FC"/>
    <w:rsid w:val="00907189"/>
    <w:rsid w:val="0091297E"/>
    <w:rsid w:val="00914A77"/>
    <w:rsid w:val="00916250"/>
    <w:rsid w:val="009173AC"/>
    <w:rsid w:val="00920AE7"/>
    <w:rsid w:val="009212E8"/>
    <w:rsid w:val="00921FFD"/>
    <w:rsid w:val="00930BC0"/>
    <w:rsid w:val="00932857"/>
    <w:rsid w:val="0093364B"/>
    <w:rsid w:val="00935EED"/>
    <w:rsid w:val="0093688A"/>
    <w:rsid w:val="009373E4"/>
    <w:rsid w:val="00941A55"/>
    <w:rsid w:val="00941A99"/>
    <w:rsid w:val="00952690"/>
    <w:rsid w:val="009527CB"/>
    <w:rsid w:val="0095480D"/>
    <w:rsid w:val="00954840"/>
    <w:rsid w:val="00966F59"/>
    <w:rsid w:val="00973F7B"/>
    <w:rsid w:val="009741C0"/>
    <w:rsid w:val="00977616"/>
    <w:rsid w:val="00980B2E"/>
    <w:rsid w:val="00986A60"/>
    <w:rsid w:val="009939C2"/>
    <w:rsid w:val="009A0DE8"/>
    <w:rsid w:val="009A1E15"/>
    <w:rsid w:val="009A721E"/>
    <w:rsid w:val="009A7E7C"/>
    <w:rsid w:val="009B08C9"/>
    <w:rsid w:val="009B0BBF"/>
    <w:rsid w:val="009C34C9"/>
    <w:rsid w:val="009C37F2"/>
    <w:rsid w:val="009C74A9"/>
    <w:rsid w:val="009C78D0"/>
    <w:rsid w:val="009D18FC"/>
    <w:rsid w:val="009D27F9"/>
    <w:rsid w:val="009D4F3B"/>
    <w:rsid w:val="009D66AD"/>
    <w:rsid w:val="009D6BAB"/>
    <w:rsid w:val="009E0D5D"/>
    <w:rsid w:val="009E3ABE"/>
    <w:rsid w:val="009F1238"/>
    <w:rsid w:val="009F4403"/>
    <w:rsid w:val="00A002B2"/>
    <w:rsid w:val="00A05877"/>
    <w:rsid w:val="00A11010"/>
    <w:rsid w:val="00A124BD"/>
    <w:rsid w:val="00A14D7A"/>
    <w:rsid w:val="00A17288"/>
    <w:rsid w:val="00A17A81"/>
    <w:rsid w:val="00A20094"/>
    <w:rsid w:val="00A226A6"/>
    <w:rsid w:val="00A237CC"/>
    <w:rsid w:val="00A240AE"/>
    <w:rsid w:val="00A261C1"/>
    <w:rsid w:val="00A27148"/>
    <w:rsid w:val="00A30B41"/>
    <w:rsid w:val="00A30CA2"/>
    <w:rsid w:val="00A310DB"/>
    <w:rsid w:val="00A32F7C"/>
    <w:rsid w:val="00A379D0"/>
    <w:rsid w:val="00A37A70"/>
    <w:rsid w:val="00A41D2C"/>
    <w:rsid w:val="00A4342B"/>
    <w:rsid w:val="00A43A08"/>
    <w:rsid w:val="00A45CA9"/>
    <w:rsid w:val="00A46B37"/>
    <w:rsid w:val="00A554CC"/>
    <w:rsid w:val="00A621D1"/>
    <w:rsid w:val="00A64996"/>
    <w:rsid w:val="00A64A61"/>
    <w:rsid w:val="00A735F3"/>
    <w:rsid w:val="00A7374B"/>
    <w:rsid w:val="00A738DB"/>
    <w:rsid w:val="00A804A8"/>
    <w:rsid w:val="00A80C22"/>
    <w:rsid w:val="00A81337"/>
    <w:rsid w:val="00A81363"/>
    <w:rsid w:val="00A84794"/>
    <w:rsid w:val="00A91389"/>
    <w:rsid w:val="00A9670D"/>
    <w:rsid w:val="00A97EE7"/>
    <w:rsid w:val="00AA3844"/>
    <w:rsid w:val="00AB0D0F"/>
    <w:rsid w:val="00AB131B"/>
    <w:rsid w:val="00AB20E1"/>
    <w:rsid w:val="00AB3114"/>
    <w:rsid w:val="00AB3E03"/>
    <w:rsid w:val="00AB4FB4"/>
    <w:rsid w:val="00AB79BB"/>
    <w:rsid w:val="00AC11CB"/>
    <w:rsid w:val="00AC2041"/>
    <w:rsid w:val="00AC2420"/>
    <w:rsid w:val="00AC2C23"/>
    <w:rsid w:val="00AC458D"/>
    <w:rsid w:val="00AD2B05"/>
    <w:rsid w:val="00AD49C7"/>
    <w:rsid w:val="00AD5173"/>
    <w:rsid w:val="00AD6ECF"/>
    <w:rsid w:val="00AE5EDF"/>
    <w:rsid w:val="00AE6670"/>
    <w:rsid w:val="00AE7DB5"/>
    <w:rsid w:val="00AF5324"/>
    <w:rsid w:val="00AF74B0"/>
    <w:rsid w:val="00B0751F"/>
    <w:rsid w:val="00B13369"/>
    <w:rsid w:val="00B13A4F"/>
    <w:rsid w:val="00B150A2"/>
    <w:rsid w:val="00B16554"/>
    <w:rsid w:val="00B20C7E"/>
    <w:rsid w:val="00B220FF"/>
    <w:rsid w:val="00B23442"/>
    <w:rsid w:val="00B25537"/>
    <w:rsid w:val="00B26273"/>
    <w:rsid w:val="00B332B1"/>
    <w:rsid w:val="00B35766"/>
    <w:rsid w:val="00B35AFC"/>
    <w:rsid w:val="00B36484"/>
    <w:rsid w:val="00B36774"/>
    <w:rsid w:val="00B36C8F"/>
    <w:rsid w:val="00B37448"/>
    <w:rsid w:val="00B37C21"/>
    <w:rsid w:val="00B415F3"/>
    <w:rsid w:val="00B45C21"/>
    <w:rsid w:val="00B46BED"/>
    <w:rsid w:val="00B46EB1"/>
    <w:rsid w:val="00B52063"/>
    <w:rsid w:val="00B60640"/>
    <w:rsid w:val="00B62DA9"/>
    <w:rsid w:val="00B64CE6"/>
    <w:rsid w:val="00B657C1"/>
    <w:rsid w:val="00B66063"/>
    <w:rsid w:val="00B66837"/>
    <w:rsid w:val="00B67DE1"/>
    <w:rsid w:val="00B70C7C"/>
    <w:rsid w:val="00B81585"/>
    <w:rsid w:val="00B81FB3"/>
    <w:rsid w:val="00B851BC"/>
    <w:rsid w:val="00B91191"/>
    <w:rsid w:val="00B91A9B"/>
    <w:rsid w:val="00B91FEB"/>
    <w:rsid w:val="00B930BB"/>
    <w:rsid w:val="00B9351D"/>
    <w:rsid w:val="00B93D2E"/>
    <w:rsid w:val="00BA500D"/>
    <w:rsid w:val="00BB1DCF"/>
    <w:rsid w:val="00BB4210"/>
    <w:rsid w:val="00BB552F"/>
    <w:rsid w:val="00BB7373"/>
    <w:rsid w:val="00BB7FA7"/>
    <w:rsid w:val="00BC1137"/>
    <w:rsid w:val="00BC16D6"/>
    <w:rsid w:val="00BC488E"/>
    <w:rsid w:val="00BC4FBB"/>
    <w:rsid w:val="00BE29D9"/>
    <w:rsid w:val="00BE2DF2"/>
    <w:rsid w:val="00BE2FDE"/>
    <w:rsid w:val="00BE4EC1"/>
    <w:rsid w:val="00BE6B64"/>
    <w:rsid w:val="00BF665F"/>
    <w:rsid w:val="00C008D1"/>
    <w:rsid w:val="00C00CA8"/>
    <w:rsid w:val="00C00E7D"/>
    <w:rsid w:val="00C07578"/>
    <w:rsid w:val="00C10655"/>
    <w:rsid w:val="00C10C48"/>
    <w:rsid w:val="00C10D9D"/>
    <w:rsid w:val="00C115C2"/>
    <w:rsid w:val="00C1257C"/>
    <w:rsid w:val="00C17BD8"/>
    <w:rsid w:val="00C20E94"/>
    <w:rsid w:val="00C21228"/>
    <w:rsid w:val="00C213C2"/>
    <w:rsid w:val="00C232F1"/>
    <w:rsid w:val="00C24FE9"/>
    <w:rsid w:val="00C2539D"/>
    <w:rsid w:val="00C27C4B"/>
    <w:rsid w:val="00C320C1"/>
    <w:rsid w:val="00C328CC"/>
    <w:rsid w:val="00C32B5B"/>
    <w:rsid w:val="00C32B5C"/>
    <w:rsid w:val="00C3379C"/>
    <w:rsid w:val="00C34989"/>
    <w:rsid w:val="00C36372"/>
    <w:rsid w:val="00C409A5"/>
    <w:rsid w:val="00C40F28"/>
    <w:rsid w:val="00C45B5E"/>
    <w:rsid w:val="00C460BC"/>
    <w:rsid w:val="00C46294"/>
    <w:rsid w:val="00C46F97"/>
    <w:rsid w:val="00C50469"/>
    <w:rsid w:val="00C55B16"/>
    <w:rsid w:val="00C5647F"/>
    <w:rsid w:val="00C56A46"/>
    <w:rsid w:val="00C57E87"/>
    <w:rsid w:val="00C646A8"/>
    <w:rsid w:val="00C65004"/>
    <w:rsid w:val="00C6547C"/>
    <w:rsid w:val="00C7004F"/>
    <w:rsid w:val="00C70C1D"/>
    <w:rsid w:val="00C7330B"/>
    <w:rsid w:val="00C75030"/>
    <w:rsid w:val="00C75DD1"/>
    <w:rsid w:val="00C76B8E"/>
    <w:rsid w:val="00C832B4"/>
    <w:rsid w:val="00C8332B"/>
    <w:rsid w:val="00C84E10"/>
    <w:rsid w:val="00C92FCA"/>
    <w:rsid w:val="00C95BF4"/>
    <w:rsid w:val="00C961DD"/>
    <w:rsid w:val="00C96C49"/>
    <w:rsid w:val="00C96CA5"/>
    <w:rsid w:val="00CA02C9"/>
    <w:rsid w:val="00CA0C32"/>
    <w:rsid w:val="00CA36EE"/>
    <w:rsid w:val="00CA4AD9"/>
    <w:rsid w:val="00CA7473"/>
    <w:rsid w:val="00CA7572"/>
    <w:rsid w:val="00CA7F74"/>
    <w:rsid w:val="00CB0D3C"/>
    <w:rsid w:val="00CB6246"/>
    <w:rsid w:val="00CC3160"/>
    <w:rsid w:val="00CD115D"/>
    <w:rsid w:val="00CD1B24"/>
    <w:rsid w:val="00CD272F"/>
    <w:rsid w:val="00CD6207"/>
    <w:rsid w:val="00CE39B8"/>
    <w:rsid w:val="00CE6947"/>
    <w:rsid w:val="00CE6AEA"/>
    <w:rsid w:val="00CE6EA3"/>
    <w:rsid w:val="00CE796B"/>
    <w:rsid w:val="00CF31CA"/>
    <w:rsid w:val="00CF4344"/>
    <w:rsid w:val="00CF6FB7"/>
    <w:rsid w:val="00CF72D7"/>
    <w:rsid w:val="00D015A4"/>
    <w:rsid w:val="00D034B3"/>
    <w:rsid w:val="00D06B15"/>
    <w:rsid w:val="00D07573"/>
    <w:rsid w:val="00D1092B"/>
    <w:rsid w:val="00D116C3"/>
    <w:rsid w:val="00D1423F"/>
    <w:rsid w:val="00D1455D"/>
    <w:rsid w:val="00D1762A"/>
    <w:rsid w:val="00D177A0"/>
    <w:rsid w:val="00D20092"/>
    <w:rsid w:val="00D22E65"/>
    <w:rsid w:val="00D22EAF"/>
    <w:rsid w:val="00D24DA4"/>
    <w:rsid w:val="00D276DB"/>
    <w:rsid w:val="00D3078B"/>
    <w:rsid w:val="00D3118E"/>
    <w:rsid w:val="00D34BC5"/>
    <w:rsid w:val="00D37F07"/>
    <w:rsid w:val="00D404A9"/>
    <w:rsid w:val="00D41BB8"/>
    <w:rsid w:val="00D46301"/>
    <w:rsid w:val="00D56D62"/>
    <w:rsid w:val="00D57116"/>
    <w:rsid w:val="00D609CD"/>
    <w:rsid w:val="00D625AC"/>
    <w:rsid w:val="00D64AD3"/>
    <w:rsid w:val="00D6733D"/>
    <w:rsid w:val="00D675CF"/>
    <w:rsid w:val="00D67892"/>
    <w:rsid w:val="00D7119E"/>
    <w:rsid w:val="00D71A2C"/>
    <w:rsid w:val="00D77574"/>
    <w:rsid w:val="00D85950"/>
    <w:rsid w:val="00D86773"/>
    <w:rsid w:val="00D9460D"/>
    <w:rsid w:val="00D94AC0"/>
    <w:rsid w:val="00D9521E"/>
    <w:rsid w:val="00DA0378"/>
    <w:rsid w:val="00DA0606"/>
    <w:rsid w:val="00DA213D"/>
    <w:rsid w:val="00DA42C0"/>
    <w:rsid w:val="00DA52B7"/>
    <w:rsid w:val="00DB4A1A"/>
    <w:rsid w:val="00DB62E8"/>
    <w:rsid w:val="00DB65A3"/>
    <w:rsid w:val="00DB6DFB"/>
    <w:rsid w:val="00DB78FC"/>
    <w:rsid w:val="00DC047D"/>
    <w:rsid w:val="00DC58F4"/>
    <w:rsid w:val="00DC5BFB"/>
    <w:rsid w:val="00DC7279"/>
    <w:rsid w:val="00DD171E"/>
    <w:rsid w:val="00DD3EA6"/>
    <w:rsid w:val="00DE1D8B"/>
    <w:rsid w:val="00DE270E"/>
    <w:rsid w:val="00DE49E1"/>
    <w:rsid w:val="00DE6021"/>
    <w:rsid w:val="00DE6F78"/>
    <w:rsid w:val="00DF172C"/>
    <w:rsid w:val="00DF5286"/>
    <w:rsid w:val="00E0347B"/>
    <w:rsid w:val="00E06A9D"/>
    <w:rsid w:val="00E06B9B"/>
    <w:rsid w:val="00E07146"/>
    <w:rsid w:val="00E0783E"/>
    <w:rsid w:val="00E13077"/>
    <w:rsid w:val="00E159BC"/>
    <w:rsid w:val="00E15F80"/>
    <w:rsid w:val="00E17730"/>
    <w:rsid w:val="00E200C5"/>
    <w:rsid w:val="00E23CD4"/>
    <w:rsid w:val="00E25800"/>
    <w:rsid w:val="00E25AF8"/>
    <w:rsid w:val="00E2624A"/>
    <w:rsid w:val="00E315FC"/>
    <w:rsid w:val="00E32FB5"/>
    <w:rsid w:val="00E3603F"/>
    <w:rsid w:val="00E36B78"/>
    <w:rsid w:val="00E410F8"/>
    <w:rsid w:val="00E42CF9"/>
    <w:rsid w:val="00E52E08"/>
    <w:rsid w:val="00E53051"/>
    <w:rsid w:val="00E53CF4"/>
    <w:rsid w:val="00E57DE3"/>
    <w:rsid w:val="00E57F23"/>
    <w:rsid w:val="00E60473"/>
    <w:rsid w:val="00E650A5"/>
    <w:rsid w:val="00E65AC2"/>
    <w:rsid w:val="00E65E77"/>
    <w:rsid w:val="00E73C35"/>
    <w:rsid w:val="00E753E2"/>
    <w:rsid w:val="00E75A41"/>
    <w:rsid w:val="00E75C04"/>
    <w:rsid w:val="00E768ED"/>
    <w:rsid w:val="00E773FF"/>
    <w:rsid w:val="00E80627"/>
    <w:rsid w:val="00E900F4"/>
    <w:rsid w:val="00E907DF"/>
    <w:rsid w:val="00E94F63"/>
    <w:rsid w:val="00E96155"/>
    <w:rsid w:val="00EA1F27"/>
    <w:rsid w:val="00EA44D4"/>
    <w:rsid w:val="00EC2527"/>
    <w:rsid w:val="00EC3938"/>
    <w:rsid w:val="00EC4F17"/>
    <w:rsid w:val="00EC643A"/>
    <w:rsid w:val="00ED0AF8"/>
    <w:rsid w:val="00ED108B"/>
    <w:rsid w:val="00ED3068"/>
    <w:rsid w:val="00ED4B6A"/>
    <w:rsid w:val="00EE048E"/>
    <w:rsid w:val="00EE36E8"/>
    <w:rsid w:val="00EE49E7"/>
    <w:rsid w:val="00EE54B9"/>
    <w:rsid w:val="00EE72FE"/>
    <w:rsid w:val="00EF611F"/>
    <w:rsid w:val="00F0038D"/>
    <w:rsid w:val="00F07E01"/>
    <w:rsid w:val="00F119BE"/>
    <w:rsid w:val="00F12B0C"/>
    <w:rsid w:val="00F146E0"/>
    <w:rsid w:val="00F149DA"/>
    <w:rsid w:val="00F15CD5"/>
    <w:rsid w:val="00F16393"/>
    <w:rsid w:val="00F165AE"/>
    <w:rsid w:val="00F20C42"/>
    <w:rsid w:val="00F213CD"/>
    <w:rsid w:val="00F31DAC"/>
    <w:rsid w:val="00F3235D"/>
    <w:rsid w:val="00F34D77"/>
    <w:rsid w:val="00F40822"/>
    <w:rsid w:val="00F40C56"/>
    <w:rsid w:val="00F41EF2"/>
    <w:rsid w:val="00F44D6A"/>
    <w:rsid w:val="00F45ABD"/>
    <w:rsid w:val="00F47F82"/>
    <w:rsid w:val="00F52BFF"/>
    <w:rsid w:val="00F53AA7"/>
    <w:rsid w:val="00F53E64"/>
    <w:rsid w:val="00F56218"/>
    <w:rsid w:val="00F56615"/>
    <w:rsid w:val="00F56679"/>
    <w:rsid w:val="00F5727A"/>
    <w:rsid w:val="00F6197C"/>
    <w:rsid w:val="00F62A52"/>
    <w:rsid w:val="00F6624C"/>
    <w:rsid w:val="00F66384"/>
    <w:rsid w:val="00F70C83"/>
    <w:rsid w:val="00F725AC"/>
    <w:rsid w:val="00F76366"/>
    <w:rsid w:val="00F861B9"/>
    <w:rsid w:val="00F90797"/>
    <w:rsid w:val="00F9291C"/>
    <w:rsid w:val="00F93E43"/>
    <w:rsid w:val="00FA1ED8"/>
    <w:rsid w:val="00FA3E8B"/>
    <w:rsid w:val="00FA4E0B"/>
    <w:rsid w:val="00FA5BD5"/>
    <w:rsid w:val="00FB67B6"/>
    <w:rsid w:val="00FC2797"/>
    <w:rsid w:val="00FC3496"/>
    <w:rsid w:val="00FC3FC5"/>
    <w:rsid w:val="00FC6061"/>
    <w:rsid w:val="00FD113C"/>
    <w:rsid w:val="00FD1BD6"/>
    <w:rsid w:val="00FD4363"/>
    <w:rsid w:val="00FE0D43"/>
    <w:rsid w:val="00FE1E79"/>
    <w:rsid w:val="00FE2F75"/>
    <w:rsid w:val="00FE5BFC"/>
    <w:rsid w:val="00FF0718"/>
    <w:rsid w:val="00FF4A25"/>
    <w:rsid w:val="00FF4D6B"/>
    <w:rsid w:val="00FF7365"/>
    <w:rsid w:val="00FF7C6D"/>
    <w:rsid w:val="348450BC"/>
    <w:rsid w:val="3620211D"/>
    <w:rsid w:val="37BBF17E"/>
    <w:rsid w:val="48C5D83B"/>
    <w:rsid w:val="4E494452"/>
    <w:rsid w:val="60E08615"/>
    <w:rsid w:val="67F50F8B"/>
    <w:rsid w:val="7C2DAD65"/>
    <w:rsid w:val="7C6BB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6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68"/>
    <w:pPr>
      <w:spacing w:before="120" w:after="120" w:line="260" w:lineRule="atLeast"/>
    </w:pPr>
  </w:style>
  <w:style w:type="paragraph" w:styleId="Heading1">
    <w:name w:val="heading 1"/>
    <w:basedOn w:val="Normal"/>
    <w:next w:val="Normal"/>
    <w:link w:val="Heading1Char"/>
    <w:uiPriority w:val="9"/>
    <w:qFormat/>
    <w:rsid w:val="00807BEF"/>
    <w:pPr>
      <w:keepNext/>
      <w:keepLines/>
      <w:pageBreakBefore/>
      <w:spacing w:before="0" w:after="480" w:line="1040" w:lineRule="exact"/>
      <w:contextualSpacing/>
      <w:outlineLvl w:val="0"/>
    </w:pPr>
    <w:rPr>
      <w:color w:val="188838" w:themeColor="accent1"/>
      <w:spacing w:val="-20"/>
      <w:sz w:val="96"/>
      <w:szCs w:val="44"/>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1968C2"/>
    <w:pPr>
      <w:tabs>
        <w:tab w:val="center" w:pos="4513"/>
      </w:tabs>
      <w:spacing w:before="0" w:after="0" w:line="240" w:lineRule="auto"/>
      <w:jc w:val="center"/>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B52063"/>
    <w:pPr>
      <w:tabs>
        <w:tab w:val="center" w:pos="4513"/>
        <w:tab w:val="right" w:pos="9026"/>
      </w:tabs>
      <w:spacing w:before="0" w:after="0" w:line="240" w:lineRule="auto"/>
      <w:jc w:val="right"/>
    </w:pPr>
  </w:style>
  <w:style w:type="character" w:customStyle="1" w:styleId="FooterChar">
    <w:name w:val="Footer Char"/>
    <w:basedOn w:val="DefaultParagraphFont"/>
    <w:link w:val="Footer"/>
    <w:uiPriority w:val="99"/>
    <w:rsid w:val="00B52063"/>
  </w:style>
  <w:style w:type="paragraph" w:styleId="Title">
    <w:name w:val="Title"/>
    <w:basedOn w:val="Normal"/>
    <w:link w:val="TitleChar"/>
    <w:uiPriority w:val="17"/>
    <w:qFormat/>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character" w:customStyle="1" w:styleId="Heading1Char">
    <w:name w:val="Heading 1 Char"/>
    <w:basedOn w:val="DefaultParagraphFont"/>
    <w:link w:val="Heading1"/>
    <w:uiPriority w:val="9"/>
    <w:rsid w:val="00807BEF"/>
    <w:rPr>
      <w:color w:val="188838" w:themeColor="accent1"/>
      <w:spacing w:val="-20"/>
      <w:sz w:val="96"/>
      <w:szCs w:val="44"/>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qFormat/>
    <w:rsid w:val="00807BEF"/>
    <w:pPr>
      <w:pageBreakBefore w:val="0"/>
      <w:outlineLvl w:val="9"/>
    </w:pPr>
    <w:rPr>
      <w:rFonts w:asciiTheme="majorHAnsi" w:eastAsiaTheme="majorEastAsia" w:hAnsiTheme="majorHAnsi"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3A30D6"/>
    <w:rPr>
      <w:color w:val="auto"/>
      <w:u w:val="single"/>
    </w:rPr>
  </w:style>
  <w:style w:type="paragraph" w:styleId="ListBullet">
    <w:name w:val="List Bullet"/>
    <w:basedOn w:val="Normal"/>
    <w:uiPriority w:val="2"/>
    <w:qFormat/>
    <w:rsid w:val="00D7119E"/>
    <w:pPr>
      <w:numPr>
        <w:numId w:val="15"/>
      </w:numPr>
      <w:spacing w:after="0"/>
    </w:pPr>
    <w:rPr>
      <w:rFonts w:asciiTheme="minorHAnsi" w:eastAsia="Times New Roman" w:hAnsiTheme="minorHAnsi"/>
      <w:lang w:eastAsia="en-AU"/>
    </w:rPr>
  </w:style>
  <w:style w:type="paragraph" w:styleId="ListNumber">
    <w:name w:val="List Number"/>
    <w:basedOn w:val="Normal"/>
    <w:uiPriority w:val="2"/>
    <w:qFormat/>
    <w:rsid w:val="0077668B"/>
    <w:pPr>
      <w:numPr>
        <w:numId w:val="24"/>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124407"/>
    <w:pPr>
      <w:tabs>
        <w:tab w:val="right" w:pos="6237"/>
      </w:tabs>
      <w:spacing w:before="240"/>
      <w:ind w:right="3686"/>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3D5F7C"/>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5"/>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numPr>
        <w:numId w:val="27"/>
      </w:numPr>
    </w:pPr>
  </w:style>
  <w:style w:type="paragraph" w:styleId="ListBullet3">
    <w:name w:val="List Bullet 3"/>
    <w:basedOn w:val="Normal"/>
    <w:uiPriority w:val="2"/>
    <w:semiHidden/>
    <w:rsid w:val="005316C5"/>
    <w:pPr>
      <w:numPr>
        <w:ilvl w:val="2"/>
        <w:numId w:val="15"/>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5"/>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5"/>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4"/>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4"/>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4"/>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4"/>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25"/>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27"/>
      </w:numPr>
    </w:pPr>
  </w:style>
  <w:style w:type="paragraph" w:styleId="Caption">
    <w:name w:val="caption"/>
    <w:aliases w:val="Figure Heading"/>
    <w:basedOn w:val="Normal"/>
    <w:next w:val="Normal"/>
    <w:uiPriority w:val="11"/>
    <w:qFormat/>
    <w:rsid w:val="00523D88"/>
    <w:pPr>
      <w:keepNext/>
      <w:keepLines/>
      <w:numPr>
        <w:numId w:val="30"/>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27"/>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29"/>
      </w:numPr>
      <w:ind w:left="555" w:hanging="357"/>
    </w:pPr>
  </w:style>
  <w:style w:type="paragraph" w:styleId="Date">
    <w:name w:val="Date"/>
    <w:basedOn w:val="Normal"/>
    <w:next w:val="Normal"/>
    <w:link w:val="DateChar"/>
    <w:uiPriority w:val="99"/>
    <w:rsid w:val="001065B3"/>
    <w:pPr>
      <w:spacing w:before="0" w:after="0" w:line="240" w:lineRule="auto"/>
    </w:pPr>
  </w:style>
  <w:style w:type="character" w:customStyle="1" w:styleId="DateChar">
    <w:name w:val="Date Char"/>
    <w:basedOn w:val="DefaultParagraphFont"/>
    <w:link w:val="Date"/>
    <w:uiPriority w:val="99"/>
    <w:rsid w:val="001065B3"/>
  </w:style>
  <w:style w:type="paragraph" w:customStyle="1" w:styleId="LargePullQuote">
    <w:name w:val="Large Pull Quote"/>
    <w:basedOn w:val="Normal"/>
    <w:uiPriority w:val="14"/>
    <w:qFormat/>
    <w:rsid w:val="00807BEF"/>
    <w:pPr>
      <w:spacing w:before="0" w:after="0" w:line="1040" w:lineRule="exact"/>
    </w:pPr>
    <w:rPr>
      <w:color w:val="188838" w:themeColor="accent1"/>
      <w:sz w:val="96"/>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Normal"/>
    <w:next w:val="TableofFigures"/>
    <w:uiPriority w:val="99"/>
    <w:rsid w:val="00ED0AF8"/>
    <w:pPr>
      <w:spacing w:before="480" w:after="240" w:line="400" w:lineRule="exact"/>
    </w:pPr>
    <w:rPr>
      <w:color w:val="188838" w:themeColor="accent1"/>
      <w:spacing w:val="-10"/>
      <w:sz w:val="36"/>
      <w:szCs w:val="28"/>
    </w:rPr>
  </w:style>
  <w:style w:type="paragraph" w:styleId="TableofFigures">
    <w:name w:val="table of figures"/>
    <w:basedOn w:val="Normal"/>
    <w:next w:val="Normal"/>
    <w:uiPriority w:val="99"/>
    <w:unhideWhenUsed/>
    <w:rsid w:val="004F76DB"/>
    <w:pPr>
      <w:tabs>
        <w:tab w:val="right" w:pos="6237"/>
      </w:tabs>
      <w:spacing w:after="0"/>
      <w:ind w:right="3686"/>
    </w:pPr>
  </w:style>
  <w:style w:type="character" w:styleId="CommentReference">
    <w:name w:val="annotation reference"/>
    <w:basedOn w:val="DefaultParagraphFont"/>
    <w:uiPriority w:val="99"/>
    <w:semiHidden/>
    <w:unhideWhenUsed/>
    <w:rsid w:val="0022148A"/>
    <w:rPr>
      <w:sz w:val="16"/>
      <w:szCs w:val="16"/>
    </w:rPr>
  </w:style>
  <w:style w:type="paragraph" w:styleId="CommentText">
    <w:name w:val="annotation text"/>
    <w:basedOn w:val="Normal"/>
    <w:link w:val="CommentTextChar"/>
    <w:uiPriority w:val="99"/>
    <w:semiHidden/>
    <w:unhideWhenUsed/>
    <w:rsid w:val="0022148A"/>
    <w:pPr>
      <w:spacing w:line="240" w:lineRule="auto"/>
    </w:pPr>
    <w:rPr>
      <w:sz w:val="20"/>
      <w:szCs w:val="20"/>
    </w:rPr>
  </w:style>
  <w:style w:type="character" w:customStyle="1" w:styleId="CommentTextChar">
    <w:name w:val="Comment Text Char"/>
    <w:basedOn w:val="DefaultParagraphFont"/>
    <w:link w:val="CommentText"/>
    <w:uiPriority w:val="99"/>
    <w:semiHidden/>
    <w:rsid w:val="0022148A"/>
    <w:rPr>
      <w:sz w:val="20"/>
      <w:szCs w:val="20"/>
    </w:rPr>
  </w:style>
  <w:style w:type="paragraph" w:styleId="CommentSubject">
    <w:name w:val="annotation subject"/>
    <w:basedOn w:val="CommentText"/>
    <w:next w:val="CommentText"/>
    <w:link w:val="CommentSubjectChar"/>
    <w:uiPriority w:val="99"/>
    <w:semiHidden/>
    <w:unhideWhenUsed/>
    <w:rsid w:val="0022148A"/>
    <w:rPr>
      <w:b/>
      <w:bCs/>
    </w:rPr>
  </w:style>
  <w:style w:type="character" w:customStyle="1" w:styleId="CommentSubjectChar">
    <w:name w:val="Comment Subject Char"/>
    <w:basedOn w:val="CommentTextChar"/>
    <w:link w:val="CommentSubject"/>
    <w:uiPriority w:val="99"/>
    <w:semiHidden/>
    <w:rsid w:val="0022148A"/>
    <w:rPr>
      <w:b/>
      <w:bCs/>
      <w:sz w:val="20"/>
      <w:szCs w:val="20"/>
    </w:rPr>
  </w:style>
  <w:style w:type="paragraph" w:styleId="ListParagraph">
    <w:name w:val="List Paragraph"/>
    <w:basedOn w:val="Normal"/>
    <w:uiPriority w:val="34"/>
    <w:qFormat/>
    <w:rsid w:val="0022148A"/>
    <w:pPr>
      <w:spacing w:before="0" w:after="0" w:line="240" w:lineRule="auto"/>
      <w:ind w:left="720"/>
    </w:pPr>
    <w:rPr>
      <w:rFonts w:ascii="Calibri" w:hAnsi="Calibri" w:cs="Calibri"/>
    </w:rPr>
  </w:style>
  <w:style w:type="paragraph" w:styleId="NormalWeb">
    <w:name w:val="Normal (Web)"/>
    <w:basedOn w:val="Normal"/>
    <w:uiPriority w:val="99"/>
    <w:semiHidden/>
    <w:unhideWhenUsed/>
    <w:rsid w:val="0022148A"/>
    <w:rPr>
      <w:rFonts w:ascii="Times New Roman" w:hAnsi="Times New Roman"/>
      <w:sz w:val="24"/>
      <w:szCs w:val="24"/>
    </w:rPr>
  </w:style>
  <w:style w:type="character" w:styleId="UnresolvedMention">
    <w:name w:val="Unresolved Mention"/>
    <w:basedOn w:val="DefaultParagraphFont"/>
    <w:uiPriority w:val="99"/>
    <w:semiHidden/>
    <w:unhideWhenUsed/>
    <w:rsid w:val="0022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ityofsydney.nsw.gov.au/development-control-plans/sydney-dcp-20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ityofsydney.nsw.gov.au/local-environmental-plans/sydney-lep-201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ityofsydney.nsw.gov.au/vision-setting/lgbtiq-cultural-and-social-place-strategy-for-oxford-stre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a2eff8ef52944cb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dson\Downloads\READ-ONLY-3122_CoS_A4_STRATEGY_1COLUMN_ACCESSIBILITY_TEMPLATE%20Nov%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C36ABA3CB6422EBC8F5368125311A4"/>
        <w:category>
          <w:name w:val="General"/>
          <w:gallery w:val="placeholder"/>
        </w:category>
        <w:types>
          <w:type w:val="bbPlcHdr"/>
        </w:types>
        <w:behaviors>
          <w:behavior w:val="content"/>
        </w:behaviors>
        <w:guid w:val="{2781D0C0-3583-47F6-A7E1-B1D91EE6B47C}"/>
      </w:docPartPr>
      <w:docPartBody>
        <w:p w:rsidR="00243EF1" w:rsidRDefault="00A46B37" w:rsidP="00A46B37">
          <w:pPr>
            <w:pStyle w:val="F3C36ABA3CB6422EBC8F5368125311A4"/>
          </w:pPr>
          <w:r w:rsidRPr="00B20C7E">
            <w:rPr>
              <w:color w:val="FFFFFF" w:themeColor="background1"/>
            </w:rPr>
            <w:t>Document Type</w:t>
          </w:r>
        </w:p>
      </w:docPartBody>
    </w:docPart>
    <w:docPart>
      <w:docPartPr>
        <w:name w:val="633E503CB6E54B2D8B7674C79A99CE00"/>
        <w:category>
          <w:name w:val="General"/>
          <w:gallery w:val="placeholder"/>
        </w:category>
        <w:types>
          <w:type w:val="bbPlcHdr"/>
        </w:types>
        <w:behaviors>
          <w:behavior w:val="content"/>
        </w:behaviors>
        <w:guid w:val="{8EC0DB25-DA5E-4E29-BD50-83CA303940B4}"/>
      </w:docPartPr>
      <w:docPartBody>
        <w:p w:rsidR="00243EF1" w:rsidRDefault="00A46B37" w:rsidP="00A46B37">
          <w:pPr>
            <w:pStyle w:val="633E503CB6E54B2D8B7674C79A99CE00"/>
          </w:pPr>
          <w:r w:rsidRPr="00B20C7E">
            <w:rPr>
              <w:color w:val="FFFFFF" w:themeColor="background1"/>
            </w:rPr>
            <w:t>Month Year</w:t>
          </w:r>
        </w:p>
      </w:docPartBody>
    </w:docPart>
    <w:docPart>
      <w:docPartPr>
        <w:name w:val="09E84C75016449019E6C7F77CC2EC1E9"/>
        <w:category>
          <w:name w:val="General"/>
          <w:gallery w:val="placeholder"/>
        </w:category>
        <w:types>
          <w:type w:val="bbPlcHdr"/>
        </w:types>
        <w:behaviors>
          <w:behavior w:val="content"/>
        </w:behaviors>
        <w:guid w:val="{1C853B0D-2C22-45FB-AF08-0D7200CDD1AF}"/>
      </w:docPartPr>
      <w:docPartBody>
        <w:p w:rsidR="00243EF1" w:rsidRDefault="00A46B37" w:rsidP="00A46B37">
          <w:pPr>
            <w:pStyle w:val="09E84C75016449019E6C7F77CC2EC1E9"/>
          </w:pPr>
          <w:r w:rsidRPr="00B20C7E">
            <w:rPr>
              <w:color w:val="FFFFFF" w:themeColor="background1"/>
            </w:rPr>
            <w:t>Document Title</w:t>
          </w:r>
        </w:p>
      </w:docPartBody>
    </w:docPart>
    <w:docPart>
      <w:docPartPr>
        <w:name w:val="F5CCAEFFF5F44042BEEB41AC8CD2172C"/>
        <w:category>
          <w:name w:val="General"/>
          <w:gallery w:val="placeholder"/>
        </w:category>
        <w:types>
          <w:type w:val="bbPlcHdr"/>
        </w:types>
        <w:behaviors>
          <w:behavior w:val="content"/>
        </w:behaviors>
        <w:guid w:val="{46947C59-7479-4B91-AB3E-9CA6C79F249C}"/>
      </w:docPartPr>
      <w:docPartBody>
        <w:p w:rsidR="00A46B37" w:rsidRPr="00CF6FB7" w:rsidRDefault="00A46B37" w:rsidP="00390418">
          <w:pPr>
            <w:pStyle w:val="NoSpacing"/>
            <w:rPr>
              <w:color w:val="4472C4" w:themeColor="accent1"/>
              <w:sz w:val="18"/>
              <w:szCs w:val="18"/>
            </w:rPr>
          </w:pPr>
          <w:r w:rsidRPr="00CF6FB7">
            <w:rPr>
              <w:color w:val="4472C4" w:themeColor="accent1"/>
              <w:sz w:val="18"/>
              <w:szCs w:val="18"/>
            </w:rPr>
            <w:t xml:space="preserve">We acknowledge the Gadigal of the Eora Nation </w:t>
          </w:r>
        </w:p>
        <w:p w:rsidR="00243EF1" w:rsidRDefault="00A46B37" w:rsidP="00A46B37">
          <w:pPr>
            <w:pStyle w:val="F5CCAEFFF5F44042BEEB41AC8CD2172C"/>
          </w:pPr>
          <w:r w:rsidRPr="00CF6FB7">
            <w:rPr>
              <w:color w:val="4472C4" w:themeColor="accent1"/>
              <w:sz w:val="18"/>
              <w:szCs w:val="18"/>
            </w:rPr>
            <w:t>as the Traditional Custodians of our local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37"/>
    <w:rsid w:val="00016AA7"/>
    <w:rsid w:val="001D1D0A"/>
    <w:rsid w:val="00243EF1"/>
    <w:rsid w:val="002E29BD"/>
    <w:rsid w:val="00390418"/>
    <w:rsid w:val="006A4851"/>
    <w:rsid w:val="007A2FEF"/>
    <w:rsid w:val="00A04AA4"/>
    <w:rsid w:val="00A46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59A71FC5542C8BB7451A780CDCACF">
    <w:name w:val="93D59A71FC5542C8BB7451A780CDCACF"/>
  </w:style>
  <w:style w:type="paragraph" w:customStyle="1" w:styleId="07E706D255BA49D4A43E36FFEE47661D">
    <w:name w:val="07E706D255BA49D4A43E36FFEE47661D"/>
  </w:style>
  <w:style w:type="paragraph" w:customStyle="1" w:styleId="7BA71C43CA144A4D820D820DAC0AEC8A">
    <w:name w:val="7BA71C43CA144A4D820D820DAC0AEC8A"/>
  </w:style>
  <w:style w:type="character" w:styleId="PlaceholderText">
    <w:name w:val="Placeholder Text"/>
    <w:basedOn w:val="DefaultParagraphFont"/>
    <w:uiPriority w:val="99"/>
    <w:semiHidden/>
    <w:rsid w:val="00A46B37"/>
    <w:rPr>
      <w:color w:val="808080"/>
    </w:rPr>
  </w:style>
  <w:style w:type="paragraph" w:customStyle="1" w:styleId="9A3F42495C794FAE8EFE29AC6DF4E6D1">
    <w:name w:val="9A3F42495C794FAE8EFE29AC6DF4E6D1"/>
  </w:style>
  <w:style w:type="paragraph" w:customStyle="1" w:styleId="8C78DDA88CCF42E38A0571327BF9ABA7">
    <w:name w:val="8C78DDA88CCF42E38A0571327BF9ABA7"/>
    <w:rsid w:val="00A46B37"/>
  </w:style>
  <w:style w:type="paragraph" w:customStyle="1" w:styleId="C3644DF09782474FA02DDD47397E355D">
    <w:name w:val="C3644DF09782474FA02DDD47397E355D"/>
    <w:rsid w:val="00A46B37"/>
  </w:style>
  <w:style w:type="paragraph" w:customStyle="1" w:styleId="8DE10ED408C74C578AC7BD13AA71C9FE">
    <w:name w:val="8DE10ED408C74C578AC7BD13AA71C9FE"/>
    <w:rsid w:val="00A46B37"/>
  </w:style>
  <w:style w:type="paragraph" w:customStyle="1" w:styleId="2C7065121EF64778B45E3166BC6A34EB">
    <w:name w:val="2C7065121EF64778B45E3166BC6A34EB"/>
    <w:rsid w:val="00A46B37"/>
  </w:style>
  <w:style w:type="paragraph" w:customStyle="1" w:styleId="F3C36ABA3CB6422EBC8F5368125311A4">
    <w:name w:val="F3C36ABA3CB6422EBC8F5368125311A4"/>
    <w:rsid w:val="00A46B37"/>
  </w:style>
  <w:style w:type="paragraph" w:customStyle="1" w:styleId="633E503CB6E54B2D8B7674C79A99CE00">
    <w:name w:val="633E503CB6E54B2D8B7674C79A99CE00"/>
    <w:rsid w:val="00A46B37"/>
  </w:style>
  <w:style w:type="paragraph" w:customStyle="1" w:styleId="09E84C75016449019E6C7F77CC2EC1E9">
    <w:name w:val="09E84C75016449019E6C7F77CC2EC1E9"/>
    <w:rsid w:val="00A46B37"/>
  </w:style>
  <w:style w:type="paragraph" w:styleId="NoSpacing">
    <w:name w:val="No Spacing"/>
    <w:uiPriority w:val="1"/>
    <w:rsid w:val="00A46B37"/>
    <w:pPr>
      <w:spacing w:after="0" w:line="240" w:lineRule="auto"/>
    </w:pPr>
    <w:rPr>
      <w:rFonts w:ascii="Arial" w:eastAsiaTheme="minorHAnsi" w:hAnsi="Arial" w:cs="Times New Roman"/>
      <w:lang w:eastAsia="en-US"/>
    </w:rPr>
  </w:style>
  <w:style w:type="paragraph" w:customStyle="1" w:styleId="F5CCAEFFF5F44042BEEB41AC8CD2172C">
    <w:name w:val="F5CCAEFFF5F44042BEEB41AC8CD2172C"/>
    <w:rsid w:val="00A4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0CD029E796948B1FBB4F1073E4307" ma:contentTypeVersion="11" ma:contentTypeDescription="Create a new document." ma:contentTypeScope="" ma:versionID="1cb16ad773417009368d20bac91d73bc">
  <xsd:schema xmlns:xsd="http://www.w3.org/2001/XMLSchema" xmlns:xs="http://www.w3.org/2001/XMLSchema" xmlns:p="http://schemas.microsoft.com/office/2006/metadata/properties" xmlns:ns2="9441cd3b-7a1a-4a6d-9d50-4749e577cda6" xmlns:ns3="4fe4e0e8-7bfa-4845-acb1-1aeec41012e2" targetNamespace="http://schemas.microsoft.com/office/2006/metadata/properties" ma:root="true" ma:fieldsID="f016930884687af8f11f6d44ccb46333" ns2:_="" ns3:_="">
    <xsd:import namespace="9441cd3b-7a1a-4a6d-9d50-4749e577cda6"/>
    <xsd:import namespace="4fe4e0e8-7bfa-4845-acb1-1aeec4101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1cd3b-7a1a-4a6d-9d50-4749e577c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4e0e8-7bfa-4845-acb1-1aeec4101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93D4-DFD8-4917-8B51-EEABEA04694B}">
  <ds:schemaRefs>
    <ds:schemaRef ds:uri="http://purl.org/dc/terms/"/>
    <ds:schemaRef ds:uri="9441cd3b-7a1a-4a6d-9d50-4749e577cda6"/>
    <ds:schemaRef ds:uri="4fe4e0e8-7bfa-4845-acb1-1aeec41012e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CF5A68-06E8-4F0B-B0DC-043876F74021}">
  <ds:schemaRefs>
    <ds:schemaRef ds:uri="http://schemas.microsoft.com/sharepoint/v3/contenttype/forms"/>
  </ds:schemaRefs>
</ds:datastoreItem>
</file>

<file path=customXml/itemProps3.xml><?xml version="1.0" encoding="utf-8"?>
<ds:datastoreItem xmlns:ds="http://schemas.openxmlformats.org/officeDocument/2006/customXml" ds:itemID="{24BB702E-B687-4227-8D49-14D22E59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1cd3b-7a1a-4a6d-9d50-4749e577cda6"/>
    <ds:schemaRef ds:uri="4fe4e0e8-7bfa-4845-acb1-1aeec410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READ-ONLY-3122_CoS_A4_STRATEGY_1COLUMN_ACCESSIBILITY_TEMPLATE Nov 2021.DOTX</Template>
  <TotalTime>0</TotalTime>
  <Pages>19</Pages>
  <Words>4409</Words>
  <Characters>24823</Characters>
  <Application>Microsoft Office Word</Application>
  <DocSecurity>0</DocSecurity>
  <Lines>709</Lines>
  <Paragraphs>389</Paragraphs>
  <ScaleCrop>false</ScaleCrop>
  <Company/>
  <LinksUpToDate>false</LinksUpToDate>
  <CharactersWithSpaces>28843</CharactersWithSpaces>
  <SharedDoc>false</SharedDoc>
  <HLinks>
    <vt:vector size="42" baseType="variant">
      <vt:variant>
        <vt:i4>5898306</vt:i4>
      </vt:variant>
      <vt:variant>
        <vt:i4>33</vt:i4>
      </vt:variant>
      <vt:variant>
        <vt:i4>0</vt:i4>
      </vt:variant>
      <vt:variant>
        <vt:i4>5</vt:i4>
      </vt:variant>
      <vt:variant>
        <vt:lpwstr>https://www.cityofsydney.nsw.gov.au/development-control-plans/sydney-dcp-2012</vt:lpwstr>
      </vt:variant>
      <vt:variant>
        <vt:lpwstr/>
      </vt:variant>
      <vt:variant>
        <vt:i4>5111897</vt:i4>
      </vt:variant>
      <vt:variant>
        <vt:i4>30</vt:i4>
      </vt:variant>
      <vt:variant>
        <vt:i4>0</vt:i4>
      </vt:variant>
      <vt:variant>
        <vt:i4>5</vt:i4>
      </vt:variant>
      <vt:variant>
        <vt:lpwstr>https://www.cityofsydney.nsw.gov.au/local-environmental-plans/sydney-lep-2012</vt:lpwstr>
      </vt:variant>
      <vt:variant>
        <vt:lpwstr/>
      </vt:variant>
      <vt:variant>
        <vt:i4>1179677</vt:i4>
      </vt:variant>
      <vt:variant>
        <vt:i4>27</vt:i4>
      </vt:variant>
      <vt:variant>
        <vt:i4>0</vt:i4>
      </vt:variant>
      <vt:variant>
        <vt:i4>5</vt:i4>
      </vt:variant>
      <vt:variant>
        <vt:lpwstr>http://www.cityofsydney.nsw.gov.au/vision-setting/lgbtiq-cultural-and-social-place-strategy-for-oxford-street</vt:lpwstr>
      </vt:variant>
      <vt:variant>
        <vt:lpwstr/>
      </vt:variant>
      <vt:variant>
        <vt:i4>1310771</vt:i4>
      </vt:variant>
      <vt:variant>
        <vt:i4>20</vt:i4>
      </vt:variant>
      <vt:variant>
        <vt:i4>0</vt:i4>
      </vt:variant>
      <vt:variant>
        <vt:i4>5</vt:i4>
      </vt:variant>
      <vt:variant>
        <vt:lpwstr/>
      </vt:variant>
      <vt:variant>
        <vt:lpwstr>_Toc99615992</vt:lpwstr>
      </vt:variant>
      <vt:variant>
        <vt:i4>1507379</vt:i4>
      </vt:variant>
      <vt:variant>
        <vt:i4>14</vt:i4>
      </vt:variant>
      <vt:variant>
        <vt:i4>0</vt:i4>
      </vt:variant>
      <vt:variant>
        <vt:i4>5</vt:i4>
      </vt:variant>
      <vt:variant>
        <vt:lpwstr/>
      </vt:variant>
      <vt:variant>
        <vt:lpwstr>_Toc99615991</vt:lpwstr>
      </vt:variant>
      <vt:variant>
        <vt:i4>1441843</vt:i4>
      </vt:variant>
      <vt:variant>
        <vt:i4>8</vt:i4>
      </vt:variant>
      <vt:variant>
        <vt:i4>0</vt:i4>
      </vt:variant>
      <vt:variant>
        <vt:i4>5</vt:i4>
      </vt:variant>
      <vt:variant>
        <vt:lpwstr/>
      </vt:variant>
      <vt:variant>
        <vt:lpwstr>_Toc99615990</vt:lpwstr>
      </vt:variant>
      <vt:variant>
        <vt:i4>2031666</vt:i4>
      </vt:variant>
      <vt:variant>
        <vt:i4>2</vt:i4>
      </vt:variant>
      <vt:variant>
        <vt:i4>0</vt:i4>
      </vt:variant>
      <vt:variant>
        <vt:i4>5</vt:i4>
      </vt:variant>
      <vt:variant>
        <vt:lpwstr/>
      </vt:variant>
      <vt:variant>
        <vt:lpwstr>_Toc99615989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2022-03-17T16:27:00Z</dcterms:created>
  <dcterms:modified xsi:type="dcterms:W3CDTF">2022-04-13T03:46:00Z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0x0101002BE0CD029E796948B1FBB4F1073E4307</vt:lpwstr>
  </property>
</Properties>
</file>