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67578" w14:textId="76700B74" w:rsidR="000760AE" w:rsidRPr="00A46DC8" w:rsidRDefault="00196D98" w:rsidP="00A46DC8">
      <w:pPr>
        <w:pStyle w:val="Heading1"/>
        <w:rPr>
          <w:sz w:val="32"/>
          <w:szCs w:val="32"/>
        </w:rPr>
      </w:pPr>
      <w:r>
        <w:rPr>
          <w:rFonts w:ascii="Swis721 BT"/>
          <w:b w:val="0"/>
          <w:noProof/>
          <w:sz w:val="20"/>
          <w:lang w:bidi="ar-SA"/>
        </w:rPr>
        <w:drawing>
          <wp:anchor distT="0" distB="0" distL="114300" distR="114300" simplePos="0" relativeHeight="251702272" behindDoc="0" locked="0" layoutInCell="1" allowOverlap="1" wp14:anchorId="60D7DC50" wp14:editId="5B476244">
            <wp:simplePos x="0" y="0"/>
            <wp:positionH relativeFrom="column">
              <wp:posOffset>4901777</wp:posOffset>
            </wp:positionH>
            <wp:positionV relativeFrom="paragraph">
              <wp:posOffset>59478</wp:posOffset>
            </wp:positionV>
            <wp:extent cx="1738630" cy="32131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logo.ai"/>
                    <pic:cNvPicPr/>
                  </pic:nvPicPr>
                  <pic:blipFill>
                    <a:blip r:embed="rId9">
                      <a:extLst>
                        <a:ext uri="{28A0092B-C50C-407E-A947-70E740481C1C}">
                          <a14:useLocalDpi xmlns:a14="http://schemas.microsoft.com/office/drawing/2010/main" val="0"/>
                        </a:ext>
                      </a:extLst>
                    </a:blip>
                    <a:stretch>
                      <a:fillRect/>
                    </a:stretch>
                  </pic:blipFill>
                  <pic:spPr>
                    <a:xfrm>
                      <a:off x="0" y="0"/>
                      <a:ext cx="1738630" cy="321310"/>
                    </a:xfrm>
                    <a:prstGeom prst="rect">
                      <a:avLst/>
                    </a:prstGeom>
                  </pic:spPr>
                </pic:pic>
              </a:graphicData>
            </a:graphic>
            <wp14:sizeRelH relativeFrom="page">
              <wp14:pctWidth>0</wp14:pctWidth>
            </wp14:sizeRelH>
            <wp14:sizeRelV relativeFrom="page">
              <wp14:pctHeight>0</wp14:pctHeight>
            </wp14:sizeRelV>
          </wp:anchor>
        </w:drawing>
      </w:r>
      <w:r w:rsidR="00A73C19" w:rsidRPr="00A46DC8">
        <w:rPr>
          <w:sz w:val="32"/>
          <w:szCs w:val="32"/>
        </w:rPr>
        <w:t xml:space="preserve">City of </w:t>
      </w:r>
      <w:r w:rsidR="00A73C19" w:rsidRPr="00A46DC8">
        <w:rPr>
          <w:spacing w:val="-6"/>
          <w:sz w:val="32"/>
          <w:szCs w:val="32"/>
        </w:rPr>
        <w:t xml:space="preserve">Sydney </w:t>
      </w:r>
      <w:r w:rsidR="00A73C19" w:rsidRPr="00A46DC8">
        <w:rPr>
          <w:spacing w:val="-4"/>
          <w:sz w:val="32"/>
          <w:szCs w:val="32"/>
        </w:rPr>
        <w:t xml:space="preserve">Annual </w:t>
      </w:r>
      <w:r w:rsidR="00A73C19" w:rsidRPr="00A46DC8">
        <w:rPr>
          <w:sz w:val="32"/>
          <w:szCs w:val="32"/>
        </w:rPr>
        <w:t xml:space="preserve">Report </w:t>
      </w:r>
      <w:r w:rsidR="00064E17" w:rsidRPr="00A46DC8">
        <w:rPr>
          <w:sz w:val="32"/>
          <w:szCs w:val="32"/>
        </w:rPr>
        <w:br/>
      </w:r>
      <w:r w:rsidR="00A73C19" w:rsidRPr="00A46DC8">
        <w:rPr>
          <w:color w:val="8A8C8E"/>
          <w:sz w:val="32"/>
          <w:szCs w:val="32"/>
        </w:rPr>
        <w:t xml:space="preserve">Statutory </w:t>
      </w:r>
      <w:r w:rsidR="00A73C19" w:rsidRPr="00A46DC8">
        <w:rPr>
          <w:color w:val="8A8C8E"/>
          <w:spacing w:val="-5"/>
          <w:sz w:val="32"/>
          <w:szCs w:val="32"/>
        </w:rPr>
        <w:t xml:space="preserve">Returns </w:t>
      </w:r>
      <w:r w:rsidR="00A73C19" w:rsidRPr="00A46DC8">
        <w:rPr>
          <w:color w:val="8A8C8E"/>
          <w:spacing w:val="-14"/>
          <w:sz w:val="32"/>
          <w:szCs w:val="32"/>
        </w:rPr>
        <w:t>2017/18</w:t>
      </w:r>
    </w:p>
    <w:p w14:paraId="310568CB" w14:textId="77777777" w:rsidR="000760AE" w:rsidRDefault="000760AE">
      <w:pPr>
        <w:pStyle w:val="BodyText"/>
        <w:rPr>
          <w:rFonts w:ascii="Swis721 BT"/>
          <w:b/>
          <w:sz w:val="20"/>
        </w:rPr>
      </w:pPr>
    </w:p>
    <w:p w14:paraId="3791F250" w14:textId="6128D494" w:rsidR="000760AE" w:rsidRDefault="000760AE">
      <w:pPr>
        <w:pStyle w:val="BodyText"/>
        <w:rPr>
          <w:rFonts w:ascii="Swis721 BT"/>
          <w:b/>
          <w:sz w:val="20"/>
        </w:rPr>
      </w:pPr>
    </w:p>
    <w:p w14:paraId="7509B43C" w14:textId="77777777" w:rsidR="000760AE" w:rsidRDefault="000760AE">
      <w:pPr>
        <w:pStyle w:val="BodyText"/>
        <w:rPr>
          <w:rFonts w:ascii="Swis721 BT"/>
          <w:b/>
          <w:sz w:val="20"/>
        </w:rPr>
      </w:pPr>
    </w:p>
    <w:p w14:paraId="10546573" w14:textId="22177681" w:rsidR="000760AE" w:rsidRDefault="000760AE">
      <w:pPr>
        <w:pStyle w:val="BodyText"/>
        <w:rPr>
          <w:rFonts w:ascii="Swis721 BT"/>
          <w:b/>
          <w:sz w:val="20"/>
        </w:rPr>
      </w:pPr>
    </w:p>
    <w:p w14:paraId="10C4A5CD" w14:textId="77777777" w:rsidR="000760AE" w:rsidRDefault="000760AE">
      <w:pPr>
        <w:pStyle w:val="BodyText"/>
        <w:rPr>
          <w:rFonts w:ascii="Swis721 BT"/>
          <w:b/>
          <w:sz w:val="20"/>
        </w:rPr>
      </w:pPr>
      <w:bookmarkStart w:id="0" w:name="_GoBack"/>
      <w:bookmarkEnd w:id="0"/>
    </w:p>
    <w:p w14:paraId="33000A06" w14:textId="77777777" w:rsidR="000760AE" w:rsidRDefault="000760AE" w:rsidP="00B71CEE">
      <w:pPr>
        <w:pStyle w:val="BodyText"/>
        <w:ind w:left="0"/>
        <w:rPr>
          <w:rFonts w:ascii="Swis721 BT"/>
          <w:b/>
          <w:sz w:val="20"/>
        </w:rPr>
      </w:pPr>
    </w:p>
    <w:p w14:paraId="3D4E6425" w14:textId="77777777" w:rsidR="00B71CEE" w:rsidRDefault="00B71CEE" w:rsidP="00B71CEE">
      <w:pPr>
        <w:pStyle w:val="BodyText"/>
        <w:ind w:left="0"/>
        <w:rPr>
          <w:rFonts w:ascii="Swis721 BT"/>
          <w:b/>
          <w:sz w:val="20"/>
        </w:rPr>
      </w:pPr>
    </w:p>
    <w:p w14:paraId="238D5E0D" w14:textId="77777777" w:rsidR="000760AE" w:rsidRDefault="00A73C19">
      <w:pPr>
        <w:pStyle w:val="BodyText"/>
        <w:spacing w:before="9"/>
        <w:rPr>
          <w:rFonts w:ascii="Swis721 BT"/>
          <w:b/>
          <w:sz w:val="13"/>
        </w:rPr>
      </w:pPr>
      <w:r>
        <w:rPr>
          <w:noProof/>
          <w:lang w:bidi="ar-SA"/>
        </w:rPr>
        <w:drawing>
          <wp:anchor distT="0" distB="0" distL="0" distR="0" simplePos="0" relativeHeight="251642880" behindDoc="0" locked="0" layoutInCell="1" allowOverlap="1" wp14:anchorId="1FD1D688" wp14:editId="0B369C83">
            <wp:simplePos x="0" y="0"/>
            <wp:positionH relativeFrom="page">
              <wp:posOffset>462699</wp:posOffset>
            </wp:positionH>
            <wp:positionV relativeFrom="paragraph">
              <wp:posOffset>129860</wp:posOffset>
            </wp:positionV>
            <wp:extent cx="6455997" cy="7311008"/>
            <wp:effectExtent l="0" t="0" r="0" b="4445"/>
            <wp:wrapTopAndBottom/>
            <wp:docPr id="1" name="image2.jpeg" descr="Cover Image of Painted Wall and Sydney City Skyline" title="Cover Image of Painted Wall and Sydney City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6455997" cy="7311008"/>
                    </a:xfrm>
                    <a:prstGeom prst="rect">
                      <a:avLst/>
                    </a:prstGeom>
                  </pic:spPr>
                </pic:pic>
              </a:graphicData>
            </a:graphic>
          </wp:anchor>
        </w:drawing>
      </w:r>
    </w:p>
    <w:p w14:paraId="015DD259" w14:textId="77777777" w:rsidR="000760AE" w:rsidRDefault="000760AE">
      <w:pPr>
        <w:rPr>
          <w:rFonts w:ascii="Swis721 BT"/>
          <w:sz w:val="13"/>
        </w:rPr>
        <w:sectPr w:rsidR="000760AE">
          <w:type w:val="continuous"/>
          <w:pgSz w:w="11910" w:h="16840"/>
          <w:pgMar w:top="560" w:right="360" w:bottom="280" w:left="440" w:header="720" w:footer="720" w:gutter="0"/>
          <w:cols w:space="720"/>
        </w:sectPr>
      </w:pPr>
    </w:p>
    <w:p w14:paraId="075B4799" w14:textId="67C58705" w:rsidR="000760AE" w:rsidRDefault="002E1D5A">
      <w:pPr>
        <w:pStyle w:val="BodyText"/>
        <w:rPr>
          <w:rFonts w:ascii="Swis721 BT"/>
          <w:b/>
          <w:sz w:val="20"/>
        </w:rPr>
      </w:pPr>
      <w:r>
        <w:rPr>
          <w:noProof/>
          <w:lang w:bidi="ar-SA"/>
        </w:rPr>
        <w:lastRenderedPageBreak/>
        <mc:AlternateContent>
          <mc:Choice Requires="wpg">
            <w:drawing>
              <wp:anchor distT="0" distB="0" distL="114300" distR="114300" simplePos="0" relativeHeight="251643904" behindDoc="1" locked="0" layoutInCell="1" allowOverlap="1" wp14:anchorId="72FD9656" wp14:editId="0F7F1CA6">
                <wp:simplePos x="0" y="0"/>
                <wp:positionH relativeFrom="page">
                  <wp:posOffset>0</wp:posOffset>
                </wp:positionH>
                <wp:positionV relativeFrom="page">
                  <wp:posOffset>0</wp:posOffset>
                </wp:positionV>
                <wp:extent cx="7560310" cy="10692130"/>
                <wp:effectExtent l="0" t="0" r="0" b="1270"/>
                <wp:wrapNone/>
                <wp:docPr id="548" name="Group 487"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5" cy="16838"/>
                        </a:xfrm>
                      </wpg:grpSpPr>
                      <wps:wsp>
                        <wps:cNvPr id="549" name="Rectangle 490"/>
                        <wps:cNvSpPr>
                          <a:spLocks noChangeArrowheads="1"/>
                        </wps:cNvSpPr>
                        <wps:spPr bwMode="auto">
                          <a:xfrm>
                            <a:off x="0" y="0"/>
                            <a:ext cx="7747" cy="16838"/>
                          </a:xfrm>
                          <a:prstGeom prst="rect">
                            <a:avLst/>
                          </a:prstGeom>
                          <a:solidFill>
                            <a:srgbClr val="54B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489"/>
                        <wps:cNvSpPr>
                          <a:spLocks noChangeArrowheads="1"/>
                        </wps:cNvSpPr>
                        <wps:spPr bwMode="auto">
                          <a:xfrm>
                            <a:off x="7746" y="0"/>
                            <a:ext cx="4159" cy="16838"/>
                          </a:xfrm>
                          <a:prstGeom prst="rect">
                            <a:avLst/>
                          </a:prstGeom>
                          <a:solidFill>
                            <a:srgbClr val="1521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488"/>
                        <wps:cNvCnPr/>
                        <wps:spPr bwMode="auto">
                          <a:xfrm>
                            <a:off x="8050" y="3563"/>
                            <a:ext cx="3289"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7" o:spid="_x0000_s1026" alt="Description: Background" style="position:absolute;margin-left:0;margin-top:0;width:595.3pt;height:841.9pt;z-index:-251672576;mso-position-horizontal-relative:page;mso-position-vertical-relative:page" coordsize="11905,168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">
                <v:rect id="Rectangle 490" o:spid="_x0000_s1027" style="position:absolute;width:7747;height:168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FZVxAAA&#10;ANwAAAAPAAAAZHJzL2Rvd25yZXYueG1sRI9Ba8JAFITvBf/D8gRvzabFxhpdRYJKjzUWvD6yz2xo&#10;9m3IbpP033cLhR6HmfmG2e4n24qBet84VvCUpCCIK6cbrhV8XE+PryB8QNbYOiYF3+Rhv5s9bDHX&#10;buQLDWWoRYSwz1GBCaHLpfSVIYs+cR1x9O6utxii7Gupexwj3LbyOU0zabHhuGCwo8JQ9Vl+WQUu&#10;PZ9lpW+rtjaH27EYM3y/Z0ot5tNhAyLQFP7Df+03reBluYbfM/EI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hWVcQAAADcAAAADwAAAAAAAAAAAAAAAACXAgAAZHJzL2Rv&#10;d25yZXYueG1sUEsFBgAAAAAEAAQA9QAAAIgDAAAAAA==&#10;" fillcolor="#54bceb" stroked="f"/>
                <v:rect id="Rectangle 489" o:spid="_x0000_s1028" style="position:absolute;left:7746;width:4159;height:168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RtxwwAA&#10;ANwAAAAPAAAAZHJzL2Rvd25yZXYueG1sRE/LasJAFN0X/IfhFtwUnVQa0egorSJ0UZD6Wl8zt5lg&#10;5k6aGZP07zuLQpeH816ue1uJlhpfOlbwPE5AEOdOl1woOB13oxkIH5A1Vo5JwQ95WK8GD0vMtOv4&#10;k9pDKEQMYZ+hAhNCnUnpc0MW/djVxJH7co3FEGFTSN1gF8NtJSdJMpUWS44NBmvaGMpvh7tVcK+2&#10;FzPZnz/m9tq9fedy//KUtkoNH/vXBYhAffgX/7nftYI0jfPjmXgE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uRtxwwAAANwAAAAPAAAAAAAAAAAAAAAAAJcCAABkcnMvZG93&#10;bnJldi54bWxQSwUGAAAAAAQABAD1AAAAhwMAAAAA&#10;" fillcolor="#152128" stroked="f"/>
                <v:line id="Line 488" o:spid="_x0000_s1029" style="position:absolute;visibility:visible;mso-wrap-style:square" from="8050,3563" to="11339,3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Edt8YAAADcAAAADwAAAGRycy9kb3ducmV2LnhtbESP3UoDMRSE74W+QzgFb6TNttIftk3L&#10;KgiiIv17gNPkdHfp5mRJ4nZ9eyMIXg4z8w2z3va2ER35UDtWMBlnIIi1MzWXCk7Hl9ESRIjIBhvH&#10;pOCbAmw3g7s15sbdeE/dIZYiQTjkqKCKsc2lDLoii2HsWuLkXZy3GJP0pTQebwluGznNsrm0WHNa&#10;qLCl54r09fBlFbw/uWKnP4tOX4724+3x4eynuFDqftgXKxCR+vgf/mu/GgWz2QR+z6QjID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UhHbfGAAAA3AAAAA8AAAAAAAAA&#10;AAAAAAAAoQIAAGRycy9kb3ducmV2LnhtbFBLBQYAAAAABAAEAPkAAACUAwAAAAA=&#10;" strokecolor="white" strokeweight="3pt"/>
                <w10:wrap anchorx="page" anchory="page"/>
              </v:group>
            </w:pict>
          </mc:Fallback>
        </mc:AlternateContent>
      </w:r>
    </w:p>
    <w:p w14:paraId="53D672F4" w14:textId="77777777" w:rsidR="000760AE" w:rsidRDefault="000760AE">
      <w:pPr>
        <w:pStyle w:val="BodyText"/>
        <w:rPr>
          <w:rFonts w:ascii="Swis721 BT"/>
          <w:b/>
          <w:sz w:val="20"/>
        </w:rPr>
      </w:pPr>
    </w:p>
    <w:p w14:paraId="6504CCB9" w14:textId="77777777" w:rsidR="000760AE" w:rsidRDefault="000760AE">
      <w:pPr>
        <w:pStyle w:val="BodyText"/>
        <w:rPr>
          <w:rFonts w:ascii="Swis721 BT"/>
          <w:b/>
          <w:sz w:val="20"/>
        </w:rPr>
      </w:pPr>
    </w:p>
    <w:p w14:paraId="042EC1B5" w14:textId="77777777" w:rsidR="000760AE" w:rsidRDefault="000760AE">
      <w:pPr>
        <w:pStyle w:val="BodyText"/>
        <w:rPr>
          <w:rFonts w:ascii="Swis721 BT"/>
          <w:b/>
          <w:sz w:val="20"/>
        </w:rPr>
      </w:pPr>
    </w:p>
    <w:p w14:paraId="6FF60952" w14:textId="77777777" w:rsidR="000760AE" w:rsidRPr="00064E17" w:rsidRDefault="00A73C19" w:rsidP="00064E17">
      <w:pPr>
        <w:pStyle w:val="Heading3"/>
        <w:ind w:left="7655"/>
        <w:rPr>
          <w:color w:val="FFFFFF" w:themeColor="background1"/>
          <w:sz w:val="28"/>
          <w:szCs w:val="28"/>
        </w:rPr>
      </w:pPr>
      <w:r w:rsidRPr="00064E17">
        <w:rPr>
          <w:color w:val="FFFFFF" w:themeColor="background1"/>
          <w:sz w:val="28"/>
          <w:szCs w:val="28"/>
        </w:rPr>
        <w:t>Contents</w:t>
      </w:r>
    </w:p>
    <w:sdt>
      <w:sdtPr>
        <w:rPr>
          <w:rFonts w:cs="Arial"/>
        </w:rPr>
        <w:id w:val="-904221170"/>
        <w:docPartObj>
          <w:docPartGallery w:val="Table of Contents"/>
          <w:docPartUnique/>
        </w:docPartObj>
      </w:sdtPr>
      <w:sdtEndPr/>
      <w:sdtContent>
        <w:p w14:paraId="4CD08660" w14:textId="77777777" w:rsidR="000760AE" w:rsidRPr="008354AB" w:rsidRDefault="00A73C19">
          <w:pPr>
            <w:pStyle w:val="TOC1"/>
            <w:tabs>
              <w:tab w:val="right" w:pos="3279"/>
            </w:tabs>
            <w:spacing w:before="353"/>
            <w:rPr>
              <w:rFonts w:cs="Arial"/>
            </w:rPr>
          </w:pPr>
          <w:r w:rsidRPr="008354AB">
            <w:rPr>
              <w:rFonts w:cs="Arial"/>
              <w:color w:val="FFFFFF"/>
            </w:rPr>
            <w:t>Message from the</w:t>
          </w:r>
          <w:r w:rsidRPr="008354AB">
            <w:rPr>
              <w:rFonts w:cs="Arial"/>
              <w:color w:val="FFFFFF"/>
              <w:spacing w:val="-16"/>
            </w:rPr>
            <w:t xml:space="preserve"> </w:t>
          </w:r>
          <w:r w:rsidRPr="008354AB">
            <w:rPr>
              <w:rFonts w:cs="Arial"/>
              <w:color w:val="FFFFFF"/>
            </w:rPr>
            <w:t>Lord</w:t>
          </w:r>
          <w:r w:rsidRPr="008354AB">
            <w:rPr>
              <w:rFonts w:cs="Arial"/>
              <w:color w:val="FFFFFF"/>
              <w:spacing w:val="-6"/>
            </w:rPr>
            <w:t xml:space="preserve"> </w:t>
          </w:r>
          <w:r w:rsidRPr="008354AB">
            <w:rPr>
              <w:rFonts w:cs="Arial"/>
              <w:color w:val="FFFFFF"/>
            </w:rPr>
            <w:t>Mayor</w:t>
          </w:r>
          <w:r w:rsidRPr="008354AB">
            <w:rPr>
              <w:rFonts w:cs="Arial"/>
              <w:color w:val="FFFFFF"/>
            </w:rPr>
            <w:tab/>
            <w:t>1</w:t>
          </w:r>
        </w:p>
        <w:p w14:paraId="76BFE6D1" w14:textId="77777777" w:rsidR="000760AE" w:rsidRPr="008354AB" w:rsidRDefault="00A73C19">
          <w:pPr>
            <w:pStyle w:val="TOC1"/>
            <w:tabs>
              <w:tab w:val="right" w:pos="3279"/>
            </w:tabs>
            <w:rPr>
              <w:rFonts w:cs="Arial"/>
            </w:rPr>
          </w:pPr>
          <w:r w:rsidRPr="008354AB">
            <w:rPr>
              <w:rFonts w:cs="Arial"/>
              <w:color w:val="FFFFFF"/>
            </w:rPr>
            <w:t>Message from</w:t>
          </w:r>
          <w:r w:rsidRPr="008354AB">
            <w:rPr>
              <w:rFonts w:cs="Arial"/>
              <w:color w:val="FFFFFF"/>
              <w:spacing w:val="-9"/>
            </w:rPr>
            <w:t xml:space="preserve"> </w:t>
          </w:r>
          <w:r w:rsidRPr="008354AB">
            <w:rPr>
              <w:rFonts w:cs="Arial"/>
              <w:color w:val="FFFFFF"/>
            </w:rPr>
            <w:t>the</w:t>
          </w:r>
          <w:r w:rsidRPr="008354AB">
            <w:rPr>
              <w:rFonts w:cs="Arial"/>
              <w:color w:val="FFFFFF"/>
              <w:spacing w:val="-5"/>
            </w:rPr>
            <w:t xml:space="preserve"> </w:t>
          </w:r>
          <w:r w:rsidRPr="008354AB">
            <w:rPr>
              <w:rFonts w:cs="Arial"/>
              <w:color w:val="FFFFFF"/>
            </w:rPr>
            <w:t>CEO</w:t>
          </w:r>
          <w:r w:rsidRPr="008354AB">
            <w:rPr>
              <w:rFonts w:cs="Arial"/>
              <w:color w:val="FFFFFF"/>
            </w:rPr>
            <w:tab/>
            <w:t>3</w:t>
          </w:r>
        </w:p>
        <w:p w14:paraId="3B06C6E1" w14:textId="77777777" w:rsidR="000760AE" w:rsidRPr="008354AB" w:rsidRDefault="00196D98">
          <w:pPr>
            <w:pStyle w:val="TOC1"/>
            <w:tabs>
              <w:tab w:val="right" w:pos="3279"/>
            </w:tabs>
            <w:rPr>
              <w:rFonts w:cs="Arial"/>
            </w:rPr>
          </w:pPr>
          <w:hyperlink w:anchor="_TOC_250001" w:history="1">
            <w:r w:rsidR="00A73C19" w:rsidRPr="008354AB">
              <w:rPr>
                <w:rFonts w:cs="Arial"/>
                <w:color w:val="FFFFFF"/>
              </w:rPr>
              <w:t>About</w:t>
            </w:r>
            <w:r w:rsidR="00A73C19" w:rsidRPr="008354AB">
              <w:rPr>
                <w:rFonts w:cs="Arial"/>
                <w:color w:val="FFFFFF"/>
                <w:spacing w:val="-5"/>
              </w:rPr>
              <w:t xml:space="preserve"> </w:t>
            </w:r>
            <w:r w:rsidR="00A73C19" w:rsidRPr="008354AB">
              <w:rPr>
                <w:rFonts w:cs="Arial"/>
                <w:color w:val="FFFFFF"/>
              </w:rPr>
              <w:t>Sydney</w:t>
            </w:r>
            <w:r w:rsidR="00A73C19" w:rsidRPr="008354AB">
              <w:rPr>
                <w:rFonts w:cs="Arial"/>
                <w:color w:val="FFFFFF"/>
              </w:rPr>
              <w:tab/>
              <w:t>5</w:t>
            </w:r>
          </w:hyperlink>
        </w:p>
        <w:p w14:paraId="0E086F65" w14:textId="77777777" w:rsidR="000760AE" w:rsidRPr="008354AB" w:rsidRDefault="00A73C19">
          <w:pPr>
            <w:pStyle w:val="TOC1"/>
            <w:tabs>
              <w:tab w:val="right" w:pos="3279"/>
            </w:tabs>
            <w:spacing w:before="56"/>
            <w:rPr>
              <w:rFonts w:cs="Arial"/>
            </w:rPr>
          </w:pPr>
          <w:r w:rsidRPr="008354AB">
            <w:rPr>
              <w:rFonts w:cs="Arial"/>
              <w:color w:val="FFFFFF"/>
            </w:rPr>
            <w:t>About the City</w:t>
          </w:r>
          <w:r w:rsidRPr="008354AB">
            <w:rPr>
              <w:rFonts w:cs="Arial"/>
              <w:color w:val="FFFFFF"/>
              <w:spacing w:val="-14"/>
            </w:rPr>
            <w:t xml:space="preserve"> </w:t>
          </w:r>
          <w:r w:rsidRPr="008354AB">
            <w:rPr>
              <w:rFonts w:cs="Arial"/>
              <w:color w:val="FFFFFF"/>
            </w:rPr>
            <w:t>of</w:t>
          </w:r>
          <w:r w:rsidRPr="008354AB">
            <w:rPr>
              <w:rFonts w:cs="Arial"/>
              <w:color w:val="FFFFFF"/>
              <w:spacing w:val="-5"/>
            </w:rPr>
            <w:t xml:space="preserve"> </w:t>
          </w:r>
          <w:r w:rsidRPr="008354AB">
            <w:rPr>
              <w:rFonts w:cs="Arial"/>
              <w:color w:val="FFFFFF"/>
            </w:rPr>
            <w:t>Sydney</w:t>
          </w:r>
          <w:r w:rsidRPr="008354AB">
            <w:rPr>
              <w:rFonts w:cs="Arial"/>
              <w:color w:val="FFFFFF"/>
            </w:rPr>
            <w:tab/>
            <w:t>7</w:t>
          </w:r>
        </w:p>
        <w:p w14:paraId="74A63E5E" w14:textId="77777777" w:rsidR="000760AE" w:rsidRPr="008354AB" w:rsidRDefault="00196D98">
          <w:pPr>
            <w:pStyle w:val="TOC1"/>
            <w:tabs>
              <w:tab w:val="right" w:pos="3279"/>
            </w:tabs>
            <w:rPr>
              <w:rFonts w:cs="Arial"/>
            </w:rPr>
          </w:pPr>
          <w:hyperlink w:anchor="_TOC_250000" w:history="1">
            <w:r w:rsidR="00A73C19" w:rsidRPr="008354AB">
              <w:rPr>
                <w:rFonts w:cs="Arial"/>
                <w:color w:val="FFFFFF"/>
              </w:rPr>
              <w:t>Legislative</w:t>
            </w:r>
            <w:r w:rsidR="00A73C19" w:rsidRPr="008354AB">
              <w:rPr>
                <w:rFonts w:cs="Arial"/>
                <w:color w:val="FFFFFF"/>
                <w:spacing w:val="-5"/>
              </w:rPr>
              <w:t xml:space="preserve"> </w:t>
            </w:r>
            <w:r w:rsidR="00A73C19" w:rsidRPr="008354AB">
              <w:rPr>
                <w:rFonts w:cs="Arial"/>
                <w:color w:val="FFFFFF"/>
              </w:rPr>
              <w:t>requirements</w:t>
            </w:r>
            <w:r w:rsidR="00A73C19" w:rsidRPr="008354AB">
              <w:rPr>
                <w:rFonts w:cs="Arial"/>
                <w:color w:val="FFFFFF"/>
              </w:rPr>
              <w:tab/>
            </w:r>
            <w:r w:rsidR="00A73C19" w:rsidRPr="008354AB">
              <w:rPr>
                <w:rFonts w:cs="Arial"/>
                <w:color w:val="FFFFFF"/>
                <w:spacing w:val="-10"/>
              </w:rPr>
              <w:t>11</w:t>
            </w:r>
          </w:hyperlink>
        </w:p>
      </w:sdtContent>
    </w:sdt>
    <w:p w14:paraId="28B3A3B2" w14:textId="77777777" w:rsidR="000760AE" w:rsidRDefault="000760AE">
      <w:pPr>
        <w:pStyle w:val="BodyText"/>
        <w:rPr>
          <w:sz w:val="24"/>
        </w:rPr>
      </w:pPr>
    </w:p>
    <w:p w14:paraId="0E9BADC6" w14:textId="77777777" w:rsidR="000760AE" w:rsidRDefault="000760AE">
      <w:pPr>
        <w:pStyle w:val="BodyText"/>
        <w:rPr>
          <w:sz w:val="24"/>
        </w:rPr>
      </w:pPr>
    </w:p>
    <w:p w14:paraId="05662AB3" w14:textId="77777777" w:rsidR="000760AE" w:rsidRDefault="000760AE">
      <w:pPr>
        <w:pStyle w:val="BodyText"/>
        <w:rPr>
          <w:sz w:val="24"/>
        </w:rPr>
      </w:pPr>
    </w:p>
    <w:p w14:paraId="3B80B71F" w14:textId="77777777" w:rsidR="000760AE" w:rsidRDefault="000760AE">
      <w:pPr>
        <w:pStyle w:val="BodyText"/>
        <w:rPr>
          <w:sz w:val="24"/>
        </w:rPr>
      </w:pPr>
    </w:p>
    <w:p w14:paraId="53FDEC8A" w14:textId="77777777" w:rsidR="000760AE" w:rsidRDefault="000760AE">
      <w:pPr>
        <w:pStyle w:val="BodyText"/>
        <w:rPr>
          <w:sz w:val="24"/>
        </w:rPr>
      </w:pPr>
    </w:p>
    <w:p w14:paraId="4F684086" w14:textId="77777777" w:rsidR="000760AE" w:rsidRDefault="000760AE">
      <w:pPr>
        <w:pStyle w:val="BodyText"/>
        <w:rPr>
          <w:sz w:val="24"/>
        </w:rPr>
      </w:pPr>
    </w:p>
    <w:p w14:paraId="6D803F13" w14:textId="77777777" w:rsidR="000760AE" w:rsidRDefault="000760AE">
      <w:pPr>
        <w:pStyle w:val="BodyText"/>
        <w:rPr>
          <w:sz w:val="24"/>
        </w:rPr>
      </w:pPr>
    </w:p>
    <w:p w14:paraId="6C00B968" w14:textId="77777777" w:rsidR="000760AE" w:rsidRDefault="000760AE">
      <w:pPr>
        <w:pStyle w:val="BodyText"/>
        <w:rPr>
          <w:sz w:val="24"/>
        </w:rPr>
      </w:pPr>
    </w:p>
    <w:p w14:paraId="72D5AE35" w14:textId="77777777" w:rsidR="000760AE" w:rsidRDefault="000760AE">
      <w:pPr>
        <w:pStyle w:val="BodyText"/>
        <w:rPr>
          <w:sz w:val="24"/>
        </w:rPr>
      </w:pPr>
    </w:p>
    <w:p w14:paraId="0A8928F5" w14:textId="77777777" w:rsidR="000760AE" w:rsidRDefault="000760AE">
      <w:pPr>
        <w:pStyle w:val="BodyText"/>
        <w:rPr>
          <w:sz w:val="24"/>
        </w:rPr>
      </w:pPr>
    </w:p>
    <w:p w14:paraId="4AF502AA" w14:textId="77777777" w:rsidR="000760AE" w:rsidRDefault="000760AE">
      <w:pPr>
        <w:pStyle w:val="BodyText"/>
        <w:rPr>
          <w:sz w:val="24"/>
        </w:rPr>
      </w:pPr>
    </w:p>
    <w:p w14:paraId="34740E6C" w14:textId="77777777" w:rsidR="000760AE" w:rsidRDefault="000760AE">
      <w:pPr>
        <w:pStyle w:val="BodyText"/>
        <w:rPr>
          <w:sz w:val="24"/>
        </w:rPr>
      </w:pPr>
    </w:p>
    <w:p w14:paraId="635A16D4" w14:textId="77777777" w:rsidR="000760AE" w:rsidRDefault="000760AE">
      <w:pPr>
        <w:pStyle w:val="BodyText"/>
        <w:rPr>
          <w:sz w:val="24"/>
        </w:rPr>
      </w:pPr>
    </w:p>
    <w:p w14:paraId="122ABBCE" w14:textId="77777777" w:rsidR="000760AE" w:rsidRDefault="000760AE">
      <w:pPr>
        <w:pStyle w:val="BodyText"/>
        <w:rPr>
          <w:sz w:val="24"/>
        </w:rPr>
      </w:pPr>
    </w:p>
    <w:p w14:paraId="0C7379D3" w14:textId="77777777" w:rsidR="000760AE" w:rsidRDefault="000760AE">
      <w:pPr>
        <w:pStyle w:val="BodyText"/>
        <w:rPr>
          <w:sz w:val="24"/>
        </w:rPr>
      </w:pPr>
    </w:p>
    <w:p w14:paraId="2A37AC67" w14:textId="77777777" w:rsidR="000760AE" w:rsidRDefault="00A73C19" w:rsidP="005B2BC9">
      <w:pPr>
        <w:pStyle w:val="Heading3"/>
        <w:spacing w:before="180" w:after="200"/>
        <w:ind w:left="0" w:right="2852"/>
        <w:jc w:val="right"/>
      </w:pPr>
      <w:r>
        <w:rPr>
          <w:color w:val="FFFFFF"/>
        </w:rPr>
        <w:t>Legend</w:t>
      </w:r>
    </w:p>
    <w:p w14:paraId="34DDA7BC" w14:textId="77777777" w:rsidR="000760AE" w:rsidRDefault="00A73C19">
      <w:pPr>
        <w:pStyle w:val="BodyText"/>
        <w:tabs>
          <w:tab w:val="left" w:pos="939"/>
        </w:tabs>
        <w:spacing w:before="80"/>
        <w:ind w:right="2177"/>
        <w:jc w:val="right"/>
      </w:pPr>
      <w:r>
        <w:rPr>
          <w:color w:val="FFFFFF"/>
        </w:rPr>
        <w:t>$</w:t>
      </w:r>
      <w:r>
        <w:rPr>
          <w:color w:val="FFFFFF"/>
        </w:rPr>
        <w:tab/>
        <w:t>Cost</w:t>
      </w:r>
    </w:p>
    <w:p w14:paraId="3678B99B" w14:textId="77777777" w:rsidR="000760AE" w:rsidRDefault="00A73C19">
      <w:pPr>
        <w:pStyle w:val="BodyText"/>
        <w:tabs>
          <w:tab w:val="left" w:pos="939"/>
        </w:tabs>
        <w:spacing w:before="51"/>
        <w:ind w:right="1231"/>
        <w:jc w:val="right"/>
      </w:pPr>
      <w:r>
        <w:rPr>
          <w:color w:val="FFFFFF"/>
        </w:rPr>
        <w:t>°C</w:t>
      </w:r>
      <w:r>
        <w:rPr>
          <w:color w:val="FFFFFF"/>
        </w:rPr>
        <w:tab/>
        <w:t>Degrees</w:t>
      </w:r>
      <w:r>
        <w:rPr>
          <w:color w:val="FFFFFF"/>
          <w:spacing w:val="-2"/>
        </w:rPr>
        <w:t xml:space="preserve"> </w:t>
      </w:r>
      <w:r>
        <w:rPr>
          <w:color w:val="FFFFFF"/>
        </w:rPr>
        <w:t>Celsius</w:t>
      </w:r>
    </w:p>
    <w:p w14:paraId="50752EC6" w14:textId="77777777" w:rsidR="000760AE" w:rsidRDefault="00A73C19">
      <w:pPr>
        <w:pStyle w:val="BodyText"/>
        <w:tabs>
          <w:tab w:val="left" w:pos="939"/>
        </w:tabs>
        <w:spacing w:before="51"/>
        <w:ind w:right="1915"/>
        <w:jc w:val="right"/>
      </w:pPr>
      <w:r>
        <w:rPr>
          <w:color w:val="FFFFFF"/>
        </w:rPr>
        <w:t>Ha</w:t>
      </w:r>
      <w:r>
        <w:rPr>
          <w:color w:val="FFFFFF"/>
        </w:rPr>
        <w:tab/>
        <w:t>Hectare</w:t>
      </w:r>
    </w:p>
    <w:p w14:paraId="3A903600" w14:textId="77777777" w:rsidR="000760AE" w:rsidRDefault="00A73C19">
      <w:pPr>
        <w:pStyle w:val="BodyText"/>
        <w:tabs>
          <w:tab w:val="left" w:pos="939"/>
        </w:tabs>
        <w:spacing w:before="50"/>
        <w:ind w:right="1737"/>
        <w:jc w:val="right"/>
      </w:pPr>
      <w:r>
        <w:rPr>
          <w:color w:val="FFFFFF"/>
        </w:rPr>
        <w:t>Kg</w:t>
      </w:r>
      <w:r>
        <w:rPr>
          <w:color w:val="FFFFFF"/>
        </w:rPr>
        <w:tab/>
        <w:t>Kilograms</w:t>
      </w:r>
    </w:p>
    <w:p w14:paraId="49747032" w14:textId="77777777" w:rsidR="000760AE" w:rsidRDefault="00A73C19">
      <w:pPr>
        <w:pStyle w:val="BodyText"/>
        <w:tabs>
          <w:tab w:val="left" w:pos="939"/>
        </w:tabs>
        <w:spacing w:before="51"/>
        <w:ind w:right="1866"/>
        <w:jc w:val="right"/>
      </w:pPr>
      <w:proofErr w:type="spellStart"/>
      <w:proofErr w:type="gramStart"/>
      <w:r>
        <w:rPr>
          <w:color w:val="FFFFFF"/>
        </w:rPr>
        <w:t>kL</w:t>
      </w:r>
      <w:proofErr w:type="spellEnd"/>
      <w:proofErr w:type="gramEnd"/>
      <w:r>
        <w:rPr>
          <w:color w:val="FFFFFF"/>
        </w:rPr>
        <w:tab/>
      </w:r>
      <w:proofErr w:type="spellStart"/>
      <w:r>
        <w:rPr>
          <w:color w:val="FFFFFF"/>
        </w:rPr>
        <w:t>Kilolitres</w:t>
      </w:r>
      <w:proofErr w:type="spellEnd"/>
    </w:p>
    <w:p w14:paraId="130111F9" w14:textId="77777777" w:rsidR="000760AE" w:rsidRDefault="00A73C19">
      <w:pPr>
        <w:pStyle w:val="BodyText"/>
        <w:tabs>
          <w:tab w:val="left" w:pos="940"/>
        </w:tabs>
        <w:spacing w:before="51"/>
        <w:ind w:right="916"/>
        <w:jc w:val="right"/>
      </w:pPr>
      <w:r>
        <w:rPr>
          <w:color w:val="FFFFFF"/>
        </w:rPr>
        <w:t>LED</w:t>
      </w:r>
      <w:r>
        <w:rPr>
          <w:color w:val="FFFFFF"/>
        </w:rPr>
        <w:tab/>
        <w:t>Light Emitting</w:t>
      </w:r>
      <w:r>
        <w:rPr>
          <w:color w:val="FFFFFF"/>
          <w:spacing w:val="-5"/>
        </w:rPr>
        <w:t xml:space="preserve"> </w:t>
      </w:r>
      <w:r>
        <w:rPr>
          <w:color w:val="FFFFFF"/>
        </w:rPr>
        <w:t>Diode</w:t>
      </w:r>
    </w:p>
    <w:p w14:paraId="2B1B2ED6" w14:textId="77777777" w:rsidR="000760AE" w:rsidRDefault="00A73C19">
      <w:pPr>
        <w:pStyle w:val="BodyText"/>
        <w:tabs>
          <w:tab w:val="left" w:pos="939"/>
        </w:tabs>
        <w:spacing w:before="51"/>
        <w:ind w:right="651"/>
        <w:jc w:val="right"/>
      </w:pPr>
      <w:r>
        <w:rPr>
          <w:color w:val="FFFFFF"/>
        </w:rPr>
        <w:t>LGA</w:t>
      </w:r>
      <w:r>
        <w:rPr>
          <w:color w:val="FFFFFF"/>
        </w:rPr>
        <w:tab/>
        <w:t>Local Government</w:t>
      </w:r>
      <w:r>
        <w:rPr>
          <w:color w:val="FFFFFF"/>
          <w:spacing w:val="-5"/>
        </w:rPr>
        <w:t xml:space="preserve"> </w:t>
      </w:r>
      <w:r>
        <w:rPr>
          <w:color w:val="FFFFFF"/>
        </w:rPr>
        <w:t>Area</w:t>
      </w:r>
    </w:p>
    <w:p w14:paraId="4CE0961E" w14:textId="77777777" w:rsidR="000760AE" w:rsidRDefault="00A73C19">
      <w:pPr>
        <w:pStyle w:val="BodyText"/>
        <w:tabs>
          <w:tab w:val="left" w:pos="939"/>
        </w:tabs>
        <w:spacing w:before="51"/>
        <w:ind w:right="1570"/>
        <w:jc w:val="right"/>
      </w:pPr>
      <w:r>
        <w:rPr>
          <w:color w:val="FFFFFF"/>
        </w:rPr>
        <w:t>M</w:t>
      </w:r>
      <w:r>
        <w:rPr>
          <w:color w:val="FFFFFF"/>
          <w:position w:val="6"/>
          <w:sz w:val="10"/>
        </w:rPr>
        <w:t>3</w:t>
      </w:r>
      <w:r>
        <w:rPr>
          <w:color w:val="FFFFFF"/>
          <w:position w:val="6"/>
          <w:sz w:val="10"/>
        </w:rPr>
        <w:tab/>
      </w:r>
      <w:r>
        <w:rPr>
          <w:color w:val="FFFFFF"/>
        </w:rPr>
        <w:t>Cubic</w:t>
      </w:r>
      <w:r>
        <w:rPr>
          <w:color w:val="FFFFFF"/>
          <w:spacing w:val="-6"/>
        </w:rPr>
        <w:t xml:space="preserve"> </w:t>
      </w:r>
      <w:proofErr w:type="spellStart"/>
      <w:r>
        <w:rPr>
          <w:color w:val="FFFFFF"/>
        </w:rPr>
        <w:t>metre</w:t>
      </w:r>
      <w:proofErr w:type="spellEnd"/>
    </w:p>
    <w:p w14:paraId="5EEBD696" w14:textId="77777777" w:rsidR="000760AE" w:rsidRDefault="00A73C19">
      <w:pPr>
        <w:pStyle w:val="BodyText"/>
        <w:tabs>
          <w:tab w:val="left" w:pos="939"/>
        </w:tabs>
        <w:spacing w:before="51"/>
        <w:ind w:right="1715"/>
        <w:jc w:val="right"/>
      </w:pPr>
      <w:r>
        <w:rPr>
          <w:color w:val="FFFFFF"/>
        </w:rPr>
        <w:t>ML</w:t>
      </w:r>
      <w:r>
        <w:rPr>
          <w:color w:val="FFFFFF"/>
        </w:rPr>
        <w:tab/>
      </w:r>
      <w:proofErr w:type="spellStart"/>
      <w:r>
        <w:rPr>
          <w:color w:val="FFFFFF"/>
        </w:rPr>
        <w:t>Megalitres</w:t>
      </w:r>
      <w:proofErr w:type="spellEnd"/>
    </w:p>
    <w:p w14:paraId="18942298" w14:textId="77777777" w:rsidR="000760AE" w:rsidRDefault="00A73C19">
      <w:pPr>
        <w:pStyle w:val="BodyText"/>
        <w:tabs>
          <w:tab w:val="left" w:pos="940"/>
        </w:tabs>
        <w:spacing w:before="51"/>
        <w:ind w:right="1779"/>
        <w:jc w:val="right"/>
      </w:pPr>
      <w:r>
        <w:rPr>
          <w:color w:val="FFFFFF"/>
        </w:rPr>
        <w:t>Mm</w:t>
      </w:r>
      <w:r>
        <w:rPr>
          <w:color w:val="FFFFFF"/>
        </w:rPr>
        <w:tab/>
      </w:r>
      <w:proofErr w:type="spellStart"/>
      <w:r>
        <w:rPr>
          <w:color w:val="FFFFFF"/>
          <w:spacing w:val="-1"/>
        </w:rPr>
        <w:t>Millimetre</w:t>
      </w:r>
      <w:proofErr w:type="spellEnd"/>
    </w:p>
    <w:p w14:paraId="05FFDC7E" w14:textId="77777777" w:rsidR="000760AE" w:rsidRDefault="00A73C19">
      <w:pPr>
        <w:pStyle w:val="BodyText"/>
        <w:tabs>
          <w:tab w:val="left" w:pos="939"/>
        </w:tabs>
        <w:spacing w:before="51"/>
        <w:ind w:right="1349"/>
        <w:jc w:val="right"/>
      </w:pPr>
      <w:proofErr w:type="spellStart"/>
      <w:r>
        <w:rPr>
          <w:color w:val="FFFFFF"/>
        </w:rPr>
        <w:t>MWh</w:t>
      </w:r>
      <w:proofErr w:type="spellEnd"/>
      <w:r>
        <w:rPr>
          <w:color w:val="FFFFFF"/>
        </w:rPr>
        <w:tab/>
        <w:t>Megawatt</w:t>
      </w:r>
      <w:r>
        <w:rPr>
          <w:color w:val="FFFFFF"/>
          <w:spacing w:val="-2"/>
        </w:rPr>
        <w:t xml:space="preserve"> </w:t>
      </w:r>
      <w:r>
        <w:rPr>
          <w:color w:val="FFFFFF"/>
        </w:rPr>
        <w:t>hour</w:t>
      </w:r>
    </w:p>
    <w:p w14:paraId="43BA74E3" w14:textId="77777777" w:rsidR="000760AE" w:rsidRDefault="00A73C19">
      <w:pPr>
        <w:pStyle w:val="BodyText"/>
        <w:tabs>
          <w:tab w:val="left" w:pos="939"/>
        </w:tabs>
        <w:spacing w:before="51"/>
        <w:ind w:right="2055"/>
        <w:jc w:val="right"/>
      </w:pPr>
      <w:proofErr w:type="gramStart"/>
      <w:r>
        <w:rPr>
          <w:color w:val="FFFFFF"/>
        </w:rPr>
        <w:t>t</w:t>
      </w:r>
      <w:proofErr w:type="gramEnd"/>
      <w:r>
        <w:rPr>
          <w:color w:val="FFFFFF"/>
        </w:rPr>
        <w:tab/>
      </w:r>
      <w:proofErr w:type="spellStart"/>
      <w:r>
        <w:rPr>
          <w:color w:val="FFFFFF"/>
          <w:spacing w:val="-3"/>
        </w:rPr>
        <w:t>Tonne</w:t>
      </w:r>
      <w:proofErr w:type="spellEnd"/>
    </w:p>
    <w:p w14:paraId="6322FB42" w14:textId="77777777" w:rsidR="000760AE" w:rsidRDefault="00A73C19">
      <w:pPr>
        <w:pStyle w:val="BodyText"/>
        <w:tabs>
          <w:tab w:val="left" w:pos="939"/>
        </w:tabs>
        <w:spacing w:before="51" w:line="233" w:lineRule="exact"/>
        <w:ind w:right="521"/>
        <w:jc w:val="right"/>
      </w:pPr>
      <w:proofErr w:type="spellStart"/>
      <w:proofErr w:type="gramStart"/>
      <w:r>
        <w:rPr>
          <w:color w:val="FFFFFF"/>
        </w:rPr>
        <w:t>tCo</w:t>
      </w:r>
      <w:proofErr w:type="spellEnd"/>
      <w:proofErr w:type="gramEnd"/>
      <w:r>
        <w:rPr>
          <w:color w:val="FFFFFF"/>
          <w:position w:val="-5"/>
          <w:sz w:val="10"/>
        </w:rPr>
        <w:t>2</w:t>
      </w:r>
      <w:r>
        <w:rPr>
          <w:color w:val="FFFFFF"/>
        </w:rPr>
        <w:t>e</w:t>
      </w:r>
      <w:r>
        <w:rPr>
          <w:color w:val="FFFFFF"/>
        </w:rPr>
        <w:tab/>
      </w:r>
      <w:proofErr w:type="spellStart"/>
      <w:r>
        <w:rPr>
          <w:color w:val="FFFFFF"/>
          <w:spacing w:val="-3"/>
        </w:rPr>
        <w:t>Tonnes</w:t>
      </w:r>
      <w:proofErr w:type="spellEnd"/>
      <w:r>
        <w:rPr>
          <w:color w:val="FFFFFF"/>
          <w:spacing w:val="-3"/>
        </w:rPr>
        <w:t xml:space="preserve"> </w:t>
      </w:r>
      <w:r>
        <w:rPr>
          <w:color w:val="FFFFFF"/>
        </w:rPr>
        <w:t>of carbon</w:t>
      </w:r>
      <w:r>
        <w:rPr>
          <w:color w:val="FFFFFF"/>
          <w:spacing w:val="-5"/>
        </w:rPr>
        <w:t xml:space="preserve"> </w:t>
      </w:r>
      <w:r>
        <w:rPr>
          <w:color w:val="FFFFFF"/>
        </w:rPr>
        <w:t>dioxide</w:t>
      </w:r>
    </w:p>
    <w:p w14:paraId="500E082A" w14:textId="77777777" w:rsidR="000760AE" w:rsidRDefault="00A73C19" w:rsidP="00D00EC6">
      <w:pPr>
        <w:pStyle w:val="BodyText"/>
        <w:spacing w:line="100" w:lineRule="exact"/>
        <w:ind w:right="1724"/>
        <w:jc w:val="right"/>
      </w:pPr>
      <w:proofErr w:type="gramStart"/>
      <w:r>
        <w:rPr>
          <w:color w:val="FFFFFF"/>
        </w:rPr>
        <w:t>equivalent</w:t>
      </w:r>
      <w:proofErr w:type="gramEnd"/>
    </w:p>
    <w:p w14:paraId="455C1065" w14:textId="77777777" w:rsidR="000760AE" w:rsidRDefault="000760AE" w:rsidP="00D50849">
      <w:pPr>
        <w:spacing w:line="192" w:lineRule="exact"/>
        <w:sectPr w:rsidR="000760AE">
          <w:pgSz w:w="11910" w:h="16840"/>
          <w:pgMar w:top="1580" w:right="360" w:bottom="280" w:left="440" w:header="720" w:footer="720" w:gutter="0"/>
          <w:cols w:space="720"/>
        </w:sectPr>
      </w:pPr>
    </w:p>
    <w:p w14:paraId="77EDC40F" w14:textId="3D97EE2A" w:rsidR="000760AE" w:rsidRDefault="003B501E" w:rsidP="00D50849">
      <w:pPr>
        <w:pStyle w:val="Heading1"/>
        <w:spacing w:before="363" w:line="170" w:lineRule="auto"/>
        <w:ind w:left="0" w:right="4429"/>
      </w:pPr>
      <w:r w:rsidRPr="00D50849">
        <w:rPr>
          <w:color w:val="54BCEB"/>
          <w:spacing w:val="-40"/>
        </w:rPr>
        <w:t>Message</w:t>
      </w:r>
      <w:r>
        <w:rPr>
          <w:color w:val="005A84"/>
          <w:spacing w:val="-40"/>
        </w:rPr>
        <w:t xml:space="preserve"> </w:t>
      </w:r>
      <w:r w:rsidR="00A73C19">
        <w:rPr>
          <w:color w:val="005A84"/>
          <w:spacing w:val="-40"/>
        </w:rPr>
        <w:t xml:space="preserve">from </w:t>
      </w:r>
      <w:r w:rsidR="00A73C19">
        <w:rPr>
          <w:color w:val="005A84"/>
          <w:spacing w:val="-52"/>
        </w:rPr>
        <w:t xml:space="preserve">the </w:t>
      </w:r>
      <w:r w:rsidR="00A73C19">
        <w:rPr>
          <w:color w:val="005A84"/>
          <w:spacing w:val="-40"/>
        </w:rPr>
        <w:t>Lord</w:t>
      </w:r>
      <w:r w:rsidR="00A73C19">
        <w:rPr>
          <w:color w:val="005A84"/>
          <w:spacing w:val="-105"/>
        </w:rPr>
        <w:t xml:space="preserve"> </w:t>
      </w:r>
      <w:r w:rsidR="00A73C19">
        <w:rPr>
          <w:color w:val="005A84"/>
          <w:spacing w:val="-53"/>
        </w:rPr>
        <w:t>Mayor</w:t>
      </w:r>
    </w:p>
    <w:p w14:paraId="77877DB0" w14:textId="77777777" w:rsidR="000760AE" w:rsidRDefault="000760AE">
      <w:pPr>
        <w:pStyle w:val="BodyText"/>
        <w:rPr>
          <w:rFonts w:ascii="Swis721 BT"/>
          <w:b/>
          <w:sz w:val="20"/>
        </w:rPr>
      </w:pPr>
    </w:p>
    <w:p w14:paraId="23EDCE16" w14:textId="77777777" w:rsidR="000760AE" w:rsidRDefault="000760AE">
      <w:pPr>
        <w:pStyle w:val="BodyText"/>
        <w:rPr>
          <w:rFonts w:ascii="Swis721 BT"/>
          <w:b/>
          <w:sz w:val="20"/>
        </w:rPr>
      </w:pPr>
    </w:p>
    <w:p w14:paraId="0F956094" w14:textId="77777777" w:rsidR="000760AE" w:rsidRDefault="000760AE" w:rsidP="003B501E">
      <w:pPr>
        <w:pStyle w:val="BodyText"/>
        <w:ind w:left="0"/>
        <w:rPr>
          <w:rFonts w:ascii="Swis721 BT"/>
          <w:b/>
          <w:sz w:val="20"/>
        </w:rPr>
      </w:pPr>
    </w:p>
    <w:p w14:paraId="70A6D7A4" w14:textId="77777777" w:rsidR="000760AE" w:rsidRDefault="000760AE">
      <w:pPr>
        <w:pStyle w:val="BodyText"/>
        <w:rPr>
          <w:rFonts w:ascii="Swis721 BT"/>
          <w:b/>
          <w:sz w:val="20"/>
        </w:rPr>
      </w:pPr>
    </w:p>
    <w:p w14:paraId="4BABB287" w14:textId="77777777" w:rsidR="000760AE" w:rsidRDefault="000760AE">
      <w:pPr>
        <w:pStyle w:val="BodyText"/>
        <w:spacing w:before="9"/>
        <w:rPr>
          <w:rFonts w:ascii="Swis721 BT"/>
          <w:b/>
          <w:sz w:val="25"/>
        </w:rPr>
      </w:pPr>
    </w:p>
    <w:p w14:paraId="14ECB9F1" w14:textId="77777777" w:rsidR="000760AE" w:rsidRDefault="000760AE">
      <w:pPr>
        <w:rPr>
          <w:rFonts w:ascii="Swis721 BT"/>
          <w:sz w:val="25"/>
        </w:rPr>
        <w:sectPr w:rsidR="000760AE" w:rsidSect="00D50849">
          <w:headerReference w:type="default" r:id="rId11"/>
          <w:footerReference w:type="even" r:id="rId12"/>
          <w:footerReference w:type="default" r:id="rId13"/>
          <w:pgSz w:w="11910" w:h="16840"/>
          <w:pgMar w:top="531" w:right="360" w:bottom="0" w:left="440" w:header="303" w:footer="0" w:gutter="0"/>
          <w:cols w:space="720"/>
        </w:sectPr>
      </w:pPr>
    </w:p>
    <w:p w14:paraId="58A5FE4F" w14:textId="46570458" w:rsidR="000760AE" w:rsidRPr="00A41057" w:rsidRDefault="002E1D5A" w:rsidP="002E1D5A">
      <w:pPr>
        <w:spacing w:before="101" w:line="247" w:lineRule="auto"/>
        <w:ind w:left="142" w:right="74"/>
        <w:rPr>
          <w:rFonts w:cs="Arial"/>
          <w:b/>
          <w:sz w:val="38"/>
          <w:szCs w:val="38"/>
        </w:rPr>
      </w:pPr>
      <w:r>
        <w:rPr>
          <w:noProof/>
          <w:lang w:bidi="ar-SA"/>
        </w:rPr>
        <mc:AlternateContent>
          <mc:Choice Requires="wpg">
            <w:drawing>
              <wp:anchor distT="0" distB="0" distL="114300" distR="114300" simplePos="0" relativeHeight="251590656" behindDoc="0" locked="0" layoutInCell="1" allowOverlap="1" wp14:anchorId="057D505D" wp14:editId="7E4208C2">
                <wp:simplePos x="0" y="0"/>
                <wp:positionH relativeFrom="page">
                  <wp:posOffset>6971030</wp:posOffset>
                </wp:positionH>
                <wp:positionV relativeFrom="page">
                  <wp:posOffset>347980</wp:posOffset>
                </wp:positionV>
                <wp:extent cx="267970" cy="1322070"/>
                <wp:effectExtent l="0" t="5080" r="0" b="6350"/>
                <wp:wrapNone/>
                <wp:docPr id="539" name="Group 478" descr="City of Sydney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1322070"/>
                          <a:chOff x="10979" y="548"/>
                          <a:chExt cx="422" cy="2082"/>
                        </a:xfrm>
                      </wpg:grpSpPr>
                      <wps:wsp>
                        <wps:cNvPr id="540" name="AutoShape 486" descr="City of Sydney Logo"/>
                        <wps:cNvSpPr>
                          <a:spLocks/>
                        </wps:cNvSpPr>
                        <wps:spPr bwMode="auto">
                          <a:xfrm>
                            <a:off x="11027" y="548"/>
                            <a:ext cx="84" cy="226"/>
                          </a:xfrm>
                          <a:custGeom>
                            <a:avLst/>
                            <a:gdLst>
                              <a:gd name="T0" fmla="+- 0 11070 11028"/>
                              <a:gd name="T1" fmla="*/ T0 w 84"/>
                              <a:gd name="T2" fmla="+- 0 548 548"/>
                              <a:gd name="T3" fmla="*/ 548 h 226"/>
                              <a:gd name="T4" fmla="+- 0 11051 11028"/>
                              <a:gd name="T5" fmla="*/ T4 w 84"/>
                              <a:gd name="T6" fmla="+- 0 551 548"/>
                              <a:gd name="T7" fmla="*/ 551 h 226"/>
                              <a:gd name="T8" fmla="+- 0 11038 11028"/>
                              <a:gd name="T9" fmla="*/ T8 w 84"/>
                              <a:gd name="T10" fmla="+- 0 559 548"/>
                              <a:gd name="T11" fmla="*/ 559 h 226"/>
                              <a:gd name="T12" fmla="+- 0 11030 11028"/>
                              <a:gd name="T13" fmla="*/ T12 w 84"/>
                              <a:gd name="T14" fmla="+- 0 572 548"/>
                              <a:gd name="T15" fmla="*/ 572 h 226"/>
                              <a:gd name="T16" fmla="+- 0 11028 11028"/>
                              <a:gd name="T17" fmla="*/ T16 w 84"/>
                              <a:gd name="T18" fmla="+- 0 590 548"/>
                              <a:gd name="T19" fmla="*/ 590 h 226"/>
                              <a:gd name="T20" fmla="+- 0 11028 11028"/>
                              <a:gd name="T21" fmla="*/ T20 w 84"/>
                              <a:gd name="T22" fmla="+- 0 732 548"/>
                              <a:gd name="T23" fmla="*/ 732 h 226"/>
                              <a:gd name="T24" fmla="+- 0 11030 11028"/>
                              <a:gd name="T25" fmla="*/ T24 w 84"/>
                              <a:gd name="T26" fmla="+- 0 750 548"/>
                              <a:gd name="T27" fmla="*/ 750 h 226"/>
                              <a:gd name="T28" fmla="+- 0 11038 11028"/>
                              <a:gd name="T29" fmla="*/ T28 w 84"/>
                              <a:gd name="T30" fmla="+- 0 763 548"/>
                              <a:gd name="T31" fmla="*/ 763 h 226"/>
                              <a:gd name="T32" fmla="+- 0 11051 11028"/>
                              <a:gd name="T33" fmla="*/ T32 w 84"/>
                              <a:gd name="T34" fmla="+- 0 771 548"/>
                              <a:gd name="T35" fmla="*/ 771 h 226"/>
                              <a:gd name="T36" fmla="+- 0 11070 11028"/>
                              <a:gd name="T37" fmla="*/ T36 w 84"/>
                              <a:gd name="T38" fmla="+- 0 774 548"/>
                              <a:gd name="T39" fmla="*/ 774 h 226"/>
                              <a:gd name="T40" fmla="+- 0 11088 11028"/>
                              <a:gd name="T41" fmla="*/ T40 w 84"/>
                              <a:gd name="T42" fmla="+- 0 771 548"/>
                              <a:gd name="T43" fmla="*/ 771 h 226"/>
                              <a:gd name="T44" fmla="+- 0 11101 11028"/>
                              <a:gd name="T45" fmla="*/ T44 w 84"/>
                              <a:gd name="T46" fmla="+- 0 763 548"/>
                              <a:gd name="T47" fmla="*/ 763 h 226"/>
                              <a:gd name="T48" fmla="+- 0 11109 11028"/>
                              <a:gd name="T49" fmla="*/ T48 w 84"/>
                              <a:gd name="T50" fmla="+- 0 750 548"/>
                              <a:gd name="T51" fmla="*/ 750 h 226"/>
                              <a:gd name="T52" fmla="+- 0 11109 11028"/>
                              <a:gd name="T53" fmla="*/ T52 w 84"/>
                              <a:gd name="T54" fmla="+- 0 747 548"/>
                              <a:gd name="T55" fmla="*/ 747 h 226"/>
                              <a:gd name="T56" fmla="+- 0 11062 11028"/>
                              <a:gd name="T57" fmla="*/ T56 w 84"/>
                              <a:gd name="T58" fmla="+- 0 747 548"/>
                              <a:gd name="T59" fmla="*/ 747 h 226"/>
                              <a:gd name="T60" fmla="+- 0 11060 11028"/>
                              <a:gd name="T61" fmla="*/ T60 w 84"/>
                              <a:gd name="T62" fmla="+- 0 742 548"/>
                              <a:gd name="T63" fmla="*/ 742 h 226"/>
                              <a:gd name="T64" fmla="+- 0 11060 11028"/>
                              <a:gd name="T65" fmla="*/ T64 w 84"/>
                              <a:gd name="T66" fmla="+- 0 579 548"/>
                              <a:gd name="T67" fmla="*/ 579 h 226"/>
                              <a:gd name="T68" fmla="+- 0 11062 11028"/>
                              <a:gd name="T69" fmla="*/ T68 w 84"/>
                              <a:gd name="T70" fmla="+- 0 574 548"/>
                              <a:gd name="T71" fmla="*/ 574 h 226"/>
                              <a:gd name="T72" fmla="+- 0 11109 11028"/>
                              <a:gd name="T73" fmla="*/ T72 w 84"/>
                              <a:gd name="T74" fmla="+- 0 574 548"/>
                              <a:gd name="T75" fmla="*/ 574 h 226"/>
                              <a:gd name="T76" fmla="+- 0 11109 11028"/>
                              <a:gd name="T77" fmla="*/ T76 w 84"/>
                              <a:gd name="T78" fmla="+- 0 572 548"/>
                              <a:gd name="T79" fmla="*/ 572 h 226"/>
                              <a:gd name="T80" fmla="+- 0 11101 11028"/>
                              <a:gd name="T81" fmla="*/ T80 w 84"/>
                              <a:gd name="T82" fmla="+- 0 559 548"/>
                              <a:gd name="T83" fmla="*/ 559 h 226"/>
                              <a:gd name="T84" fmla="+- 0 11088 11028"/>
                              <a:gd name="T85" fmla="*/ T84 w 84"/>
                              <a:gd name="T86" fmla="+- 0 551 548"/>
                              <a:gd name="T87" fmla="*/ 551 h 226"/>
                              <a:gd name="T88" fmla="+- 0 11070 11028"/>
                              <a:gd name="T89" fmla="*/ T88 w 84"/>
                              <a:gd name="T90" fmla="+- 0 548 548"/>
                              <a:gd name="T91" fmla="*/ 548 h 226"/>
                              <a:gd name="T92" fmla="+- 0 11111 11028"/>
                              <a:gd name="T93" fmla="*/ T92 w 84"/>
                              <a:gd name="T94" fmla="+- 0 685 548"/>
                              <a:gd name="T95" fmla="*/ 685 h 226"/>
                              <a:gd name="T96" fmla="+- 0 11079 11028"/>
                              <a:gd name="T97" fmla="*/ T96 w 84"/>
                              <a:gd name="T98" fmla="+- 0 685 548"/>
                              <a:gd name="T99" fmla="*/ 685 h 226"/>
                              <a:gd name="T100" fmla="+- 0 11079 11028"/>
                              <a:gd name="T101" fmla="*/ T100 w 84"/>
                              <a:gd name="T102" fmla="+- 0 742 548"/>
                              <a:gd name="T103" fmla="*/ 742 h 226"/>
                              <a:gd name="T104" fmla="+- 0 11077 11028"/>
                              <a:gd name="T105" fmla="*/ T104 w 84"/>
                              <a:gd name="T106" fmla="+- 0 747 548"/>
                              <a:gd name="T107" fmla="*/ 747 h 226"/>
                              <a:gd name="T108" fmla="+- 0 11109 11028"/>
                              <a:gd name="T109" fmla="*/ T108 w 84"/>
                              <a:gd name="T110" fmla="+- 0 747 548"/>
                              <a:gd name="T111" fmla="*/ 747 h 226"/>
                              <a:gd name="T112" fmla="+- 0 11111 11028"/>
                              <a:gd name="T113" fmla="*/ T112 w 84"/>
                              <a:gd name="T114" fmla="+- 0 732 548"/>
                              <a:gd name="T115" fmla="*/ 732 h 226"/>
                              <a:gd name="T116" fmla="+- 0 11111 11028"/>
                              <a:gd name="T117" fmla="*/ T116 w 84"/>
                              <a:gd name="T118" fmla="+- 0 685 548"/>
                              <a:gd name="T119" fmla="*/ 685 h 226"/>
                              <a:gd name="T120" fmla="+- 0 11109 11028"/>
                              <a:gd name="T121" fmla="*/ T120 w 84"/>
                              <a:gd name="T122" fmla="+- 0 574 548"/>
                              <a:gd name="T123" fmla="*/ 574 h 226"/>
                              <a:gd name="T124" fmla="+- 0 11077 11028"/>
                              <a:gd name="T125" fmla="*/ T124 w 84"/>
                              <a:gd name="T126" fmla="+- 0 574 548"/>
                              <a:gd name="T127" fmla="*/ 574 h 226"/>
                              <a:gd name="T128" fmla="+- 0 11079 11028"/>
                              <a:gd name="T129" fmla="*/ T128 w 84"/>
                              <a:gd name="T130" fmla="+- 0 579 548"/>
                              <a:gd name="T131" fmla="*/ 579 h 226"/>
                              <a:gd name="T132" fmla="+- 0 11079 11028"/>
                              <a:gd name="T133" fmla="*/ T132 w 84"/>
                              <a:gd name="T134" fmla="+- 0 633 548"/>
                              <a:gd name="T135" fmla="*/ 633 h 226"/>
                              <a:gd name="T136" fmla="+- 0 11111 11028"/>
                              <a:gd name="T137" fmla="*/ T136 w 84"/>
                              <a:gd name="T138" fmla="+- 0 633 548"/>
                              <a:gd name="T139" fmla="*/ 633 h 226"/>
                              <a:gd name="T140" fmla="+- 0 11111 11028"/>
                              <a:gd name="T141" fmla="*/ T140 w 84"/>
                              <a:gd name="T142" fmla="+- 0 590 548"/>
                              <a:gd name="T143" fmla="*/ 590 h 226"/>
                              <a:gd name="T144" fmla="+- 0 11109 11028"/>
                              <a:gd name="T145" fmla="*/ T144 w 84"/>
                              <a:gd name="T146" fmla="+- 0 574 548"/>
                              <a:gd name="T147" fmla="*/ 57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 h="226">
                                <a:moveTo>
                                  <a:pt x="42" y="0"/>
                                </a:moveTo>
                                <a:lnTo>
                                  <a:pt x="23" y="3"/>
                                </a:lnTo>
                                <a:lnTo>
                                  <a:pt x="10" y="11"/>
                                </a:lnTo>
                                <a:lnTo>
                                  <a:pt x="2" y="24"/>
                                </a:lnTo>
                                <a:lnTo>
                                  <a:pt x="0" y="42"/>
                                </a:lnTo>
                                <a:lnTo>
                                  <a:pt x="0" y="184"/>
                                </a:lnTo>
                                <a:lnTo>
                                  <a:pt x="2" y="202"/>
                                </a:lnTo>
                                <a:lnTo>
                                  <a:pt x="10" y="215"/>
                                </a:lnTo>
                                <a:lnTo>
                                  <a:pt x="23" y="223"/>
                                </a:lnTo>
                                <a:lnTo>
                                  <a:pt x="42" y="226"/>
                                </a:lnTo>
                                <a:lnTo>
                                  <a:pt x="60" y="223"/>
                                </a:lnTo>
                                <a:lnTo>
                                  <a:pt x="73" y="215"/>
                                </a:lnTo>
                                <a:lnTo>
                                  <a:pt x="81" y="202"/>
                                </a:lnTo>
                                <a:lnTo>
                                  <a:pt x="81" y="199"/>
                                </a:lnTo>
                                <a:lnTo>
                                  <a:pt x="34" y="199"/>
                                </a:lnTo>
                                <a:lnTo>
                                  <a:pt x="32" y="194"/>
                                </a:lnTo>
                                <a:lnTo>
                                  <a:pt x="32" y="31"/>
                                </a:lnTo>
                                <a:lnTo>
                                  <a:pt x="34" y="26"/>
                                </a:lnTo>
                                <a:lnTo>
                                  <a:pt x="81" y="26"/>
                                </a:lnTo>
                                <a:lnTo>
                                  <a:pt x="81" y="24"/>
                                </a:lnTo>
                                <a:lnTo>
                                  <a:pt x="73" y="11"/>
                                </a:lnTo>
                                <a:lnTo>
                                  <a:pt x="60" y="3"/>
                                </a:lnTo>
                                <a:lnTo>
                                  <a:pt x="42" y="0"/>
                                </a:lnTo>
                                <a:close/>
                                <a:moveTo>
                                  <a:pt x="83" y="137"/>
                                </a:moveTo>
                                <a:lnTo>
                                  <a:pt x="51" y="137"/>
                                </a:lnTo>
                                <a:lnTo>
                                  <a:pt x="51" y="194"/>
                                </a:lnTo>
                                <a:lnTo>
                                  <a:pt x="49" y="199"/>
                                </a:lnTo>
                                <a:lnTo>
                                  <a:pt x="81" y="199"/>
                                </a:lnTo>
                                <a:lnTo>
                                  <a:pt x="83" y="184"/>
                                </a:lnTo>
                                <a:lnTo>
                                  <a:pt x="83" y="137"/>
                                </a:lnTo>
                                <a:close/>
                                <a:moveTo>
                                  <a:pt x="81" y="26"/>
                                </a:moveTo>
                                <a:lnTo>
                                  <a:pt x="49" y="26"/>
                                </a:lnTo>
                                <a:lnTo>
                                  <a:pt x="51" y="31"/>
                                </a:lnTo>
                                <a:lnTo>
                                  <a:pt x="51" y="85"/>
                                </a:lnTo>
                                <a:lnTo>
                                  <a:pt x="83" y="85"/>
                                </a:lnTo>
                                <a:lnTo>
                                  <a:pt x="83" y="42"/>
                                </a:lnTo>
                                <a:lnTo>
                                  <a:pt x="81"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Line 485" descr="City of Sydney Logo"/>
                        <wps:cNvCnPr/>
                        <wps:spPr bwMode="auto">
                          <a:xfrm>
                            <a:off x="11139" y="553"/>
                            <a:ext cx="0" cy="216"/>
                          </a:xfrm>
                          <a:prstGeom prst="line">
                            <a:avLst/>
                          </a:prstGeom>
                          <a:noFill/>
                          <a:ln w="20383">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42" name="AutoShape 484" descr="City of Sydney Logo"/>
                        <wps:cNvSpPr>
                          <a:spLocks/>
                        </wps:cNvSpPr>
                        <wps:spPr bwMode="auto">
                          <a:xfrm>
                            <a:off x="11019" y="552"/>
                            <a:ext cx="331" cy="1587"/>
                          </a:xfrm>
                          <a:custGeom>
                            <a:avLst/>
                            <a:gdLst>
                              <a:gd name="T0" fmla="+- 0 11192 11020"/>
                              <a:gd name="T1" fmla="*/ T0 w 331"/>
                              <a:gd name="T2" fmla="+- 0 1911 553"/>
                              <a:gd name="T3" fmla="*/ 1911 h 1587"/>
                              <a:gd name="T4" fmla="+- 0 11223 11020"/>
                              <a:gd name="T5" fmla="*/ T4 w 331"/>
                              <a:gd name="T6" fmla="+- 0 1029 553"/>
                              <a:gd name="T7" fmla="*/ 1029 h 1587"/>
                              <a:gd name="T8" fmla="+- 0 11069 11020"/>
                              <a:gd name="T9" fmla="*/ T8 w 331"/>
                              <a:gd name="T10" fmla="+- 0 852 553"/>
                              <a:gd name="T11" fmla="*/ 852 h 1587"/>
                              <a:gd name="T12" fmla="+- 0 11311 11020"/>
                              <a:gd name="T13" fmla="*/ T12 w 331"/>
                              <a:gd name="T14" fmla="+- 0 864 553"/>
                              <a:gd name="T15" fmla="*/ 864 h 1587"/>
                              <a:gd name="T16" fmla="+- 0 11301 11020"/>
                              <a:gd name="T17" fmla="*/ T16 w 331"/>
                              <a:gd name="T18" fmla="+- 0 1466 553"/>
                              <a:gd name="T19" fmla="*/ 1466 h 1587"/>
                              <a:gd name="T20" fmla="+- 0 11072 11020"/>
                              <a:gd name="T21" fmla="*/ T20 w 331"/>
                              <a:gd name="T22" fmla="+- 0 1536 553"/>
                              <a:gd name="T23" fmla="*/ 1536 h 1587"/>
                              <a:gd name="T24" fmla="+- 0 11338 11020"/>
                              <a:gd name="T25" fmla="*/ T24 w 331"/>
                              <a:gd name="T26" fmla="+- 0 1295 553"/>
                              <a:gd name="T27" fmla="*/ 1295 h 1587"/>
                              <a:gd name="T28" fmla="+- 0 11303 11020"/>
                              <a:gd name="T29" fmla="*/ T28 w 331"/>
                              <a:gd name="T30" fmla="+- 0 1340 553"/>
                              <a:gd name="T31" fmla="*/ 1340 h 1587"/>
                              <a:gd name="T32" fmla="+- 0 11282 11020"/>
                              <a:gd name="T33" fmla="*/ T32 w 331"/>
                              <a:gd name="T34" fmla="+- 0 1412 553"/>
                              <a:gd name="T35" fmla="*/ 1412 h 1587"/>
                              <a:gd name="T36" fmla="+- 0 11338 11020"/>
                              <a:gd name="T37" fmla="*/ T36 w 331"/>
                              <a:gd name="T38" fmla="+- 0 1592 553"/>
                              <a:gd name="T39" fmla="*/ 1592 h 1587"/>
                              <a:gd name="T40" fmla="+- 0 11220 11020"/>
                              <a:gd name="T41" fmla="*/ T40 w 331"/>
                              <a:gd name="T42" fmla="+- 0 1637 553"/>
                              <a:gd name="T43" fmla="*/ 1637 h 1587"/>
                              <a:gd name="T44" fmla="+- 0 11338 11020"/>
                              <a:gd name="T45" fmla="*/ T44 w 331"/>
                              <a:gd name="T46" fmla="+- 0 1777 553"/>
                              <a:gd name="T47" fmla="*/ 1777 h 1587"/>
                              <a:gd name="T48" fmla="+- 0 11243 11020"/>
                              <a:gd name="T49" fmla="*/ T48 w 331"/>
                              <a:gd name="T50" fmla="+- 0 1748 553"/>
                              <a:gd name="T51" fmla="*/ 1748 h 1587"/>
                              <a:gd name="T52" fmla="+- 0 11034 11020"/>
                              <a:gd name="T53" fmla="*/ T52 w 331"/>
                              <a:gd name="T54" fmla="+- 0 1199 553"/>
                              <a:gd name="T55" fmla="*/ 1199 h 1587"/>
                              <a:gd name="T56" fmla="+- 0 11221 11020"/>
                              <a:gd name="T57" fmla="*/ T56 w 331"/>
                              <a:gd name="T58" fmla="+- 0 1226 553"/>
                              <a:gd name="T59" fmla="*/ 1226 h 1587"/>
                              <a:gd name="T60" fmla="+- 0 11338 11020"/>
                              <a:gd name="T61" fmla="*/ T60 w 331"/>
                              <a:gd name="T62" fmla="+- 0 1154 553"/>
                              <a:gd name="T63" fmla="*/ 1154 h 1587"/>
                              <a:gd name="T64" fmla="+- 0 11341 11020"/>
                              <a:gd name="T65" fmla="*/ T64 w 331"/>
                              <a:gd name="T66" fmla="+- 0 1023 553"/>
                              <a:gd name="T67" fmla="*/ 1023 h 1587"/>
                              <a:gd name="T68" fmla="+- 0 11294 11020"/>
                              <a:gd name="T69" fmla="*/ T68 w 331"/>
                              <a:gd name="T70" fmla="+- 0 647 553"/>
                              <a:gd name="T71" fmla="*/ 647 h 1587"/>
                              <a:gd name="T72" fmla="+- 0 11193 11020"/>
                              <a:gd name="T73" fmla="*/ T72 w 331"/>
                              <a:gd name="T74" fmla="+- 0 581 553"/>
                              <a:gd name="T75" fmla="*/ 581 h 1587"/>
                              <a:gd name="T76" fmla="+- 0 11310 11020"/>
                              <a:gd name="T77" fmla="*/ T76 w 331"/>
                              <a:gd name="T78" fmla="+- 0 688 553"/>
                              <a:gd name="T79" fmla="*/ 688 h 1587"/>
                              <a:gd name="T80" fmla="+- 0 11286 11020"/>
                              <a:gd name="T81" fmla="*/ T80 w 331"/>
                              <a:gd name="T82" fmla="+- 0 1039 553"/>
                              <a:gd name="T83" fmla="*/ 1039 h 1587"/>
                              <a:gd name="T84" fmla="+- 0 11124 11020"/>
                              <a:gd name="T85" fmla="*/ T84 w 331"/>
                              <a:gd name="T86" fmla="+- 0 1111 553"/>
                              <a:gd name="T87" fmla="*/ 1111 h 1587"/>
                              <a:gd name="T88" fmla="+- 0 11060 11020"/>
                              <a:gd name="T89" fmla="*/ T88 w 331"/>
                              <a:gd name="T90" fmla="+- 0 1043 553"/>
                              <a:gd name="T91" fmla="*/ 1043 h 1587"/>
                              <a:gd name="T92" fmla="+- 0 11125 11020"/>
                              <a:gd name="T93" fmla="*/ T92 w 331"/>
                              <a:gd name="T94" fmla="+- 0 1156 553"/>
                              <a:gd name="T95" fmla="*/ 1156 h 1587"/>
                              <a:gd name="T96" fmla="+- 0 11301 11020"/>
                              <a:gd name="T97" fmla="*/ T96 w 331"/>
                              <a:gd name="T98" fmla="+- 0 1084 553"/>
                              <a:gd name="T99" fmla="*/ 1084 h 1587"/>
                              <a:gd name="T100" fmla="+- 0 11329 11020"/>
                              <a:gd name="T101" fmla="*/ T100 w 331"/>
                              <a:gd name="T102" fmla="+- 0 1141 553"/>
                              <a:gd name="T103" fmla="*/ 1141 h 1587"/>
                              <a:gd name="T104" fmla="+- 0 11325 11020"/>
                              <a:gd name="T105" fmla="*/ T104 w 331"/>
                              <a:gd name="T106" fmla="+- 0 887 553"/>
                              <a:gd name="T107" fmla="*/ 887 h 1587"/>
                              <a:gd name="T108" fmla="+- 0 11034 11020"/>
                              <a:gd name="T109" fmla="*/ T108 w 331"/>
                              <a:gd name="T110" fmla="+- 0 823 553"/>
                              <a:gd name="T111" fmla="*/ 823 h 1587"/>
                              <a:gd name="T112" fmla="+- 0 11339 11020"/>
                              <a:gd name="T113" fmla="*/ T112 w 331"/>
                              <a:gd name="T114" fmla="+- 0 847 553"/>
                              <a:gd name="T115" fmla="*/ 847 h 1587"/>
                              <a:gd name="T116" fmla="+- 0 11038 11020"/>
                              <a:gd name="T117" fmla="*/ T116 w 331"/>
                              <a:gd name="T118" fmla="+- 0 800 553"/>
                              <a:gd name="T119" fmla="*/ 800 h 1587"/>
                              <a:gd name="T120" fmla="+- 0 11312 11020"/>
                              <a:gd name="T121" fmla="*/ T120 w 331"/>
                              <a:gd name="T122" fmla="+- 0 905 553"/>
                              <a:gd name="T123" fmla="*/ 905 h 1587"/>
                              <a:gd name="T124" fmla="+- 0 11337 11020"/>
                              <a:gd name="T125" fmla="*/ T124 w 331"/>
                              <a:gd name="T126" fmla="+- 0 1910 553"/>
                              <a:gd name="T127" fmla="*/ 1910 h 1587"/>
                              <a:gd name="T128" fmla="+- 0 11275 11020"/>
                              <a:gd name="T129" fmla="*/ T128 w 331"/>
                              <a:gd name="T130" fmla="+- 0 2013 553"/>
                              <a:gd name="T131" fmla="*/ 2013 h 1587"/>
                              <a:gd name="T132" fmla="+- 0 11102 11020"/>
                              <a:gd name="T133" fmla="*/ T132 w 331"/>
                              <a:gd name="T134" fmla="+- 0 2056 553"/>
                              <a:gd name="T135" fmla="*/ 2056 h 1587"/>
                              <a:gd name="T136" fmla="+- 0 11180 11020"/>
                              <a:gd name="T137" fmla="*/ T136 w 331"/>
                              <a:gd name="T138" fmla="+- 0 2086 553"/>
                              <a:gd name="T139" fmla="*/ 2086 h 1587"/>
                              <a:gd name="T140" fmla="+- 0 11192 11020"/>
                              <a:gd name="T141" fmla="*/ T140 w 331"/>
                              <a:gd name="T142" fmla="+- 0 2068 553"/>
                              <a:gd name="T143" fmla="*/ 2068 h 1587"/>
                              <a:gd name="T144" fmla="+- 0 11273 11020"/>
                              <a:gd name="T145" fmla="*/ T144 w 331"/>
                              <a:gd name="T146" fmla="+- 0 2020 553"/>
                              <a:gd name="T147" fmla="*/ 2020 h 1587"/>
                              <a:gd name="T148" fmla="+- 0 11244 11020"/>
                              <a:gd name="T149" fmla="*/ T148 w 331"/>
                              <a:gd name="T150" fmla="+- 0 2018 553"/>
                              <a:gd name="T151" fmla="*/ 2018 h 1587"/>
                              <a:gd name="T152" fmla="+- 0 11288 11020"/>
                              <a:gd name="T153" fmla="*/ T152 w 331"/>
                              <a:gd name="T154" fmla="+- 0 1848 553"/>
                              <a:gd name="T155" fmla="*/ 1848 h 1587"/>
                              <a:gd name="T156" fmla="+- 0 11229 11020"/>
                              <a:gd name="T157" fmla="*/ T156 w 331"/>
                              <a:gd name="T158" fmla="+- 0 1999 553"/>
                              <a:gd name="T159" fmla="*/ 1999 h 1587"/>
                              <a:gd name="T160" fmla="+- 0 11215 11020"/>
                              <a:gd name="T161" fmla="*/ T160 w 331"/>
                              <a:gd name="T162" fmla="+- 0 2035 553"/>
                              <a:gd name="T163" fmla="*/ 2035 h 1587"/>
                              <a:gd name="T164" fmla="+- 0 11154 11020"/>
                              <a:gd name="T165" fmla="*/ T164 w 331"/>
                              <a:gd name="T166" fmla="+- 0 2022 553"/>
                              <a:gd name="T167" fmla="*/ 2022 h 1587"/>
                              <a:gd name="T168" fmla="+- 0 11216 11020"/>
                              <a:gd name="T169" fmla="*/ T168 w 331"/>
                              <a:gd name="T170" fmla="+- 0 2022 553"/>
                              <a:gd name="T171" fmla="*/ 2022 h 1587"/>
                              <a:gd name="T172" fmla="+- 0 11164 11020"/>
                              <a:gd name="T173" fmla="*/ T172 w 331"/>
                              <a:gd name="T174" fmla="+- 0 2014 553"/>
                              <a:gd name="T175" fmla="*/ 2014 h 1587"/>
                              <a:gd name="T176" fmla="+- 0 11174 11020"/>
                              <a:gd name="T177" fmla="*/ T176 w 331"/>
                              <a:gd name="T178" fmla="+- 0 2000 553"/>
                              <a:gd name="T179" fmla="*/ 2000 h 1587"/>
                              <a:gd name="T180" fmla="+- 0 11212 11020"/>
                              <a:gd name="T181" fmla="*/ T180 w 331"/>
                              <a:gd name="T182" fmla="+- 0 1996 553"/>
                              <a:gd name="T183" fmla="*/ 1996 h 1587"/>
                              <a:gd name="T184" fmla="+- 0 11230 11020"/>
                              <a:gd name="T185" fmla="*/ T184 w 331"/>
                              <a:gd name="T186" fmla="+- 0 1818 553"/>
                              <a:gd name="T187" fmla="*/ 1818 h 1587"/>
                              <a:gd name="T188" fmla="+- 0 11174 11020"/>
                              <a:gd name="T189" fmla="*/ T188 w 331"/>
                              <a:gd name="T190" fmla="+- 0 1981 553"/>
                              <a:gd name="T191" fmla="*/ 1981 h 1587"/>
                              <a:gd name="T192" fmla="+- 0 11174 11020"/>
                              <a:gd name="T193" fmla="*/ T192 w 331"/>
                              <a:gd name="T194" fmla="+- 0 1973 553"/>
                              <a:gd name="T195" fmla="*/ 1973 h 1587"/>
                              <a:gd name="T196" fmla="+- 0 11146 11020"/>
                              <a:gd name="T197" fmla="*/ T196 w 331"/>
                              <a:gd name="T198" fmla="+- 0 1984 553"/>
                              <a:gd name="T199" fmla="*/ 1984 h 1587"/>
                              <a:gd name="T200" fmla="+- 0 11160 11020"/>
                              <a:gd name="T201" fmla="*/ T200 w 331"/>
                              <a:gd name="T202" fmla="+- 0 1941 553"/>
                              <a:gd name="T203" fmla="*/ 1941 h 1587"/>
                              <a:gd name="T204" fmla="+- 0 11175 11020"/>
                              <a:gd name="T205" fmla="*/ T204 w 331"/>
                              <a:gd name="T206" fmla="+- 0 1889 553"/>
                              <a:gd name="T207" fmla="*/ 1889 h 1587"/>
                              <a:gd name="T208" fmla="+- 0 11204 11020"/>
                              <a:gd name="T209" fmla="*/ T208 w 331"/>
                              <a:gd name="T210" fmla="+- 0 1941 553"/>
                              <a:gd name="T211" fmla="*/ 1941 h 1587"/>
                              <a:gd name="T212" fmla="+- 0 11195 11020"/>
                              <a:gd name="T213" fmla="*/ T212 w 331"/>
                              <a:gd name="T214" fmla="+- 0 1857 553"/>
                              <a:gd name="T215" fmla="*/ 1857 h 1587"/>
                              <a:gd name="T216" fmla="+- 0 11174 11020"/>
                              <a:gd name="T217" fmla="*/ T216 w 331"/>
                              <a:gd name="T218" fmla="+- 0 1857 553"/>
                              <a:gd name="T219" fmla="*/ 1857 h 1587"/>
                              <a:gd name="T220" fmla="+- 0 11206 11020"/>
                              <a:gd name="T221" fmla="*/ T220 w 331"/>
                              <a:gd name="T222" fmla="+- 0 1813 553"/>
                              <a:gd name="T223" fmla="*/ 1813 h 1587"/>
                              <a:gd name="T224" fmla="+- 0 11095 11020"/>
                              <a:gd name="T225" fmla="*/ T224 w 331"/>
                              <a:gd name="T226" fmla="+- 0 1978 553"/>
                              <a:gd name="T227" fmla="*/ 1978 h 1587"/>
                              <a:gd name="T228" fmla="+- 0 11120 11020"/>
                              <a:gd name="T229" fmla="*/ T228 w 331"/>
                              <a:gd name="T230" fmla="+- 0 2126 553"/>
                              <a:gd name="T231" fmla="*/ 2126 h 1587"/>
                              <a:gd name="T232" fmla="+- 0 11350 11020"/>
                              <a:gd name="T233" fmla="*/ T232 w 331"/>
                              <a:gd name="T234" fmla="+- 0 1974 553"/>
                              <a:gd name="T235" fmla="*/ 1974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1" h="1587">
                                <a:moveTo>
                                  <a:pt x="172" y="1349"/>
                                </a:moveTo>
                                <a:lnTo>
                                  <a:pt x="168" y="1346"/>
                                </a:lnTo>
                                <a:lnTo>
                                  <a:pt x="160" y="1346"/>
                                </a:lnTo>
                                <a:lnTo>
                                  <a:pt x="157" y="1349"/>
                                </a:lnTo>
                                <a:lnTo>
                                  <a:pt x="157" y="1358"/>
                                </a:lnTo>
                                <a:lnTo>
                                  <a:pt x="160" y="1361"/>
                                </a:lnTo>
                                <a:lnTo>
                                  <a:pt x="168" y="1361"/>
                                </a:lnTo>
                                <a:lnTo>
                                  <a:pt x="172" y="1358"/>
                                </a:lnTo>
                                <a:lnTo>
                                  <a:pt x="172" y="1349"/>
                                </a:lnTo>
                                <a:moveTo>
                                  <a:pt x="203" y="468"/>
                                </a:moveTo>
                                <a:lnTo>
                                  <a:pt x="163" y="468"/>
                                </a:lnTo>
                                <a:lnTo>
                                  <a:pt x="163" y="424"/>
                                </a:lnTo>
                                <a:lnTo>
                                  <a:pt x="155" y="424"/>
                                </a:lnTo>
                                <a:lnTo>
                                  <a:pt x="155" y="468"/>
                                </a:lnTo>
                                <a:lnTo>
                                  <a:pt x="155" y="476"/>
                                </a:lnTo>
                                <a:lnTo>
                                  <a:pt x="203" y="476"/>
                                </a:lnTo>
                                <a:lnTo>
                                  <a:pt x="203" y="468"/>
                                </a:lnTo>
                                <a:moveTo>
                                  <a:pt x="291" y="276"/>
                                </a:moveTo>
                                <a:lnTo>
                                  <a:pt x="282" y="276"/>
                                </a:lnTo>
                                <a:lnTo>
                                  <a:pt x="282" y="288"/>
                                </a:lnTo>
                                <a:lnTo>
                                  <a:pt x="282" y="300"/>
                                </a:lnTo>
                                <a:lnTo>
                                  <a:pt x="280" y="303"/>
                                </a:lnTo>
                                <a:lnTo>
                                  <a:pt x="50" y="303"/>
                                </a:lnTo>
                                <a:lnTo>
                                  <a:pt x="49" y="299"/>
                                </a:lnTo>
                                <a:lnTo>
                                  <a:pt x="49" y="288"/>
                                </a:lnTo>
                                <a:lnTo>
                                  <a:pt x="50" y="285"/>
                                </a:lnTo>
                                <a:lnTo>
                                  <a:pt x="281" y="285"/>
                                </a:lnTo>
                                <a:lnTo>
                                  <a:pt x="282" y="288"/>
                                </a:lnTo>
                                <a:lnTo>
                                  <a:pt x="282" y="276"/>
                                </a:lnTo>
                                <a:lnTo>
                                  <a:pt x="40" y="276"/>
                                </a:lnTo>
                                <a:lnTo>
                                  <a:pt x="40" y="311"/>
                                </a:lnTo>
                                <a:lnTo>
                                  <a:pt x="291" y="311"/>
                                </a:lnTo>
                                <a:lnTo>
                                  <a:pt x="291" y="303"/>
                                </a:lnTo>
                                <a:lnTo>
                                  <a:pt x="291" y="285"/>
                                </a:lnTo>
                                <a:lnTo>
                                  <a:pt x="291" y="276"/>
                                </a:lnTo>
                                <a:moveTo>
                                  <a:pt x="318" y="879"/>
                                </a:moveTo>
                                <a:lnTo>
                                  <a:pt x="14" y="879"/>
                                </a:lnTo>
                                <a:lnTo>
                                  <a:pt x="14" y="916"/>
                                </a:lnTo>
                                <a:lnTo>
                                  <a:pt x="229" y="914"/>
                                </a:lnTo>
                                <a:lnTo>
                                  <a:pt x="281" y="913"/>
                                </a:lnTo>
                                <a:lnTo>
                                  <a:pt x="281" y="916"/>
                                </a:lnTo>
                                <a:lnTo>
                                  <a:pt x="261" y="918"/>
                                </a:lnTo>
                                <a:lnTo>
                                  <a:pt x="14" y="950"/>
                                </a:lnTo>
                                <a:lnTo>
                                  <a:pt x="14" y="1017"/>
                                </a:lnTo>
                                <a:lnTo>
                                  <a:pt x="318" y="1017"/>
                                </a:lnTo>
                                <a:lnTo>
                                  <a:pt x="318" y="983"/>
                                </a:lnTo>
                                <a:lnTo>
                                  <a:pt x="318" y="980"/>
                                </a:lnTo>
                                <a:lnTo>
                                  <a:pt x="52" y="983"/>
                                </a:lnTo>
                                <a:lnTo>
                                  <a:pt x="52" y="980"/>
                                </a:lnTo>
                                <a:lnTo>
                                  <a:pt x="92" y="977"/>
                                </a:lnTo>
                                <a:lnTo>
                                  <a:pt x="129" y="973"/>
                                </a:lnTo>
                                <a:lnTo>
                                  <a:pt x="193" y="965"/>
                                </a:lnTo>
                                <a:lnTo>
                                  <a:pt x="318" y="948"/>
                                </a:lnTo>
                                <a:lnTo>
                                  <a:pt x="318" y="913"/>
                                </a:lnTo>
                                <a:lnTo>
                                  <a:pt x="318" y="879"/>
                                </a:lnTo>
                                <a:moveTo>
                                  <a:pt x="318" y="742"/>
                                </a:moveTo>
                                <a:lnTo>
                                  <a:pt x="283" y="742"/>
                                </a:lnTo>
                                <a:lnTo>
                                  <a:pt x="283" y="787"/>
                                </a:lnTo>
                                <a:lnTo>
                                  <a:pt x="283" y="808"/>
                                </a:lnTo>
                                <a:lnTo>
                                  <a:pt x="276" y="814"/>
                                </a:lnTo>
                                <a:lnTo>
                                  <a:pt x="57" y="814"/>
                                </a:lnTo>
                                <a:lnTo>
                                  <a:pt x="51" y="808"/>
                                </a:lnTo>
                                <a:lnTo>
                                  <a:pt x="51" y="787"/>
                                </a:lnTo>
                                <a:lnTo>
                                  <a:pt x="283" y="787"/>
                                </a:lnTo>
                                <a:lnTo>
                                  <a:pt x="283" y="742"/>
                                </a:lnTo>
                                <a:lnTo>
                                  <a:pt x="14" y="742"/>
                                </a:lnTo>
                                <a:lnTo>
                                  <a:pt x="14" y="796"/>
                                </a:lnTo>
                                <a:lnTo>
                                  <a:pt x="17" y="824"/>
                                </a:lnTo>
                                <a:lnTo>
                                  <a:pt x="27" y="844"/>
                                </a:lnTo>
                                <a:lnTo>
                                  <a:pt x="44" y="856"/>
                                </a:lnTo>
                                <a:lnTo>
                                  <a:pt x="70" y="859"/>
                                </a:lnTo>
                                <a:lnTo>
                                  <a:pt x="262" y="859"/>
                                </a:lnTo>
                                <a:lnTo>
                                  <a:pt x="287" y="856"/>
                                </a:lnTo>
                                <a:lnTo>
                                  <a:pt x="305" y="844"/>
                                </a:lnTo>
                                <a:lnTo>
                                  <a:pt x="314" y="824"/>
                                </a:lnTo>
                                <a:lnTo>
                                  <a:pt x="316" y="814"/>
                                </a:lnTo>
                                <a:lnTo>
                                  <a:pt x="318" y="796"/>
                                </a:lnTo>
                                <a:lnTo>
                                  <a:pt x="318" y="787"/>
                                </a:lnTo>
                                <a:lnTo>
                                  <a:pt x="318" y="742"/>
                                </a:lnTo>
                                <a:moveTo>
                                  <a:pt x="318" y="1039"/>
                                </a:moveTo>
                                <a:lnTo>
                                  <a:pt x="14" y="1039"/>
                                </a:lnTo>
                                <a:lnTo>
                                  <a:pt x="14" y="1139"/>
                                </a:lnTo>
                                <a:lnTo>
                                  <a:pt x="56" y="1139"/>
                                </a:lnTo>
                                <a:lnTo>
                                  <a:pt x="56" y="1084"/>
                                </a:lnTo>
                                <a:lnTo>
                                  <a:pt x="160" y="1084"/>
                                </a:lnTo>
                                <a:lnTo>
                                  <a:pt x="160" y="1138"/>
                                </a:lnTo>
                                <a:lnTo>
                                  <a:pt x="200" y="1138"/>
                                </a:lnTo>
                                <a:lnTo>
                                  <a:pt x="200" y="1084"/>
                                </a:lnTo>
                                <a:lnTo>
                                  <a:pt x="276" y="1084"/>
                                </a:lnTo>
                                <a:lnTo>
                                  <a:pt x="276" y="1139"/>
                                </a:lnTo>
                                <a:lnTo>
                                  <a:pt x="128" y="1173"/>
                                </a:lnTo>
                                <a:lnTo>
                                  <a:pt x="14" y="1173"/>
                                </a:lnTo>
                                <a:lnTo>
                                  <a:pt x="14" y="1220"/>
                                </a:lnTo>
                                <a:lnTo>
                                  <a:pt x="128" y="1220"/>
                                </a:lnTo>
                                <a:lnTo>
                                  <a:pt x="318" y="1266"/>
                                </a:lnTo>
                                <a:lnTo>
                                  <a:pt x="318" y="1224"/>
                                </a:lnTo>
                                <a:lnTo>
                                  <a:pt x="250" y="1208"/>
                                </a:lnTo>
                                <a:lnTo>
                                  <a:pt x="234" y="1205"/>
                                </a:lnTo>
                                <a:lnTo>
                                  <a:pt x="218" y="1202"/>
                                </a:lnTo>
                                <a:lnTo>
                                  <a:pt x="201" y="1200"/>
                                </a:lnTo>
                                <a:lnTo>
                                  <a:pt x="185" y="1199"/>
                                </a:lnTo>
                                <a:lnTo>
                                  <a:pt x="185" y="1198"/>
                                </a:lnTo>
                                <a:lnTo>
                                  <a:pt x="205" y="1197"/>
                                </a:lnTo>
                                <a:lnTo>
                                  <a:pt x="223" y="1195"/>
                                </a:lnTo>
                                <a:lnTo>
                                  <a:pt x="238" y="1193"/>
                                </a:lnTo>
                                <a:lnTo>
                                  <a:pt x="251" y="1190"/>
                                </a:lnTo>
                                <a:lnTo>
                                  <a:pt x="318" y="1173"/>
                                </a:lnTo>
                                <a:lnTo>
                                  <a:pt x="318" y="1084"/>
                                </a:lnTo>
                                <a:lnTo>
                                  <a:pt x="318" y="1039"/>
                                </a:lnTo>
                                <a:moveTo>
                                  <a:pt x="318" y="601"/>
                                </a:moveTo>
                                <a:lnTo>
                                  <a:pt x="128" y="646"/>
                                </a:lnTo>
                                <a:lnTo>
                                  <a:pt x="14" y="646"/>
                                </a:lnTo>
                                <a:lnTo>
                                  <a:pt x="14" y="692"/>
                                </a:lnTo>
                                <a:lnTo>
                                  <a:pt x="128" y="692"/>
                                </a:lnTo>
                                <a:lnTo>
                                  <a:pt x="318" y="739"/>
                                </a:lnTo>
                                <a:lnTo>
                                  <a:pt x="318" y="696"/>
                                </a:lnTo>
                                <a:lnTo>
                                  <a:pt x="250" y="681"/>
                                </a:lnTo>
                                <a:lnTo>
                                  <a:pt x="234" y="677"/>
                                </a:lnTo>
                                <a:lnTo>
                                  <a:pt x="218" y="675"/>
                                </a:lnTo>
                                <a:lnTo>
                                  <a:pt x="201" y="673"/>
                                </a:lnTo>
                                <a:lnTo>
                                  <a:pt x="185" y="672"/>
                                </a:lnTo>
                                <a:lnTo>
                                  <a:pt x="185" y="670"/>
                                </a:lnTo>
                                <a:lnTo>
                                  <a:pt x="205" y="669"/>
                                </a:lnTo>
                                <a:lnTo>
                                  <a:pt x="223" y="667"/>
                                </a:lnTo>
                                <a:lnTo>
                                  <a:pt x="238" y="665"/>
                                </a:lnTo>
                                <a:lnTo>
                                  <a:pt x="251" y="663"/>
                                </a:lnTo>
                                <a:lnTo>
                                  <a:pt x="318" y="646"/>
                                </a:lnTo>
                                <a:lnTo>
                                  <a:pt x="318" y="601"/>
                                </a:lnTo>
                                <a:moveTo>
                                  <a:pt x="321" y="470"/>
                                </a:moveTo>
                                <a:lnTo>
                                  <a:pt x="279" y="470"/>
                                </a:lnTo>
                                <a:lnTo>
                                  <a:pt x="279" y="424"/>
                                </a:lnTo>
                                <a:lnTo>
                                  <a:pt x="271" y="424"/>
                                </a:lnTo>
                                <a:lnTo>
                                  <a:pt x="271" y="470"/>
                                </a:lnTo>
                                <a:lnTo>
                                  <a:pt x="271" y="478"/>
                                </a:lnTo>
                                <a:lnTo>
                                  <a:pt x="321" y="478"/>
                                </a:lnTo>
                                <a:lnTo>
                                  <a:pt x="321" y="470"/>
                                </a:lnTo>
                                <a:moveTo>
                                  <a:pt x="323" y="0"/>
                                </a:moveTo>
                                <a:lnTo>
                                  <a:pt x="293" y="0"/>
                                </a:lnTo>
                                <a:lnTo>
                                  <a:pt x="282" y="48"/>
                                </a:lnTo>
                                <a:lnTo>
                                  <a:pt x="279" y="59"/>
                                </a:lnTo>
                                <a:lnTo>
                                  <a:pt x="278" y="71"/>
                                </a:lnTo>
                                <a:lnTo>
                                  <a:pt x="276" y="82"/>
                                </a:lnTo>
                                <a:lnTo>
                                  <a:pt x="275" y="94"/>
                                </a:lnTo>
                                <a:lnTo>
                                  <a:pt x="274" y="94"/>
                                </a:lnTo>
                                <a:lnTo>
                                  <a:pt x="274" y="80"/>
                                </a:lnTo>
                                <a:lnTo>
                                  <a:pt x="272" y="67"/>
                                </a:lnTo>
                                <a:lnTo>
                                  <a:pt x="271" y="56"/>
                                </a:lnTo>
                                <a:lnTo>
                                  <a:pt x="269" y="47"/>
                                </a:lnTo>
                                <a:lnTo>
                                  <a:pt x="257" y="0"/>
                                </a:lnTo>
                                <a:lnTo>
                                  <a:pt x="145" y="0"/>
                                </a:lnTo>
                                <a:lnTo>
                                  <a:pt x="145" y="28"/>
                                </a:lnTo>
                                <a:lnTo>
                                  <a:pt x="173" y="28"/>
                                </a:lnTo>
                                <a:lnTo>
                                  <a:pt x="173" y="216"/>
                                </a:lnTo>
                                <a:lnTo>
                                  <a:pt x="205" y="216"/>
                                </a:lnTo>
                                <a:lnTo>
                                  <a:pt x="205" y="28"/>
                                </a:lnTo>
                                <a:lnTo>
                                  <a:pt x="232" y="28"/>
                                </a:lnTo>
                                <a:lnTo>
                                  <a:pt x="257" y="135"/>
                                </a:lnTo>
                                <a:lnTo>
                                  <a:pt x="257" y="216"/>
                                </a:lnTo>
                                <a:lnTo>
                                  <a:pt x="290" y="216"/>
                                </a:lnTo>
                                <a:lnTo>
                                  <a:pt x="290" y="135"/>
                                </a:lnTo>
                                <a:lnTo>
                                  <a:pt x="300" y="94"/>
                                </a:lnTo>
                                <a:lnTo>
                                  <a:pt x="323" y="0"/>
                                </a:lnTo>
                                <a:moveTo>
                                  <a:pt x="324" y="544"/>
                                </a:moveTo>
                                <a:lnTo>
                                  <a:pt x="322" y="531"/>
                                </a:lnTo>
                                <a:lnTo>
                                  <a:pt x="320" y="519"/>
                                </a:lnTo>
                                <a:lnTo>
                                  <a:pt x="309" y="501"/>
                                </a:lnTo>
                                <a:lnTo>
                                  <a:pt x="291" y="490"/>
                                </a:lnTo>
                                <a:lnTo>
                                  <a:pt x="266" y="486"/>
                                </a:lnTo>
                                <a:lnTo>
                                  <a:pt x="233" y="486"/>
                                </a:lnTo>
                                <a:lnTo>
                                  <a:pt x="221" y="486"/>
                                </a:lnTo>
                                <a:lnTo>
                                  <a:pt x="210" y="489"/>
                                </a:lnTo>
                                <a:lnTo>
                                  <a:pt x="200" y="492"/>
                                </a:lnTo>
                                <a:lnTo>
                                  <a:pt x="190" y="498"/>
                                </a:lnTo>
                                <a:lnTo>
                                  <a:pt x="118" y="550"/>
                                </a:lnTo>
                                <a:lnTo>
                                  <a:pt x="112" y="555"/>
                                </a:lnTo>
                                <a:lnTo>
                                  <a:pt x="104" y="558"/>
                                </a:lnTo>
                                <a:lnTo>
                                  <a:pt x="52" y="558"/>
                                </a:lnTo>
                                <a:lnTo>
                                  <a:pt x="45" y="555"/>
                                </a:lnTo>
                                <a:lnTo>
                                  <a:pt x="45" y="533"/>
                                </a:lnTo>
                                <a:lnTo>
                                  <a:pt x="52" y="531"/>
                                </a:lnTo>
                                <a:lnTo>
                                  <a:pt x="132" y="531"/>
                                </a:lnTo>
                                <a:lnTo>
                                  <a:pt x="132" y="486"/>
                                </a:lnTo>
                                <a:lnTo>
                                  <a:pt x="65" y="486"/>
                                </a:lnTo>
                                <a:lnTo>
                                  <a:pt x="40" y="490"/>
                                </a:lnTo>
                                <a:lnTo>
                                  <a:pt x="22" y="501"/>
                                </a:lnTo>
                                <a:lnTo>
                                  <a:pt x="11" y="519"/>
                                </a:lnTo>
                                <a:lnTo>
                                  <a:pt x="7" y="544"/>
                                </a:lnTo>
                                <a:lnTo>
                                  <a:pt x="11" y="569"/>
                                </a:lnTo>
                                <a:lnTo>
                                  <a:pt x="22" y="588"/>
                                </a:lnTo>
                                <a:lnTo>
                                  <a:pt x="40" y="599"/>
                                </a:lnTo>
                                <a:lnTo>
                                  <a:pt x="65" y="603"/>
                                </a:lnTo>
                                <a:lnTo>
                                  <a:pt x="105" y="603"/>
                                </a:lnTo>
                                <a:lnTo>
                                  <a:pt x="119" y="601"/>
                                </a:lnTo>
                                <a:lnTo>
                                  <a:pt x="131" y="598"/>
                                </a:lnTo>
                                <a:lnTo>
                                  <a:pt x="141" y="593"/>
                                </a:lnTo>
                                <a:lnTo>
                                  <a:pt x="151" y="586"/>
                                </a:lnTo>
                                <a:lnTo>
                                  <a:pt x="190" y="558"/>
                                </a:lnTo>
                                <a:lnTo>
                                  <a:pt x="225" y="532"/>
                                </a:lnTo>
                                <a:lnTo>
                                  <a:pt x="234" y="531"/>
                                </a:lnTo>
                                <a:lnTo>
                                  <a:pt x="281" y="531"/>
                                </a:lnTo>
                                <a:lnTo>
                                  <a:pt x="288" y="533"/>
                                </a:lnTo>
                                <a:lnTo>
                                  <a:pt x="288" y="555"/>
                                </a:lnTo>
                                <a:lnTo>
                                  <a:pt x="281" y="558"/>
                                </a:lnTo>
                                <a:lnTo>
                                  <a:pt x="205" y="558"/>
                                </a:lnTo>
                                <a:lnTo>
                                  <a:pt x="205" y="603"/>
                                </a:lnTo>
                                <a:lnTo>
                                  <a:pt x="266" y="603"/>
                                </a:lnTo>
                                <a:lnTo>
                                  <a:pt x="291" y="599"/>
                                </a:lnTo>
                                <a:lnTo>
                                  <a:pt x="309" y="588"/>
                                </a:lnTo>
                                <a:lnTo>
                                  <a:pt x="320" y="569"/>
                                </a:lnTo>
                                <a:lnTo>
                                  <a:pt x="324" y="544"/>
                                </a:lnTo>
                                <a:moveTo>
                                  <a:pt x="327" y="294"/>
                                </a:moveTo>
                                <a:lnTo>
                                  <a:pt x="323" y="266"/>
                                </a:lnTo>
                                <a:lnTo>
                                  <a:pt x="319" y="259"/>
                                </a:lnTo>
                                <a:lnTo>
                                  <a:pt x="319" y="294"/>
                                </a:lnTo>
                                <a:lnTo>
                                  <a:pt x="315" y="317"/>
                                </a:lnTo>
                                <a:lnTo>
                                  <a:pt x="305" y="334"/>
                                </a:lnTo>
                                <a:lnTo>
                                  <a:pt x="288" y="344"/>
                                </a:lnTo>
                                <a:lnTo>
                                  <a:pt x="265" y="348"/>
                                </a:lnTo>
                                <a:lnTo>
                                  <a:pt x="65" y="348"/>
                                </a:lnTo>
                                <a:lnTo>
                                  <a:pt x="41" y="344"/>
                                </a:lnTo>
                                <a:lnTo>
                                  <a:pt x="24" y="334"/>
                                </a:lnTo>
                                <a:lnTo>
                                  <a:pt x="14" y="317"/>
                                </a:lnTo>
                                <a:lnTo>
                                  <a:pt x="11" y="294"/>
                                </a:lnTo>
                                <a:lnTo>
                                  <a:pt x="14" y="270"/>
                                </a:lnTo>
                                <a:lnTo>
                                  <a:pt x="24" y="253"/>
                                </a:lnTo>
                                <a:lnTo>
                                  <a:pt x="41" y="243"/>
                                </a:lnTo>
                                <a:lnTo>
                                  <a:pt x="65" y="239"/>
                                </a:lnTo>
                                <a:lnTo>
                                  <a:pt x="265" y="239"/>
                                </a:lnTo>
                                <a:lnTo>
                                  <a:pt x="288" y="243"/>
                                </a:lnTo>
                                <a:lnTo>
                                  <a:pt x="305" y="253"/>
                                </a:lnTo>
                                <a:lnTo>
                                  <a:pt x="315" y="270"/>
                                </a:lnTo>
                                <a:lnTo>
                                  <a:pt x="319" y="294"/>
                                </a:lnTo>
                                <a:lnTo>
                                  <a:pt x="319" y="259"/>
                                </a:lnTo>
                                <a:lnTo>
                                  <a:pt x="311" y="247"/>
                                </a:lnTo>
                                <a:lnTo>
                                  <a:pt x="299" y="239"/>
                                </a:lnTo>
                                <a:lnTo>
                                  <a:pt x="292" y="235"/>
                                </a:lnTo>
                                <a:lnTo>
                                  <a:pt x="265" y="231"/>
                                </a:lnTo>
                                <a:lnTo>
                                  <a:pt x="65" y="231"/>
                                </a:lnTo>
                                <a:lnTo>
                                  <a:pt x="38" y="235"/>
                                </a:lnTo>
                                <a:lnTo>
                                  <a:pt x="18" y="247"/>
                                </a:lnTo>
                                <a:lnTo>
                                  <a:pt x="6" y="266"/>
                                </a:lnTo>
                                <a:lnTo>
                                  <a:pt x="2" y="294"/>
                                </a:lnTo>
                                <a:lnTo>
                                  <a:pt x="6" y="321"/>
                                </a:lnTo>
                                <a:lnTo>
                                  <a:pt x="18" y="340"/>
                                </a:lnTo>
                                <a:lnTo>
                                  <a:pt x="38" y="352"/>
                                </a:lnTo>
                                <a:lnTo>
                                  <a:pt x="65" y="356"/>
                                </a:lnTo>
                                <a:lnTo>
                                  <a:pt x="265" y="356"/>
                                </a:lnTo>
                                <a:lnTo>
                                  <a:pt x="292" y="352"/>
                                </a:lnTo>
                                <a:lnTo>
                                  <a:pt x="299" y="348"/>
                                </a:lnTo>
                                <a:lnTo>
                                  <a:pt x="311" y="340"/>
                                </a:lnTo>
                                <a:lnTo>
                                  <a:pt x="323" y="321"/>
                                </a:lnTo>
                                <a:lnTo>
                                  <a:pt x="327" y="294"/>
                                </a:lnTo>
                                <a:moveTo>
                                  <a:pt x="330" y="1421"/>
                                </a:moveTo>
                                <a:lnTo>
                                  <a:pt x="330" y="1420"/>
                                </a:lnTo>
                                <a:lnTo>
                                  <a:pt x="317" y="1357"/>
                                </a:lnTo>
                                <a:lnTo>
                                  <a:pt x="303" y="1336"/>
                                </a:lnTo>
                                <a:lnTo>
                                  <a:pt x="298" y="1329"/>
                                </a:lnTo>
                                <a:lnTo>
                                  <a:pt x="290" y="1317"/>
                                </a:lnTo>
                                <a:lnTo>
                                  <a:pt x="281" y="1304"/>
                                </a:lnTo>
                                <a:lnTo>
                                  <a:pt x="268" y="1295"/>
                                </a:lnTo>
                                <a:lnTo>
                                  <a:pt x="268" y="1467"/>
                                </a:lnTo>
                                <a:lnTo>
                                  <a:pt x="266" y="1466"/>
                                </a:lnTo>
                                <a:lnTo>
                                  <a:pt x="255" y="1460"/>
                                </a:lnTo>
                                <a:lnTo>
                                  <a:pt x="255" y="1472"/>
                                </a:lnTo>
                                <a:lnTo>
                                  <a:pt x="247" y="1503"/>
                                </a:lnTo>
                                <a:lnTo>
                                  <a:pt x="226" y="1529"/>
                                </a:lnTo>
                                <a:lnTo>
                                  <a:pt x="196" y="1545"/>
                                </a:lnTo>
                                <a:lnTo>
                                  <a:pt x="164" y="1551"/>
                                </a:lnTo>
                                <a:lnTo>
                                  <a:pt x="133" y="1545"/>
                                </a:lnTo>
                                <a:lnTo>
                                  <a:pt x="103" y="1529"/>
                                </a:lnTo>
                                <a:lnTo>
                                  <a:pt x="82" y="1503"/>
                                </a:lnTo>
                                <a:lnTo>
                                  <a:pt x="74" y="1472"/>
                                </a:lnTo>
                                <a:lnTo>
                                  <a:pt x="74" y="1467"/>
                                </a:lnTo>
                                <a:lnTo>
                                  <a:pt x="74" y="1466"/>
                                </a:lnTo>
                                <a:lnTo>
                                  <a:pt x="76" y="1466"/>
                                </a:lnTo>
                                <a:lnTo>
                                  <a:pt x="86" y="1492"/>
                                </a:lnTo>
                                <a:lnTo>
                                  <a:pt x="106" y="1513"/>
                                </a:lnTo>
                                <a:lnTo>
                                  <a:pt x="132" y="1527"/>
                                </a:lnTo>
                                <a:lnTo>
                                  <a:pt x="160" y="1533"/>
                                </a:lnTo>
                                <a:lnTo>
                                  <a:pt x="158" y="1525"/>
                                </a:lnTo>
                                <a:lnTo>
                                  <a:pt x="157" y="1513"/>
                                </a:lnTo>
                                <a:lnTo>
                                  <a:pt x="155" y="1501"/>
                                </a:lnTo>
                                <a:lnTo>
                                  <a:pt x="154" y="1486"/>
                                </a:lnTo>
                                <a:lnTo>
                                  <a:pt x="165" y="1486"/>
                                </a:lnTo>
                                <a:lnTo>
                                  <a:pt x="175" y="1486"/>
                                </a:lnTo>
                                <a:lnTo>
                                  <a:pt x="174" y="1501"/>
                                </a:lnTo>
                                <a:lnTo>
                                  <a:pt x="172" y="1515"/>
                                </a:lnTo>
                                <a:lnTo>
                                  <a:pt x="171" y="1526"/>
                                </a:lnTo>
                                <a:lnTo>
                                  <a:pt x="169" y="1533"/>
                                </a:lnTo>
                                <a:lnTo>
                                  <a:pt x="197" y="1527"/>
                                </a:lnTo>
                                <a:lnTo>
                                  <a:pt x="223" y="1513"/>
                                </a:lnTo>
                                <a:lnTo>
                                  <a:pt x="243" y="1492"/>
                                </a:lnTo>
                                <a:lnTo>
                                  <a:pt x="246" y="1486"/>
                                </a:lnTo>
                                <a:lnTo>
                                  <a:pt x="246" y="1484"/>
                                </a:lnTo>
                                <a:lnTo>
                                  <a:pt x="253" y="1467"/>
                                </a:lnTo>
                                <a:lnTo>
                                  <a:pt x="253" y="1466"/>
                                </a:lnTo>
                                <a:lnTo>
                                  <a:pt x="255" y="1466"/>
                                </a:lnTo>
                                <a:lnTo>
                                  <a:pt x="255" y="1472"/>
                                </a:lnTo>
                                <a:lnTo>
                                  <a:pt x="255" y="1460"/>
                                </a:lnTo>
                                <a:lnTo>
                                  <a:pt x="254" y="1459"/>
                                </a:lnTo>
                                <a:lnTo>
                                  <a:pt x="240" y="1467"/>
                                </a:lnTo>
                                <a:lnTo>
                                  <a:pt x="241" y="1465"/>
                                </a:lnTo>
                                <a:lnTo>
                                  <a:pt x="224" y="1465"/>
                                </a:lnTo>
                                <a:lnTo>
                                  <a:pt x="241" y="1465"/>
                                </a:lnTo>
                                <a:lnTo>
                                  <a:pt x="247" y="1446"/>
                                </a:lnTo>
                                <a:lnTo>
                                  <a:pt x="253" y="1428"/>
                                </a:lnTo>
                                <a:lnTo>
                                  <a:pt x="253" y="1427"/>
                                </a:lnTo>
                                <a:lnTo>
                                  <a:pt x="254" y="1425"/>
                                </a:lnTo>
                                <a:lnTo>
                                  <a:pt x="268" y="1467"/>
                                </a:lnTo>
                                <a:lnTo>
                                  <a:pt x="268" y="1295"/>
                                </a:lnTo>
                                <a:lnTo>
                                  <a:pt x="263" y="1292"/>
                                </a:lnTo>
                                <a:lnTo>
                                  <a:pt x="244" y="1279"/>
                                </a:lnTo>
                                <a:lnTo>
                                  <a:pt x="229" y="1269"/>
                                </a:lnTo>
                                <a:lnTo>
                                  <a:pt x="211" y="1265"/>
                                </a:lnTo>
                                <a:lnTo>
                                  <a:pt x="211" y="1433"/>
                                </a:lnTo>
                                <a:lnTo>
                                  <a:pt x="209" y="1446"/>
                                </a:lnTo>
                                <a:lnTo>
                                  <a:pt x="209" y="1452"/>
                                </a:lnTo>
                                <a:lnTo>
                                  <a:pt x="207" y="1465"/>
                                </a:lnTo>
                                <a:lnTo>
                                  <a:pt x="206" y="1465"/>
                                </a:lnTo>
                                <a:lnTo>
                                  <a:pt x="206" y="1471"/>
                                </a:lnTo>
                                <a:lnTo>
                                  <a:pt x="204" y="1484"/>
                                </a:lnTo>
                                <a:lnTo>
                                  <a:pt x="195" y="1482"/>
                                </a:lnTo>
                                <a:lnTo>
                                  <a:pt x="185" y="1480"/>
                                </a:lnTo>
                                <a:lnTo>
                                  <a:pt x="174" y="1479"/>
                                </a:lnTo>
                                <a:lnTo>
                                  <a:pt x="165" y="1479"/>
                                </a:lnTo>
                                <a:lnTo>
                                  <a:pt x="152" y="1479"/>
                                </a:lnTo>
                                <a:lnTo>
                                  <a:pt x="138" y="1481"/>
                                </a:lnTo>
                                <a:lnTo>
                                  <a:pt x="125" y="1484"/>
                                </a:lnTo>
                                <a:lnTo>
                                  <a:pt x="124" y="1471"/>
                                </a:lnTo>
                                <a:lnTo>
                                  <a:pt x="134" y="1469"/>
                                </a:lnTo>
                                <a:lnTo>
                                  <a:pt x="142" y="1467"/>
                                </a:lnTo>
                                <a:lnTo>
                                  <a:pt x="144" y="1467"/>
                                </a:lnTo>
                                <a:lnTo>
                                  <a:pt x="154" y="1466"/>
                                </a:lnTo>
                                <a:lnTo>
                                  <a:pt x="164" y="1465"/>
                                </a:lnTo>
                                <a:lnTo>
                                  <a:pt x="165" y="1465"/>
                                </a:lnTo>
                                <a:lnTo>
                                  <a:pt x="175" y="1466"/>
                                </a:lnTo>
                                <a:lnTo>
                                  <a:pt x="185" y="1467"/>
                                </a:lnTo>
                                <a:lnTo>
                                  <a:pt x="196" y="1469"/>
                                </a:lnTo>
                                <a:lnTo>
                                  <a:pt x="206" y="1471"/>
                                </a:lnTo>
                                <a:lnTo>
                                  <a:pt x="206" y="1465"/>
                                </a:lnTo>
                                <a:lnTo>
                                  <a:pt x="196" y="1463"/>
                                </a:lnTo>
                                <a:lnTo>
                                  <a:pt x="186" y="1461"/>
                                </a:lnTo>
                                <a:lnTo>
                                  <a:pt x="175" y="1460"/>
                                </a:lnTo>
                                <a:lnTo>
                                  <a:pt x="165" y="1460"/>
                                </a:lnTo>
                                <a:lnTo>
                                  <a:pt x="154" y="1460"/>
                                </a:lnTo>
                                <a:lnTo>
                                  <a:pt x="144" y="1461"/>
                                </a:lnTo>
                                <a:lnTo>
                                  <a:pt x="133" y="1463"/>
                                </a:lnTo>
                                <a:lnTo>
                                  <a:pt x="123" y="1465"/>
                                </a:lnTo>
                                <a:lnTo>
                                  <a:pt x="121" y="1452"/>
                                </a:lnTo>
                                <a:lnTo>
                                  <a:pt x="132" y="1450"/>
                                </a:lnTo>
                                <a:lnTo>
                                  <a:pt x="143" y="1448"/>
                                </a:lnTo>
                                <a:lnTo>
                                  <a:pt x="154" y="1447"/>
                                </a:lnTo>
                                <a:lnTo>
                                  <a:pt x="165" y="1446"/>
                                </a:lnTo>
                                <a:lnTo>
                                  <a:pt x="176" y="1447"/>
                                </a:lnTo>
                                <a:lnTo>
                                  <a:pt x="187" y="1448"/>
                                </a:lnTo>
                                <a:lnTo>
                                  <a:pt x="198" y="1450"/>
                                </a:lnTo>
                                <a:lnTo>
                                  <a:pt x="209" y="1452"/>
                                </a:lnTo>
                                <a:lnTo>
                                  <a:pt x="209" y="1446"/>
                                </a:lnTo>
                                <a:lnTo>
                                  <a:pt x="203" y="1445"/>
                                </a:lnTo>
                                <a:lnTo>
                                  <a:pt x="192" y="1443"/>
                                </a:lnTo>
                                <a:lnTo>
                                  <a:pt x="184" y="1442"/>
                                </a:lnTo>
                                <a:lnTo>
                                  <a:pt x="184" y="1441"/>
                                </a:lnTo>
                                <a:lnTo>
                                  <a:pt x="186" y="1428"/>
                                </a:lnTo>
                                <a:lnTo>
                                  <a:pt x="194" y="1429"/>
                                </a:lnTo>
                                <a:lnTo>
                                  <a:pt x="203" y="1431"/>
                                </a:lnTo>
                                <a:lnTo>
                                  <a:pt x="211" y="1433"/>
                                </a:lnTo>
                                <a:lnTo>
                                  <a:pt x="211" y="1265"/>
                                </a:lnTo>
                                <a:lnTo>
                                  <a:pt x="210" y="1265"/>
                                </a:lnTo>
                                <a:lnTo>
                                  <a:pt x="210" y="1394"/>
                                </a:lnTo>
                                <a:lnTo>
                                  <a:pt x="189" y="1400"/>
                                </a:lnTo>
                                <a:lnTo>
                                  <a:pt x="175" y="1401"/>
                                </a:lnTo>
                                <a:lnTo>
                                  <a:pt x="175" y="1427"/>
                                </a:lnTo>
                                <a:lnTo>
                                  <a:pt x="175" y="1441"/>
                                </a:lnTo>
                                <a:lnTo>
                                  <a:pt x="165" y="1440"/>
                                </a:lnTo>
                                <a:lnTo>
                                  <a:pt x="154" y="1441"/>
                                </a:lnTo>
                                <a:lnTo>
                                  <a:pt x="154" y="1428"/>
                                </a:lnTo>
                                <a:lnTo>
                                  <a:pt x="154" y="1427"/>
                                </a:lnTo>
                                <a:lnTo>
                                  <a:pt x="165" y="1427"/>
                                </a:lnTo>
                                <a:lnTo>
                                  <a:pt x="175" y="1427"/>
                                </a:lnTo>
                                <a:lnTo>
                                  <a:pt x="175" y="1401"/>
                                </a:lnTo>
                                <a:lnTo>
                                  <a:pt x="172" y="1402"/>
                                </a:lnTo>
                                <a:lnTo>
                                  <a:pt x="175" y="1420"/>
                                </a:lnTo>
                                <a:lnTo>
                                  <a:pt x="164" y="1420"/>
                                </a:lnTo>
                                <a:lnTo>
                                  <a:pt x="154" y="1420"/>
                                </a:lnTo>
                                <a:lnTo>
                                  <a:pt x="156" y="1402"/>
                                </a:lnTo>
                                <a:lnTo>
                                  <a:pt x="145" y="1401"/>
                                </a:lnTo>
                                <a:lnTo>
                                  <a:pt x="145" y="1442"/>
                                </a:lnTo>
                                <a:lnTo>
                                  <a:pt x="137" y="1443"/>
                                </a:lnTo>
                                <a:lnTo>
                                  <a:pt x="127" y="1444"/>
                                </a:lnTo>
                                <a:lnTo>
                                  <a:pt x="120" y="1446"/>
                                </a:lnTo>
                                <a:lnTo>
                                  <a:pt x="118" y="1432"/>
                                </a:lnTo>
                                <a:lnTo>
                                  <a:pt x="126" y="1431"/>
                                </a:lnTo>
                                <a:lnTo>
                                  <a:pt x="135" y="1429"/>
                                </a:lnTo>
                                <a:lnTo>
                                  <a:pt x="143" y="1428"/>
                                </a:lnTo>
                                <a:lnTo>
                                  <a:pt x="145" y="1442"/>
                                </a:lnTo>
                                <a:lnTo>
                                  <a:pt x="145" y="1401"/>
                                </a:lnTo>
                                <a:lnTo>
                                  <a:pt x="139" y="1400"/>
                                </a:lnTo>
                                <a:lnTo>
                                  <a:pt x="119" y="1394"/>
                                </a:lnTo>
                                <a:lnTo>
                                  <a:pt x="132" y="1390"/>
                                </a:lnTo>
                                <a:lnTo>
                                  <a:pt x="140" y="1388"/>
                                </a:lnTo>
                                <a:lnTo>
                                  <a:pt x="148" y="1387"/>
                                </a:lnTo>
                                <a:lnTo>
                                  <a:pt x="159" y="1386"/>
                                </a:lnTo>
                                <a:lnTo>
                                  <a:pt x="161" y="1372"/>
                                </a:lnTo>
                                <a:lnTo>
                                  <a:pt x="161" y="1370"/>
                                </a:lnTo>
                                <a:lnTo>
                                  <a:pt x="153" y="1369"/>
                                </a:lnTo>
                                <a:lnTo>
                                  <a:pt x="147" y="1362"/>
                                </a:lnTo>
                                <a:lnTo>
                                  <a:pt x="147" y="1344"/>
                                </a:lnTo>
                                <a:lnTo>
                                  <a:pt x="155" y="1336"/>
                                </a:lnTo>
                                <a:lnTo>
                                  <a:pt x="174" y="1336"/>
                                </a:lnTo>
                                <a:lnTo>
                                  <a:pt x="182" y="1344"/>
                                </a:lnTo>
                                <a:lnTo>
                                  <a:pt x="182" y="1362"/>
                                </a:lnTo>
                                <a:lnTo>
                                  <a:pt x="176" y="1369"/>
                                </a:lnTo>
                                <a:lnTo>
                                  <a:pt x="168" y="1370"/>
                                </a:lnTo>
                                <a:lnTo>
                                  <a:pt x="168" y="1372"/>
                                </a:lnTo>
                                <a:lnTo>
                                  <a:pt x="170" y="1386"/>
                                </a:lnTo>
                                <a:lnTo>
                                  <a:pt x="184" y="1388"/>
                                </a:lnTo>
                                <a:lnTo>
                                  <a:pt x="197" y="1391"/>
                                </a:lnTo>
                                <a:lnTo>
                                  <a:pt x="206" y="1393"/>
                                </a:lnTo>
                                <a:lnTo>
                                  <a:pt x="210" y="1394"/>
                                </a:lnTo>
                                <a:lnTo>
                                  <a:pt x="210" y="1265"/>
                                </a:lnTo>
                                <a:lnTo>
                                  <a:pt x="186" y="1260"/>
                                </a:lnTo>
                                <a:lnTo>
                                  <a:pt x="186" y="1292"/>
                                </a:lnTo>
                                <a:lnTo>
                                  <a:pt x="176" y="1303"/>
                                </a:lnTo>
                                <a:lnTo>
                                  <a:pt x="175" y="1304"/>
                                </a:lnTo>
                                <a:lnTo>
                                  <a:pt x="176" y="1305"/>
                                </a:lnTo>
                                <a:lnTo>
                                  <a:pt x="186" y="1317"/>
                                </a:lnTo>
                                <a:lnTo>
                                  <a:pt x="170" y="1313"/>
                                </a:lnTo>
                                <a:lnTo>
                                  <a:pt x="165" y="1329"/>
                                </a:lnTo>
                                <a:lnTo>
                                  <a:pt x="161" y="1317"/>
                                </a:lnTo>
                                <a:lnTo>
                                  <a:pt x="160" y="1313"/>
                                </a:lnTo>
                                <a:lnTo>
                                  <a:pt x="143" y="1317"/>
                                </a:lnTo>
                                <a:lnTo>
                                  <a:pt x="154" y="1304"/>
                                </a:lnTo>
                                <a:lnTo>
                                  <a:pt x="143" y="1292"/>
                                </a:lnTo>
                                <a:lnTo>
                                  <a:pt x="160" y="1295"/>
                                </a:lnTo>
                                <a:lnTo>
                                  <a:pt x="161" y="1292"/>
                                </a:lnTo>
                                <a:lnTo>
                                  <a:pt x="165" y="1279"/>
                                </a:lnTo>
                                <a:lnTo>
                                  <a:pt x="170" y="1295"/>
                                </a:lnTo>
                                <a:lnTo>
                                  <a:pt x="172" y="1295"/>
                                </a:lnTo>
                                <a:lnTo>
                                  <a:pt x="186" y="1292"/>
                                </a:lnTo>
                                <a:lnTo>
                                  <a:pt x="186" y="1260"/>
                                </a:lnTo>
                                <a:lnTo>
                                  <a:pt x="165" y="1256"/>
                                </a:lnTo>
                                <a:lnTo>
                                  <a:pt x="100" y="1269"/>
                                </a:lnTo>
                                <a:lnTo>
                                  <a:pt x="89" y="1277"/>
                                </a:lnTo>
                                <a:lnTo>
                                  <a:pt x="89" y="1467"/>
                                </a:lnTo>
                                <a:lnTo>
                                  <a:pt x="87" y="1466"/>
                                </a:lnTo>
                                <a:lnTo>
                                  <a:pt x="75" y="1459"/>
                                </a:lnTo>
                                <a:lnTo>
                                  <a:pt x="61" y="1467"/>
                                </a:lnTo>
                                <a:lnTo>
                                  <a:pt x="75" y="1425"/>
                                </a:lnTo>
                                <a:lnTo>
                                  <a:pt x="89" y="1467"/>
                                </a:lnTo>
                                <a:lnTo>
                                  <a:pt x="89" y="1277"/>
                                </a:lnTo>
                                <a:lnTo>
                                  <a:pt x="48" y="1304"/>
                                </a:lnTo>
                                <a:lnTo>
                                  <a:pt x="13" y="1357"/>
                                </a:lnTo>
                                <a:lnTo>
                                  <a:pt x="0" y="1421"/>
                                </a:lnTo>
                                <a:lnTo>
                                  <a:pt x="13" y="1485"/>
                                </a:lnTo>
                                <a:lnTo>
                                  <a:pt x="48" y="1538"/>
                                </a:lnTo>
                                <a:lnTo>
                                  <a:pt x="100" y="1573"/>
                                </a:lnTo>
                                <a:lnTo>
                                  <a:pt x="165" y="1586"/>
                                </a:lnTo>
                                <a:lnTo>
                                  <a:pt x="229" y="1573"/>
                                </a:lnTo>
                                <a:lnTo>
                                  <a:pt x="261" y="1551"/>
                                </a:lnTo>
                                <a:lnTo>
                                  <a:pt x="281" y="1538"/>
                                </a:lnTo>
                                <a:lnTo>
                                  <a:pt x="317" y="1485"/>
                                </a:lnTo>
                                <a:lnTo>
                                  <a:pt x="320" y="1467"/>
                                </a:lnTo>
                                <a:lnTo>
                                  <a:pt x="329" y="1425"/>
                                </a:lnTo>
                                <a:lnTo>
                                  <a:pt x="330" y="142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Line 483" descr="City of Sydney Logo"/>
                        <wps:cNvCnPr/>
                        <wps:spPr bwMode="auto">
                          <a:xfrm>
                            <a:off x="11029" y="972"/>
                            <a:ext cx="154"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44" name="Rectangle 482" descr="City of Sydney Logo"/>
                        <wps:cNvSpPr>
                          <a:spLocks noChangeArrowheads="1"/>
                        </wps:cNvSpPr>
                        <wps:spPr bwMode="auto">
                          <a:xfrm>
                            <a:off x="11029" y="930"/>
                            <a:ext cx="9" cy="36"/>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481" descr="City of Sydney Logo"/>
                        <wps:cNvCnPr/>
                        <wps:spPr bwMode="auto">
                          <a:xfrm>
                            <a:off x="11029" y="927"/>
                            <a:ext cx="312" cy="0"/>
                          </a:xfrm>
                          <a:prstGeom prst="line">
                            <a:avLst/>
                          </a:prstGeom>
                          <a:noFill/>
                          <a:ln w="508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46" name="AutoShape 480" descr="City of Sydney Logo"/>
                        <wps:cNvSpPr>
                          <a:spLocks/>
                        </wps:cNvSpPr>
                        <wps:spPr bwMode="auto">
                          <a:xfrm>
                            <a:off x="10978" y="930"/>
                            <a:ext cx="422" cy="1678"/>
                          </a:xfrm>
                          <a:custGeom>
                            <a:avLst/>
                            <a:gdLst>
                              <a:gd name="T0" fmla="+- 0 11141 10979"/>
                              <a:gd name="T1" fmla="*/ T0 w 422"/>
                              <a:gd name="T2" fmla="+- 0 2588 931"/>
                              <a:gd name="T3" fmla="*/ 2588 h 1678"/>
                              <a:gd name="T4" fmla="+- 0 11140 10979"/>
                              <a:gd name="T5" fmla="*/ T4 w 422"/>
                              <a:gd name="T6" fmla="+- 0 2592 931"/>
                              <a:gd name="T7" fmla="*/ 2592 h 1678"/>
                              <a:gd name="T8" fmla="+- 0 11150 10979"/>
                              <a:gd name="T9" fmla="*/ T8 w 422"/>
                              <a:gd name="T10" fmla="+- 0 2589 931"/>
                              <a:gd name="T11" fmla="*/ 2589 h 1678"/>
                              <a:gd name="T12" fmla="+- 0 11215 10979"/>
                              <a:gd name="T13" fmla="*/ T12 w 422"/>
                              <a:gd name="T14" fmla="+- 0 977 931"/>
                              <a:gd name="T15" fmla="*/ 977 h 1678"/>
                              <a:gd name="T16" fmla="+- 0 11223 10979"/>
                              <a:gd name="T17" fmla="*/ T16 w 422"/>
                              <a:gd name="T18" fmla="+- 0 977 931"/>
                              <a:gd name="T19" fmla="*/ 977 h 1678"/>
                              <a:gd name="T20" fmla="+- 0 11341 10979"/>
                              <a:gd name="T21" fmla="*/ T20 w 422"/>
                              <a:gd name="T22" fmla="+- 0 931 931"/>
                              <a:gd name="T23" fmla="*/ 931 h 1678"/>
                              <a:gd name="T24" fmla="+- 0 11341 10979"/>
                              <a:gd name="T25" fmla="*/ T24 w 422"/>
                              <a:gd name="T26" fmla="+- 0 1022 931"/>
                              <a:gd name="T27" fmla="*/ 1022 h 1678"/>
                              <a:gd name="T28" fmla="+- 0 11397 10979"/>
                              <a:gd name="T29" fmla="*/ T28 w 422"/>
                              <a:gd name="T30" fmla="+- 0 2375 931"/>
                              <a:gd name="T31" fmla="*/ 2375 h 1678"/>
                              <a:gd name="T32" fmla="+- 0 11326 10979"/>
                              <a:gd name="T33" fmla="*/ T32 w 422"/>
                              <a:gd name="T34" fmla="+- 0 2257 931"/>
                              <a:gd name="T35" fmla="*/ 2257 h 1678"/>
                              <a:gd name="T36" fmla="+- 0 11244 10979"/>
                              <a:gd name="T37" fmla="*/ T36 w 422"/>
                              <a:gd name="T38" fmla="+- 0 2214 931"/>
                              <a:gd name="T39" fmla="*/ 2214 h 1678"/>
                              <a:gd name="T40" fmla="+- 0 11122 10979"/>
                              <a:gd name="T41" fmla="*/ T40 w 422"/>
                              <a:gd name="T42" fmla="+- 0 2218 931"/>
                              <a:gd name="T43" fmla="*/ 2218 h 1678"/>
                              <a:gd name="T44" fmla="+- 0 11022 10979"/>
                              <a:gd name="T45" fmla="*/ T44 w 422"/>
                              <a:gd name="T46" fmla="+- 0 2290 931"/>
                              <a:gd name="T47" fmla="*/ 2290 h 1678"/>
                              <a:gd name="T48" fmla="+- 0 10979 10979"/>
                              <a:gd name="T49" fmla="*/ T48 w 422"/>
                              <a:gd name="T50" fmla="+- 0 2404 931"/>
                              <a:gd name="T51" fmla="*/ 2404 h 1678"/>
                              <a:gd name="T52" fmla="+- 0 10989 10979"/>
                              <a:gd name="T53" fmla="*/ T52 w 422"/>
                              <a:gd name="T54" fmla="+- 0 2486 931"/>
                              <a:gd name="T55" fmla="*/ 2486 h 1678"/>
                              <a:gd name="T56" fmla="+- 0 11046 10979"/>
                              <a:gd name="T57" fmla="*/ T56 w 422"/>
                              <a:gd name="T58" fmla="+- 0 2574 931"/>
                              <a:gd name="T59" fmla="*/ 2574 h 1678"/>
                              <a:gd name="T60" fmla="+- 0 11094 10979"/>
                              <a:gd name="T61" fmla="*/ T60 w 422"/>
                              <a:gd name="T62" fmla="+- 0 2602 931"/>
                              <a:gd name="T63" fmla="*/ 2602 h 1678"/>
                              <a:gd name="T64" fmla="+- 0 11101 10979"/>
                              <a:gd name="T65" fmla="*/ T64 w 422"/>
                              <a:gd name="T66" fmla="+- 0 2573 931"/>
                              <a:gd name="T67" fmla="*/ 2573 h 1678"/>
                              <a:gd name="T68" fmla="+- 0 11069 10979"/>
                              <a:gd name="T69" fmla="*/ T68 w 422"/>
                              <a:gd name="T70" fmla="+- 0 2549 931"/>
                              <a:gd name="T71" fmla="*/ 2549 h 1678"/>
                              <a:gd name="T72" fmla="+- 0 11053 10979"/>
                              <a:gd name="T73" fmla="*/ T72 w 422"/>
                              <a:gd name="T74" fmla="+- 0 2531 931"/>
                              <a:gd name="T75" fmla="*/ 2531 h 1678"/>
                              <a:gd name="T76" fmla="+- 0 11035 10979"/>
                              <a:gd name="T77" fmla="*/ T76 w 422"/>
                              <a:gd name="T78" fmla="+- 0 2481 931"/>
                              <a:gd name="T79" fmla="*/ 2481 h 1678"/>
                              <a:gd name="T80" fmla="+- 0 11038 10979"/>
                              <a:gd name="T81" fmla="*/ T80 w 422"/>
                              <a:gd name="T82" fmla="+- 0 2432 931"/>
                              <a:gd name="T83" fmla="*/ 2432 h 1678"/>
                              <a:gd name="T84" fmla="+- 0 11076 10979"/>
                              <a:gd name="T85" fmla="*/ T84 w 422"/>
                              <a:gd name="T86" fmla="+- 0 2371 931"/>
                              <a:gd name="T87" fmla="*/ 2371 h 1678"/>
                              <a:gd name="T88" fmla="+- 0 11142 10979"/>
                              <a:gd name="T89" fmla="*/ T88 w 422"/>
                              <a:gd name="T90" fmla="+- 0 2341 931"/>
                              <a:gd name="T91" fmla="*/ 2341 h 1678"/>
                              <a:gd name="T92" fmla="+- 0 11204 10979"/>
                              <a:gd name="T93" fmla="*/ T92 w 422"/>
                              <a:gd name="T94" fmla="+- 0 2349 931"/>
                              <a:gd name="T95" fmla="*/ 2349 h 1678"/>
                              <a:gd name="T96" fmla="+- 0 11241 10979"/>
                              <a:gd name="T97" fmla="*/ T96 w 422"/>
                              <a:gd name="T98" fmla="+- 0 2371 931"/>
                              <a:gd name="T99" fmla="*/ 2371 h 1678"/>
                              <a:gd name="T100" fmla="+- 0 11303 10979"/>
                              <a:gd name="T101" fmla="*/ T100 w 422"/>
                              <a:gd name="T102" fmla="+- 0 2415 931"/>
                              <a:gd name="T103" fmla="*/ 2415 h 1678"/>
                              <a:gd name="T104" fmla="+- 0 11300 10979"/>
                              <a:gd name="T105" fmla="*/ T104 w 422"/>
                              <a:gd name="T106" fmla="+- 0 2474 931"/>
                              <a:gd name="T107" fmla="*/ 2474 h 1678"/>
                              <a:gd name="T108" fmla="+- 0 11278 10979"/>
                              <a:gd name="T109" fmla="*/ T108 w 422"/>
                              <a:gd name="T110" fmla="+- 0 2501 931"/>
                              <a:gd name="T111" fmla="*/ 2501 h 1678"/>
                              <a:gd name="T112" fmla="+- 0 11294 10979"/>
                              <a:gd name="T113" fmla="*/ T112 w 422"/>
                              <a:gd name="T114" fmla="+- 0 2519 931"/>
                              <a:gd name="T115" fmla="*/ 2519 h 1678"/>
                              <a:gd name="T116" fmla="+- 0 11311 10979"/>
                              <a:gd name="T117" fmla="*/ T116 w 422"/>
                              <a:gd name="T118" fmla="+- 0 2505 931"/>
                              <a:gd name="T119" fmla="*/ 2505 h 1678"/>
                              <a:gd name="T120" fmla="+- 0 11320 10979"/>
                              <a:gd name="T121" fmla="*/ T120 w 422"/>
                              <a:gd name="T122" fmla="+- 0 2453 931"/>
                              <a:gd name="T123" fmla="*/ 2453 h 1678"/>
                              <a:gd name="T124" fmla="+- 0 11308 10979"/>
                              <a:gd name="T125" fmla="*/ T124 w 422"/>
                              <a:gd name="T126" fmla="+- 0 2396 931"/>
                              <a:gd name="T127" fmla="*/ 2396 h 1678"/>
                              <a:gd name="T128" fmla="+- 0 11268 10979"/>
                              <a:gd name="T129" fmla="*/ T128 w 422"/>
                              <a:gd name="T130" fmla="+- 0 2340 931"/>
                              <a:gd name="T131" fmla="*/ 2340 h 1678"/>
                              <a:gd name="T132" fmla="+- 0 11207 10979"/>
                              <a:gd name="T133" fmla="*/ T132 w 422"/>
                              <a:gd name="T134" fmla="+- 0 2307 931"/>
                              <a:gd name="T135" fmla="*/ 2307 h 1678"/>
                              <a:gd name="T136" fmla="+- 0 11120 10979"/>
                              <a:gd name="T137" fmla="*/ T136 w 422"/>
                              <a:gd name="T138" fmla="+- 0 2310 931"/>
                              <a:gd name="T139" fmla="*/ 2310 h 1678"/>
                              <a:gd name="T140" fmla="+- 0 11048 10979"/>
                              <a:gd name="T141" fmla="*/ T140 w 422"/>
                              <a:gd name="T142" fmla="+- 0 2361 931"/>
                              <a:gd name="T143" fmla="*/ 2361 h 1678"/>
                              <a:gd name="T144" fmla="+- 0 11019 10979"/>
                              <a:gd name="T145" fmla="*/ T144 w 422"/>
                              <a:gd name="T146" fmla="+- 0 2423 931"/>
                              <a:gd name="T147" fmla="*/ 2423 h 1678"/>
                              <a:gd name="T148" fmla="+- 0 11018 10979"/>
                              <a:gd name="T149" fmla="*/ T148 w 422"/>
                              <a:gd name="T150" fmla="+- 0 2430 931"/>
                              <a:gd name="T151" fmla="*/ 2430 h 1678"/>
                              <a:gd name="T152" fmla="+- 0 11033 10979"/>
                              <a:gd name="T153" fmla="*/ T152 w 422"/>
                              <a:gd name="T154" fmla="+- 0 2380 931"/>
                              <a:gd name="T155" fmla="*/ 2380 h 1678"/>
                              <a:gd name="T156" fmla="+- 0 11094 10979"/>
                              <a:gd name="T157" fmla="*/ T156 w 422"/>
                              <a:gd name="T158" fmla="+- 0 2314 931"/>
                              <a:gd name="T159" fmla="*/ 2314 h 1678"/>
                              <a:gd name="T160" fmla="+- 0 11182 10979"/>
                              <a:gd name="T161" fmla="*/ T160 w 422"/>
                              <a:gd name="T162" fmla="+- 0 2294 931"/>
                              <a:gd name="T163" fmla="*/ 2294 h 1678"/>
                              <a:gd name="T164" fmla="+- 0 11266 10979"/>
                              <a:gd name="T165" fmla="*/ T164 w 422"/>
                              <a:gd name="T166" fmla="+- 0 2325 931"/>
                              <a:gd name="T167" fmla="*/ 2325 h 1678"/>
                              <a:gd name="T168" fmla="+- 0 11322 10979"/>
                              <a:gd name="T169" fmla="*/ T168 w 422"/>
                              <a:gd name="T170" fmla="+- 0 2411 931"/>
                              <a:gd name="T171" fmla="*/ 2411 h 1678"/>
                              <a:gd name="T172" fmla="+- 0 11301 10979"/>
                              <a:gd name="T173" fmla="*/ T172 w 422"/>
                              <a:gd name="T174" fmla="+- 0 2532 931"/>
                              <a:gd name="T175" fmla="*/ 2532 h 1678"/>
                              <a:gd name="T176" fmla="+- 0 11325 10979"/>
                              <a:gd name="T177" fmla="*/ T176 w 422"/>
                              <a:gd name="T178" fmla="+- 0 2498 931"/>
                              <a:gd name="T179" fmla="*/ 2498 h 1678"/>
                              <a:gd name="T180" fmla="+- 0 11313 10979"/>
                              <a:gd name="T181" fmla="*/ T180 w 422"/>
                              <a:gd name="T182" fmla="+- 0 2365 931"/>
                              <a:gd name="T183" fmla="*/ 2365 h 1678"/>
                              <a:gd name="T184" fmla="+- 0 11246 10979"/>
                              <a:gd name="T185" fmla="*/ T184 w 422"/>
                              <a:gd name="T186" fmla="+- 0 2303 931"/>
                              <a:gd name="T187" fmla="*/ 2303 h 1678"/>
                              <a:gd name="T188" fmla="+- 0 11185 10979"/>
                              <a:gd name="T189" fmla="*/ T188 w 422"/>
                              <a:gd name="T190" fmla="+- 0 2286 931"/>
                              <a:gd name="T191" fmla="*/ 2286 h 1678"/>
                              <a:gd name="T192" fmla="+- 0 11096 10979"/>
                              <a:gd name="T193" fmla="*/ T192 w 422"/>
                              <a:gd name="T194" fmla="+- 0 2307 931"/>
                              <a:gd name="T195" fmla="*/ 2307 h 1678"/>
                              <a:gd name="T196" fmla="+- 0 11033 10979"/>
                              <a:gd name="T197" fmla="*/ T196 w 422"/>
                              <a:gd name="T198" fmla="+- 0 2374 931"/>
                              <a:gd name="T199" fmla="*/ 2374 h 1678"/>
                              <a:gd name="T200" fmla="+- 0 11017 10979"/>
                              <a:gd name="T201" fmla="*/ T200 w 422"/>
                              <a:gd name="T202" fmla="+- 0 2430 931"/>
                              <a:gd name="T203" fmla="*/ 2430 h 1678"/>
                              <a:gd name="T204" fmla="+- 0 11016 10979"/>
                              <a:gd name="T205" fmla="*/ T204 w 422"/>
                              <a:gd name="T206" fmla="+- 0 2432 931"/>
                              <a:gd name="T207" fmla="*/ 2432 h 1678"/>
                              <a:gd name="T208" fmla="+- 0 11018 10979"/>
                              <a:gd name="T209" fmla="*/ T208 w 422"/>
                              <a:gd name="T210" fmla="+- 0 2398 931"/>
                              <a:gd name="T211" fmla="*/ 2398 h 1678"/>
                              <a:gd name="T212" fmla="+- 0 11051 10979"/>
                              <a:gd name="T213" fmla="*/ T212 w 422"/>
                              <a:gd name="T214" fmla="+- 0 2323 931"/>
                              <a:gd name="T215" fmla="*/ 2323 h 1678"/>
                              <a:gd name="T216" fmla="+- 0 11131 10979"/>
                              <a:gd name="T217" fmla="*/ T216 w 422"/>
                              <a:gd name="T218" fmla="+- 0 2266 931"/>
                              <a:gd name="T219" fmla="*/ 2266 h 1678"/>
                              <a:gd name="T220" fmla="+- 0 11229 10979"/>
                              <a:gd name="T221" fmla="*/ T220 w 422"/>
                              <a:gd name="T222" fmla="+- 0 2262 931"/>
                              <a:gd name="T223" fmla="*/ 2262 h 1678"/>
                              <a:gd name="T224" fmla="+- 0 11313 10979"/>
                              <a:gd name="T225" fmla="*/ T224 w 422"/>
                              <a:gd name="T226" fmla="+- 0 2314 931"/>
                              <a:gd name="T227" fmla="*/ 2314 h 1678"/>
                              <a:gd name="T228" fmla="+- 0 11353 10979"/>
                              <a:gd name="T229" fmla="*/ T228 w 422"/>
                              <a:gd name="T230" fmla="+- 0 2449 931"/>
                              <a:gd name="T231" fmla="*/ 2449 h 1678"/>
                              <a:gd name="T232" fmla="+- 0 11308 10979"/>
                              <a:gd name="T233" fmla="*/ T232 w 422"/>
                              <a:gd name="T234" fmla="+- 0 2551 931"/>
                              <a:gd name="T235" fmla="*/ 2551 h 1678"/>
                              <a:gd name="T236" fmla="+- 0 11306 10979"/>
                              <a:gd name="T237" fmla="*/ T236 w 422"/>
                              <a:gd name="T238" fmla="+- 0 2589 931"/>
                              <a:gd name="T239" fmla="*/ 2589 h 1678"/>
                              <a:gd name="T240" fmla="+- 0 11384 10979"/>
                              <a:gd name="T241" fmla="*/ T240 w 422"/>
                              <a:gd name="T242" fmla="+- 0 2502 931"/>
                              <a:gd name="T243" fmla="*/ 2502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2" h="1678">
                                <a:moveTo>
                                  <a:pt x="171" y="1658"/>
                                </a:moveTo>
                                <a:lnTo>
                                  <a:pt x="167" y="1658"/>
                                </a:lnTo>
                                <a:lnTo>
                                  <a:pt x="162" y="1657"/>
                                </a:lnTo>
                                <a:lnTo>
                                  <a:pt x="158" y="1656"/>
                                </a:lnTo>
                                <a:lnTo>
                                  <a:pt x="159" y="1661"/>
                                </a:lnTo>
                                <a:lnTo>
                                  <a:pt x="161" y="1661"/>
                                </a:lnTo>
                                <a:lnTo>
                                  <a:pt x="169" y="1661"/>
                                </a:lnTo>
                                <a:lnTo>
                                  <a:pt x="171" y="1660"/>
                                </a:lnTo>
                                <a:lnTo>
                                  <a:pt x="171" y="1658"/>
                                </a:lnTo>
                                <a:moveTo>
                                  <a:pt x="320" y="36"/>
                                </a:moveTo>
                                <a:lnTo>
                                  <a:pt x="236" y="36"/>
                                </a:lnTo>
                                <a:lnTo>
                                  <a:pt x="236" y="46"/>
                                </a:lnTo>
                                <a:lnTo>
                                  <a:pt x="236" y="90"/>
                                </a:lnTo>
                                <a:lnTo>
                                  <a:pt x="244" y="90"/>
                                </a:lnTo>
                                <a:lnTo>
                                  <a:pt x="244" y="46"/>
                                </a:lnTo>
                                <a:lnTo>
                                  <a:pt x="320" y="46"/>
                                </a:lnTo>
                                <a:lnTo>
                                  <a:pt x="320" y="36"/>
                                </a:lnTo>
                                <a:moveTo>
                                  <a:pt x="362" y="0"/>
                                </a:moveTo>
                                <a:lnTo>
                                  <a:pt x="353" y="0"/>
                                </a:lnTo>
                                <a:lnTo>
                                  <a:pt x="353" y="91"/>
                                </a:lnTo>
                                <a:lnTo>
                                  <a:pt x="362" y="91"/>
                                </a:lnTo>
                                <a:lnTo>
                                  <a:pt x="362" y="0"/>
                                </a:lnTo>
                                <a:moveTo>
                                  <a:pt x="421" y="1509"/>
                                </a:moveTo>
                                <a:lnTo>
                                  <a:pt x="418" y="1444"/>
                                </a:lnTo>
                                <a:lnTo>
                                  <a:pt x="394" y="1382"/>
                                </a:lnTo>
                                <a:lnTo>
                                  <a:pt x="370" y="1348"/>
                                </a:lnTo>
                                <a:lnTo>
                                  <a:pt x="347" y="1326"/>
                                </a:lnTo>
                                <a:lnTo>
                                  <a:pt x="340" y="1319"/>
                                </a:lnTo>
                                <a:lnTo>
                                  <a:pt x="305" y="1298"/>
                                </a:lnTo>
                                <a:lnTo>
                                  <a:pt x="265" y="1283"/>
                                </a:lnTo>
                                <a:lnTo>
                                  <a:pt x="224" y="1276"/>
                                </a:lnTo>
                                <a:lnTo>
                                  <a:pt x="183" y="1278"/>
                                </a:lnTo>
                                <a:lnTo>
                                  <a:pt x="143" y="1287"/>
                                </a:lnTo>
                                <a:lnTo>
                                  <a:pt x="105" y="1304"/>
                                </a:lnTo>
                                <a:lnTo>
                                  <a:pt x="71" y="1329"/>
                                </a:lnTo>
                                <a:lnTo>
                                  <a:pt x="43" y="1359"/>
                                </a:lnTo>
                                <a:lnTo>
                                  <a:pt x="21" y="1394"/>
                                </a:lnTo>
                                <a:lnTo>
                                  <a:pt x="6" y="1433"/>
                                </a:lnTo>
                                <a:lnTo>
                                  <a:pt x="0" y="1473"/>
                                </a:lnTo>
                                <a:lnTo>
                                  <a:pt x="0" y="1477"/>
                                </a:lnTo>
                                <a:lnTo>
                                  <a:pt x="1" y="1515"/>
                                </a:lnTo>
                                <a:lnTo>
                                  <a:pt x="10" y="1555"/>
                                </a:lnTo>
                                <a:lnTo>
                                  <a:pt x="28" y="1594"/>
                                </a:lnTo>
                                <a:lnTo>
                                  <a:pt x="46" y="1620"/>
                                </a:lnTo>
                                <a:lnTo>
                                  <a:pt x="67" y="1643"/>
                                </a:lnTo>
                                <a:lnTo>
                                  <a:pt x="91" y="1662"/>
                                </a:lnTo>
                                <a:lnTo>
                                  <a:pt x="118" y="1678"/>
                                </a:lnTo>
                                <a:lnTo>
                                  <a:pt x="115" y="1671"/>
                                </a:lnTo>
                                <a:lnTo>
                                  <a:pt x="113" y="1663"/>
                                </a:lnTo>
                                <a:lnTo>
                                  <a:pt x="113" y="1643"/>
                                </a:lnTo>
                                <a:lnTo>
                                  <a:pt x="122" y="1642"/>
                                </a:lnTo>
                                <a:lnTo>
                                  <a:pt x="111" y="1635"/>
                                </a:lnTo>
                                <a:lnTo>
                                  <a:pt x="100" y="1627"/>
                                </a:lnTo>
                                <a:lnTo>
                                  <a:pt x="90" y="1618"/>
                                </a:lnTo>
                                <a:lnTo>
                                  <a:pt x="80" y="1609"/>
                                </a:lnTo>
                                <a:lnTo>
                                  <a:pt x="77" y="1605"/>
                                </a:lnTo>
                                <a:lnTo>
                                  <a:pt x="74" y="1600"/>
                                </a:lnTo>
                                <a:lnTo>
                                  <a:pt x="72" y="1596"/>
                                </a:lnTo>
                                <a:lnTo>
                                  <a:pt x="62" y="1574"/>
                                </a:lnTo>
                                <a:lnTo>
                                  <a:pt x="56" y="1550"/>
                                </a:lnTo>
                                <a:lnTo>
                                  <a:pt x="55" y="1526"/>
                                </a:lnTo>
                                <a:lnTo>
                                  <a:pt x="57" y="1515"/>
                                </a:lnTo>
                                <a:lnTo>
                                  <a:pt x="59" y="1501"/>
                                </a:lnTo>
                                <a:lnTo>
                                  <a:pt x="68" y="1478"/>
                                </a:lnTo>
                                <a:lnTo>
                                  <a:pt x="81" y="1458"/>
                                </a:lnTo>
                                <a:lnTo>
                                  <a:pt x="97" y="1440"/>
                                </a:lnTo>
                                <a:lnTo>
                                  <a:pt x="117" y="1426"/>
                                </a:lnTo>
                                <a:lnTo>
                                  <a:pt x="140" y="1416"/>
                                </a:lnTo>
                                <a:lnTo>
                                  <a:pt x="163" y="1410"/>
                                </a:lnTo>
                                <a:lnTo>
                                  <a:pt x="187" y="1409"/>
                                </a:lnTo>
                                <a:lnTo>
                                  <a:pt x="212" y="1413"/>
                                </a:lnTo>
                                <a:lnTo>
                                  <a:pt x="225" y="1418"/>
                                </a:lnTo>
                                <a:lnTo>
                                  <a:pt x="238" y="1424"/>
                                </a:lnTo>
                                <a:lnTo>
                                  <a:pt x="251" y="1431"/>
                                </a:lnTo>
                                <a:lnTo>
                                  <a:pt x="262" y="1440"/>
                                </a:lnTo>
                                <a:lnTo>
                                  <a:pt x="288" y="1446"/>
                                </a:lnTo>
                                <a:lnTo>
                                  <a:pt x="310" y="1461"/>
                                </a:lnTo>
                                <a:lnTo>
                                  <a:pt x="324" y="1484"/>
                                </a:lnTo>
                                <a:lnTo>
                                  <a:pt x="330" y="1510"/>
                                </a:lnTo>
                                <a:lnTo>
                                  <a:pt x="328" y="1528"/>
                                </a:lnTo>
                                <a:lnTo>
                                  <a:pt x="321" y="1543"/>
                                </a:lnTo>
                                <a:lnTo>
                                  <a:pt x="312" y="1557"/>
                                </a:lnTo>
                                <a:lnTo>
                                  <a:pt x="299" y="1568"/>
                                </a:lnTo>
                                <a:lnTo>
                                  <a:pt x="299" y="1570"/>
                                </a:lnTo>
                                <a:lnTo>
                                  <a:pt x="297" y="1574"/>
                                </a:lnTo>
                                <a:lnTo>
                                  <a:pt x="307" y="1580"/>
                                </a:lnTo>
                                <a:lnTo>
                                  <a:pt x="315" y="1588"/>
                                </a:lnTo>
                                <a:lnTo>
                                  <a:pt x="321" y="1598"/>
                                </a:lnTo>
                                <a:lnTo>
                                  <a:pt x="327" y="1587"/>
                                </a:lnTo>
                                <a:lnTo>
                                  <a:pt x="332" y="1574"/>
                                </a:lnTo>
                                <a:lnTo>
                                  <a:pt x="339" y="1549"/>
                                </a:lnTo>
                                <a:lnTo>
                                  <a:pt x="341" y="1535"/>
                                </a:lnTo>
                                <a:lnTo>
                                  <a:pt x="341" y="1522"/>
                                </a:lnTo>
                                <a:lnTo>
                                  <a:pt x="340" y="1503"/>
                                </a:lnTo>
                                <a:lnTo>
                                  <a:pt x="336" y="1483"/>
                                </a:lnTo>
                                <a:lnTo>
                                  <a:pt x="329" y="1465"/>
                                </a:lnTo>
                                <a:lnTo>
                                  <a:pt x="320" y="1447"/>
                                </a:lnTo>
                                <a:lnTo>
                                  <a:pt x="303" y="1422"/>
                                </a:lnTo>
                                <a:lnTo>
                                  <a:pt x="289" y="1409"/>
                                </a:lnTo>
                                <a:lnTo>
                                  <a:pt x="281" y="1402"/>
                                </a:lnTo>
                                <a:lnTo>
                                  <a:pt x="256" y="1387"/>
                                </a:lnTo>
                                <a:lnTo>
                                  <a:pt x="228" y="1376"/>
                                </a:lnTo>
                                <a:lnTo>
                                  <a:pt x="199" y="1371"/>
                                </a:lnTo>
                                <a:lnTo>
                                  <a:pt x="169" y="1372"/>
                                </a:lnTo>
                                <a:lnTo>
                                  <a:pt x="141" y="1379"/>
                                </a:lnTo>
                                <a:lnTo>
                                  <a:pt x="113" y="1391"/>
                                </a:lnTo>
                                <a:lnTo>
                                  <a:pt x="89" y="1409"/>
                                </a:lnTo>
                                <a:lnTo>
                                  <a:pt x="69" y="1430"/>
                                </a:lnTo>
                                <a:lnTo>
                                  <a:pt x="53" y="1455"/>
                                </a:lnTo>
                                <a:lnTo>
                                  <a:pt x="43" y="1484"/>
                                </a:lnTo>
                                <a:lnTo>
                                  <a:pt x="40" y="1492"/>
                                </a:lnTo>
                                <a:lnTo>
                                  <a:pt x="39" y="1501"/>
                                </a:lnTo>
                                <a:lnTo>
                                  <a:pt x="38" y="1510"/>
                                </a:lnTo>
                                <a:lnTo>
                                  <a:pt x="39" y="1499"/>
                                </a:lnTo>
                                <a:lnTo>
                                  <a:pt x="40" y="1488"/>
                                </a:lnTo>
                                <a:lnTo>
                                  <a:pt x="43" y="1477"/>
                                </a:lnTo>
                                <a:lnTo>
                                  <a:pt x="54" y="1449"/>
                                </a:lnTo>
                                <a:lnTo>
                                  <a:pt x="70" y="1423"/>
                                </a:lnTo>
                                <a:lnTo>
                                  <a:pt x="90" y="1401"/>
                                </a:lnTo>
                                <a:lnTo>
                                  <a:pt x="115" y="1383"/>
                                </a:lnTo>
                                <a:lnTo>
                                  <a:pt x="143" y="1371"/>
                                </a:lnTo>
                                <a:lnTo>
                                  <a:pt x="172" y="1364"/>
                                </a:lnTo>
                                <a:lnTo>
                                  <a:pt x="203" y="1363"/>
                                </a:lnTo>
                                <a:lnTo>
                                  <a:pt x="233" y="1368"/>
                                </a:lnTo>
                                <a:lnTo>
                                  <a:pt x="261" y="1378"/>
                                </a:lnTo>
                                <a:lnTo>
                                  <a:pt x="287" y="1394"/>
                                </a:lnTo>
                                <a:lnTo>
                                  <a:pt x="309" y="1415"/>
                                </a:lnTo>
                                <a:lnTo>
                                  <a:pt x="327" y="1440"/>
                                </a:lnTo>
                                <a:lnTo>
                                  <a:pt x="343" y="1480"/>
                                </a:lnTo>
                                <a:lnTo>
                                  <a:pt x="347" y="1522"/>
                                </a:lnTo>
                                <a:lnTo>
                                  <a:pt x="340" y="1563"/>
                                </a:lnTo>
                                <a:lnTo>
                                  <a:pt x="322" y="1601"/>
                                </a:lnTo>
                                <a:lnTo>
                                  <a:pt x="324" y="1605"/>
                                </a:lnTo>
                                <a:lnTo>
                                  <a:pt x="325" y="1606"/>
                                </a:lnTo>
                                <a:lnTo>
                                  <a:pt x="346" y="1567"/>
                                </a:lnTo>
                                <a:lnTo>
                                  <a:pt x="355" y="1523"/>
                                </a:lnTo>
                                <a:lnTo>
                                  <a:pt x="351" y="1478"/>
                                </a:lnTo>
                                <a:lnTo>
                                  <a:pt x="334" y="1434"/>
                                </a:lnTo>
                                <a:lnTo>
                                  <a:pt x="315" y="1409"/>
                                </a:lnTo>
                                <a:lnTo>
                                  <a:pt x="293" y="1388"/>
                                </a:lnTo>
                                <a:lnTo>
                                  <a:pt x="267" y="1372"/>
                                </a:lnTo>
                                <a:lnTo>
                                  <a:pt x="243" y="1363"/>
                                </a:lnTo>
                                <a:lnTo>
                                  <a:pt x="237" y="1361"/>
                                </a:lnTo>
                                <a:lnTo>
                                  <a:pt x="206" y="1355"/>
                                </a:lnTo>
                                <a:lnTo>
                                  <a:pt x="176" y="1356"/>
                                </a:lnTo>
                                <a:lnTo>
                                  <a:pt x="146" y="1363"/>
                                </a:lnTo>
                                <a:lnTo>
                                  <a:pt x="117" y="1376"/>
                                </a:lnTo>
                                <a:lnTo>
                                  <a:pt x="92" y="1395"/>
                                </a:lnTo>
                                <a:lnTo>
                                  <a:pt x="71" y="1417"/>
                                </a:lnTo>
                                <a:lnTo>
                                  <a:pt x="54" y="1443"/>
                                </a:lnTo>
                                <a:lnTo>
                                  <a:pt x="43" y="1473"/>
                                </a:lnTo>
                                <a:lnTo>
                                  <a:pt x="40" y="1486"/>
                                </a:lnTo>
                                <a:lnTo>
                                  <a:pt x="38" y="1499"/>
                                </a:lnTo>
                                <a:lnTo>
                                  <a:pt x="38" y="1510"/>
                                </a:lnTo>
                                <a:lnTo>
                                  <a:pt x="38" y="1515"/>
                                </a:lnTo>
                                <a:lnTo>
                                  <a:pt x="37" y="1501"/>
                                </a:lnTo>
                                <a:lnTo>
                                  <a:pt x="37" y="1486"/>
                                </a:lnTo>
                                <a:lnTo>
                                  <a:pt x="37" y="1483"/>
                                </a:lnTo>
                                <a:lnTo>
                                  <a:pt x="39" y="1467"/>
                                </a:lnTo>
                                <a:lnTo>
                                  <a:pt x="43" y="1451"/>
                                </a:lnTo>
                                <a:lnTo>
                                  <a:pt x="54" y="1420"/>
                                </a:lnTo>
                                <a:lnTo>
                                  <a:pt x="72" y="1392"/>
                                </a:lnTo>
                                <a:lnTo>
                                  <a:pt x="94" y="1368"/>
                                </a:lnTo>
                                <a:lnTo>
                                  <a:pt x="121" y="1348"/>
                                </a:lnTo>
                                <a:lnTo>
                                  <a:pt x="152" y="1335"/>
                                </a:lnTo>
                                <a:lnTo>
                                  <a:pt x="184" y="1327"/>
                                </a:lnTo>
                                <a:lnTo>
                                  <a:pt x="217" y="1326"/>
                                </a:lnTo>
                                <a:lnTo>
                                  <a:pt x="250" y="1331"/>
                                </a:lnTo>
                                <a:lnTo>
                                  <a:pt x="282" y="1343"/>
                                </a:lnTo>
                                <a:lnTo>
                                  <a:pt x="310" y="1361"/>
                                </a:lnTo>
                                <a:lnTo>
                                  <a:pt x="334" y="1383"/>
                                </a:lnTo>
                                <a:lnTo>
                                  <a:pt x="353" y="1410"/>
                                </a:lnTo>
                                <a:lnTo>
                                  <a:pt x="373" y="1463"/>
                                </a:lnTo>
                                <a:lnTo>
                                  <a:pt x="374" y="1518"/>
                                </a:lnTo>
                                <a:lnTo>
                                  <a:pt x="359" y="1569"/>
                                </a:lnTo>
                                <a:lnTo>
                                  <a:pt x="328" y="1614"/>
                                </a:lnTo>
                                <a:lnTo>
                                  <a:pt x="329" y="1620"/>
                                </a:lnTo>
                                <a:lnTo>
                                  <a:pt x="330" y="1625"/>
                                </a:lnTo>
                                <a:lnTo>
                                  <a:pt x="330" y="1646"/>
                                </a:lnTo>
                                <a:lnTo>
                                  <a:pt x="327" y="1658"/>
                                </a:lnTo>
                                <a:lnTo>
                                  <a:pt x="321" y="1668"/>
                                </a:lnTo>
                                <a:lnTo>
                                  <a:pt x="371" y="1625"/>
                                </a:lnTo>
                                <a:lnTo>
                                  <a:pt x="405" y="1571"/>
                                </a:lnTo>
                                <a:lnTo>
                                  <a:pt x="421" y="1509"/>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7" name="Picture 479" descr="City of Sydney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103" y="2383"/>
                            <a:ext cx="19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78" o:spid="_x0000_s1026" alt="Description: City of Sydney Logo" style="position:absolute;margin-left:548.9pt;margin-top:27.4pt;width:21.1pt;height:104.1pt;z-index:251590656;mso-position-horizontal-relative:page;mso-position-vertical-relative:page" coordorigin="10979,548" coordsize="422,20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">
                <v:shape id="AutoShape 486" o:spid="_x0000_s1027" alt="City of Sydney Logo" style="position:absolute;left:11027;top:548;width:84;height:226;visibility:visible;mso-wrap-style:square;v-text-anchor:top" coordsize="84,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PfQwwAA&#10;ANwAAAAPAAAAZHJzL2Rvd25yZXYueG1sRE9NTwIxEL2b8B+aIfFipIuCkJVC1ETDgQsLB46Tdtxd&#10;2E6btsLCr7cHE48v73ux6m0nzhRi61jBeFSAINbOtFwr2O8+H+cgYkI22DkmBVeKsFoO7hZYGnfh&#10;LZ2rVIscwrFEBU1KvpQy6oYsxpHzxJn7dsFiyjDU0gS85HDbyaeieJEWW84NDXr6aEifqh+rYPd1&#10;KHz1MKvfw/PxFv1Er496o9T9sH97BZGoT//iP/faKJhO8vx8Jh8B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UPfQwwAAANwAAAAPAAAAAAAAAAAAAAAAAJcCAABkcnMvZG93&#10;bnJldi54bWxQSwUGAAAAAAQABAD1AAAAhwMAAAAA&#10;" path="m42,0l23,3,10,11,2,24,,42,,184,2,202,10,215,23,223,42,226,60,223,73,215,81,202,81,199,34,199,32,194,32,31,34,26,81,26,81,24,73,11,60,3,42,0xm83,137l51,137,51,194,49,199,81,199,83,184,83,137xm81,26l49,26,51,31,51,85,83,85,83,42,81,26xe" fillcolor="#939598" stroked="f">
                  <v:path arrowok="t" o:connecttype="custom" o:connectlocs="42,548;23,551;10,559;2,572;0,590;0,732;2,750;10,763;23,771;42,774;60,771;73,763;81,750;81,747;34,747;32,742;32,579;34,574;81,574;81,572;73,559;60,551;42,548;83,685;51,685;51,742;49,747;81,747;83,732;83,685;81,574;49,574;51,579;51,633;83,633;83,590;81,574" o:connectangles="0,0,0,0,0,0,0,0,0,0,0,0,0,0,0,0,0,0,0,0,0,0,0,0,0,0,0,0,0,0,0,0,0,0,0,0,0"/>
                </v:shape>
                <v:line id="Line 485" o:spid="_x0000_s1028" alt="City of Sydney Logo" style="position:absolute;visibility:visible;mso-wrap-style:square" from="11139,553" to="11139,7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3CE78UAAADcAAAADwAAAGRycy9kb3ducmV2LnhtbESP3YrCMBSE7wXfIZwF7zRVdHGrUUQQ&#10;FBT8Wbw+NGfbYnNSm9jWffrNguDlMDPfMPNlawpRU+VyywqGgwgEcWJ1zqmC78umPwXhPLLGwjIp&#10;eJKD5aLbmWOsbcMnqs8+FQHCLkYFmfdlLKVLMjLoBrYkDt6PrQz6IKtU6gqbADeFHEXRpzSYc1jI&#10;sKR1Rsnt/DAKmr2sR5vr4XY4prv77/Fiv/Rjq1Tvo13NQHhq/Tv8am+1gsl4CP9nwhG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3CE78UAAADcAAAADwAAAAAAAAAA&#10;AAAAAAChAgAAZHJzL2Rvd25yZXYueG1sUEsFBgAAAAAEAAQA+QAAAJMDAAAAAA==&#10;" strokecolor="#939598" strokeweight="20383emu"/>
                <v:shape id="AutoShape 484" o:spid="_x0000_s1029" alt="City of Sydney Logo" style="position:absolute;left:11019;top:552;width:331;height:1587;visibility:visible;mso-wrap-style:square;v-text-anchor:top" coordsize="331,15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o/MxQAA&#10;ANwAAAAPAAAAZHJzL2Rvd25yZXYueG1sRI9Ba8JAFITvBf/D8gRvzUZtpY1uRFqEFk9GK/T2yD6T&#10;kOzbkF2T+O+7hUKPw8x8w2y2o2lET52rLCuYRzEI4tzqigsF59P+8QWE88gaG8uk4E4OtunkYYOJ&#10;tgMfqc98IQKEXYIKSu/bREqXl2TQRbYlDt7VdgZ9kF0hdYdDgJtGLuJ4JQ1WHBZKbOmtpLzObkbB&#10;d0+HS22X75+Hofq6yPhuhtdMqdl03K1BeBr9f/iv/aEVPD8t4PdMOAIy/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6j8zFAAAA3AAAAA8AAAAAAAAAAAAAAAAAlwIAAGRycy9k&#10;b3ducmV2LnhtbFBLBQYAAAAABAAEAPUAAACJAwAAAAA=&#10;" path="m172,1349l168,1346,160,1346,157,1349,157,1358,160,1361,168,1361,172,1358,172,1349m203,468l163,468,163,424,155,424,155,468,155,476,203,476,203,468m291,276l282,276,282,288,282,300,280,303,50,303,49,299,49,288,50,285,281,285,282,288,282,276,40,276,40,311,291,311,291,303,291,285,291,276m318,879l14,879,14,916,229,914,281,913,281,916,261,918,14,950,14,1017,318,1017,318,983,318,980,52,983,52,980,92,977,129,973,193,965,318,948,318,913,318,879m318,742l283,742,283,787,283,808,276,814,57,814,51,808,51,787,283,787,283,742,14,742,14,796,17,824,27,844,44,856,70,859,262,859,287,856,305,844,314,824,316,814,318,796,318,787,318,742m318,1039l14,1039,14,1139,56,1139,56,1084,160,1084,160,1138,200,1138,200,1084,276,1084,276,1139,128,1173,14,1173,14,1220,128,1220,318,1266,318,1224,250,1208,234,1205,218,1202,201,1200,185,1199,185,1198,205,1197,223,1195,238,1193,251,1190,318,1173,318,1084,318,1039m318,601l128,646,14,646,14,692,128,692,318,739,318,696,250,681,234,677,218,675,201,673,185,672,185,670,205,669,223,667,238,665,251,663,318,646,318,601m321,470l279,470,279,424,271,424,271,470,271,478,321,478,321,470m323,0l293,,282,48,279,59,278,71,276,82,275,94,274,94,274,80,272,67,271,56,269,47,257,,145,,145,28,173,28,173,216,205,216,205,28,232,28,257,135,257,216,290,216,290,135,300,94,323,0m324,544l322,531,320,519,309,501,291,490,266,486,233,486,221,486,210,489,200,492,190,498,118,550,112,555,104,558,52,558,45,555,45,533,52,531,132,531,132,486,65,486,40,490,22,501,11,519,7,544,11,569,22,588,40,599,65,603,105,603,119,601,131,598,141,593,151,586,190,558,225,532,234,531,281,531,288,533,288,555,281,558,205,558,205,603,266,603,291,599,309,588,320,569,324,544m327,294l323,266,319,259,319,294,315,317,305,334,288,344,265,348,65,348,41,344,24,334,14,317,11,294,14,270,24,253,41,243,65,239,265,239,288,243,305,253,315,270,319,294,319,259,311,247,299,239,292,235,265,231,65,231,38,235,18,247,6,266,2,294,6,321,18,340,38,352,65,356,265,356,292,352,299,348,311,340,323,321,327,294m330,1421l330,1420,317,1357,303,1336,298,1329,290,1317,281,1304,268,1295,268,1467,266,1466,255,1460,255,1472,247,1503,226,1529,196,1545,164,1551,133,1545,103,1529,82,1503,74,1472,74,1467,74,1466,76,1466,86,1492,106,1513,132,1527,160,1533,158,1525,157,1513,155,1501,154,1486,165,1486,175,1486,174,1501,172,1515,171,1526,169,1533,197,1527,223,1513,243,1492,246,1486,246,1484,253,1467,253,1466,255,1466,255,1472,255,1460,254,1459,240,1467,241,1465,224,1465,241,1465,247,1446,253,1428,253,1427,254,1425,268,1467,268,1295,263,1292,244,1279,229,1269,211,1265,211,1433,209,1446,209,1452,207,1465,206,1465,206,1471,204,1484,195,1482,185,1480,174,1479,165,1479,152,1479,138,1481,125,1484,124,1471,134,1469,142,1467,144,1467,154,1466,164,1465,165,1465,175,1466,185,1467,196,1469,206,1471,206,1465,196,1463,186,1461,175,1460,165,1460,154,1460,144,1461,133,1463,123,1465,121,1452,132,1450,143,1448,154,1447,165,1446,176,1447,187,1448,198,1450,209,1452,209,1446,203,1445,192,1443,184,1442,184,1441,186,1428,194,1429,203,1431,211,1433,211,1265,210,1265,210,1394,189,1400,175,1401,175,1427,175,1441,165,1440,154,1441,154,1428,154,1427,165,1427,175,1427,175,1401,172,1402,175,1420,164,1420,154,1420,156,1402,145,1401,145,1442,137,1443,127,1444,120,1446,118,1432,126,1431,135,1429,143,1428,145,1442,145,1401,139,1400,119,1394,132,1390,140,1388,148,1387,159,1386,161,1372,161,1370,153,1369,147,1362,147,1344,155,1336,174,1336,182,1344,182,1362,176,1369,168,1370,168,1372,170,1386,184,1388,197,1391,206,1393,210,1394,210,1265,186,1260,186,1292,176,1303,175,1304,176,1305,186,1317,170,1313,165,1329,161,1317,160,1313,143,1317,154,1304,143,1292,160,1295,161,1292,165,1279,170,1295,172,1295,186,1292,186,1260,165,1256,100,1269,89,1277,89,1467,87,1466,75,1459,61,1467,75,1425,89,1467,89,1277,48,1304,13,1357,,1421,13,1485,48,1538,100,1573,165,1586,229,1573,261,1551,281,1538,317,1485,320,1467,329,1425,330,1421e" fillcolor="#939598" stroked="f">
                  <v:path arrowok="t" o:connecttype="custom" o:connectlocs="172,1911;203,1029;49,852;291,864;281,1466;52,1536;318,1295;283,1340;262,1412;318,1592;200,1637;318,1777;223,1748;14,1199;201,1226;318,1154;321,1023;274,647;173,581;290,688;266,1039;104,1111;40,1043;105,1156;281,1084;309,1141;305,887;14,823;319,847;18,800;292,905;317,1910;255,2013;82,2056;160,2086;172,2068;253,2020;224,2018;268,1848;209,1999;195,2035;134,2022;196,2022;144,2014;154,2000;192,1996;210,1818;154,1981;154,1973;126,1984;140,1941;155,1889;184,1941;175,1857;154,1857;186,1813;75,1978;100,2126;330,1974" o:connectangles="0,0,0,0,0,0,0,0,0,0,0,0,0,0,0,0,0,0,0,0,0,0,0,0,0,0,0,0,0,0,0,0,0,0,0,0,0,0,0,0,0,0,0,0,0,0,0,0,0,0,0,0,0,0,0,0,0,0,0"/>
                </v:shape>
                <v:line id="Line 483" o:spid="_x0000_s1030" alt="City of Sydney Logo" style="position:absolute;visibility:visible;mso-wrap-style:square" from="11029,972" to="11183,9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6rtP8YAAADcAAAADwAAAGRycy9kb3ducmV2LnhtbESPT2vCQBTE74LfYXlCb7pbayWmriKB&#10;0p5K/YPnZ/aZBLNvY3bV2E/fLRQ8DjPzG2a+7GwtrtT6yrGG55ECQZw7U3GhYbd9HyYgfEA2WDsm&#10;DXfysFz0e3NMjbvxmq6bUIgIYZ+ihjKEJpXS5yVZ9CPXEEfv6FqLIcq2kKbFW4TbWo6VmkqLFceF&#10;EhvKSspPm4vVoE73yV6dZ4efJPlaHWWWfVy+K62fBt3qDUSgLjzC/+1Po+F18gJ/Z+IRkI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eq7T/GAAAA3AAAAA8AAAAAAAAA&#10;AAAAAAAAoQIAAGRycy9kb3ducmV2LnhtbFBLBQYAAAAABAAEAPkAAACUAwAAAAA=&#10;" strokecolor="#939598" strokeweight=".5pt"/>
                <v:rect id="Rectangle 482" o:spid="_x0000_s1031" alt="City of Sydney Logo" style="position:absolute;left:11029;top:930;width:9;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xM9xQAA&#10;ANwAAAAPAAAAZHJzL2Rvd25yZXYueG1sRI9Ba8JAFITvBf/D8oRegm5Mo0h0FRVaCj2p0fMj+0yC&#10;2bchu2rqr+8WCj0OM/MNs1z3phF36lxtWcFkHIMgLqyuuVSQH99HcxDOI2tsLJOCb3KwXg1elphp&#10;++A93Q++FAHCLkMFlfdtJqUrKjLoxrYlDt7FdgZ9kF0pdYePADeNTOJ4Jg3WHBYqbGlXUXE93IyC&#10;dNK3bx+zbZKf8+h5Sr6OURw9lXod9psFCE+9/w//tT+1gmmawu+ZcATk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DEz3FAAAA3AAAAA8AAAAAAAAAAAAAAAAAlwIAAGRycy9k&#10;b3ducmV2LnhtbFBLBQYAAAAABAAEAPUAAACJAwAAAAA=&#10;" fillcolor="#939598" stroked="f"/>
                <v:line id="Line 481" o:spid="_x0000_s1032" alt="City of Sydney Logo" style="position:absolute;visibility:visible;mso-wrap-style:square" from="11029,927" to="11341,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3CMQAAADcAAAADwAAAGRycy9kb3ducmV2LnhtbESPQYvCMBSE78L+h/AEL6Kpi4pUo6zC&#10;guBprbB7fDbPtrR5KU1s6783woLHYWa+YTa73lSipcYVlhXMphEI4tTqgjMFl+R7sgLhPLLGyjIp&#10;eJCD3fZjsMFY245/qD37TAQIuxgV5N7XsZQuzcmgm9qaOHg32xj0QTaZ1A12AW4q+RlFS2mw4LCQ&#10;Y02HnNLyfDcKTvPxLPnL9tfyUR7GLZ7KrviNlBoN+681CE+9f4f/20etYDFfwOtMOAJy+wQ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8DcIxAAAANwAAAAPAAAAAAAAAAAA&#10;AAAAAKECAABkcnMvZG93bnJldi54bWxQSwUGAAAAAAQABAD5AAAAkgMAAAAA&#10;" strokecolor="#939598" strokeweight=".4pt"/>
                <v:shape id="AutoShape 480" o:spid="_x0000_s1033" alt="City of Sydney Logo" style="position:absolute;left:10978;top:930;width:422;height:1678;visibility:visible;mso-wrap-style:square;v-text-anchor:top" coordsize="422,16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Rt5xgAA&#10;ANwAAAAPAAAAZHJzL2Rvd25yZXYueG1sRI9Ba8JAFITvhf6H5RV6qxullRJdQ5S21JNoBD0+ss9N&#10;NPs2ZFdN/fVdodDjMDPfMNOst424UOdrxwqGgwQEcel0zUbBtvh8eQfhA7LGxjEp+CEP2ezxYYqp&#10;dlde02UTjIgQ9ikqqEJoUyl9WZFFP3AtcfQOrrMYouyM1B1eI9w2cpQkY2mx5rhQYUuLisrT5mwV&#10;HPFjvzJLX/ivYrU0t3ye7M5zpZ6f+nwCIlAf/sN/7W+t4O11DPcz8QjI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qRt5xgAAANwAAAAPAAAAAAAAAAAAAAAAAJcCAABkcnMv&#10;ZG93bnJldi54bWxQSwUGAAAAAAQABAD1AAAAigMAAAAA&#10;" path="m171,1658l167,1658,162,1657,158,1656,159,1661,161,1661,169,1661,171,1660,171,1658m320,36l236,36,236,46,236,90,244,90,244,46,320,46,320,36m362,0l353,,353,91,362,91,362,0m421,1509l418,1444,394,1382,370,1348,347,1326,340,1319,305,1298,265,1283,224,1276,183,1278,143,1287,105,1304,71,1329,43,1359,21,1394,6,1433,,1473,,1477,1,1515,10,1555,28,1594,46,1620,67,1643,91,1662,118,1678,115,1671,113,1663,113,1643,122,1642,111,1635,100,1627,90,1618,80,1609,77,1605,74,1600,72,1596,62,1574,56,1550,55,1526,57,1515,59,1501,68,1478,81,1458,97,1440,117,1426,140,1416,163,1410,187,1409,212,1413,225,1418,238,1424,251,1431,262,1440,288,1446,310,1461,324,1484,330,1510,328,1528,321,1543,312,1557,299,1568,299,1570,297,1574,307,1580,315,1588,321,1598,327,1587,332,1574,339,1549,341,1535,341,1522,340,1503,336,1483,329,1465,320,1447,303,1422,289,1409,281,1402,256,1387,228,1376,199,1371,169,1372,141,1379,113,1391,89,1409,69,1430,53,1455,43,1484,40,1492,39,1501,38,1510,39,1499,40,1488,43,1477,54,1449,70,1423,90,1401,115,1383,143,1371,172,1364,203,1363,233,1368,261,1378,287,1394,309,1415,327,1440,343,1480,347,1522,340,1563,322,1601,324,1605,325,1606,346,1567,355,1523,351,1478,334,1434,315,1409,293,1388,267,1372,243,1363,237,1361,206,1355,176,1356,146,1363,117,1376,92,1395,71,1417,54,1443,43,1473,40,1486,38,1499,38,1510,38,1515,37,1501,37,1486,37,1483,39,1467,43,1451,54,1420,72,1392,94,1368,121,1348,152,1335,184,1327,217,1326,250,1331,282,1343,310,1361,334,1383,353,1410,373,1463,374,1518,359,1569,328,1614,329,1620,330,1625,330,1646,327,1658,321,1668,371,1625,405,1571,421,1509e" fillcolor="#939598" stroked="f">
                  <v:path arrowok="t" o:connecttype="custom" o:connectlocs="162,2588;161,2592;171,2589;236,977;244,977;362,931;362,1022;418,2375;347,2257;265,2214;143,2218;43,2290;0,2404;10,2486;67,2574;115,2602;122,2573;90,2549;74,2531;56,2481;59,2432;97,2371;163,2341;225,2349;262,2371;324,2415;321,2474;299,2501;315,2519;332,2505;341,2453;329,2396;289,2340;228,2307;141,2310;69,2361;40,2423;39,2430;54,2380;115,2314;203,2294;287,2325;343,2411;322,2532;346,2498;334,2365;267,2303;206,2286;117,2307;54,2374;38,2430;37,2432;39,2398;72,2323;152,2266;250,2262;334,2314;374,2449;329,2551;327,2589;405,2502" o:connectangles="0,0,0,0,0,0,0,0,0,0,0,0,0,0,0,0,0,0,0,0,0,0,0,0,0,0,0,0,0,0,0,0,0,0,0,0,0,0,0,0,0,0,0,0,0,0,0,0,0,0,0,0,0,0,0,0,0,0,0,0,0"/>
                </v:shape>
                <v:shape id="Picture 479" o:spid="_x0000_s1034" type="#_x0000_t75" alt="City of Sydney Logo" style="position:absolute;left:11103;top:2383;width:195;height: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C&#10;wQXGAAAA3AAAAA8AAABkcnMvZG93bnJldi54bWxEj0FrwkAUhO+C/2F5Qm+6ia21RFcpNhVBELRF&#10;8PbIPpPY7NuQ3Zr4712h0OMwM98w82VnKnGlxpWWFcSjCARxZnXJuYLvr8/hGwjnkTVWlknBjRws&#10;F/3eHBNtW97T9eBzESDsElRQeF8nUrqsIINuZGvi4J1tY9AH2eRSN9gGuKnkOIpepcGSw0KBNa0K&#10;yn4Ov0bB/pSmO/pYp+3xso2nZ7t7jjUp9TTo3mcgPHX+P/zX3mgFk5cpPM6EI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oLBBcYAAADcAAAADwAAAAAAAAAAAAAAAACc&#10;AgAAZHJzL2Rvd25yZXYueG1sUEsFBgAAAAAEAAQA9wAAAI8DAAAAAA==&#10;">
                  <v:imagedata r:id="rId16" o:title="City of Sydney Logo"/>
                </v:shape>
                <w10:wrap anchorx="page" anchory="page"/>
              </v:group>
            </w:pict>
          </mc:Fallback>
        </mc:AlternateContent>
      </w:r>
      <w:r>
        <w:rPr>
          <w:noProof/>
          <w:lang w:bidi="ar-SA"/>
        </w:rPr>
        <mc:AlternateContent>
          <mc:Choice Requires="wps">
            <w:drawing>
              <wp:anchor distT="0" distB="0" distL="114300" distR="114300" simplePos="0" relativeHeight="251591680" behindDoc="0" locked="0" layoutInCell="1" allowOverlap="1" wp14:anchorId="3380C1A6" wp14:editId="70730981">
                <wp:simplePos x="0" y="0"/>
                <wp:positionH relativeFrom="page">
                  <wp:posOffset>2540</wp:posOffset>
                </wp:positionH>
                <wp:positionV relativeFrom="page">
                  <wp:posOffset>0</wp:posOffset>
                </wp:positionV>
                <wp:extent cx="0" cy="10691495"/>
                <wp:effectExtent l="15240" t="12700" r="22860" b="27305"/>
                <wp:wrapNone/>
                <wp:docPr id="538"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1495"/>
                        </a:xfrm>
                        <a:prstGeom prst="line">
                          <a:avLst/>
                        </a:prstGeom>
                        <a:noFill/>
                        <a:ln w="5308">
                          <a:solidFill>
                            <a:srgbClr val="15212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0" to=".2pt,84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" strokecolor="#152128" strokeweight="5308emu">
                <w10:wrap anchorx="page" anchory="page"/>
              </v:line>
            </w:pict>
          </mc:Fallback>
        </mc:AlternateContent>
      </w:r>
      <w:r w:rsidR="00A73C19">
        <w:rPr>
          <w:rFonts w:ascii="Swis721 BT" w:hAnsi="Swis721 BT"/>
          <w:b/>
          <w:color w:val="FFFFFF"/>
          <w:spacing w:val="-55"/>
          <w:sz w:val="39"/>
          <w:shd w:val="clear" w:color="auto" w:fill="005A84"/>
        </w:rPr>
        <w:t xml:space="preserve"> </w:t>
      </w:r>
      <w:r w:rsidR="00A73C19" w:rsidRPr="00A41057">
        <w:rPr>
          <w:rFonts w:cs="Arial"/>
          <w:b/>
          <w:color w:val="FFFFFF"/>
          <w:spacing w:val="-6"/>
          <w:sz w:val="38"/>
          <w:szCs w:val="38"/>
          <w:shd w:val="clear" w:color="auto" w:fill="005A84"/>
        </w:rPr>
        <w:t xml:space="preserve">The </w:t>
      </w:r>
      <w:r w:rsidR="00A73C19" w:rsidRPr="00A41057">
        <w:rPr>
          <w:rFonts w:cs="Arial"/>
          <w:b/>
          <w:color w:val="FFFFFF"/>
          <w:spacing w:val="-8"/>
          <w:sz w:val="38"/>
          <w:szCs w:val="38"/>
          <w:shd w:val="clear" w:color="auto" w:fill="005A84"/>
        </w:rPr>
        <w:t>City’s</w:t>
      </w:r>
      <w:r w:rsidR="00A73C19" w:rsidRPr="00A41057">
        <w:rPr>
          <w:rFonts w:cs="Arial"/>
          <w:b/>
          <w:color w:val="FFFFFF"/>
          <w:spacing w:val="-8"/>
          <w:sz w:val="38"/>
          <w:szCs w:val="38"/>
          <w:shd w:val="clear" w:color="auto" w:fill="FFFFFF"/>
        </w:rPr>
        <w:t xml:space="preserve"> </w:t>
      </w:r>
      <w:r w:rsidR="00A73C19" w:rsidRPr="00A41057">
        <w:rPr>
          <w:rFonts w:cs="Arial"/>
          <w:b/>
          <w:color w:val="FFFFFF"/>
          <w:spacing w:val="-7"/>
          <w:sz w:val="38"/>
          <w:szCs w:val="38"/>
          <w:shd w:val="clear" w:color="auto" w:fill="005A84"/>
        </w:rPr>
        <w:t>financial</w:t>
      </w:r>
      <w:r w:rsidR="00A73C19" w:rsidRPr="00A41057">
        <w:rPr>
          <w:rFonts w:cs="Arial"/>
          <w:b/>
          <w:color w:val="FFFFFF"/>
          <w:spacing w:val="-2"/>
          <w:sz w:val="38"/>
          <w:szCs w:val="38"/>
          <w:shd w:val="clear" w:color="auto" w:fill="005A84"/>
        </w:rPr>
        <w:t xml:space="preserve"> </w:t>
      </w:r>
      <w:r w:rsidR="00A73C19" w:rsidRPr="00A41057">
        <w:rPr>
          <w:rFonts w:cs="Arial"/>
          <w:b/>
          <w:color w:val="FFFFFF"/>
          <w:spacing w:val="-10"/>
          <w:sz w:val="38"/>
          <w:szCs w:val="38"/>
          <w:shd w:val="clear" w:color="auto" w:fill="005A84"/>
        </w:rPr>
        <w:t>position</w:t>
      </w:r>
    </w:p>
    <w:p w14:paraId="7319F988" w14:textId="77777777" w:rsidR="000760AE" w:rsidRPr="00A41057" w:rsidRDefault="00A73C19" w:rsidP="002E1D5A">
      <w:pPr>
        <w:spacing w:line="247" w:lineRule="auto"/>
        <w:ind w:left="142" w:right="23"/>
        <w:rPr>
          <w:rFonts w:cs="Arial"/>
          <w:b/>
          <w:sz w:val="38"/>
          <w:szCs w:val="38"/>
        </w:rPr>
      </w:pPr>
      <w:r w:rsidRPr="00A41057">
        <w:rPr>
          <w:rFonts w:cs="Arial"/>
          <w:b/>
          <w:color w:val="FFFFFF"/>
          <w:spacing w:val="-55"/>
          <w:sz w:val="38"/>
          <w:szCs w:val="38"/>
          <w:shd w:val="clear" w:color="auto" w:fill="005A84"/>
        </w:rPr>
        <w:t xml:space="preserve"> </w:t>
      </w:r>
      <w:proofErr w:type="gramStart"/>
      <w:r w:rsidRPr="00A41057">
        <w:rPr>
          <w:rFonts w:cs="Arial"/>
          <w:b/>
          <w:color w:val="FFFFFF"/>
          <w:spacing w:val="-4"/>
          <w:sz w:val="38"/>
          <w:szCs w:val="38"/>
          <w:shd w:val="clear" w:color="auto" w:fill="005A84"/>
        </w:rPr>
        <w:t>is</w:t>
      </w:r>
      <w:proofErr w:type="gramEnd"/>
      <w:r w:rsidRPr="00A41057">
        <w:rPr>
          <w:rFonts w:cs="Arial"/>
          <w:b/>
          <w:color w:val="FFFFFF"/>
          <w:spacing w:val="-4"/>
          <w:sz w:val="38"/>
          <w:szCs w:val="38"/>
          <w:shd w:val="clear" w:color="auto" w:fill="005A84"/>
        </w:rPr>
        <w:t xml:space="preserve"> </w:t>
      </w:r>
      <w:r w:rsidRPr="00A41057">
        <w:rPr>
          <w:rFonts w:cs="Arial"/>
          <w:b/>
          <w:color w:val="FFFFFF"/>
          <w:spacing w:val="-7"/>
          <w:sz w:val="38"/>
          <w:szCs w:val="38"/>
          <w:shd w:val="clear" w:color="auto" w:fill="005A84"/>
        </w:rPr>
        <w:t xml:space="preserve">strong. </w:t>
      </w:r>
      <w:r w:rsidRPr="00A41057">
        <w:rPr>
          <w:rFonts w:cs="Arial"/>
          <w:b/>
          <w:color w:val="FFFFFF"/>
          <w:spacing w:val="-10"/>
          <w:sz w:val="38"/>
          <w:szCs w:val="38"/>
          <w:shd w:val="clear" w:color="auto" w:fill="005A84"/>
        </w:rPr>
        <w:t xml:space="preserve">We </w:t>
      </w:r>
      <w:r w:rsidRPr="00A41057">
        <w:rPr>
          <w:rFonts w:cs="Arial"/>
          <w:b/>
          <w:color w:val="FFFFFF"/>
          <w:spacing w:val="-11"/>
          <w:sz w:val="38"/>
          <w:szCs w:val="38"/>
          <w:shd w:val="clear" w:color="auto" w:fill="005A84"/>
        </w:rPr>
        <w:t>have</w:t>
      </w:r>
      <w:r w:rsidRPr="00A41057">
        <w:rPr>
          <w:rFonts w:cs="Arial"/>
          <w:b/>
          <w:color w:val="FFFFFF"/>
          <w:spacing w:val="-11"/>
          <w:sz w:val="38"/>
          <w:szCs w:val="38"/>
          <w:shd w:val="clear" w:color="auto" w:fill="FFFFFF"/>
        </w:rPr>
        <w:t xml:space="preserve"> </w:t>
      </w:r>
      <w:r w:rsidRPr="00A41057">
        <w:rPr>
          <w:rFonts w:cs="Arial"/>
          <w:b/>
          <w:color w:val="FFFFFF"/>
          <w:spacing w:val="-4"/>
          <w:sz w:val="38"/>
          <w:szCs w:val="38"/>
          <w:shd w:val="clear" w:color="auto" w:fill="005A84"/>
        </w:rPr>
        <w:t xml:space="preserve">no </w:t>
      </w:r>
      <w:r w:rsidRPr="00A41057">
        <w:rPr>
          <w:rFonts w:cs="Arial"/>
          <w:b/>
          <w:color w:val="FFFFFF"/>
          <w:spacing w:val="-6"/>
          <w:sz w:val="38"/>
          <w:szCs w:val="38"/>
          <w:shd w:val="clear" w:color="auto" w:fill="005A84"/>
        </w:rPr>
        <w:t>debt and</w:t>
      </w:r>
      <w:r w:rsidRPr="00A41057">
        <w:rPr>
          <w:rFonts w:cs="Arial"/>
          <w:b/>
          <w:color w:val="FFFFFF"/>
          <w:spacing w:val="-30"/>
          <w:sz w:val="38"/>
          <w:szCs w:val="38"/>
          <w:shd w:val="clear" w:color="auto" w:fill="005A84"/>
        </w:rPr>
        <w:t xml:space="preserve"> </w:t>
      </w:r>
      <w:r w:rsidRPr="00A41057">
        <w:rPr>
          <w:rFonts w:cs="Arial"/>
          <w:b/>
          <w:color w:val="FFFFFF"/>
          <w:spacing w:val="-8"/>
          <w:sz w:val="38"/>
          <w:szCs w:val="38"/>
          <w:shd w:val="clear" w:color="auto" w:fill="005A84"/>
        </w:rPr>
        <w:t>since</w:t>
      </w:r>
    </w:p>
    <w:p w14:paraId="4686D8A2" w14:textId="77777777" w:rsidR="000760AE" w:rsidRPr="00A41057" w:rsidRDefault="00A73C19" w:rsidP="002E1D5A">
      <w:pPr>
        <w:spacing w:line="247" w:lineRule="auto"/>
        <w:ind w:left="142" w:right="696"/>
        <w:rPr>
          <w:rFonts w:cs="Arial"/>
          <w:b/>
          <w:sz w:val="38"/>
          <w:szCs w:val="38"/>
        </w:rPr>
      </w:pPr>
      <w:r w:rsidRPr="00A41057">
        <w:rPr>
          <w:rFonts w:cs="Arial"/>
          <w:b/>
          <w:color w:val="FFFFFF"/>
          <w:spacing w:val="-55"/>
          <w:sz w:val="38"/>
          <w:szCs w:val="38"/>
          <w:shd w:val="clear" w:color="auto" w:fill="005A84"/>
        </w:rPr>
        <w:t xml:space="preserve"> </w:t>
      </w:r>
      <w:r w:rsidRPr="00A41057">
        <w:rPr>
          <w:rFonts w:cs="Arial"/>
          <w:b/>
          <w:color w:val="FFFFFF"/>
          <w:spacing w:val="-6"/>
          <w:sz w:val="38"/>
          <w:szCs w:val="38"/>
          <w:shd w:val="clear" w:color="auto" w:fill="005A84"/>
        </w:rPr>
        <w:t xml:space="preserve">2004 the </w:t>
      </w:r>
      <w:r w:rsidRPr="00A41057">
        <w:rPr>
          <w:rFonts w:cs="Arial"/>
          <w:b/>
          <w:color w:val="FFFFFF"/>
          <w:spacing w:val="-11"/>
          <w:sz w:val="38"/>
          <w:szCs w:val="38"/>
          <w:shd w:val="clear" w:color="auto" w:fill="005A84"/>
        </w:rPr>
        <w:t>City’s</w:t>
      </w:r>
      <w:r w:rsidRPr="00A41057">
        <w:rPr>
          <w:rFonts w:cs="Arial"/>
          <w:b/>
          <w:color w:val="FFFFFF"/>
          <w:spacing w:val="-11"/>
          <w:sz w:val="38"/>
          <w:szCs w:val="38"/>
          <w:shd w:val="clear" w:color="auto" w:fill="FFFFFF"/>
        </w:rPr>
        <w:t xml:space="preserve"> </w:t>
      </w:r>
      <w:r w:rsidRPr="00A41057">
        <w:rPr>
          <w:rFonts w:cs="Arial"/>
          <w:b/>
          <w:color w:val="FFFFFF"/>
          <w:spacing w:val="-7"/>
          <w:sz w:val="38"/>
          <w:szCs w:val="38"/>
          <w:shd w:val="clear" w:color="auto" w:fill="005A84"/>
        </w:rPr>
        <w:t xml:space="preserve">economy </w:t>
      </w:r>
      <w:r w:rsidRPr="00A41057">
        <w:rPr>
          <w:rFonts w:cs="Arial"/>
          <w:b/>
          <w:color w:val="FFFFFF"/>
          <w:spacing w:val="-8"/>
          <w:sz w:val="38"/>
          <w:szCs w:val="38"/>
          <w:shd w:val="clear" w:color="auto" w:fill="005A84"/>
        </w:rPr>
        <w:t>has</w:t>
      </w:r>
    </w:p>
    <w:p w14:paraId="3E318D01" w14:textId="77777777" w:rsidR="000760AE" w:rsidRPr="00A41057" w:rsidRDefault="00A73C19" w:rsidP="002E1D5A">
      <w:pPr>
        <w:spacing w:line="247" w:lineRule="auto"/>
        <w:ind w:left="142" w:right="728"/>
        <w:rPr>
          <w:rFonts w:cs="Arial"/>
          <w:b/>
          <w:sz w:val="38"/>
          <w:szCs w:val="38"/>
        </w:rPr>
      </w:pPr>
      <w:r w:rsidRPr="00A41057">
        <w:rPr>
          <w:rFonts w:cs="Arial"/>
          <w:b/>
          <w:color w:val="FFFFFF"/>
          <w:spacing w:val="-55"/>
          <w:sz w:val="38"/>
          <w:szCs w:val="38"/>
          <w:shd w:val="clear" w:color="auto" w:fill="005A84"/>
        </w:rPr>
        <w:t xml:space="preserve"> </w:t>
      </w:r>
      <w:proofErr w:type="gramStart"/>
      <w:r w:rsidRPr="00A41057">
        <w:rPr>
          <w:rFonts w:cs="Arial"/>
          <w:b/>
          <w:color w:val="FFFFFF"/>
          <w:spacing w:val="-7"/>
          <w:sz w:val="38"/>
          <w:szCs w:val="38"/>
          <w:shd w:val="clear" w:color="auto" w:fill="005A84"/>
        </w:rPr>
        <w:t>grown</w:t>
      </w:r>
      <w:proofErr w:type="gramEnd"/>
      <w:r w:rsidRPr="00A41057">
        <w:rPr>
          <w:rFonts w:cs="Arial"/>
          <w:b/>
          <w:color w:val="FFFFFF"/>
          <w:spacing w:val="-7"/>
          <w:sz w:val="38"/>
          <w:szCs w:val="38"/>
          <w:shd w:val="clear" w:color="auto" w:fill="005A84"/>
        </w:rPr>
        <w:t xml:space="preserve"> </w:t>
      </w:r>
      <w:r w:rsidRPr="00A41057">
        <w:rPr>
          <w:rFonts w:cs="Arial"/>
          <w:b/>
          <w:color w:val="FFFFFF"/>
          <w:spacing w:val="-4"/>
          <w:sz w:val="38"/>
          <w:szCs w:val="38"/>
          <w:shd w:val="clear" w:color="auto" w:fill="005A84"/>
        </w:rPr>
        <w:t xml:space="preserve">by </w:t>
      </w:r>
      <w:r w:rsidRPr="00A41057">
        <w:rPr>
          <w:rFonts w:cs="Arial"/>
          <w:b/>
          <w:color w:val="FFFFFF"/>
          <w:spacing w:val="-8"/>
          <w:sz w:val="38"/>
          <w:szCs w:val="38"/>
          <w:shd w:val="clear" w:color="auto" w:fill="005A84"/>
        </w:rPr>
        <w:t>$64</w:t>
      </w:r>
      <w:r w:rsidRPr="00A41057">
        <w:rPr>
          <w:rFonts w:cs="Arial"/>
          <w:b/>
          <w:color w:val="FFFFFF"/>
          <w:spacing w:val="-8"/>
          <w:sz w:val="38"/>
          <w:szCs w:val="38"/>
          <w:shd w:val="clear" w:color="auto" w:fill="FFFFFF"/>
        </w:rPr>
        <w:t xml:space="preserve"> </w:t>
      </w:r>
      <w:r w:rsidRPr="00A41057">
        <w:rPr>
          <w:rFonts w:cs="Arial"/>
          <w:b/>
          <w:color w:val="FFFFFF"/>
          <w:spacing w:val="-7"/>
          <w:sz w:val="38"/>
          <w:szCs w:val="38"/>
          <w:shd w:val="clear" w:color="auto" w:fill="005A84"/>
        </w:rPr>
        <w:t xml:space="preserve">billion </w:t>
      </w:r>
      <w:r w:rsidRPr="00A41057">
        <w:rPr>
          <w:rFonts w:cs="Arial"/>
          <w:b/>
          <w:color w:val="FFFFFF"/>
          <w:spacing w:val="-4"/>
          <w:sz w:val="38"/>
          <w:szCs w:val="38"/>
          <w:shd w:val="clear" w:color="auto" w:fill="005A84"/>
        </w:rPr>
        <w:t xml:space="preserve">or </w:t>
      </w:r>
      <w:r w:rsidRPr="00A41057">
        <w:rPr>
          <w:rFonts w:cs="Arial"/>
          <w:b/>
          <w:color w:val="FFFFFF"/>
          <w:spacing w:val="-12"/>
          <w:sz w:val="38"/>
          <w:szCs w:val="38"/>
          <w:shd w:val="clear" w:color="auto" w:fill="005A84"/>
        </w:rPr>
        <w:t>more</w:t>
      </w:r>
    </w:p>
    <w:p w14:paraId="0DFB2427" w14:textId="77777777" w:rsidR="000760AE" w:rsidRPr="00A41057" w:rsidRDefault="00A73C19" w:rsidP="002E1D5A">
      <w:pPr>
        <w:spacing w:line="247" w:lineRule="auto"/>
        <w:ind w:left="142" w:right="662"/>
        <w:rPr>
          <w:rFonts w:cs="Arial"/>
          <w:b/>
          <w:sz w:val="38"/>
          <w:szCs w:val="38"/>
        </w:rPr>
      </w:pPr>
      <w:r w:rsidRPr="00A41057">
        <w:rPr>
          <w:rFonts w:cs="Arial"/>
          <w:b/>
          <w:color w:val="FFFFFF"/>
          <w:spacing w:val="-55"/>
          <w:sz w:val="38"/>
          <w:szCs w:val="38"/>
          <w:shd w:val="clear" w:color="auto" w:fill="005A84"/>
        </w:rPr>
        <w:t xml:space="preserve"> </w:t>
      </w:r>
      <w:proofErr w:type="gramStart"/>
      <w:r w:rsidRPr="00A41057">
        <w:rPr>
          <w:rFonts w:cs="Arial"/>
          <w:b/>
          <w:color w:val="FFFFFF"/>
          <w:spacing w:val="-6"/>
          <w:sz w:val="38"/>
          <w:szCs w:val="38"/>
          <w:shd w:val="clear" w:color="auto" w:fill="005A84"/>
        </w:rPr>
        <w:t>than</w:t>
      </w:r>
      <w:proofErr w:type="gramEnd"/>
      <w:r w:rsidRPr="00A41057">
        <w:rPr>
          <w:rFonts w:cs="Arial"/>
          <w:b/>
          <w:color w:val="FFFFFF"/>
          <w:spacing w:val="-6"/>
          <w:sz w:val="38"/>
          <w:szCs w:val="38"/>
          <w:shd w:val="clear" w:color="auto" w:fill="005A84"/>
        </w:rPr>
        <w:t xml:space="preserve"> two </w:t>
      </w:r>
      <w:r w:rsidRPr="00A41057">
        <w:rPr>
          <w:rFonts w:cs="Arial"/>
          <w:b/>
          <w:color w:val="FFFFFF"/>
          <w:spacing w:val="-10"/>
          <w:sz w:val="38"/>
          <w:szCs w:val="38"/>
          <w:shd w:val="clear" w:color="auto" w:fill="005A84"/>
        </w:rPr>
        <w:t>thirds</w:t>
      </w:r>
      <w:r w:rsidRPr="00A41057">
        <w:rPr>
          <w:rFonts w:cs="Arial"/>
          <w:b/>
          <w:color w:val="FFFFFF"/>
          <w:spacing w:val="-10"/>
          <w:sz w:val="38"/>
          <w:szCs w:val="38"/>
          <w:shd w:val="clear" w:color="auto" w:fill="FFFFFF"/>
        </w:rPr>
        <w:t xml:space="preserve"> </w:t>
      </w:r>
      <w:r w:rsidRPr="00A41057">
        <w:rPr>
          <w:rFonts w:cs="Arial"/>
          <w:b/>
          <w:color w:val="FFFFFF"/>
          <w:spacing w:val="-4"/>
          <w:sz w:val="38"/>
          <w:szCs w:val="38"/>
          <w:shd w:val="clear" w:color="auto" w:fill="005A84"/>
        </w:rPr>
        <w:t xml:space="preserve">in </w:t>
      </w:r>
      <w:r w:rsidRPr="00A41057">
        <w:rPr>
          <w:rFonts w:cs="Arial"/>
          <w:b/>
          <w:color w:val="FFFFFF"/>
          <w:spacing w:val="-6"/>
          <w:sz w:val="38"/>
          <w:szCs w:val="38"/>
          <w:shd w:val="clear" w:color="auto" w:fill="005A84"/>
        </w:rPr>
        <w:t xml:space="preserve">real </w:t>
      </w:r>
      <w:r w:rsidRPr="00A41057">
        <w:rPr>
          <w:rFonts w:cs="Arial"/>
          <w:b/>
          <w:color w:val="FFFFFF"/>
          <w:spacing w:val="-8"/>
          <w:sz w:val="38"/>
          <w:szCs w:val="38"/>
          <w:shd w:val="clear" w:color="auto" w:fill="005A84"/>
        </w:rPr>
        <w:t>terms</w:t>
      </w:r>
    </w:p>
    <w:p w14:paraId="76A695E6" w14:textId="1D66DEF5" w:rsidR="000760AE" w:rsidRPr="00A41057" w:rsidRDefault="00A73C19" w:rsidP="002E1D5A">
      <w:pPr>
        <w:spacing w:line="247" w:lineRule="auto"/>
        <w:ind w:left="142" w:right="431"/>
        <w:rPr>
          <w:rFonts w:cs="Arial"/>
          <w:b/>
          <w:sz w:val="38"/>
          <w:szCs w:val="38"/>
        </w:rPr>
      </w:pPr>
      <w:r w:rsidRPr="00A41057">
        <w:rPr>
          <w:rFonts w:cs="Arial"/>
          <w:b/>
          <w:color w:val="FFFFFF"/>
          <w:spacing w:val="-55"/>
          <w:sz w:val="38"/>
          <w:szCs w:val="38"/>
          <w:shd w:val="clear" w:color="auto" w:fill="005A84"/>
        </w:rPr>
        <w:t xml:space="preserve"> </w:t>
      </w:r>
      <w:r w:rsidRPr="00A41057">
        <w:rPr>
          <w:rFonts w:cs="Arial"/>
          <w:b/>
          <w:color w:val="FFFFFF"/>
          <w:spacing w:val="-7"/>
          <w:sz w:val="38"/>
          <w:szCs w:val="38"/>
          <w:shd w:val="clear" w:color="auto" w:fill="005A84"/>
        </w:rPr>
        <w:t>(</w:t>
      </w:r>
      <w:proofErr w:type="gramStart"/>
      <w:r w:rsidRPr="00A41057">
        <w:rPr>
          <w:rFonts w:cs="Arial"/>
          <w:b/>
          <w:color w:val="FFFFFF"/>
          <w:spacing w:val="-7"/>
          <w:sz w:val="38"/>
          <w:szCs w:val="38"/>
          <w:shd w:val="clear" w:color="auto" w:fill="005A84"/>
        </w:rPr>
        <w:t>over</w:t>
      </w:r>
      <w:proofErr w:type="gramEnd"/>
      <w:r w:rsidRPr="00A41057">
        <w:rPr>
          <w:rFonts w:cs="Arial"/>
          <w:b/>
          <w:color w:val="FFFFFF"/>
          <w:spacing w:val="-7"/>
          <w:sz w:val="38"/>
          <w:szCs w:val="38"/>
          <w:shd w:val="clear" w:color="auto" w:fill="005A84"/>
        </w:rPr>
        <w:t xml:space="preserve"> </w:t>
      </w:r>
      <w:r w:rsidRPr="00A41057">
        <w:rPr>
          <w:rFonts w:cs="Arial"/>
          <w:b/>
          <w:color w:val="FFFFFF"/>
          <w:spacing w:val="-6"/>
          <w:sz w:val="38"/>
          <w:szCs w:val="38"/>
          <w:shd w:val="clear" w:color="auto" w:fill="005A84"/>
        </w:rPr>
        <w:t xml:space="preserve">and </w:t>
      </w:r>
      <w:r w:rsidR="00293FF9">
        <w:rPr>
          <w:rFonts w:cs="Arial"/>
          <w:b/>
          <w:color w:val="FFFFFF"/>
          <w:spacing w:val="-6"/>
          <w:sz w:val="38"/>
          <w:szCs w:val="38"/>
          <w:shd w:val="clear" w:color="auto" w:fill="005A84"/>
        </w:rPr>
        <w:br/>
      </w:r>
      <w:r w:rsidRPr="00A41057">
        <w:rPr>
          <w:rFonts w:cs="Arial"/>
          <w:b/>
          <w:color w:val="FFFFFF"/>
          <w:spacing w:val="-11"/>
          <w:sz w:val="38"/>
          <w:szCs w:val="38"/>
          <w:shd w:val="clear" w:color="auto" w:fill="005A84"/>
        </w:rPr>
        <w:t>above</w:t>
      </w:r>
      <w:r w:rsidR="00293FF9" w:rsidRPr="00A41057">
        <w:rPr>
          <w:rFonts w:cs="Arial"/>
          <w:b/>
          <w:color w:val="FFFFFF"/>
          <w:spacing w:val="-7"/>
          <w:sz w:val="38"/>
          <w:szCs w:val="38"/>
          <w:shd w:val="clear" w:color="auto" w:fill="005A84"/>
        </w:rPr>
        <w:t xml:space="preserve"> </w:t>
      </w:r>
      <w:r w:rsidRPr="00A41057">
        <w:rPr>
          <w:rFonts w:cs="Arial"/>
          <w:b/>
          <w:color w:val="FFFFFF"/>
          <w:spacing w:val="-8"/>
          <w:sz w:val="38"/>
          <w:szCs w:val="38"/>
          <w:shd w:val="clear" w:color="auto" w:fill="005A84"/>
        </w:rPr>
        <w:t>inflation).</w:t>
      </w:r>
    </w:p>
    <w:p w14:paraId="6FD19F6C" w14:textId="7758E652" w:rsidR="000760AE" w:rsidRPr="003B501E" w:rsidRDefault="003B501E" w:rsidP="003B501E">
      <w:pPr>
        <w:pStyle w:val="BodyText"/>
        <w:spacing w:after="100"/>
        <w:rPr>
          <w:b/>
        </w:rPr>
      </w:pPr>
      <w:r>
        <w:rPr>
          <w:rFonts w:ascii="Swis721 BT"/>
          <w:noProof/>
          <w:position w:val="-1"/>
          <w:sz w:val="10"/>
          <w:lang w:bidi="ar-SA"/>
        </w:rPr>
        <mc:AlternateContent>
          <mc:Choice Requires="wpg">
            <w:drawing>
              <wp:anchor distT="0" distB="0" distL="114300" distR="114300" simplePos="0" relativeHeight="251671552" behindDoc="0" locked="0" layoutInCell="1" allowOverlap="1" wp14:anchorId="575E412F" wp14:editId="73D1248C">
                <wp:simplePos x="0" y="0"/>
                <wp:positionH relativeFrom="column">
                  <wp:posOffset>50165</wp:posOffset>
                </wp:positionH>
                <wp:positionV relativeFrom="paragraph">
                  <wp:posOffset>417033</wp:posOffset>
                </wp:positionV>
                <wp:extent cx="1551940" cy="276225"/>
                <wp:effectExtent l="0" t="0" r="22860" b="0"/>
                <wp:wrapNone/>
                <wp:docPr id="536"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276225"/>
                          <a:chOff x="0" y="0"/>
                          <a:chExt cx="2036" cy="100"/>
                        </a:xfrm>
                        <a:extLst>
                          <a:ext uri="{0CCBE362-F206-4b92-989A-16890622DB6E}">
                            <ma14:wrappingTextBoxFlag xmlns:ma14="http://schemas.microsoft.com/office/mac/drawingml/2011/main"/>
                          </a:ext>
                        </a:extLst>
                      </wpg:grpSpPr>
                      <wps:wsp>
                        <wps:cNvPr id="537" name="Line 476"/>
                        <wps:cNvCnPr/>
                        <wps:spPr bwMode="auto">
                          <a:xfrm>
                            <a:off x="0" y="50"/>
                            <a:ext cx="2036" cy="0"/>
                          </a:xfrm>
                          <a:prstGeom prst="line">
                            <a:avLst/>
                          </a:prstGeom>
                          <a:noFill/>
                          <a:ln w="635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5" o:spid="_x0000_s1026" style="position:absolute;margin-left:3.95pt;margin-top:32.85pt;width:122.2pt;height:21.75pt;z-index:251671552" coordsize="2036,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">
                <v:line id="Line 476" o:spid="_x0000_s1027" style="position:absolute;visibility:visible;mso-wrap-style:square" from="0,50" to="203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QdmXsUAAADcAAAADwAAAGRycy9kb3ducmV2LnhtbESPT0sDMRTE74LfITzBi9isLa1127TY&#10;BUFv9t+ht8fmuVm6eVmSuI3f3ggFj8PM/IZZrpPtxEA+tI4VPI0KEMS10y03Cg77t8c5iBCRNXaO&#10;ScEPBVivbm+WWGp34S0Nu9iIDOFQogITY19KGWpDFsPI9cTZ+3LeYszSN1J7vGS47eS4KGbSYst5&#10;wWBPlaH6vPu2CjbDZDh9zI7Vnn0yn/5hG6qXpNT9XXpdgIiU4n/42n7XCqaTZ/g7k4+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QdmXsUAAADcAAAADwAAAAAAAAAA&#10;AAAAAAChAgAAZHJzL2Rvd25yZXYueG1sUEsFBgAAAAAEAAQA+QAAAJMDAAAAAA==&#10;" strokecolor="#54bceb" strokeweight="5pt"/>
              </v:group>
            </w:pict>
          </mc:Fallback>
        </mc:AlternateContent>
      </w:r>
      <w:r>
        <w:rPr>
          <w:w w:val="105"/>
        </w:rPr>
        <w:br/>
      </w:r>
      <w:r>
        <w:rPr>
          <w:w w:val="105"/>
        </w:rPr>
        <w:br/>
      </w:r>
      <w:r w:rsidR="00A73C19" w:rsidRPr="003B501E">
        <w:rPr>
          <w:b/>
          <w:w w:val="105"/>
        </w:rPr>
        <w:t>Clover Moore, Lord Mayor</w:t>
      </w:r>
    </w:p>
    <w:p w14:paraId="57DDF0A3" w14:textId="44792A4F" w:rsidR="000760AE" w:rsidRDefault="000760AE">
      <w:pPr>
        <w:pStyle w:val="BodyText"/>
        <w:spacing w:line="100" w:lineRule="exact"/>
        <w:ind w:left="76"/>
        <w:rPr>
          <w:rFonts w:ascii="Swis721 BT"/>
          <w:sz w:val="10"/>
        </w:rPr>
      </w:pPr>
    </w:p>
    <w:p w14:paraId="78658789" w14:textId="77777777" w:rsidR="000760AE" w:rsidRDefault="00A73C19">
      <w:pPr>
        <w:pStyle w:val="BodyText"/>
        <w:spacing w:line="232" w:lineRule="auto"/>
        <w:ind w:left="126" w:right="413"/>
        <w:jc w:val="both"/>
      </w:pPr>
      <w:r>
        <w:br w:type="column"/>
        <w:t xml:space="preserve">For the City, </w:t>
      </w:r>
      <w:r>
        <w:rPr>
          <w:spacing w:val="-6"/>
        </w:rPr>
        <w:t xml:space="preserve">2017/18 </w:t>
      </w:r>
      <w:r>
        <w:t>was a year when we celebrated our past and</w:t>
      </w:r>
      <w:r>
        <w:rPr>
          <w:spacing w:val="-17"/>
        </w:rPr>
        <w:t xml:space="preserve"> </w:t>
      </w:r>
      <w:r>
        <w:t>continued our work building a green, global and connected</w:t>
      </w:r>
      <w:r>
        <w:rPr>
          <w:spacing w:val="-4"/>
        </w:rPr>
        <w:t xml:space="preserve"> </w:t>
      </w:r>
      <w:r>
        <w:t>future.</w:t>
      </w:r>
    </w:p>
    <w:p w14:paraId="24595CF7" w14:textId="1D7579F0" w:rsidR="000760AE" w:rsidRDefault="00A73C19" w:rsidP="003B501E">
      <w:pPr>
        <w:pStyle w:val="BodyText"/>
        <w:spacing w:before="88" w:line="232" w:lineRule="auto"/>
        <w:ind w:left="126" w:right="72"/>
      </w:pPr>
      <w:r>
        <w:t xml:space="preserve">We celebrated our </w:t>
      </w:r>
      <w:r>
        <w:rPr>
          <w:rFonts w:ascii="Swis721 BT" w:hAnsi="Swis721 BT"/>
          <w:b/>
        </w:rPr>
        <w:t xml:space="preserve">City’s 175th anniversary </w:t>
      </w:r>
      <w:r>
        <w:t>with a fascinating exhibition “Our City: 175 years in 175 objects”. With the use of photographs, documents and supporting materials, we displayed the visionary leadership, major achievements, events, people and places that have helped shape the growth of Sydney</w:t>
      </w:r>
      <w:r w:rsidR="003B501E">
        <w:t xml:space="preserve"> </w:t>
      </w:r>
      <w:r>
        <w:t>as a global city from 1842 to 2017.</w:t>
      </w:r>
    </w:p>
    <w:p w14:paraId="13502B3A" w14:textId="77777777" w:rsidR="000760AE" w:rsidRDefault="00A73C19">
      <w:pPr>
        <w:spacing w:before="84" w:line="232" w:lineRule="auto"/>
        <w:ind w:left="126" w:right="239"/>
        <w:rPr>
          <w:sz w:val="18"/>
        </w:rPr>
      </w:pPr>
      <w:r>
        <w:rPr>
          <w:sz w:val="18"/>
        </w:rPr>
        <w:t xml:space="preserve">In March, we celebrated the </w:t>
      </w:r>
      <w:r>
        <w:rPr>
          <w:rFonts w:ascii="Swis721 BT" w:hAnsi="Swis721 BT"/>
          <w:b/>
          <w:sz w:val="18"/>
        </w:rPr>
        <w:t xml:space="preserve">40th anniversary of the Sydney Gay and Lesbian Mardi </w:t>
      </w:r>
      <w:proofErr w:type="gramStart"/>
      <w:r>
        <w:rPr>
          <w:rFonts w:ascii="Swis721 BT" w:hAnsi="Swis721 BT"/>
          <w:b/>
          <w:sz w:val="18"/>
        </w:rPr>
        <w:t>Gras</w:t>
      </w:r>
      <w:proofErr w:type="gramEnd"/>
      <w:r>
        <w:rPr>
          <w:sz w:val="18"/>
        </w:rPr>
        <w:t xml:space="preserve">. What began in </w:t>
      </w:r>
      <w:r>
        <w:rPr>
          <w:spacing w:val="-3"/>
          <w:sz w:val="18"/>
        </w:rPr>
        <w:t xml:space="preserve">1978 </w:t>
      </w:r>
      <w:r>
        <w:rPr>
          <w:sz w:val="18"/>
        </w:rPr>
        <w:t xml:space="preserve">with a street party, which became a protest march and ended in a riot, has evolved into today’s </w:t>
      </w:r>
      <w:proofErr w:type="spellStart"/>
      <w:r>
        <w:rPr>
          <w:sz w:val="18"/>
        </w:rPr>
        <w:t>colourful</w:t>
      </w:r>
      <w:proofErr w:type="spellEnd"/>
      <w:r>
        <w:rPr>
          <w:sz w:val="18"/>
        </w:rPr>
        <w:t xml:space="preserve"> and</w:t>
      </w:r>
      <w:r>
        <w:rPr>
          <w:spacing w:val="-29"/>
          <w:sz w:val="18"/>
        </w:rPr>
        <w:t xml:space="preserve"> </w:t>
      </w:r>
      <w:r>
        <w:rPr>
          <w:sz w:val="18"/>
        </w:rPr>
        <w:t>iconic annual</w:t>
      </w:r>
      <w:r>
        <w:rPr>
          <w:spacing w:val="-4"/>
          <w:sz w:val="18"/>
        </w:rPr>
        <w:t xml:space="preserve"> </w:t>
      </w:r>
      <w:r>
        <w:rPr>
          <w:sz w:val="18"/>
        </w:rPr>
        <w:t>celebration.</w:t>
      </w:r>
    </w:p>
    <w:p w14:paraId="05970C17" w14:textId="77777777" w:rsidR="000760AE" w:rsidRDefault="00A73C19">
      <w:pPr>
        <w:pStyle w:val="BodyText"/>
        <w:spacing w:before="90" w:line="232" w:lineRule="auto"/>
        <w:ind w:left="126" w:right="9"/>
      </w:pPr>
      <w:r>
        <w:t xml:space="preserve">This year we also actively supported </w:t>
      </w:r>
      <w:r>
        <w:rPr>
          <w:rFonts w:ascii="Swis721 BT"/>
          <w:b/>
        </w:rPr>
        <w:t xml:space="preserve">Australian Marriage Equality </w:t>
      </w:r>
      <w:r>
        <w:t>with street banners, flying the rainbow flag over Sydney Town Hall and set up Prince Alfred Park for the November announcement and subsequent celebration.</w:t>
      </w:r>
    </w:p>
    <w:p w14:paraId="61456473" w14:textId="28483179" w:rsidR="000760AE" w:rsidRDefault="00A73C19" w:rsidP="003F6E97">
      <w:pPr>
        <w:pStyle w:val="BodyText"/>
      </w:pPr>
      <w:r>
        <w:t xml:space="preserve">Once again, the </w:t>
      </w:r>
      <w:r>
        <w:rPr>
          <w:rFonts w:ascii="Swis721 BT" w:hAnsi="Swis721 BT"/>
          <w:b/>
        </w:rPr>
        <w:t>City’s financial position is strong</w:t>
      </w:r>
      <w:r>
        <w:t>. We have no debt and since 2004 the City’s economy has grown by</w:t>
      </w:r>
      <w:r w:rsidR="003F6E97">
        <w:t xml:space="preserve"> </w:t>
      </w:r>
      <w:r>
        <w:t>$64 billion or more than two thirds in real</w:t>
      </w:r>
      <w:r>
        <w:rPr>
          <w:spacing w:val="-8"/>
        </w:rPr>
        <w:t xml:space="preserve"> </w:t>
      </w:r>
      <w:r>
        <w:t>terms</w:t>
      </w:r>
      <w:r>
        <w:rPr>
          <w:spacing w:val="-8"/>
        </w:rPr>
        <w:t xml:space="preserve"> </w:t>
      </w:r>
      <w:r>
        <w:t>(over</w:t>
      </w:r>
      <w:r>
        <w:rPr>
          <w:spacing w:val="-8"/>
        </w:rPr>
        <w:t xml:space="preserve"> </w:t>
      </w:r>
      <w:r>
        <w:t>and</w:t>
      </w:r>
      <w:r>
        <w:rPr>
          <w:spacing w:val="-8"/>
        </w:rPr>
        <w:t xml:space="preserve"> </w:t>
      </w:r>
      <w:r>
        <w:t>above</w:t>
      </w:r>
      <w:r>
        <w:rPr>
          <w:spacing w:val="-8"/>
        </w:rPr>
        <w:t xml:space="preserve"> </w:t>
      </w:r>
      <w:r>
        <w:t>inflation).</w:t>
      </w:r>
      <w:r>
        <w:rPr>
          <w:spacing w:val="-8"/>
        </w:rPr>
        <w:t xml:space="preserve"> </w:t>
      </w:r>
      <w:r>
        <w:t>Our</w:t>
      </w:r>
      <w:r w:rsidR="003F6E97">
        <w:t xml:space="preserve"> </w:t>
      </w:r>
      <w:r>
        <w:t xml:space="preserve">strong financial position, and the strategic management of our property portfolio, means we are able to invest in the future by completing capital works projects that build communities, enhance </w:t>
      </w:r>
      <w:proofErr w:type="spellStart"/>
      <w:r>
        <w:t>liveability</w:t>
      </w:r>
      <w:proofErr w:type="spellEnd"/>
      <w:r>
        <w:t xml:space="preserve"> and support sustainability.</w:t>
      </w:r>
    </w:p>
    <w:p w14:paraId="3E2B7010" w14:textId="77777777" w:rsidR="000760AE" w:rsidRDefault="00A73C19">
      <w:pPr>
        <w:pStyle w:val="BodyText"/>
        <w:spacing w:before="89" w:line="232" w:lineRule="auto"/>
        <w:ind w:left="126" w:right="189"/>
      </w:pPr>
      <w:r>
        <w:t>We have invested $1.3 billion in high quality infrastructure and community facilities, completing over 250 projects since 2004. We’re now investing $1.6 billion on another 430 projects over the next ten years including increasing open space, accelerating action on climate</w:t>
      </w:r>
    </w:p>
    <w:p w14:paraId="2376D8F3" w14:textId="77777777" w:rsidR="000760AE" w:rsidRDefault="00A73C19">
      <w:pPr>
        <w:pStyle w:val="BodyText"/>
        <w:spacing w:line="232" w:lineRule="auto"/>
        <w:ind w:left="126" w:right="412"/>
      </w:pPr>
      <w:r>
        <w:br w:type="column"/>
      </w:r>
      <w:proofErr w:type="gramStart"/>
      <w:r>
        <w:t>change</w:t>
      </w:r>
      <w:proofErr w:type="gramEnd"/>
      <w:r>
        <w:t xml:space="preserve">, building beautifully designed high-quality facilities, improving the city’s </w:t>
      </w:r>
      <w:proofErr w:type="spellStart"/>
      <w:r>
        <w:t>liveability</w:t>
      </w:r>
      <w:proofErr w:type="spellEnd"/>
      <w:r>
        <w:t>, boosting the economy, encouraging tourism and enhancing our cultural</w:t>
      </w:r>
      <w:r>
        <w:rPr>
          <w:spacing w:val="-5"/>
        </w:rPr>
        <w:t xml:space="preserve"> </w:t>
      </w:r>
      <w:r>
        <w:t>life.</w:t>
      </w:r>
    </w:p>
    <w:p w14:paraId="0866AD21" w14:textId="06A1B8CA" w:rsidR="000760AE" w:rsidRDefault="00A73C19" w:rsidP="003F6E97">
      <w:pPr>
        <w:pStyle w:val="BodyText"/>
        <w:spacing w:before="88" w:line="232" w:lineRule="auto"/>
        <w:ind w:left="126" w:right="246"/>
      </w:pPr>
      <w:r>
        <w:rPr>
          <w:rFonts w:ascii="Swis721 BT" w:hAnsi="Swis721 BT"/>
          <w:b/>
        </w:rPr>
        <w:t>Green Square</w:t>
      </w:r>
      <w:r>
        <w:t xml:space="preserve">, Australia’s largest urban renewal project, is taking shape. At its peak in 2030 it will be home to 61,000 residents and 21,000 jobs. We developed a comprehensive </w:t>
      </w:r>
      <w:r>
        <w:rPr>
          <w:spacing w:val="-4"/>
        </w:rPr>
        <w:t xml:space="preserve">$1.3 </w:t>
      </w:r>
      <w:r>
        <w:t xml:space="preserve">billion infrastructure plan to provide local services and facilities—roads and footpaths, new parks and playgrounds, public art, community facilities and child-care. The City alone is investing </w:t>
      </w:r>
      <w:r>
        <w:rPr>
          <w:rFonts w:ascii="Swis721 BT" w:hAnsi="Swis721 BT"/>
          <w:b/>
        </w:rPr>
        <w:t>$540 million in Green Square</w:t>
      </w:r>
      <w:r>
        <w:t xml:space="preserve">. We are focusing on high-quality design and creating a welcoming, exciting and connected precinct. The City is delivering a library and public plaza, community and creative </w:t>
      </w:r>
      <w:proofErr w:type="spellStart"/>
      <w:r>
        <w:t>centre</w:t>
      </w:r>
      <w:proofErr w:type="spellEnd"/>
      <w:r>
        <w:t xml:space="preserve"> and halls, aquatic </w:t>
      </w:r>
      <w:proofErr w:type="spellStart"/>
      <w:r>
        <w:t>centre</w:t>
      </w:r>
      <w:proofErr w:type="spellEnd"/>
      <w:r>
        <w:t xml:space="preserve"> and sporting field, land acquisitions, essential infrastructure such drainage, utilities and services, landscaping and new streets including accessible footpaths, separated </w:t>
      </w:r>
      <w:proofErr w:type="spellStart"/>
      <w:r>
        <w:t>cycleways</w:t>
      </w:r>
      <w:proofErr w:type="spellEnd"/>
      <w:r>
        <w:t>,</w:t>
      </w:r>
      <w:r>
        <w:rPr>
          <w:spacing w:val="-15"/>
        </w:rPr>
        <w:t xml:space="preserve"> </w:t>
      </w:r>
      <w:r>
        <w:t>trees</w:t>
      </w:r>
      <w:r w:rsidR="003F6E97">
        <w:t xml:space="preserve"> </w:t>
      </w:r>
      <w:r>
        <w:t>and rain gardens, elegant lighting and outdoor dining.</w:t>
      </w:r>
    </w:p>
    <w:p w14:paraId="660C746C" w14:textId="77777777" w:rsidR="000760AE" w:rsidRDefault="00A73C19">
      <w:pPr>
        <w:pStyle w:val="BodyText"/>
        <w:spacing w:before="87" w:line="232" w:lineRule="auto"/>
        <w:ind w:left="126" w:right="341"/>
      </w:pPr>
      <w:r>
        <w:t xml:space="preserve">Reflecting our commitment to </w:t>
      </w:r>
      <w:r>
        <w:rPr>
          <w:rFonts w:ascii="Swis721 BT"/>
          <w:b/>
        </w:rPr>
        <w:t>design excellence</w:t>
      </w:r>
      <w:r>
        <w:t>, more of our projects have received awards including projects that are part of the newly launched Green Square Community and Cultural Precinct</w:t>
      </w:r>
    </w:p>
    <w:p w14:paraId="06DB3E3C" w14:textId="77777777" w:rsidR="000760AE" w:rsidRDefault="00A73C19">
      <w:pPr>
        <w:pStyle w:val="BodyText"/>
        <w:spacing w:before="3" w:line="232" w:lineRule="auto"/>
        <w:ind w:left="126" w:right="412"/>
      </w:pPr>
      <w:r>
        <w:t xml:space="preserve">– </w:t>
      </w:r>
      <w:proofErr w:type="gramStart"/>
      <w:r>
        <w:t>the</w:t>
      </w:r>
      <w:proofErr w:type="gramEnd"/>
      <w:r>
        <w:t xml:space="preserve"> </w:t>
      </w:r>
      <w:proofErr w:type="spellStart"/>
      <w:r>
        <w:t>Joynton</w:t>
      </w:r>
      <w:proofErr w:type="spellEnd"/>
      <w:r>
        <w:t xml:space="preserve"> Avenue Creative Centre, </w:t>
      </w:r>
      <w:proofErr w:type="spellStart"/>
      <w:r>
        <w:t>Waranara</w:t>
      </w:r>
      <w:proofErr w:type="spellEnd"/>
      <w:r>
        <w:t xml:space="preserve"> Early Education Centre, the </w:t>
      </w:r>
      <w:proofErr w:type="spellStart"/>
      <w:r>
        <w:t>Banga</w:t>
      </w:r>
      <w:proofErr w:type="spellEnd"/>
      <w:r>
        <w:t xml:space="preserve"> Community Shed and Matron Ruby Grant Park – and the East Sydney Community and Arts Centre.</w:t>
      </w:r>
    </w:p>
    <w:p w14:paraId="23EF45F6" w14:textId="77777777" w:rsidR="000760AE" w:rsidRDefault="00A73C19">
      <w:pPr>
        <w:pStyle w:val="BodyText"/>
        <w:spacing w:before="89" w:line="232" w:lineRule="auto"/>
        <w:ind w:left="126" w:right="141"/>
      </w:pPr>
      <w:r>
        <w:t xml:space="preserve">The delivery of </w:t>
      </w:r>
      <w:r>
        <w:rPr>
          <w:rFonts w:ascii="Swis721 BT"/>
          <w:b/>
        </w:rPr>
        <w:t xml:space="preserve">parks and playgrounds </w:t>
      </w:r>
      <w:r>
        <w:t>remains a priority. Our Sydney City Farm, opened in October, has been specially designed for seasonal food production, volunteer and education programs and plant demonstrations. Matron Ruby Grant Park, opened in May, connects the Green Square creative and community facilities</w:t>
      </w:r>
    </w:p>
    <w:p w14:paraId="2D5BB0C1" w14:textId="77777777" w:rsidR="000760AE" w:rsidRDefault="000760AE">
      <w:pPr>
        <w:spacing w:line="232" w:lineRule="auto"/>
        <w:sectPr w:rsidR="000760AE" w:rsidSect="00A61DDD">
          <w:type w:val="continuous"/>
          <w:pgSz w:w="11910" w:h="16840"/>
          <w:pgMar w:top="531" w:right="360" w:bottom="993" w:left="440" w:header="720" w:footer="720" w:gutter="0"/>
          <w:cols w:num="3" w:space="720" w:equalWidth="0">
            <w:col w:w="3510" w:space="171"/>
            <w:col w:w="3588" w:space="63"/>
            <w:col w:w="3778"/>
          </w:cols>
        </w:sectPr>
      </w:pPr>
    </w:p>
    <w:p w14:paraId="3198B368" w14:textId="77777777" w:rsidR="000760AE" w:rsidRDefault="000760AE">
      <w:pPr>
        <w:pStyle w:val="BodyText"/>
        <w:rPr>
          <w:sz w:val="20"/>
        </w:rPr>
      </w:pPr>
    </w:p>
    <w:p w14:paraId="4A2767B6" w14:textId="77777777" w:rsidR="000760AE" w:rsidRDefault="000760AE">
      <w:pPr>
        <w:pStyle w:val="BodyText"/>
        <w:rPr>
          <w:sz w:val="20"/>
        </w:rPr>
      </w:pPr>
    </w:p>
    <w:p w14:paraId="64C27D2B" w14:textId="77777777" w:rsidR="000760AE" w:rsidRDefault="000760AE">
      <w:pPr>
        <w:pStyle w:val="BodyText"/>
        <w:rPr>
          <w:sz w:val="20"/>
        </w:rPr>
      </w:pPr>
    </w:p>
    <w:p w14:paraId="1448C27A" w14:textId="77777777" w:rsidR="000760AE" w:rsidRDefault="000760AE">
      <w:pPr>
        <w:pStyle w:val="BodyText"/>
        <w:rPr>
          <w:sz w:val="20"/>
        </w:rPr>
      </w:pPr>
    </w:p>
    <w:p w14:paraId="6F9EB513" w14:textId="77777777" w:rsidR="000760AE" w:rsidRDefault="000760AE">
      <w:pPr>
        <w:pStyle w:val="BodyText"/>
        <w:rPr>
          <w:sz w:val="20"/>
        </w:rPr>
      </w:pPr>
    </w:p>
    <w:p w14:paraId="369587D3" w14:textId="77777777" w:rsidR="000760AE" w:rsidRDefault="000760AE">
      <w:pPr>
        <w:pStyle w:val="BodyText"/>
        <w:rPr>
          <w:sz w:val="20"/>
        </w:rPr>
      </w:pPr>
    </w:p>
    <w:p w14:paraId="59494E8B" w14:textId="32D2E0B8" w:rsidR="000760AE" w:rsidRDefault="00D50849">
      <w:pPr>
        <w:pStyle w:val="BodyText"/>
        <w:rPr>
          <w:sz w:val="20"/>
        </w:rPr>
      </w:pPr>
      <w:r>
        <w:rPr>
          <w:sz w:val="20"/>
        </w:rPr>
        <w:br/>
      </w:r>
    </w:p>
    <w:p w14:paraId="6C5705E8" w14:textId="77777777" w:rsidR="000760AE" w:rsidRDefault="000760AE">
      <w:pPr>
        <w:pStyle w:val="BodyText"/>
        <w:rPr>
          <w:sz w:val="20"/>
        </w:rPr>
      </w:pPr>
    </w:p>
    <w:p w14:paraId="618A8632" w14:textId="77777777" w:rsidR="000760AE" w:rsidRDefault="000760AE">
      <w:pPr>
        <w:pStyle w:val="BodyText"/>
        <w:rPr>
          <w:sz w:val="20"/>
        </w:rPr>
      </w:pPr>
    </w:p>
    <w:p w14:paraId="1A4B222E" w14:textId="77777777" w:rsidR="000760AE" w:rsidRDefault="000760AE">
      <w:pPr>
        <w:pStyle w:val="BodyText"/>
        <w:rPr>
          <w:sz w:val="20"/>
        </w:rPr>
      </w:pPr>
    </w:p>
    <w:p w14:paraId="3ED3AC54" w14:textId="77777777" w:rsidR="003B501E" w:rsidRDefault="003B501E">
      <w:pPr>
        <w:pStyle w:val="BodyText"/>
        <w:rPr>
          <w:sz w:val="20"/>
        </w:rPr>
      </w:pPr>
    </w:p>
    <w:p w14:paraId="4F6AF568" w14:textId="77777777" w:rsidR="000760AE" w:rsidRDefault="000760AE">
      <w:pPr>
        <w:pStyle w:val="BodyText"/>
        <w:rPr>
          <w:sz w:val="20"/>
        </w:rPr>
      </w:pPr>
    </w:p>
    <w:p w14:paraId="791984C0" w14:textId="77777777" w:rsidR="000760AE" w:rsidRDefault="000760AE">
      <w:pPr>
        <w:rPr>
          <w:sz w:val="24"/>
        </w:rPr>
        <w:sectPr w:rsidR="000760AE">
          <w:headerReference w:type="even" r:id="rId17"/>
          <w:pgSz w:w="11910" w:h="16840"/>
          <w:pgMar w:top="1580" w:right="360" w:bottom="600" w:left="440" w:header="0" w:footer="416" w:gutter="0"/>
          <w:cols w:space="720"/>
        </w:sectPr>
      </w:pPr>
    </w:p>
    <w:p w14:paraId="6306A86B" w14:textId="77777777" w:rsidR="000760AE" w:rsidRDefault="00A73C19">
      <w:pPr>
        <w:pStyle w:val="BodyText"/>
        <w:spacing w:before="105" w:line="232" w:lineRule="auto"/>
        <w:ind w:left="3793" w:right="60"/>
      </w:pPr>
      <w:proofErr w:type="gramStart"/>
      <w:r>
        <w:t>and</w:t>
      </w:r>
      <w:proofErr w:type="gramEnd"/>
      <w:r>
        <w:t xml:space="preserve"> is adjacent to affordable housing. Our completed improvement works include Victoria Park, </w:t>
      </w:r>
      <w:proofErr w:type="spellStart"/>
      <w:r>
        <w:t>Camperdown</w:t>
      </w:r>
      <w:proofErr w:type="spellEnd"/>
      <w:r>
        <w:t xml:space="preserve">, Jack </w:t>
      </w:r>
      <w:proofErr w:type="spellStart"/>
      <w:r>
        <w:t>Shuttleworth</w:t>
      </w:r>
      <w:proofErr w:type="spellEnd"/>
      <w:r>
        <w:t xml:space="preserve"> Reserve, Alexandria, the</w:t>
      </w:r>
    </w:p>
    <w:p w14:paraId="1177F5A7" w14:textId="77777777" w:rsidR="000760AE" w:rsidRDefault="00A73C19">
      <w:pPr>
        <w:pStyle w:val="BodyText"/>
        <w:spacing w:before="3" w:line="232" w:lineRule="auto"/>
        <w:ind w:left="3793" w:right="-1"/>
      </w:pPr>
      <w:proofErr w:type="gramStart"/>
      <w:r>
        <w:t>Sydney Park historical brickworks site</w:t>
      </w:r>
      <w:r>
        <w:rPr>
          <w:spacing w:val="-24"/>
        </w:rPr>
        <w:t xml:space="preserve"> </w:t>
      </w:r>
      <w:r>
        <w:t>and Foveaux Street Reserve, Surry</w:t>
      </w:r>
      <w:r>
        <w:rPr>
          <w:spacing w:val="-16"/>
        </w:rPr>
        <w:t xml:space="preserve"> </w:t>
      </w:r>
      <w:r>
        <w:t>Hills.</w:t>
      </w:r>
      <w:proofErr w:type="gramEnd"/>
    </w:p>
    <w:p w14:paraId="4217C6E8" w14:textId="77777777" w:rsidR="000760AE" w:rsidRDefault="00A73C19">
      <w:pPr>
        <w:pStyle w:val="BodyText"/>
        <w:spacing w:before="86" w:line="232" w:lineRule="auto"/>
        <w:ind w:left="3793" w:right="70"/>
      </w:pPr>
      <w:r>
        <w:t xml:space="preserve">This year we installed more whimsical and intriguing new </w:t>
      </w:r>
      <w:r>
        <w:rPr>
          <w:rFonts w:ascii="Swis721 BT" w:hAnsi="Swis721 BT"/>
          <w:b/>
        </w:rPr>
        <w:t xml:space="preserve">artworks </w:t>
      </w:r>
      <w:r>
        <w:t xml:space="preserve">including “Here, an Echo” by Agatha </w:t>
      </w:r>
      <w:proofErr w:type="spellStart"/>
      <w:r>
        <w:t>Gothe-Snape</w:t>
      </w:r>
      <w:proofErr w:type="spellEnd"/>
      <w:r>
        <w:t xml:space="preserve"> in </w:t>
      </w:r>
      <w:proofErr w:type="spellStart"/>
      <w:r>
        <w:t>Wemyss</w:t>
      </w:r>
      <w:proofErr w:type="spellEnd"/>
      <w:r>
        <w:t xml:space="preserve"> Lane Surry Hills, “Distance</w:t>
      </w:r>
    </w:p>
    <w:p w14:paraId="253697D0" w14:textId="77777777" w:rsidR="000760AE" w:rsidRDefault="00A73C19">
      <w:pPr>
        <w:pStyle w:val="BodyText"/>
        <w:spacing w:before="3" w:line="232" w:lineRule="auto"/>
        <w:ind w:left="3793" w:right="60"/>
      </w:pPr>
      <w:proofErr w:type="gramStart"/>
      <w:r>
        <w:t>of</w:t>
      </w:r>
      <w:proofErr w:type="gramEnd"/>
      <w:r>
        <w:t xml:space="preserve"> Your Heart” by Tracey </w:t>
      </w:r>
      <w:proofErr w:type="spellStart"/>
      <w:r>
        <w:t>Emin</w:t>
      </w:r>
      <w:proofErr w:type="spellEnd"/>
      <w:r>
        <w:t xml:space="preserve"> in Bridge Street Sydney, and “While I Live I Will Grow” by Maria Fernanda Cardoso in Green Square.</w:t>
      </w:r>
    </w:p>
    <w:p w14:paraId="3A6ABEC2" w14:textId="77777777" w:rsidR="000760AE" w:rsidRDefault="00A73C19">
      <w:pPr>
        <w:pStyle w:val="BodyText"/>
        <w:spacing w:before="90" w:line="232" w:lineRule="auto"/>
        <w:ind w:left="3793" w:right="327"/>
      </w:pPr>
      <w:r>
        <w:rPr>
          <w:rFonts w:ascii="Swis721 BT"/>
          <w:b/>
        </w:rPr>
        <w:t xml:space="preserve">Homelessness </w:t>
      </w:r>
      <w:r>
        <w:t>remains a serious concern. The former tent city in Martin Place highlighted the growing need for compassionate solutions. Our Homelessness Street Count counted 329 people sleeping rough across the area and 495 people sleeping in crisis and temporary accommodation beds</w:t>
      </w:r>
    </w:p>
    <w:p w14:paraId="2C24FB29" w14:textId="46E1520A" w:rsidR="000760AE" w:rsidRDefault="00A73C19">
      <w:pPr>
        <w:pStyle w:val="BodyText"/>
        <w:spacing w:before="6" w:line="232" w:lineRule="auto"/>
        <w:ind w:left="3793" w:right="49"/>
      </w:pPr>
      <w:r>
        <w:t xml:space="preserve">– </w:t>
      </w:r>
      <w:proofErr w:type="gramStart"/>
      <w:r>
        <w:t>a</w:t>
      </w:r>
      <w:proofErr w:type="gramEnd"/>
      <w:r>
        <w:t xml:space="preserve"> reduction of more than 100 on the previous year’s count but still too many. City </w:t>
      </w:r>
      <w:proofErr w:type="gramStart"/>
      <w:r>
        <w:t>staff continue</w:t>
      </w:r>
      <w:proofErr w:type="gramEnd"/>
      <w:r>
        <w:t xml:space="preserve"> to work in partnership with government, non-profit philanthropic </w:t>
      </w:r>
      <w:proofErr w:type="spellStart"/>
      <w:r>
        <w:t>organisations</w:t>
      </w:r>
      <w:proofErr w:type="spellEnd"/>
      <w:r>
        <w:t xml:space="preserve"> and the corporate sector to reduce homelessness.</w:t>
      </w:r>
    </w:p>
    <w:p w14:paraId="21C40FD7" w14:textId="4842ABB4" w:rsidR="000760AE" w:rsidRDefault="00A73C19">
      <w:pPr>
        <w:pStyle w:val="BodyText"/>
        <w:spacing w:before="90" w:line="232" w:lineRule="auto"/>
        <w:ind w:left="3793" w:right="60"/>
      </w:pPr>
      <w:r>
        <w:t xml:space="preserve">As well, we are doing everything we can to increase the supply of </w:t>
      </w:r>
      <w:r>
        <w:rPr>
          <w:rFonts w:ascii="Swis721 BT"/>
          <w:b/>
        </w:rPr>
        <w:t>affordable housing</w:t>
      </w:r>
      <w:r>
        <w:t>. Through levies, amended planning controls, discounted property sales and an Affordable and Diverse Housing Fund for new projects, to date we have supported the delivery of 860 affordable housing units with 423 in the pipeline.</w:t>
      </w:r>
    </w:p>
    <w:p w14:paraId="1A25371C" w14:textId="6A4CE69C" w:rsidR="000760AE" w:rsidRDefault="00A73C19" w:rsidP="00C2604A">
      <w:pPr>
        <w:pStyle w:val="BodyText"/>
        <w:spacing w:before="91" w:line="232" w:lineRule="auto"/>
        <w:ind w:left="3793" w:right="212"/>
      </w:pPr>
      <w:r>
        <w:rPr>
          <w:spacing w:val="-3"/>
        </w:rPr>
        <w:t xml:space="preserve">We’re </w:t>
      </w:r>
      <w:r>
        <w:t xml:space="preserve">taking action to boost </w:t>
      </w:r>
      <w:r>
        <w:rPr>
          <w:rFonts w:ascii="Swis721 BT" w:hAnsi="Swis721 BT"/>
          <w:b/>
          <w:spacing w:val="-3"/>
        </w:rPr>
        <w:t xml:space="preserve">Sydney’s </w:t>
      </w:r>
      <w:r>
        <w:rPr>
          <w:rFonts w:ascii="Swis721 BT" w:hAnsi="Swis721 BT"/>
          <w:b/>
        </w:rPr>
        <w:t xml:space="preserve">nightlife </w:t>
      </w:r>
      <w:r>
        <w:t xml:space="preserve">– </w:t>
      </w:r>
      <w:r>
        <w:rPr>
          <w:spacing w:val="-3"/>
        </w:rPr>
        <w:t xml:space="preserve">we’re </w:t>
      </w:r>
      <w:r>
        <w:t>reviewing planning controls, funding more than $360,000 in night-time diversification and live music grants to support businesses, devel</w:t>
      </w:r>
      <w:r w:rsidR="00C2604A">
        <w:t xml:space="preserve">oping policies to make it easier </w:t>
      </w:r>
      <w:r>
        <w:t>for</w:t>
      </w:r>
      <w:r w:rsidR="00C2604A">
        <w:t xml:space="preserve"> </w:t>
      </w:r>
      <w:r>
        <w:t xml:space="preserve">small businesses to trade later, developing fairer methods for managing noise, and establishing the </w:t>
      </w:r>
      <w:r>
        <w:rPr>
          <w:rFonts w:ascii="Swis721 BT"/>
          <w:b/>
        </w:rPr>
        <w:t>Nightlife and Creative Sector Advisory Panel</w:t>
      </w:r>
      <w:r>
        <w:t>.</w:t>
      </w:r>
    </w:p>
    <w:p w14:paraId="2337D58D" w14:textId="77777777" w:rsidR="00C2604A" w:rsidRDefault="00C2604A" w:rsidP="00C2604A">
      <w:pPr>
        <w:pStyle w:val="BodyText"/>
        <w:spacing w:before="91" w:line="232" w:lineRule="auto"/>
        <w:ind w:left="3793" w:right="212"/>
      </w:pPr>
    </w:p>
    <w:p w14:paraId="20BFFF85" w14:textId="77777777" w:rsidR="000760AE" w:rsidRDefault="00A73C19">
      <w:pPr>
        <w:pStyle w:val="BodyText"/>
        <w:spacing w:before="88" w:line="232" w:lineRule="auto"/>
        <w:ind w:left="237" w:right="353"/>
      </w:pPr>
      <w:r>
        <w:t xml:space="preserve">Despite shocking inaction on the part of Federal and State Governments, the City is taking real action on </w:t>
      </w:r>
      <w:r>
        <w:rPr>
          <w:rFonts w:ascii="Swis721 BT" w:hAnsi="Swis721 BT"/>
          <w:b/>
        </w:rPr>
        <w:t>climate change</w:t>
      </w:r>
      <w:r>
        <w:t xml:space="preserve">. We combined three former depots into the </w:t>
      </w:r>
      <w:r>
        <w:rPr>
          <w:rFonts w:ascii="Swis721 BT" w:hAnsi="Swis721 BT"/>
          <w:b/>
        </w:rPr>
        <w:t>sustainable Alexandra Canal</w:t>
      </w:r>
      <w:r>
        <w:rPr>
          <w:rFonts w:ascii="Swis721 BT" w:hAnsi="Swis721 BT"/>
          <w:b/>
          <w:spacing w:val="-22"/>
        </w:rPr>
        <w:t xml:space="preserve"> </w:t>
      </w:r>
      <w:r>
        <w:rPr>
          <w:rFonts w:ascii="Swis721 BT" w:hAnsi="Swis721 BT"/>
          <w:b/>
        </w:rPr>
        <w:t xml:space="preserve">Depot </w:t>
      </w:r>
      <w:r>
        <w:t xml:space="preserve">in Alexandria – it has over 1,600 solar roof panels that generate </w:t>
      </w:r>
      <w:proofErr w:type="gramStart"/>
      <w:r>
        <w:t>energy which</w:t>
      </w:r>
      <w:proofErr w:type="gramEnd"/>
      <w:r>
        <w:t xml:space="preserve"> is stored in metropolitan Sydney’s first industrial-scale </w:t>
      </w:r>
      <w:r>
        <w:rPr>
          <w:spacing w:val="-3"/>
        </w:rPr>
        <w:t xml:space="preserve">Tesla </w:t>
      </w:r>
      <w:r>
        <w:t>battery. It can store electricity to meet the daily needs of 50 homes and power 50,000 mobile</w:t>
      </w:r>
      <w:r>
        <w:rPr>
          <w:spacing w:val="-18"/>
        </w:rPr>
        <w:t xml:space="preserve"> </w:t>
      </w:r>
      <w:r>
        <w:t>phones</w:t>
      </w:r>
    </w:p>
    <w:p w14:paraId="00BA5CB3" w14:textId="77777777" w:rsidR="000760AE" w:rsidRDefault="00A73C19">
      <w:pPr>
        <w:pStyle w:val="BodyText"/>
        <w:spacing w:before="93" w:line="232" w:lineRule="auto"/>
        <w:ind w:left="237" w:right="258"/>
      </w:pPr>
      <w:r>
        <w:t xml:space="preserve">We will continue to be a strong voice for our community against the destructive </w:t>
      </w:r>
      <w:proofErr w:type="spellStart"/>
      <w:r>
        <w:rPr>
          <w:rFonts w:ascii="Swis721 BT"/>
          <w:b/>
        </w:rPr>
        <w:t>WestConnex</w:t>
      </w:r>
      <w:proofErr w:type="spellEnd"/>
      <w:r>
        <w:rPr>
          <w:rFonts w:ascii="Swis721 BT"/>
          <w:b/>
        </w:rPr>
        <w:t xml:space="preserve"> toll road </w:t>
      </w:r>
      <w:r>
        <w:t xml:space="preserve">project and further threats to </w:t>
      </w:r>
      <w:r>
        <w:rPr>
          <w:rFonts w:ascii="Swis721 BT"/>
          <w:b/>
        </w:rPr>
        <w:t>Moore Park</w:t>
      </w:r>
      <w:r>
        <w:t xml:space="preserve">, while advocating for much needed infrastructure and services from the State Government, such as </w:t>
      </w:r>
      <w:r>
        <w:rPr>
          <w:rFonts w:ascii="Swis721 BT"/>
          <w:b/>
        </w:rPr>
        <w:t xml:space="preserve">schools </w:t>
      </w:r>
      <w:r>
        <w:t xml:space="preserve">and </w:t>
      </w:r>
      <w:r>
        <w:rPr>
          <w:rFonts w:ascii="Swis721 BT"/>
          <w:b/>
        </w:rPr>
        <w:t xml:space="preserve">public transport </w:t>
      </w:r>
      <w:r>
        <w:t>for our growing communities.</w:t>
      </w:r>
    </w:p>
    <w:p w14:paraId="0882E82B" w14:textId="77777777" w:rsidR="000760AE" w:rsidRDefault="00A73C19">
      <w:pPr>
        <w:pStyle w:val="BodyText"/>
        <w:spacing w:before="91" w:line="232" w:lineRule="auto"/>
        <w:ind w:left="237" w:right="233"/>
      </w:pPr>
      <w:r>
        <w:t xml:space="preserve">I thank our City </w:t>
      </w:r>
      <w:proofErr w:type="gramStart"/>
      <w:r>
        <w:t xml:space="preserve">staff, under the leadership of Monica </w:t>
      </w:r>
      <w:proofErr w:type="spellStart"/>
      <w:r>
        <w:t>Barone</w:t>
      </w:r>
      <w:proofErr w:type="spellEnd"/>
      <w:r>
        <w:t>, who do</w:t>
      </w:r>
      <w:proofErr w:type="gramEnd"/>
      <w:r>
        <w:t xml:space="preserve"> such a fantastic job across the whole range of</w:t>
      </w:r>
      <w:r>
        <w:rPr>
          <w:spacing w:val="-20"/>
        </w:rPr>
        <w:t xml:space="preserve"> </w:t>
      </w:r>
      <w:r>
        <w:t>our activities.</w:t>
      </w:r>
    </w:p>
    <w:p w14:paraId="226B7B76" w14:textId="77777777" w:rsidR="00C2604A" w:rsidRDefault="00C2604A">
      <w:pPr>
        <w:pStyle w:val="BodyText"/>
        <w:spacing w:before="91" w:line="232" w:lineRule="auto"/>
        <w:ind w:left="237" w:right="233"/>
      </w:pPr>
    </w:p>
    <w:p w14:paraId="4D1511F0" w14:textId="3C5E08E4" w:rsidR="00C2604A" w:rsidRDefault="00C2604A">
      <w:pPr>
        <w:pStyle w:val="BodyText"/>
        <w:spacing w:before="91" w:line="232" w:lineRule="auto"/>
        <w:ind w:left="237" w:right="233"/>
      </w:pPr>
      <w:r>
        <w:rPr>
          <w:noProof/>
          <w:lang w:bidi="ar-SA"/>
        </w:rPr>
        <w:drawing>
          <wp:inline distT="0" distB="0" distL="0" distR="0" wp14:anchorId="1527FEB4" wp14:editId="4F58F2E8">
            <wp:extent cx="1167765" cy="528320"/>
            <wp:effectExtent l="0" t="0" r="635" b="5080"/>
            <wp:docPr id="3" name="Picture 3" title="Clover Moor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67765" cy="528320"/>
                    </a:xfrm>
                    <a:prstGeom prst="rect">
                      <a:avLst/>
                    </a:prstGeom>
                    <a:extLst>
                      <a:ext uri="{FAA26D3D-D897-4be2-8F04-BA451C77F1D7}">
                        <ma14:placeholderFlag xmlns:ma14="http://schemas.microsoft.com/office/mac/drawingml/2011/main"/>
                      </a:ext>
                    </a:extLst>
                  </pic:spPr>
                </pic:pic>
              </a:graphicData>
            </a:graphic>
          </wp:inline>
        </w:drawing>
      </w:r>
    </w:p>
    <w:p w14:paraId="7519C049" w14:textId="1762BB33" w:rsidR="000760AE" w:rsidRPr="00C2604A" w:rsidRDefault="002A3872" w:rsidP="00C2604A">
      <w:pPr>
        <w:pStyle w:val="BodyText"/>
        <w:ind w:left="142"/>
        <w:rPr>
          <w:b/>
        </w:rPr>
      </w:pPr>
      <w:r>
        <w:rPr>
          <w:b/>
        </w:rPr>
        <w:t xml:space="preserve"> </w:t>
      </w:r>
      <w:r w:rsidR="00A73C19" w:rsidRPr="00C2604A">
        <w:rPr>
          <w:b/>
        </w:rPr>
        <w:t>Clover Moore</w:t>
      </w:r>
    </w:p>
    <w:p w14:paraId="77F2964E" w14:textId="77777777" w:rsidR="000760AE" w:rsidRDefault="000760AE">
      <w:pPr>
        <w:sectPr w:rsidR="000760AE" w:rsidSect="00C2604A">
          <w:type w:val="continuous"/>
          <w:pgSz w:w="11910" w:h="16840"/>
          <w:pgMar w:top="560" w:right="360" w:bottom="1134" w:left="440" w:header="720" w:footer="720" w:gutter="0"/>
          <w:cols w:num="2" w:space="720" w:equalWidth="0">
            <w:col w:w="7182" w:space="40"/>
            <w:col w:w="3888"/>
          </w:cols>
        </w:sectPr>
      </w:pPr>
    </w:p>
    <w:p w14:paraId="307D3894" w14:textId="75CE1185" w:rsidR="000760AE" w:rsidRDefault="00573396" w:rsidP="00573396">
      <w:pPr>
        <w:pStyle w:val="Heading1"/>
        <w:spacing w:before="363" w:line="170" w:lineRule="auto"/>
        <w:ind w:left="125"/>
      </w:pPr>
      <w:r w:rsidRPr="00573396">
        <w:rPr>
          <w:color w:val="54BCEB"/>
        </w:rPr>
        <w:t>Message</w:t>
      </w:r>
      <w:r w:rsidRPr="00573396">
        <w:rPr>
          <w:color w:val="54BCEB"/>
        </w:rPr>
        <w:br/>
      </w:r>
      <w:r w:rsidR="00A73C19" w:rsidRPr="00573396">
        <w:rPr>
          <w:color w:val="094770"/>
        </w:rPr>
        <w:t xml:space="preserve">from </w:t>
      </w:r>
      <w:r w:rsidR="00A73C19" w:rsidRPr="00573396">
        <w:rPr>
          <w:color w:val="094770"/>
          <w:spacing w:val="-35"/>
        </w:rPr>
        <w:t>the</w:t>
      </w:r>
      <w:r w:rsidR="00A73C19" w:rsidRPr="00573396">
        <w:rPr>
          <w:color w:val="094770"/>
          <w:spacing w:val="-169"/>
        </w:rPr>
        <w:t xml:space="preserve"> </w:t>
      </w:r>
      <w:r w:rsidR="00A73C19" w:rsidRPr="00573396">
        <w:rPr>
          <w:color w:val="094770"/>
          <w:spacing w:val="-53"/>
        </w:rPr>
        <w:t>CEO</w:t>
      </w:r>
    </w:p>
    <w:p w14:paraId="4EF0648D" w14:textId="77777777" w:rsidR="000760AE" w:rsidRDefault="000760AE">
      <w:pPr>
        <w:pStyle w:val="BodyText"/>
        <w:rPr>
          <w:rFonts w:ascii="Swis721 BT"/>
          <w:b/>
          <w:sz w:val="20"/>
        </w:rPr>
      </w:pPr>
    </w:p>
    <w:p w14:paraId="1D2728C8" w14:textId="77777777" w:rsidR="000760AE" w:rsidRDefault="000760AE">
      <w:pPr>
        <w:pStyle w:val="BodyText"/>
        <w:rPr>
          <w:rFonts w:ascii="Swis721 BT"/>
          <w:b/>
          <w:sz w:val="20"/>
        </w:rPr>
      </w:pPr>
    </w:p>
    <w:p w14:paraId="0254466B" w14:textId="77777777" w:rsidR="000760AE" w:rsidRDefault="000760AE">
      <w:pPr>
        <w:pStyle w:val="BodyText"/>
        <w:rPr>
          <w:rFonts w:ascii="Swis721 BT"/>
          <w:b/>
          <w:sz w:val="20"/>
        </w:rPr>
      </w:pPr>
    </w:p>
    <w:p w14:paraId="761E2E77" w14:textId="77777777" w:rsidR="000760AE" w:rsidRDefault="000760AE">
      <w:pPr>
        <w:pStyle w:val="BodyText"/>
        <w:rPr>
          <w:rFonts w:ascii="Swis721 BT"/>
          <w:b/>
          <w:sz w:val="20"/>
        </w:rPr>
      </w:pPr>
    </w:p>
    <w:p w14:paraId="7EE982E4" w14:textId="77777777" w:rsidR="000760AE" w:rsidRDefault="000760AE">
      <w:pPr>
        <w:pStyle w:val="BodyText"/>
        <w:rPr>
          <w:rFonts w:ascii="Swis721 BT"/>
          <w:b/>
          <w:sz w:val="20"/>
        </w:rPr>
      </w:pPr>
    </w:p>
    <w:p w14:paraId="5F4F58BE" w14:textId="77777777" w:rsidR="000760AE" w:rsidRDefault="000760AE">
      <w:pPr>
        <w:pStyle w:val="BodyText"/>
        <w:spacing w:before="9"/>
        <w:rPr>
          <w:rFonts w:ascii="Swis721 BT"/>
          <w:b/>
          <w:sz w:val="23"/>
        </w:rPr>
      </w:pPr>
    </w:p>
    <w:p w14:paraId="020C4ADE" w14:textId="77777777" w:rsidR="000760AE" w:rsidRDefault="000760AE">
      <w:pPr>
        <w:rPr>
          <w:rFonts w:ascii="Swis721 BT"/>
          <w:sz w:val="23"/>
        </w:rPr>
        <w:sectPr w:rsidR="000760AE" w:rsidSect="00573396">
          <w:headerReference w:type="default" r:id="rId19"/>
          <w:footerReference w:type="even" r:id="rId20"/>
          <w:footerReference w:type="default" r:id="rId21"/>
          <w:pgSz w:w="11910" w:h="16840"/>
          <w:pgMar w:top="568" w:right="360" w:bottom="620" w:left="440" w:header="303" w:footer="439" w:gutter="0"/>
          <w:pgNumType w:start="3"/>
          <w:cols w:space="720"/>
        </w:sectPr>
      </w:pPr>
    </w:p>
    <w:p w14:paraId="075E8C0A" w14:textId="6B84A109" w:rsidR="000760AE" w:rsidRPr="00A41057" w:rsidRDefault="002E1D5A" w:rsidP="002E044A">
      <w:pPr>
        <w:pStyle w:val="Blurb"/>
      </w:pPr>
      <w:r>
        <w:rPr>
          <w:noProof/>
          <w:lang w:bidi="ar-SA"/>
        </w:rPr>
        <mc:AlternateContent>
          <mc:Choice Requires="wpg">
            <w:drawing>
              <wp:anchor distT="0" distB="0" distL="114300" distR="114300" simplePos="0" relativeHeight="251592704" behindDoc="0" locked="0" layoutInCell="1" allowOverlap="1" wp14:anchorId="24A9B5F6" wp14:editId="286C5CC9">
                <wp:simplePos x="0" y="0"/>
                <wp:positionH relativeFrom="page">
                  <wp:posOffset>6971030</wp:posOffset>
                </wp:positionH>
                <wp:positionV relativeFrom="page">
                  <wp:posOffset>347980</wp:posOffset>
                </wp:positionV>
                <wp:extent cx="267970" cy="1322070"/>
                <wp:effectExtent l="0" t="5080" r="0" b="6350"/>
                <wp:wrapNone/>
                <wp:docPr id="527" name="Group 466" descr="City of Sydney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1322070"/>
                          <a:chOff x="10979" y="548"/>
                          <a:chExt cx="422" cy="2082"/>
                        </a:xfrm>
                      </wpg:grpSpPr>
                      <wps:wsp>
                        <wps:cNvPr id="528" name="AutoShape 474" descr="City of Sydney Logo"/>
                        <wps:cNvSpPr>
                          <a:spLocks/>
                        </wps:cNvSpPr>
                        <wps:spPr bwMode="auto">
                          <a:xfrm>
                            <a:off x="11027" y="548"/>
                            <a:ext cx="84" cy="226"/>
                          </a:xfrm>
                          <a:custGeom>
                            <a:avLst/>
                            <a:gdLst>
                              <a:gd name="T0" fmla="+- 0 11070 11028"/>
                              <a:gd name="T1" fmla="*/ T0 w 84"/>
                              <a:gd name="T2" fmla="+- 0 548 548"/>
                              <a:gd name="T3" fmla="*/ 548 h 226"/>
                              <a:gd name="T4" fmla="+- 0 11051 11028"/>
                              <a:gd name="T5" fmla="*/ T4 w 84"/>
                              <a:gd name="T6" fmla="+- 0 551 548"/>
                              <a:gd name="T7" fmla="*/ 551 h 226"/>
                              <a:gd name="T8" fmla="+- 0 11038 11028"/>
                              <a:gd name="T9" fmla="*/ T8 w 84"/>
                              <a:gd name="T10" fmla="+- 0 559 548"/>
                              <a:gd name="T11" fmla="*/ 559 h 226"/>
                              <a:gd name="T12" fmla="+- 0 11030 11028"/>
                              <a:gd name="T13" fmla="*/ T12 w 84"/>
                              <a:gd name="T14" fmla="+- 0 572 548"/>
                              <a:gd name="T15" fmla="*/ 572 h 226"/>
                              <a:gd name="T16" fmla="+- 0 11028 11028"/>
                              <a:gd name="T17" fmla="*/ T16 w 84"/>
                              <a:gd name="T18" fmla="+- 0 590 548"/>
                              <a:gd name="T19" fmla="*/ 590 h 226"/>
                              <a:gd name="T20" fmla="+- 0 11028 11028"/>
                              <a:gd name="T21" fmla="*/ T20 w 84"/>
                              <a:gd name="T22" fmla="+- 0 732 548"/>
                              <a:gd name="T23" fmla="*/ 732 h 226"/>
                              <a:gd name="T24" fmla="+- 0 11030 11028"/>
                              <a:gd name="T25" fmla="*/ T24 w 84"/>
                              <a:gd name="T26" fmla="+- 0 750 548"/>
                              <a:gd name="T27" fmla="*/ 750 h 226"/>
                              <a:gd name="T28" fmla="+- 0 11038 11028"/>
                              <a:gd name="T29" fmla="*/ T28 w 84"/>
                              <a:gd name="T30" fmla="+- 0 763 548"/>
                              <a:gd name="T31" fmla="*/ 763 h 226"/>
                              <a:gd name="T32" fmla="+- 0 11051 11028"/>
                              <a:gd name="T33" fmla="*/ T32 w 84"/>
                              <a:gd name="T34" fmla="+- 0 771 548"/>
                              <a:gd name="T35" fmla="*/ 771 h 226"/>
                              <a:gd name="T36" fmla="+- 0 11070 11028"/>
                              <a:gd name="T37" fmla="*/ T36 w 84"/>
                              <a:gd name="T38" fmla="+- 0 774 548"/>
                              <a:gd name="T39" fmla="*/ 774 h 226"/>
                              <a:gd name="T40" fmla="+- 0 11088 11028"/>
                              <a:gd name="T41" fmla="*/ T40 w 84"/>
                              <a:gd name="T42" fmla="+- 0 771 548"/>
                              <a:gd name="T43" fmla="*/ 771 h 226"/>
                              <a:gd name="T44" fmla="+- 0 11101 11028"/>
                              <a:gd name="T45" fmla="*/ T44 w 84"/>
                              <a:gd name="T46" fmla="+- 0 763 548"/>
                              <a:gd name="T47" fmla="*/ 763 h 226"/>
                              <a:gd name="T48" fmla="+- 0 11109 11028"/>
                              <a:gd name="T49" fmla="*/ T48 w 84"/>
                              <a:gd name="T50" fmla="+- 0 750 548"/>
                              <a:gd name="T51" fmla="*/ 750 h 226"/>
                              <a:gd name="T52" fmla="+- 0 11109 11028"/>
                              <a:gd name="T53" fmla="*/ T52 w 84"/>
                              <a:gd name="T54" fmla="+- 0 747 548"/>
                              <a:gd name="T55" fmla="*/ 747 h 226"/>
                              <a:gd name="T56" fmla="+- 0 11062 11028"/>
                              <a:gd name="T57" fmla="*/ T56 w 84"/>
                              <a:gd name="T58" fmla="+- 0 747 548"/>
                              <a:gd name="T59" fmla="*/ 747 h 226"/>
                              <a:gd name="T60" fmla="+- 0 11060 11028"/>
                              <a:gd name="T61" fmla="*/ T60 w 84"/>
                              <a:gd name="T62" fmla="+- 0 742 548"/>
                              <a:gd name="T63" fmla="*/ 742 h 226"/>
                              <a:gd name="T64" fmla="+- 0 11060 11028"/>
                              <a:gd name="T65" fmla="*/ T64 w 84"/>
                              <a:gd name="T66" fmla="+- 0 579 548"/>
                              <a:gd name="T67" fmla="*/ 579 h 226"/>
                              <a:gd name="T68" fmla="+- 0 11062 11028"/>
                              <a:gd name="T69" fmla="*/ T68 w 84"/>
                              <a:gd name="T70" fmla="+- 0 574 548"/>
                              <a:gd name="T71" fmla="*/ 574 h 226"/>
                              <a:gd name="T72" fmla="+- 0 11109 11028"/>
                              <a:gd name="T73" fmla="*/ T72 w 84"/>
                              <a:gd name="T74" fmla="+- 0 574 548"/>
                              <a:gd name="T75" fmla="*/ 574 h 226"/>
                              <a:gd name="T76" fmla="+- 0 11109 11028"/>
                              <a:gd name="T77" fmla="*/ T76 w 84"/>
                              <a:gd name="T78" fmla="+- 0 572 548"/>
                              <a:gd name="T79" fmla="*/ 572 h 226"/>
                              <a:gd name="T80" fmla="+- 0 11101 11028"/>
                              <a:gd name="T81" fmla="*/ T80 w 84"/>
                              <a:gd name="T82" fmla="+- 0 559 548"/>
                              <a:gd name="T83" fmla="*/ 559 h 226"/>
                              <a:gd name="T84" fmla="+- 0 11088 11028"/>
                              <a:gd name="T85" fmla="*/ T84 w 84"/>
                              <a:gd name="T86" fmla="+- 0 551 548"/>
                              <a:gd name="T87" fmla="*/ 551 h 226"/>
                              <a:gd name="T88" fmla="+- 0 11070 11028"/>
                              <a:gd name="T89" fmla="*/ T88 w 84"/>
                              <a:gd name="T90" fmla="+- 0 548 548"/>
                              <a:gd name="T91" fmla="*/ 548 h 226"/>
                              <a:gd name="T92" fmla="+- 0 11111 11028"/>
                              <a:gd name="T93" fmla="*/ T92 w 84"/>
                              <a:gd name="T94" fmla="+- 0 685 548"/>
                              <a:gd name="T95" fmla="*/ 685 h 226"/>
                              <a:gd name="T96" fmla="+- 0 11079 11028"/>
                              <a:gd name="T97" fmla="*/ T96 w 84"/>
                              <a:gd name="T98" fmla="+- 0 685 548"/>
                              <a:gd name="T99" fmla="*/ 685 h 226"/>
                              <a:gd name="T100" fmla="+- 0 11079 11028"/>
                              <a:gd name="T101" fmla="*/ T100 w 84"/>
                              <a:gd name="T102" fmla="+- 0 742 548"/>
                              <a:gd name="T103" fmla="*/ 742 h 226"/>
                              <a:gd name="T104" fmla="+- 0 11077 11028"/>
                              <a:gd name="T105" fmla="*/ T104 w 84"/>
                              <a:gd name="T106" fmla="+- 0 747 548"/>
                              <a:gd name="T107" fmla="*/ 747 h 226"/>
                              <a:gd name="T108" fmla="+- 0 11109 11028"/>
                              <a:gd name="T109" fmla="*/ T108 w 84"/>
                              <a:gd name="T110" fmla="+- 0 747 548"/>
                              <a:gd name="T111" fmla="*/ 747 h 226"/>
                              <a:gd name="T112" fmla="+- 0 11111 11028"/>
                              <a:gd name="T113" fmla="*/ T112 w 84"/>
                              <a:gd name="T114" fmla="+- 0 732 548"/>
                              <a:gd name="T115" fmla="*/ 732 h 226"/>
                              <a:gd name="T116" fmla="+- 0 11111 11028"/>
                              <a:gd name="T117" fmla="*/ T116 w 84"/>
                              <a:gd name="T118" fmla="+- 0 685 548"/>
                              <a:gd name="T119" fmla="*/ 685 h 226"/>
                              <a:gd name="T120" fmla="+- 0 11109 11028"/>
                              <a:gd name="T121" fmla="*/ T120 w 84"/>
                              <a:gd name="T122" fmla="+- 0 574 548"/>
                              <a:gd name="T123" fmla="*/ 574 h 226"/>
                              <a:gd name="T124" fmla="+- 0 11077 11028"/>
                              <a:gd name="T125" fmla="*/ T124 w 84"/>
                              <a:gd name="T126" fmla="+- 0 574 548"/>
                              <a:gd name="T127" fmla="*/ 574 h 226"/>
                              <a:gd name="T128" fmla="+- 0 11079 11028"/>
                              <a:gd name="T129" fmla="*/ T128 w 84"/>
                              <a:gd name="T130" fmla="+- 0 579 548"/>
                              <a:gd name="T131" fmla="*/ 579 h 226"/>
                              <a:gd name="T132" fmla="+- 0 11079 11028"/>
                              <a:gd name="T133" fmla="*/ T132 w 84"/>
                              <a:gd name="T134" fmla="+- 0 633 548"/>
                              <a:gd name="T135" fmla="*/ 633 h 226"/>
                              <a:gd name="T136" fmla="+- 0 11111 11028"/>
                              <a:gd name="T137" fmla="*/ T136 w 84"/>
                              <a:gd name="T138" fmla="+- 0 633 548"/>
                              <a:gd name="T139" fmla="*/ 633 h 226"/>
                              <a:gd name="T140" fmla="+- 0 11111 11028"/>
                              <a:gd name="T141" fmla="*/ T140 w 84"/>
                              <a:gd name="T142" fmla="+- 0 590 548"/>
                              <a:gd name="T143" fmla="*/ 590 h 226"/>
                              <a:gd name="T144" fmla="+- 0 11109 11028"/>
                              <a:gd name="T145" fmla="*/ T144 w 84"/>
                              <a:gd name="T146" fmla="+- 0 574 548"/>
                              <a:gd name="T147" fmla="*/ 57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 h="226">
                                <a:moveTo>
                                  <a:pt x="42" y="0"/>
                                </a:moveTo>
                                <a:lnTo>
                                  <a:pt x="23" y="3"/>
                                </a:lnTo>
                                <a:lnTo>
                                  <a:pt x="10" y="11"/>
                                </a:lnTo>
                                <a:lnTo>
                                  <a:pt x="2" y="24"/>
                                </a:lnTo>
                                <a:lnTo>
                                  <a:pt x="0" y="42"/>
                                </a:lnTo>
                                <a:lnTo>
                                  <a:pt x="0" y="184"/>
                                </a:lnTo>
                                <a:lnTo>
                                  <a:pt x="2" y="202"/>
                                </a:lnTo>
                                <a:lnTo>
                                  <a:pt x="10" y="215"/>
                                </a:lnTo>
                                <a:lnTo>
                                  <a:pt x="23" y="223"/>
                                </a:lnTo>
                                <a:lnTo>
                                  <a:pt x="42" y="226"/>
                                </a:lnTo>
                                <a:lnTo>
                                  <a:pt x="60" y="223"/>
                                </a:lnTo>
                                <a:lnTo>
                                  <a:pt x="73" y="215"/>
                                </a:lnTo>
                                <a:lnTo>
                                  <a:pt x="81" y="202"/>
                                </a:lnTo>
                                <a:lnTo>
                                  <a:pt x="81" y="199"/>
                                </a:lnTo>
                                <a:lnTo>
                                  <a:pt x="34" y="199"/>
                                </a:lnTo>
                                <a:lnTo>
                                  <a:pt x="32" y="194"/>
                                </a:lnTo>
                                <a:lnTo>
                                  <a:pt x="32" y="31"/>
                                </a:lnTo>
                                <a:lnTo>
                                  <a:pt x="34" y="26"/>
                                </a:lnTo>
                                <a:lnTo>
                                  <a:pt x="81" y="26"/>
                                </a:lnTo>
                                <a:lnTo>
                                  <a:pt x="81" y="24"/>
                                </a:lnTo>
                                <a:lnTo>
                                  <a:pt x="73" y="11"/>
                                </a:lnTo>
                                <a:lnTo>
                                  <a:pt x="60" y="3"/>
                                </a:lnTo>
                                <a:lnTo>
                                  <a:pt x="42" y="0"/>
                                </a:lnTo>
                                <a:close/>
                                <a:moveTo>
                                  <a:pt x="83" y="137"/>
                                </a:moveTo>
                                <a:lnTo>
                                  <a:pt x="51" y="137"/>
                                </a:lnTo>
                                <a:lnTo>
                                  <a:pt x="51" y="194"/>
                                </a:lnTo>
                                <a:lnTo>
                                  <a:pt x="49" y="199"/>
                                </a:lnTo>
                                <a:lnTo>
                                  <a:pt x="81" y="199"/>
                                </a:lnTo>
                                <a:lnTo>
                                  <a:pt x="83" y="184"/>
                                </a:lnTo>
                                <a:lnTo>
                                  <a:pt x="83" y="137"/>
                                </a:lnTo>
                                <a:close/>
                                <a:moveTo>
                                  <a:pt x="81" y="26"/>
                                </a:moveTo>
                                <a:lnTo>
                                  <a:pt x="49" y="26"/>
                                </a:lnTo>
                                <a:lnTo>
                                  <a:pt x="51" y="31"/>
                                </a:lnTo>
                                <a:lnTo>
                                  <a:pt x="51" y="85"/>
                                </a:lnTo>
                                <a:lnTo>
                                  <a:pt x="83" y="85"/>
                                </a:lnTo>
                                <a:lnTo>
                                  <a:pt x="83" y="42"/>
                                </a:lnTo>
                                <a:lnTo>
                                  <a:pt x="81"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473" descr="City of Sydney Logo"/>
                        <wps:cNvCnPr/>
                        <wps:spPr bwMode="auto">
                          <a:xfrm>
                            <a:off x="11139" y="553"/>
                            <a:ext cx="0" cy="216"/>
                          </a:xfrm>
                          <a:prstGeom prst="line">
                            <a:avLst/>
                          </a:prstGeom>
                          <a:noFill/>
                          <a:ln w="20383">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30" name="AutoShape 472" descr="City of Sydney Logo"/>
                        <wps:cNvSpPr>
                          <a:spLocks/>
                        </wps:cNvSpPr>
                        <wps:spPr bwMode="auto">
                          <a:xfrm>
                            <a:off x="11019" y="552"/>
                            <a:ext cx="331" cy="1587"/>
                          </a:xfrm>
                          <a:custGeom>
                            <a:avLst/>
                            <a:gdLst>
                              <a:gd name="T0" fmla="+- 0 11192 11020"/>
                              <a:gd name="T1" fmla="*/ T0 w 331"/>
                              <a:gd name="T2" fmla="+- 0 1911 553"/>
                              <a:gd name="T3" fmla="*/ 1911 h 1587"/>
                              <a:gd name="T4" fmla="+- 0 11223 11020"/>
                              <a:gd name="T5" fmla="*/ T4 w 331"/>
                              <a:gd name="T6" fmla="+- 0 1029 553"/>
                              <a:gd name="T7" fmla="*/ 1029 h 1587"/>
                              <a:gd name="T8" fmla="+- 0 11069 11020"/>
                              <a:gd name="T9" fmla="*/ T8 w 331"/>
                              <a:gd name="T10" fmla="+- 0 852 553"/>
                              <a:gd name="T11" fmla="*/ 852 h 1587"/>
                              <a:gd name="T12" fmla="+- 0 11311 11020"/>
                              <a:gd name="T13" fmla="*/ T12 w 331"/>
                              <a:gd name="T14" fmla="+- 0 864 553"/>
                              <a:gd name="T15" fmla="*/ 864 h 1587"/>
                              <a:gd name="T16" fmla="+- 0 11301 11020"/>
                              <a:gd name="T17" fmla="*/ T16 w 331"/>
                              <a:gd name="T18" fmla="+- 0 1466 553"/>
                              <a:gd name="T19" fmla="*/ 1466 h 1587"/>
                              <a:gd name="T20" fmla="+- 0 11072 11020"/>
                              <a:gd name="T21" fmla="*/ T20 w 331"/>
                              <a:gd name="T22" fmla="+- 0 1536 553"/>
                              <a:gd name="T23" fmla="*/ 1536 h 1587"/>
                              <a:gd name="T24" fmla="+- 0 11338 11020"/>
                              <a:gd name="T25" fmla="*/ T24 w 331"/>
                              <a:gd name="T26" fmla="+- 0 1295 553"/>
                              <a:gd name="T27" fmla="*/ 1295 h 1587"/>
                              <a:gd name="T28" fmla="+- 0 11303 11020"/>
                              <a:gd name="T29" fmla="*/ T28 w 331"/>
                              <a:gd name="T30" fmla="+- 0 1340 553"/>
                              <a:gd name="T31" fmla="*/ 1340 h 1587"/>
                              <a:gd name="T32" fmla="+- 0 11282 11020"/>
                              <a:gd name="T33" fmla="*/ T32 w 331"/>
                              <a:gd name="T34" fmla="+- 0 1412 553"/>
                              <a:gd name="T35" fmla="*/ 1412 h 1587"/>
                              <a:gd name="T36" fmla="+- 0 11338 11020"/>
                              <a:gd name="T37" fmla="*/ T36 w 331"/>
                              <a:gd name="T38" fmla="+- 0 1592 553"/>
                              <a:gd name="T39" fmla="*/ 1592 h 1587"/>
                              <a:gd name="T40" fmla="+- 0 11220 11020"/>
                              <a:gd name="T41" fmla="*/ T40 w 331"/>
                              <a:gd name="T42" fmla="+- 0 1637 553"/>
                              <a:gd name="T43" fmla="*/ 1637 h 1587"/>
                              <a:gd name="T44" fmla="+- 0 11338 11020"/>
                              <a:gd name="T45" fmla="*/ T44 w 331"/>
                              <a:gd name="T46" fmla="+- 0 1777 553"/>
                              <a:gd name="T47" fmla="*/ 1777 h 1587"/>
                              <a:gd name="T48" fmla="+- 0 11243 11020"/>
                              <a:gd name="T49" fmla="*/ T48 w 331"/>
                              <a:gd name="T50" fmla="+- 0 1748 553"/>
                              <a:gd name="T51" fmla="*/ 1748 h 1587"/>
                              <a:gd name="T52" fmla="+- 0 11034 11020"/>
                              <a:gd name="T53" fmla="*/ T52 w 331"/>
                              <a:gd name="T54" fmla="+- 0 1199 553"/>
                              <a:gd name="T55" fmla="*/ 1199 h 1587"/>
                              <a:gd name="T56" fmla="+- 0 11221 11020"/>
                              <a:gd name="T57" fmla="*/ T56 w 331"/>
                              <a:gd name="T58" fmla="+- 0 1226 553"/>
                              <a:gd name="T59" fmla="*/ 1226 h 1587"/>
                              <a:gd name="T60" fmla="+- 0 11338 11020"/>
                              <a:gd name="T61" fmla="*/ T60 w 331"/>
                              <a:gd name="T62" fmla="+- 0 1154 553"/>
                              <a:gd name="T63" fmla="*/ 1154 h 1587"/>
                              <a:gd name="T64" fmla="+- 0 11341 11020"/>
                              <a:gd name="T65" fmla="*/ T64 w 331"/>
                              <a:gd name="T66" fmla="+- 0 1023 553"/>
                              <a:gd name="T67" fmla="*/ 1023 h 1587"/>
                              <a:gd name="T68" fmla="+- 0 11294 11020"/>
                              <a:gd name="T69" fmla="*/ T68 w 331"/>
                              <a:gd name="T70" fmla="+- 0 647 553"/>
                              <a:gd name="T71" fmla="*/ 647 h 1587"/>
                              <a:gd name="T72" fmla="+- 0 11193 11020"/>
                              <a:gd name="T73" fmla="*/ T72 w 331"/>
                              <a:gd name="T74" fmla="+- 0 581 553"/>
                              <a:gd name="T75" fmla="*/ 581 h 1587"/>
                              <a:gd name="T76" fmla="+- 0 11310 11020"/>
                              <a:gd name="T77" fmla="*/ T76 w 331"/>
                              <a:gd name="T78" fmla="+- 0 688 553"/>
                              <a:gd name="T79" fmla="*/ 688 h 1587"/>
                              <a:gd name="T80" fmla="+- 0 11286 11020"/>
                              <a:gd name="T81" fmla="*/ T80 w 331"/>
                              <a:gd name="T82" fmla="+- 0 1039 553"/>
                              <a:gd name="T83" fmla="*/ 1039 h 1587"/>
                              <a:gd name="T84" fmla="+- 0 11124 11020"/>
                              <a:gd name="T85" fmla="*/ T84 w 331"/>
                              <a:gd name="T86" fmla="+- 0 1111 553"/>
                              <a:gd name="T87" fmla="*/ 1111 h 1587"/>
                              <a:gd name="T88" fmla="+- 0 11060 11020"/>
                              <a:gd name="T89" fmla="*/ T88 w 331"/>
                              <a:gd name="T90" fmla="+- 0 1043 553"/>
                              <a:gd name="T91" fmla="*/ 1043 h 1587"/>
                              <a:gd name="T92" fmla="+- 0 11125 11020"/>
                              <a:gd name="T93" fmla="*/ T92 w 331"/>
                              <a:gd name="T94" fmla="+- 0 1156 553"/>
                              <a:gd name="T95" fmla="*/ 1156 h 1587"/>
                              <a:gd name="T96" fmla="+- 0 11301 11020"/>
                              <a:gd name="T97" fmla="*/ T96 w 331"/>
                              <a:gd name="T98" fmla="+- 0 1084 553"/>
                              <a:gd name="T99" fmla="*/ 1084 h 1587"/>
                              <a:gd name="T100" fmla="+- 0 11329 11020"/>
                              <a:gd name="T101" fmla="*/ T100 w 331"/>
                              <a:gd name="T102" fmla="+- 0 1141 553"/>
                              <a:gd name="T103" fmla="*/ 1141 h 1587"/>
                              <a:gd name="T104" fmla="+- 0 11325 11020"/>
                              <a:gd name="T105" fmla="*/ T104 w 331"/>
                              <a:gd name="T106" fmla="+- 0 887 553"/>
                              <a:gd name="T107" fmla="*/ 887 h 1587"/>
                              <a:gd name="T108" fmla="+- 0 11034 11020"/>
                              <a:gd name="T109" fmla="*/ T108 w 331"/>
                              <a:gd name="T110" fmla="+- 0 823 553"/>
                              <a:gd name="T111" fmla="*/ 823 h 1587"/>
                              <a:gd name="T112" fmla="+- 0 11339 11020"/>
                              <a:gd name="T113" fmla="*/ T112 w 331"/>
                              <a:gd name="T114" fmla="+- 0 847 553"/>
                              <a:gd name="T115" fmla="*/ 847 h 1587"/>
                              <a:gd name="T116" fmla="+- 0 11038 11020"/>
                              <a:gd name="T117" fmla="*/ T116 w 331"/>
                              <a:gd name="T118" fmla="+- 0 800 553"/>
                              <a:gd name="T119" fmla="*/ 800 h 1587"/>
                              <a:gd name="T120" fmla="+- 0 11312 11020"/>
                              <a:gd name="T121" fmla="*/ T120 w 331"/>
                              <a:gd name="T122" fmla="+- 0 905 553"/>
                              <a:gd name="T123" fmla="*/ 905 h 1587"/>
                              <a:gd name="T124" fmla="+- 0 11337 11020"/>
                              <a:gd name="T125" fmla="*/ T124 w 331"/>
                              <a:gd name="T126" fmla="+- 0 1910 553"/>
                              <a:gd name="T127" fmla="*/ 1910 h 1587"/>
                              <a:gd name="T128" fmla="+- 0 11275 11020"/>
                              <a:gd name="T129" fmla="*/ T128 w 331"/>
                              <a:gd name="T130" fmla="+- 0 2013 553"/>
                              <a:gd name="T131" fmla="*/ 2013 h 1587"/>
                              <a:gd name="T132" fmla="+- 0 11102 11020"/>
                              <a:gd name="T133" fmla="*/ T132 w 331"/>
                              <a:gd name="T134" fmla="+- 0 2056 553"/>
                              <a:gd name="T135" fmla="*/ 2056 h 1587"/>
                              <a:gd name="T136" fmla="+- 0 11180 11020"/>
                              <a:gd name="T137" fmla="*/ T136 w 331"/>
                              <a:gd name="T138" fmla="+- 0 2086 553"/>
                              <a:gd name="T139" fmla="*/ 2086 h 1587"/>
                              <a:gd name="T140" fmla="+- 0 11192 11020"/>
                              <a:gd name="T141" fmla="*/ T140 w 331"/>
                              <a:gd name="T142" fmla="+- 0 2068 553"/>
                              <a:gd name="T143" fmla="*/ 2068 h 1587"/>
                              <a:gd name="T144" fmla="+- 0 11273 11020"/>
                              <a:gd name="T145" fmla="*/ T144 w 331"/>
                              <a:gd name="T146" fmla="+- 0 2020 553"/>
                              <a:gd name="T147" fmla="*/ 2020 h 1587"/>
                              <a:gd name="T148" fmla="+- 0 11244 11020"/>
                              <a:gd name="T149" fmla="*/ T148 w 331"/>
                              <a:gd name="T150" fmla="+- 0 2018 553"/>
                              <a:gd name="T151" fmla="*/ 2018 h 1587"/>
                              <a:gd name="T152" fmla="+- 0 11288 11020"/>
                              <a:gd name="T153" fmla="*/ T152 w 331"/>
                              <a:gd name="T154" fmla="+- 0 1848 553"/>
                              <a:gd name="T155" fmla="*/ 1848 h 1587"/>
                              <a:gd name="T156" fmla="+- 0 11229 11020"/>
                              <a:gd name="T157" fmla="*/ T156 w 331"/>
                              <a:gd name="T158" fmla="+- 0 1999 553"/>
                              <a:gd name="T159" fmla="*/ 1999 h 1587"/>
                              <a:gd name="T160" fmla="+- 0 11215 11020"/>
                              <a:gd name="T161" fmla="*/ T160 w 331"/>
                              <a:gd name="T162" fmla="+- 0 2035 553"/>
                              <a:gd name="T163" fmla="*/ 2035 h 1587"/>
                              <a:gd name="T164" fmla="+- 0 11154 11020"/>
                              <a:gd name="T165" fmla="*/ T164 w 331"/>
                              <a:gd name="T166" fmla="+- 0 2022 553"/>
                              <a:gd name="T167" fmla="*/ 2022 h 1587"/>
                              <a:gd name="T168" fmla="+- 0 11216 11020"/>
                              <a:gd name="T169" fmla="*/ T168 w 331"/>
                              <a:gd name="T170" fmla="+- 0 2022 553"/>
                              <a:gd name="T171" fmla="*/ 2022 h 1587"/>
                              <a:gd name="T172" fmla="+- 0 11164 11020"/>
                              <a:gd name="T173" fmla="*/ T172 w 331"/>
                              <a:gd name="T174" fmla="+- 0 2014 553"/>
                              <a:gd name="T175" fmla="*/ 2014 h 1587"/>
                              <a:gd name="T176" fmla="+- 0 11174 11020"/>
                              <a:gd name="T177" fmla="*/ T176 w 331"/>
                              <a:gd name="T178" fmla="+- 0 2000 553"/>
                              <a:gd name="T179" fmla="*/ 2000 h 1587"/>
                              <a:gd name="T180" fmla="+- 0 11212 11020"/>
                              <a:gd name="T181" fmla="*/ T180 w 331"/>
                              <a:gd name="T182" fmla="+- 0 1996 553"/>
                              <a:gd name="T183" fmla="*/ 1996 h 1587"/>
                              <a:gd name="T184" fmla="+- 0 11230 11020"/>
                              <a:gd name="T185" fmla="*/ T184 w 331"/>
                              <a:gd name="T186" fmla="+- 0 1818 553"/>
                              <a:gd name="T187" fmla="*/ 1818 h 1587"/>
                              <a:gd name="T188" fmla="+- 0 11174 11020"/>
                              <a:gd name="T189" fmla="*/ T188 w 331"/>
                              <a:gd name="T190" fmla="+- 0 1981 553"/>
                              <a:gd name="T191" fmla="*/ 1981 h 1587"/>
                              <a:gd name="T192" fmla="+- 0 11174 11020"/>
                              <a:gd name="T193" fmla="*/ T192 w 331"/>
                              <a:gd name="T194" fmla="+- 0 1973 553"/>
                              <a:gd name="T195" fmla="*/ 1973 h 1587"/>
                              <a:gd name="T196" fmla="+- 0 11146 11020"/>
                              <a:gd name="T197" fmla="*/ T196 w 331"/>
                              <a:gd name="T198" fmla="+- 0 1984 553"/>
                              <a:gd name="T199" fmla="*/ 1984 h 1587"/>
                              <a:gd name="T200" fmla="+- 0 11160 11020"/>
                              <a:gd name="T201" fmla="*/ T200 w 331"/>
                              <a:gd name="T202" fmla="+- 0 1941 553"/>
                              <a:gd name="T203" fmla="*/ 1941 h 1587"/>
                              <a:gd name="T204" fmla="+- 0 11175 11020"/>
                              <a:gd name="T205" fmla="*/ T204 w 331"/>
                              <a:gd name="T206" fmla="+- 0 1889 553"/>
                              <a:gd name="T207" fmla="*/ 1889 h 1587"/>
                              <a:gd name="T208" fmla="+- 0 11204 11020"/>
                              <a:gd name="T209" fmla="*/ T208 w 331"/>
                              <a:gd name="T210" fmla="+- 0 1941 553"/>
                              <a:gd name="T211" fmla="*/ 1941 h 1587"/>
                              <a:gd name="T212" fmla="+- 0 11195 11020"/>
                              <a:gd name="T213" fmla="*/ T212 w 331"/>
                              <a:gd name="T214" fmla="+- 0 1857 553"/>
                              <a:gd name="T215" fmla="*/ 1857 h 1587"/>
                              <a:gd name="T216" fmla="+- 0 11174 11020"/>
                              <a:gd name="T217" fmla="*/ T216 w 331"/>
                              <a:gd name="T218" fmla="+- 0 1857 553"/>
                              <a:gd name="T219" fmla="*/ 1857 h 1587"/>
                              <a:gd name="T220" fmla="+- 0 11206 11020"/>
                              <a:gd name="T221" fmla="*/ T220 w 331"/>
                              <a:gd name="T222" fmla="+- 0 1813 553"/>
                              <a:gd name="T223" fmla="*/ 1813 h 1587"/>
                              <a:gd name="T224" fmla="+- 0 11095 11020"/>
                              <a:gd name="T225" fmla="*/ T224 w 331"/>
                              <a:gd name="T226" fmla="+- 0 1978 553"/>
                              <a:gd name="T227" fmla="*/ 1978 h 1587"/>
                              <a:gd name="T228" fmla="+- 0 11120 11020"/>
                              <a:gd name="T229" fmla="*/ T228 w 331"/>
                              <a:gd name="T230" fmla="+- 0 2126 553"/>
                              <a:gd name="T231" fmla="*/ 2126 h 1587"/>
                              <a:gd name="T232" fmla="+- 0 11350 11020"/>
                              <a:gd name="T233" fmla="*/ T232 w 331"/>
                              <a:gd name="T234" fmla="+- 0 1974 553"/>
                              <a:gd name="T235" fmla="*/ 1974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1" h="1587">
                                <a:moveTo>
                                  <a:pt x="172" y="1349"/>
                                </a:moveTo>
                                <a:lnTo>
                                  <a:pt x="168" y="1346"/>
                                </a:lnTo>
                                <a:lnTo>
                                  <a:pt x="160" y="1346"/>
                                </a:lnTo>
                                <a:lnTo>
                                  <a:pt x="157" y="1349"/>
                                </a:lnTo>
                                <a:lnTo>
                                  <a:pt x="157" y="1358"/>
                                </a:lnTo>
                                <a:lnTo>
                                  <a:pt x="160" y="1361"/>
                                </a:lnTo>
                                <a:lnTo>
                                  <a:pt x="168" y="1361"/>
                                </a:lnTo>
                                <a:lnTo>
                                  <a:pt x="172" y="1358"/>
                                </a:lnTo>
                                <a:lnTo>
                                  <a:pt x="172" y="1349"/>
                                </a:lnTo>
                                <a:moveTo>
                                  <a:pt x="203" y="468"/>
                                </a:moveTo>
                                <a:lnTo>
                                  <a:pt x="163" y="468"/>
                                </a:lnTo>
                                <a:lnTo>
                                  <a:pt x="163" y="424"/>
                                </a:lnTo>
                                <a:lnTo>
                                  <a:pt x="155" y="424"/>
                                </a:lnTo>
                                <a:lnTo>
                                  <a:pt x="155" y="468"/>
                                </a:lnTo>
                                <a:lnTo>
                                  <a:pt x="155" y="476"/>
                                </a:lnTo>
                                <a:lnTo>
                                  <a:pt x="203" y="476"/>
                                </a:lnTo>
                                <a:lnTo>
                                  <a:pt x="203" y="468"/>
                                </a:lnTo>
                                <a:moveTo>
                                  <a:pt x="291" y="276"/>
                                </a:moveTo>
                                <a:lnTo>
                                  <a:pt x="282" y="276"/>
                                </a:lnTo>
                                <a:lnTo>
                                  <a:pt x="282" y="288"/>
                                </a:lnTo>
                                <a:lnTo>
                                  <a:pt x="282" y="300"/>
                                </a:lnTo>
                                <a:lnTo>
                                  <a:pt x="280" y="303"/>
                                </a:lnTo>
                                <a:lnTo>
                                  <a:pt x="50" y="303"/>
                                </a:lnTo>
                                <a:lnTo>
                                  <a:pt x="49" y="299"/>
                                </a:lnTo>
                                <a:lnTo>
                                  <a:pt x="49" y="288"/>
                                </a:lnTo>
                                <a:lnTo>
                                  <a:pt x="50" y="285"/>
                                </a:lnTo>
                                <a:lnTo>
                                  <a:pt x="281" y="285"/>
                                </a:lnTo>
                                <a:lnTo>
                                  <a:pt x="282" y="288"/>
                                </a:lnTo>
                                <a:lnTo>
                                  <a:pt x="282" y="276"/>
                                </a:lnTo>
                                <a:lnTo>
                                  <a:pt x="40" y="276"/>
                                </a:lnTo>
                                <a:lnTo>
                                  <a:pt x="40" y="311"/>
                                </a:lnTo>
                                <a:lnTo>
                                  <a:pt x="291" y="311"/>
                                </a:lnTo>
                                <a:lnTo>
                                  <a:pt x="291" y="303"/>
                                </a:lnTo>
                                <a:lnTo>
                                  <a:pt x="291" y="285"/>
                                </a:lnTo>
                                <a:lnTo>
                                  <a:pt x="291" y="276"/>
                                </a:lnTo>
                                <a:moveTo>
                                  <a:pt x="318" y="879"/>
                                </a:moveTo>
                                <a:lnTo>
                                  <a:pt x="14" y="879"/>
                                </a:lnTo>
                                <a:lnTo>
                                  <a:pt x="14" y="916"/>
                                </a:lnTo>
                                <a:lnTo>
                                  <a:pt x="229" y="914"/>
                                </a:lnTo>
                                <a:lnTo>
                                  <a:pt x="281" y="913"/>
                                </a:lnTo>
                                <a:lnTo>
                                  <a:pt x="281" y="916"/>
                                </a:lnTo>
                                <a:lnTo>
                                  <a:pt x="261" y="918"/>
                                </a:lnTo>
                                <a:lnTo>
                                  <a:pt x="14" y="950"/>
                                </a:lnTo>
                                <a:lnTo>
                                  <a:pt x="14" y="1017"/>
                                </a:lnTo>
                                <a:lnTo>
                                  <a:pt x="318" y="1017"/>
                                </a:lnTo>
                                <a:lnTo>
                                  <a:pt x="318" y="983"/>
                                </a:lnTo>
                                <a:lnTo>
                                  <a:pt x="318" y="980"/>
                                </a:lnTo>
                                <a:lnTo>
                                  <a:pt x="52" y="983"/>
                                </a:lnTo>
                                <a:lnTo>
                                  <a:pt x="52" y="980"/>
                                </a:lnTo>
                                <a:lnTo>
                                  <a:pt x="92" y="977"/>
                                </a:lnTo>
                                <a:lnTo>
                                  <a:pt x="129" y="973"/>
                                </a:lnTo>
                                <a:lnTo>
                                  <a:pt x="193" y="965"/>
                                </a:lnTo>
                                <a:lnTo>
                                  <a:pt x="318" y="948"/>
                                </a:lnTo>
                                <a:lnTo>
                                  <a:pt x="318" y="913"/>
                                </a:lnTo>
                                <a:lnTo>
                                  <a:pt x="318" y="879"/>
                                </a:lnTo>
                                <a:moveTo>
                                  <a:pt x="318" y="742"/>
                                </a:moveTo>
                                <a:lnTo>
                                  <a:pt x="283" y="742"/>
                                </a:lnTo>
                                <a:lnTo>
                                  <a:pt x="283" y="787"/>
                                </a:lnTo>
                                <a:lnTo>
                                  <a:pt x="283" y="808"/>
                                </a:lnTo>
                                <a:lnTo>
                                  <a:pt x="276" y="814"/>
                                </a:lnTo>
                                <a:lnTo>
                                  <a:pt x="57" y="814"/>
                                </a:lnTo>
                                <a:lnTo>
                                  <a:pt x="51" y="808"/>
                                </a:lnTo>
                                <a:lnTo>
                                  <a:pt x="51" y="787"/>
                                </a:lnTo>
                                <a:lnTo>
                                  <a:pt x="283" y="787"/>
                                </a:lnTo>
                                <a:lnTo>
                                  <a:pt x="283" y="742"/>
                                </a:lnTo>
                                <a:lnTo>
                                  <a:pt x="14" y="742"/>
                                </a:lnTo>
                                <a:lnTo>
                                  <a:pt x="14" y="796"/>
                                </a:lnTo>
                                <a:lnTo>
                                  <a:pt x="17" y="824"/>
                                </a:lnTo>
                                <a:lnTo>
                                  <a:pt x="27" y="844"/>
                                </a:lnTo>
                                <a:lnTo>
                                  <a:pt x="44" y="856"/>
                                </a:lnTo>
                                <a:lnTo>
                                  <a:pt x="70" y="859"/>
                                </a:lnTo>
                                <a:lnTo>
                                  <a:pt x="262" y="859"/>
                                </a:lnTo>
                                <a:lnTo>
                                  <a:pt x="287" y="856"/>
                                </a:lnTo>
                                <a:lnTo>
                                  <a:pt x="305" y="844"/>
                                </a:lnTo>
                                <a:lnTo>
                                  <a:pt x="314" y="824"/>
                                </a:lnTo>
                                <a:lnTo>
                                  <a:pt x="316" y="814"/>
                                </a:lnTo>
                                <a:lnTo>
                                  <a:pt x="318" y="796"/>
                                </a:lnTo>
                                <a:lnTo>
                                  <a:pt x="318" y="787"/>
                                </a:lnTo>
                                <a:lnTo>
                                  <a:pt x="318" y="742"/>
                                </a:lnTo>
                                <a:moveTo>
                                  <a:pt x="318" y="1039"/>
                                </a:moveTo>
                                <a:lnTo>
                                  <a:pt x="14" y="1039"/>
                                </a:lnTo>
                                <a:lnTo>
                                  <a:pt x="14" y="1139"/>
                                </a:lnTo>
                                <a:lnTo>
                                  <a:pt x="56" y="1139"/>
                                </a:lnTo>
                                <a:lnTo>
                                  <a:pt x="56" y="1084"/>
                                </a:lnTo>
                                <a:lnTo>
                                  <a:pt x="160" y="1084"/>
                                </a:lnTo>
                                <a:lnTo>
                                  <a:pt x="160" y="1138"/>
                                </a:lnTo>
                                <a:lnTo>
                                  <a:pt x="200" y="1138"/>
                                </a:lnTo>
                                <a:lnTo>
                                  <a:pt x="200" y="1084"/>
                                </a:lnTo>
                                <a:lnTo>
                                  <a:pt x="276" y="1084"/>
                                </a:lnTo>
                                <a:lnTo>
                                  <a:pt x="276" y="1139"/>
                                </a:lnTo>
                                <a:lnTo>
                                  <a:pt x="128" y="1173"/>
                                </a:lnTo>
                                <a:lnTo>
                                  <a:pt x="14" y="1173"/>
                                </a:lnTo>
                                <a:lnTo>
                                  <a:pt x="14" y="1220"/>
                                </a:lnTo>
                                <a:lnTo>
                                  <a:pt x="128" y="1220"/>
                                </a:lnTo>
                                <a:lnTo>
                                  <a:pt x="318" y="1266"/>
                                </a:lnTo>
                                <a:lnTo>
                                  <a:pt x="318" y="1224"/>
                                </a:lnTo>
                                <a:lnTo>
                                  <a:pt x="250" y="1208"/>
                                </a:lnTo>
                                <a:lnTo>
                                  <a:pt x="234" y="1205"/>
                                </a:lnTo>
                                <a:lnTo>
                                  <a:pt x="218" y="1202"/>
                                </a:lnTo>
                                <a:lnTo>
                                  <a:pt x="201" y="1200"/>
                                </a:lnTo>
                                <a:lnTo>
                                  <a:pt x="185" y="1199"/>
                                </a:lnTo>
                                <a:lnTo>
                                  <a:pt x="185" y="1198"/>
                                </a:lnTo>
                                <a:lnTo>
                                  <a:pt x="205" y="1197"/>
                                </a:lnTo>
                                <a:lnTo>
                                  <a:pt x="223" y="1195"/>
                                </a:lnTo>
                                <a:lnTo>
                                  <a:pt x="238" y="1193"/>
                                </a:lnTo>
                                <a:lnTo>
                                  <a:pt x="251" y="1190"/>
                                </a:lnTo>
                                <a:lnTo>
                                  <a:pt x="318" y="1173"/>
                                </a:lnTo>
                                <a:lnTo>
                                  <a:pt x="318" y="1084"/>
                                </a:lnTo>
                                <a:lnTo>
                                  <a:pt x="318" y="1039"/>
                                </a:lnTo>
                                <a:moveTo>
                                  <a:pt x="318" y="601"/>
                                </a:moveTo>
                                <a:lnTo>
                                  <a:pt x="128" y="646"/>
                                </a:lnTo>
                                <a:lnTo>
                                  <a:pt x="14" y="646"/>
                                </a:lnTo>
                                <a:lnTo>
                                  <a:pt x="14" y="692"/>
                                </a:lnTo>
                                <a:lnTo>
                                  <a:pt x="128" y="692"/>
                                </a:lnTo>
                                <a:lnTo>
                                  <a:pt x="318" y="739"/>
                                </a:lnTo>
                                <a:lnTo>
                                  <a:pt x="318" y="696"/>
                                </a:lnTo>
                                <a:lnTo>
                                  <a:pt x="250" y="681"/>
                                </a:lnTo>
                                <a:lnTo>
                                  <a:pt x="234" y="677"/>
                                </a:lnTo>
                                <a:lnTo>
                                  <a:pt x="218" y="675"/>
                                </a:lnTo>
                                <a:lnTo>
                                  <a:pt x="201" y="673"/>
                                </a:lnTo>
                                <a:lnTo>
                                  <a:pt x="185" y="672"/>
                                </a:lnTo>
                                <a:lnTo>
                                  <a:pt x="185" y="670"/>
                                </a:lnTo>
                                <a:lnTo>
                                  <a:pt x="205" y="669"/>
                                </a:lnTo>
                                <a:lnTo>
                                  <a:pt x="223" y="667"/>
                                </a:lnTo>
                                <a:lnTo>
                                  <a:pt x="238" y="665"/>
                                </a:lnTo>
                                <a:lnTo>
                                  <a:pt x="251" y="663"/>
                                </a:lnTo>
                                <a:lnTo>
                                  <a:pt x="318" y="646"/>
                                </a:lnTo>
                                <a:lnTo>
                                  <a:pt x="318" y="601"/>
                                </a:lnTo>
                                <a:moveTo>
                                  <a:pt x="321" y="470"/>
                                </a:moveTo>
                                <a:lnTo>
                                  <a:pt x="279" y="470"/>
                                </a:lnTo>
                                <a:lnTo>
                                  <a:pt x="279" y="424"/>
                                </a:lnTo>
                                <a:lnTo>
                                  <a:pt x="271" y="424"/>
                                </a:lnTo>
                                <a:lnTo>
                                  <a:pt x="271" y="470"/>
                                </a:lnTo>
                                <a:lnTo>
                                  <a:pt x="271" y="478"/>
                                </a:lnTo>
                                <a:lnTo>
                                  <a:pt x="321" y="478"/>
                                </a:lnTo>
                                <a:lnTo>
                                  <a:pt x="321" y="470"/>
                                </a:lnTo>
                                <a:moveTo>
                                  <a:pt x="323" y="0"/>
                                </a:moveTo>
                                <a:lnTo>
                                  <a:pt x="293" y="0"/>
                                </a:lnTo>
                                <a:lnTo>
                                  <a:pt x="282" y="48"/>
                                </a:lnTo>
                                <a:lnTo>
                                  <a:pt x="279" y="59"/>
                                </a:lnTo>
                                <a:lnTo>
                                  <a:pt x="278" y="71"/>
                                </a:lnTo>
                                <a:lnTo>
                                  <a:pt x="276" y="82"/>
                                </a:lnTo>
                                <a:lnTo>
                                  <a:pt x="275" y="94"/>
                                </a:lnTo>
                                <a:lnTo>
                                  <a:pt x="274" y="94"/>
                                </a:lnTo>
                                <a:lnTo>
                                  <a:pt x="274" y="80"/>
                                </a:lnTo>
                                <a:lnTo>
                                  <a:pt x="272" y="67"/>
                                </a:lnTo>
                                <a:lnTo>
                                  <a:pt x="271" y="56"/>
                                </a:lnTo>
                                <a:lnTo>
                                  <a:pt x="269" y="47"/>
                                </a:lnTo>
                                <a:lnTo>
                                  <a:pt x="257" y="0"/>
                                </a:lnTo>
                                <a:lnTo>
                                  <a:pt x="145" y="0"/>
                                </a:lnTo>
                                <a:lnTo>
                                  <a:pt x="145" y="28"/>
                                </a:lnTo>
                                <a:lnTo>
                                  <a:pt x="173" y="28"/>
                                </a:lnTo>
                                <a:lnTo>
                                  <a:pt x="173" y="216"/>
                                </a:lnTo>
                                <a:lnTo>
                                  <a:pt x="205" y="216"/>
                                </a:lnTo>
                                <a:lnTo>
                                  <a:pt x="205" y="28"/>
                                </a:lnTo>
                                <a:lnTo>
                                  <a:pt x="232" y="28"/>
                                </a:lnTo>
                                <a:lnTo>
                                  <a:pt x="257" y="135"/>
                                </a:lnTo>
                                <a:lnTo>
                                  <a:pt x="257" y="216"/>
                                </a:lnTo>
                                <a:lnTo>
                                  <a:pt x="290" y="216"/>
                                </a:lnTo>
                                <a:lnTo>
                                  <a:pt x="290" y="135"/>
                                </a:lnTo>
                                <a:lnTo>
                                  <a:pt x="300" y="94"/>
                                </a:lnTo>
                                <a:lnTo>
                                  <a:pt x="323" y="0"/>
                                </a:lnTo>
                                <a:moveTo>
                                  <a:pt x="324" y="544"/>
                                </a:moveTo>
                                <a:lnTo>
                                  <a:pt x="322" y="531"/>
                                </a:lnTo>
                                <a:lnTo>
                                  <a:pt x="320" y="519"/>
                                </a:lnTo>
                                <a:lnTo>
                                  <a:pt x="309" y="501"/>
                                </a:lnTo>
                                <a:lnTo>
                                  <a:pt x="291" y="490"/>
                                </a:lnTo>
                                <a:lnTo>
                                  <a:pt x="266" y="486"/>
                                </a:lnTo>
                                <a:lnTo>
                                  <a:pt x="233" y="486"/>
                                </a:lnTo>
                                <a:lnTo>
                                  <a:pt x="221" y="486"/>
                                </a:lnTo>
                                <a:lnTo>
                                  <a:pt x="210" y="489"/>
                                </a:lnTo>
                                <a:lnTo>
                                  <a:pt x="200" y="492"/>
                                </a:lnTo>
                                <a:lnTo>
                                  <a:pt x="190" y="498"/>
                                </a:lnTo>
                                <a:lnTo>
                                  <a:pt x="118" y="550"/>
                                </a:lnTo>
                                <a:lnTo>
                                  <a:pt x="112" y="555"/>
                                </a:lnTo>
                                <a:lnTo>
                                  <a:pt x="104" y="558"/>
                                </a:lnTo>
                                <a:lnTo>
                                  <a:pt x="52" y="558"/>
                                </a:lnTo>
                                <a:lnTo>
                                  <a:pt x="45" y="555"/>
                                </a:lnTo>
                                <a:lnTo>
                                  <a:pt x="45" y="533"/>
                                </a:lnTo>
                                <a:lnTo>
                                  <a:pt x="52" y="531"/>
                                </a:lnTo>
                                <a:lnTo>
                                  <a:pt x="132" y="531"/>
                                </a:lnTo>
                                <a:lnTo>
                                  <a:pt x="132" y="486"/>
                                </a:lnTo>
                                <a:lnTo>
                                  <a:pt x="65" y="486"/>
                                </a:lnTo>
                                <a:lnTo>
                                  <a:pt x="40" y="490"/>
                                </a:lnTo>
                                <a:lnTo>
                                  <a:pt x="22" y="501"/>
                                </a:lnTo>
                                <a:lnTo>
                                  <a:pt x="11" y="519"/>
                                </a:lnTo>
                                <a:lnTo>
                                  <a:pt x="7" y="544"/>
                                </a:lnTo>
                                <a:lnTo>
                                  <a:pt x="11" y="569"/>
                                </a:lnTo>
                                <a:lnTo>
                                  <a:pt x="22" y="588"/>
                                </a:lnTo>
                                <a:lnTo>
                                  <a:pt x="40" y="599"/>
                                </a:lnTo>
                                <a:lnTo>
                                  <a:pt x="65" y="603"/>
                                </a:lnTo>
                                <a:lnTo>
                                  <a:pt x="105" y="603"/>
                                </a:lnTo>
                                <a:lnTo>
                                  <a:pt x="119" y="601"/>
                                </a:lnTo>
                                <a:lnTo>
                                  <a:pt x="131" y="598"/>
                                </a:lnTo>
                                <a:lnTo>
                                  <a:pt x="141" y="593"/>
                                </a:lnTo>
                                <a:lnTo>
                                  <a:pt x="151" y="586"/>
                                </a:lnTo>
                                <a:lnTo>
                                  <a:pt x="190" y="558"/>
                                </a:lnTo>
                                <a:lnTo>
                                  <a:pt x="225" y="532"/>
                                </a:lnTo>
                                <a:lnTo>
                                  <a:pt x="234" y="531"/>
                                </a:lnTo>
                                <a:lnTo>
                                  <a:pt x="281" y="531"/>
                                </a:lnTo>
                                <a:lnTo>
                                  <a:pt x="288" y="533"/>
                                </a:lnTo>
                                <a:lnTo>
                                  <a:pt x="288" y="555"/>
                                </a:lnTo>
                                <a:lnTo>
                                  <a:pt x="281" y="558"/>
                                </a:lnTo>
                                <a:lnTo>
                                  <a:pt x="205" y="558"/>
                                </a:lnTo>
                                <a:lnTo>
                                  <a:pt x="205" y="603"/>
                                </a:lnTo>
                                <a:lnTo>
                                  <a:pt x="266" y="603"/>
                                </a:lnTo>
                                <a:lnTo>
                                  <a:pt x="291" y="599"/>
                                </a:lnTo>
                                <a:lnTo>
                                  <a:pt x="309" y="588"/>
                                </a:lnTo>
                                <a:lnTo>
                                  <a:pt x="320" y="569"/>
                                </a:lnTo>
                                <a:lnTo>
                                  <a:pt x="324" y="544"/>
                                </a:lnTo>
                                <a:moveTo>
                                  <a:pt x="327" y="294"/>
                                </a:moveTo>
                                <a:lnTo>
                                  <a:pt x="323" y="266"/>
                                </a:lnTo>
                                <a:lnTo>
                                  <a:pt x="319" y="259"/>
                                </a:lnTo>
                                <a:lnTo>
                                  <a:pt x="319" y="294"/>
                                </a:lnTo>
                                <a:lnTo>
                                  <a:pt x="315" y="317"/>
                                </a:lnTo>
                                <a:lnTo>
                                  <a:pt x="305" y="334"/>
                                </a:lnTo>
                                <a:lnTo>
                                  <a:pt x="288" y="344"/>
                                </a:lnTo>
                                <a:lnTo>
                                  <a:pt x="265" y="348"/>
                                </a:lnTo>
                                <a:lnTo>
                                  <a:pt x="65" y="348"/>
                                </a:lnTo>
                                <a:lnTo>
                                  <a:pt x="41" y="344"/>
                                </a:lnTo>
                                <a:lnTo>
                                  <a:pt x="24" y="334"/>
                                </a:lnTo>
                                <a:lnTo>
                                  <a:pt x="14" y="317"/>
                                </a:lnTo>
                                <a:lnTo>
                                  <a:pt x="11" y="294"/>
                                </a:lnTo>
                                <a:lnTo>
                                  <a:pt x="14" y="270"/>
                                </a:lnTo>
                                <a:lnTo>
                                  <a:pt x="24" y="253"/>
                                </a:lnTo>
                                <a:lnTo>
                                  <a:pt x="41" y="243"/>
                                </a:lnTo>
                                <a:lnTo>
                                  <a:pt x="65" y="239"/>
                                </a:lnTo>
                                <a:lnTo>
                                  <a:pt x="265" y="239"/>
                                </a:lnTo>
                                <a:lnTo>
                                  <a:pt x="288" y="243"/>
                                </a:lnTo>
                                <a:lnTo>
                                  <a:pt x="305" y="253"/>
                                </a:lnTo>
                                <a:lnTo>
                                  <a:pt x="315" y="270"/>
                                </a:lnTo>
                                <a:lnTo>
                                  <a:pt x="319" y="294"/>
                                </a:lnTo>
                                <a:lnTo>
                                  <a:pt x="319" y="259"/>
                                </a:lnTo>
                                <a:lnTo>
                                  <a:pt x="311" y="247"/>
                                </a:lnTo>
                                <a:lnTo>
                                  <a:pt x="299" y="239"/>
                                </a:lnTo>
                                <a:lnTo>
                                  <a:pt x="292" y="235"/>
                                </a:lnTo>
                                <a:lnTo>
                                  <a:pt x="265" y="231"/>
                                </a:lnTo>
                                <a:lnTo>
                                  <a:pt x="65" y="231"/>
                                </a:lnTo>
                                <a:lnTo>
                                  <a:pt x="38" y="235"/>
                                </a:lnTo>
                                <a:lnTo>
                                  <a:pt x="18" y="247"/>
                                </a:lnTo>
                                <a:lnTo>
                                  <a:pt x="6" y="266"/>
                                </a:lnTo>
                                <a:lnTo>
                                  <a:pt x="2" y="294"/>
                                </a:lnTo>
                                <a:lnTo>
                                  <a:pt x="6" y="321"/>
                                </a:lnTo>
                                <a:lnTo>
                                  <a:pt x="18" y="340"/>
                                </a:lnTo>
                                <a:lnTo>
                                  <a:pt x="38" y="352"/>
                                </a:lnTo>
                                <a:lnTo>
                                  <a:pt x="65" y="356"/>
                                </a:lnTo>
                                <a:lnTo>
                                  <a:pt x="265" y="356"/>
                                </a:lnTo>
                                <a:lnTo>
                                  <a:pt x="292" y="352"/>
                                </a:lnTo>
                                <a:lnTo>
                                  <a:pt x="299" y="348"/>
                                </a:lnTo>
                                <a:lnTo>
                                  <a:pt x="311" y="340"/>
                                </a:lnTo>
                                <a:lnTo>
                                  <a:pt x="323" y="321"/>
                                </a:lnTo>
                                <a:lnTo>
                                  <a:pt x="327" y="294"/>
                                </a:lnTo>
                                <a:moveTo>
                                  <a:pt x="330" y="1421"/>
                                </a:moveTo>
                                <a:lnTo>
                                  <a:pt x="330" y="1420"/>
                                </a:lnTo>
                                <a:lnTo>
                                  <a:pt x="317" y="1357"/>
                                </a:lnTo>
                                <a:lnTo>
                                  <a:pt x="303" y="1336"/>
                                </a:lnTo>
                                <a:lnTo>
                                  <a:pt x="298" y="1329"/>
                                </a:lnTo>
                                <a:lnTo>
                                  <a:pt x="290" y="1317"/>
                                </a:lnTo>
                                <a:lnTo>
                                  <a:pt x="281" y="1304"/>
                                </a:lnTo>
                                <a:lnTo>
                                  <a:pt x="268" y="1295"/>
                                </a:lnTo>
                                <a:lnTo>
                                  <a:pt x="268" y="1467"/>
                                </a:lnTo>
                                <a:lnTo>
                                  <a:pt x="266" y="1466"/>
                                </a:lnTo>
                                <a:lnTo>
                                  <a:pt x="255" y="1460"/>
                                </a:lnTo>
                                <a:lnTo>
                                  <a:pt x="255" y="1472"/>
                                </a:lnTo>
                                <a:lnTo>
                                  <a:pt x="247" y="1503"/>
                                </a:lnTo>
                                <a:lnTo>
                                  <a:pt x="226" y="1529"/>
                                </a:lnTo>
                                <a:lnTo>
                                  <a:pt x="196" y="1545"/>
                                </a:lnTo>
                                <a:lnTo>
                                  <a:pt x="164" y="1551"/>
                                </a:lnTo>
                                <a:lnTo>
                                  <a:pt x="133" y="1545"/>
                                </a:lnTo>
                                <a:lnTo>
                                  <a:pt x="103" y="1529"/>
                                </a:lnTo>
                                <a:lnTo>
                                  <a:pt x="82" y="1503"/>
                                </a:lnTo>
                                <a:lnTo>
                                  <a:pt x="74" y="1472"/>
                                </a:lnTo>
                                <a:lnTo>
                                  <a:pt x="74" y="1467"/>
                                </a:lnTo>
                                <a:lnTo>
                                  <a:pt x="74" y="1466"/>
                                </a:lnTo>
                                <a:lnTo>
                                  <a:pt x="76" y="1466"/>
                                </a:lnTo>
                                <a:lnTo>
                                  <a:pt x="86" y="1492"/>
                                </a:lnTo>
                                <a:lnTo>
                                  <a:pt x="106" y="1513"/>
                                </a:lnTo>
                                <a:lnTo>
                                  <a:pt x="132" y="1527"/>
                                </a:lnTo>
                                <a:lnTo>
                                  <a:pt x="160" y="1533"/>
                                </a:lnTo>
                                <a:lnTo>
                                  <a:pt x="158" y="1525"/>
                                </a:lnTo>
                                <a:lnTo>
                                  <a:pt x="157" y="1513"/>
                                </a:lnTo>
                                <a:lnTo>
                                  <a:pt x="155" y="1501"/>
                                </a:lnTo>
                                <a:lnTo>
                                  <a:pt x="154" y="1486"/>
                                </a:lnTo>
                                <a:lnTo>
                                  <a:pt x="165" y="1486"/>
                                </a:lnTo>
                                <a:lnTo>
                                  <a:pt x="175" y="1486"/>
                                </a:lnTo>
                                <a:lnTo>
                                  <a:pt x="174" y="1501"/>
                                </a:lnTo>
                                <a:lnTo>
                                  <a:pt x="172" y="1515"/>
                                </a:lnTo>
                                <a:lnTo>
                                  <a:pt x="171" y="1526"/>
                                </a:lnTo>
                                <a:lnTo>
                                  <a:pt x="169" y="1533"/>
                                </a:lnTo>
                                <a:lnTo>
                                  <a:pt x="197" y="1527"/>
                                </a:lnTo>
                                <a:lnTo>
                                  <a:pt x="223" y="1513"/>
                                </a:lnTo>
                                <a:lnTo>
                                  <a:pt x="243" y="1492"/>
                                </a:lnTo>
                                <a:lnTo>
                                  <a:pt x="246" y="1486"/>
                                </a:lnTo>
                                <a:lnTo>
                                  <a:pt x="246" y="1484"/>
                                </a:lnTo>
                                <a:lnTo>
                                  <a:pt x="253" y="1467"/>
                                </a:lnTo>
                                <a:lnTo>
                                  <a:pt x="253" y="1466"/>
                                </a:lnTo>
                                <a:lnTo>
                                  <a:pt x="255" y="1466"/>
                                </a:lnTo>
                                <a:lnTo>
                                  <a:pt x="255" y="1472"/>
                                </a:lnTo>
                                <a:lnTo>
                                  <a:pt x="255" y="1460"/>
                                </a:lnTo>
                                <a:lnTo>
                                  <a:pt x="254" y="1459"/>
                                </a:lnTo>
                                <a:lnTo>
                                  <a:pt x="240" y="1467"/>
                                </a:lnTo>
                                <a:lnTo>
                                  <a:pt x="241" y="1465"/>
                                </a:lnTo>
                                <a:lnTo>
                                  <a:pt x="224" y="1465"/>
                                </a:lnTo>
                                <a:lnTo>
                                  <a:pt x="241" y="1465"/>
                                </a:lnTo>
                                <a:lnTo>
                                  <a:pt x="247" y="1446"/>
                                </a:lnTo>
                                <a:lnTo>
                                  <a:pt x="253" y="1428"/>
                                </a:lnTo>
                                <a:lnTo>
                                  <a:pt x="253" y="1427"/>
                                </a:lnTo>
                                <a:lnTo>
                                  <a:pt x="254" y="1425"/>
                                </a:lnTo>
                                <a:lnTo>
                                  <a:pt x="268" y="1467"/>
                                </a:lnTo>
                                <a:lnTo>
                                  <a:pt x="268" y="1295"/>
                                </a:lnTo>
                                <a:lnTo>
                                  <a:pt x="263" y="1292"/>
                                </a:lnTo>
                                <a:lnTo>
                                  <a:pt x="244" y="1279"/>
                                </a:lnTo>
                                <a:lnTo>
                                  <a:pt x="229" y="1269"/>
                                </a:lnTo>
                                <a:lnTo>
                                  <a:pt x="211" y="1265"/>
                                </a:lnTo>
                                <a:lnTo>
                                  <a:pt x="211" y="1433"/>
                                </a:lnTo>
                                <a:lnTo>
                                  <a:pt x="209" y="1446"/>
                                </a:lnTo>
                                <a:lnTo>
                                  <a:pt x="209" y="1452"/>
                                </a:lnTo>
                                <a:lnTo>
                                  <a:pt x="207" y="1465"/>
                                </a:lnTo>
                                <a:lnTo>
                                  <a:pt x="206" y="1465"/>
                                </a:lnTo>
                                <a:lnTo>
                                  <a:pt x="206" y="1471"/>
                                </a:lnTo>
                                <a:lnTo>
                                  <a:pt x="204" y="1484"/>
                                </a:lnTo>
                                <a:lnTo>
                                  <a:pt x="195" y="1482"/>
                                </a:lnTo>
                                <a:lnTo>
                                  <a:pt x="185" y="1480"/>
                                </a:lnTo>
                                <a:lnTo>
                                  <a:pt x="174" y="1479"/>
                                </a:lnTo>
                                <a:lnTo>
                                  <a:pt x="165" y="1479"/>
                                </a:lnTo>
                                <a:lnTo>
                                  <a:pt x="152" y="1479"/>
                                </a:lnTo>
                                <a:lnTo>
                                  <a:pt x="138" y="1481"/>
                                </a:lnTo>
                                <a:lnTo>
                                  <a:pt x="125" y="1484"/>
                                </a:lnTo>
                                <a:lnTo>
                                  <a:pt x="124" y="1471"/>
                                </a:lnTo>
                                <a:lnTo>
                                  <a:pt x="134" y="1469"/>
                                </a:lnTo>
                                <a:lnTo>
                                  <a:pt x="142" y="1467"/>
                                </a:lnTo>
                                <a:lnTo>
                                  <a:pt x="144" y="1467"/>
                                </a:lnTo>
                                <a:lnTo>
                                  <a:pt x="154" y="1466"/>
                                </a:lnTo>
                                <a:lnTo>
                                  <a:pt x="164" y="1465"/>
                                </a:lnTo>
                                <a:lnTo>
                                  <a:pt x="165" y="1465"/>
                                </a:lnTo>
                                <a:lnTo>
                                  <a:pt x="175" y="1466"/>
                                </a:lnTo>
                                <a:lnTo>
                                  <a:pt x="185" y="1467"/>
                                </a:lnTo>
                                <a:lnTo>
                                  <a:pt x="196" y="1469"/>
                                </a:lnTo>
                                <a:lnTo>
                                  <a:pt x="206" y="1471"/>
                                </a:lnTo>
                                <a:lnTo>
                                  <a:pt x="206" y="1465"/>
                                </a:lnTo>
                                <a:lnTo>
                                  <a:pt x="196" y="1463"/>
                                </a:lnTo>
                                <a:lnTo>
                                  <a:pt x="186" y="1461"/>
                                </a:lnTo>
                                <a:lnTo>
                                  <a:pt x="175" y="1460"/>
                                </a:lnTo>
                                <a:lnTo>
                                  <a:pt x="165" y="1460"/>
                                </a:lnTo>
                                <a:lnTo>
                                  <a:pt x="154" y="1460"/>
                                </a:lnTo>
                                <a:lnTo>
                                  <a:pt x="144" y="1461"/>
                                </a:lnTo>
                                <a:lnTo>
                                  <a:pt x="133" y="1463"/>
                                </a:lnTo>
                                <a:lnTo>
                                  <a:pt x="123" y="1465"/>
                                </a:lnTo>
                                <a:lnTo>
                                  <a:pt x="121" y="1452"/>
                                </a:lnTo>
                                <a:lnTo>
                                  <a:pt x="132" y="1450"/>
                                </a:lnTo>
                                <a:lnTo>
                                  <a:pt x="143" y="1448"/>
                                </a:lnTo>
                                <a:lnTo>
                                  <a:pt x="154" y="1447"/>
                                </a:lnTo>
                                <a:lnTo>
                                  <a:pt x="165" y="1446"/>
                                </a:lnTo>
                                <a:lnTo>
                                  <a:pt x="176" y="1447"/>
                                </a:lnTo>
                                <a:lnTo>
                                  <a:pt x="187" y="1448"/>
                                </a:lnTo>
                                <a:lnTo>
                                  <a:pt x="198" y="1450"/>
                                </a:lnTo>
                                <a:lnTo>
                                  <a:pt x="209" y="1452"/>
                                </a:lnTo>
                                <a:lnTo>
                                  <a:pt x="209" y="1446"/>
                                </a:lnTo>
                                <a:lnTo>
                                  <a:pt x="203" y="1445"/>
                                </a:lnTo>
                                <a:lnTo>
                                  <a:pt x="192" y="1443"/>
                                </a:lnTo>
                                <a:lnTo>
                                  <a:pt x="184" y="1442"/>
                                </a:lnTo>
                                <a:lnTo>
                                  <a:pt x="184" y="1441"/>
                                </a:lnTo>
                                <a:lnTo>
                                  <a:pt x="186" y="1428"/>
                                </a:lnTo>
                                <a:lnTo>
                                  <a:pt x="194" y="1429"/>
                                </a:lnTo>
                                <a:lnTo>
                                  <a:pt x="203" y="1431"/>
                                </a:lnTo>
                                <a:lnTo>
                                  <a:pt x="211" y="1433"/>
                                </a:lnTo>
                                <a:lnTo>
                                  <a:pt x="211" y="1265"/>
                                </a:lnTo>
                                <a:lnTo>
                                  <a:pt x="210" y="1265"/>
                                </a:lnTo>
                                <a:lnTo>
                                  <a:pt x="210" y="1394"/>
                                </a:lnTo>
                                <a:lnTo>
                                  <a:pt x="189" y="1400"/>
                                </a:lnTo>
                                <a:lnTo>
                                  <a:pt x="175" y="1401"/>
                                </a:lnTo>
                                <a:lnTo>
                                  <a:pt x="175" y="1427"/>
                                </a:lnTo>
                                <a:lnTo>
                                  <a:pt x="175" y="1441"/>
                                </a:lnTo>
                                <a:lnTo>
                                  <a:pt x="165" y="1440"/>
                                </a:lnTo>
                                <a:lnTo>
                                  <a:pt x="154" y="1441"/>
                                </a:lnTo>
                                <a:lnTo>
                                  <a:pt x="154" y="1428"/>
                                </a:lnTo>
                                <a:lnTo>
                                  <a:pt x="154" y="1427"/>
                                </a:lnTo>
                                <a:lnTo>
                                  <a:pt x="165" y="1427"/>
                                </a:lnTo>
                                <a:lnTo>
                                  <a:pt x="175" y="1427"/>
                                </a:lnTo>
                                <a:lnTo>
                                  <a:pt x="175" y="1401"/>
                                </a:lnTo>
                                <a:lnTo>
                                  <a:pt x="172" y="1402"/>
                                </a:lnTo>
                                <a:lnTo>
                                  <a:pt x="175" y="1420"/>
                                </a:lnTo>
                                <a:lnTo>
                                  <a:pt x="164" y="1420"/>
                                </a:lnTo>
                                <a:lnTo>
                                  <a:pt x="154" y="1420"/>
                                </a:lnTo>
                                <a:lnTo>
                                  <a:pt x="156" y="1402"/>
                                </a:lnTo>
                                <a:lnTo>
                                  <a:pt x="145" y="1401"/>
                                </a:lnTo>
                                <a:lnTo>
                                  <a:pt x="145" y="1442"/>
                                </a:lnTo>
                                <a:lnTo>
                                  <a:pt x="137" y="1443"/>
                                </a:lnTo>
                                <a:lnTo>
                                  <a:pt x="127" y="1444"/>
                                </a:lnTo>
                                <a:lnTo>
                                  <a:pt x="120" y="1446"/>
                                </a:lnTo>
                                <a:lnTo>
                                  <a:pt x="118" y="1432"/>
                                </a:lnTo>
                                <a:lnTo>
                                  <a:pt x="126" y="1431"/>
                                </a:lnTo>
                                <a:lnTo>
                                  <a:pt x="135" y="1429"/>
                                </a:lnTo>
                                <a:lnTo>
                                  <a:pt x="143" y="1428"/>
                                </a:lnTo>
                                <a:lnTo>
                                  <a:pt x="145" y="1442"/>
                                </a:lnTo>
                                <a:lnTo>
                                  <a:pt x="145" y="1401"/>
                                </a:lnTo>
                                <a:lnTo>
                                  <a:pt x="139" y="1400"/>
                                </a:lnTo>
                                <a:lnTo>
                                  <a:pt x="119" y="1394"/>
                                </a:lnTo>
                                <a:lnTo>
                                  <a:pt x="132" y="1390"/>
                                </a:lnTo>
                                <a:lnTo>
                                  <a:pt x="140" y="1388"/>
                                </a:lnTo>
                                <a:lnTo>
                                  <a:pt x="148" y="1387"/>
                                </a:lnTo>
                                <a:lnTo>
                                  <a:pt x="159" y="1386"/>
                                </a:lnTo>
                                <a:lnTo>
                                  <a:pt x="161" y="1372"/>
                                </a:lnTo>
                                <a:lnTo>
                                  <a:pt x="161" y="1370"/>
                                </a:lnTo>
                                <a:lnTo>
                                  <a:pt x="153" y="1369"/>
                                </a:lnTo>
                                <a:lnTo>
                                  <a:pt x="147" y="1362"/>
                                </a:lnTo>
                                <a:lnTo>
                                  <a:pt x="147" y="1344"/>
                                </a:lnTo>
                                <a:lnTo>
                                  <a:pt x="155" y="1336"/>
                                </a:lnTo>
                                <a:lnTo>
                                  <a:pt x="174" y="1336"/>
                                </a:lnTo>
                                <a:lnTo>
                                  <a:pt x="182" y="1344"/>
                                </a:lnTo>
                                <a:lnTo>
                                  <a:pt x="182" y="1362"/>
                                </a:lnTo>
                                <a:lnTo>
                                  <a:pt x="176" y="1369"/>
                                </a:lnTo>
                                <a:lnTo>
                                  <a:pt x="168" y="1370"/>
                                </a:lnTo>
                                <a:lnTo>
                                  <a:pt x="168" y="1372"/>
                                </a:lnTo>
                                <a:lnTo>
                                  <a:pt x="170" y="1386"/>
                                </a:lnTo>
                                <a:lnTo>
                                  <a:pt x="184" y="1388"/>
                                </a:lnTo>
                                <a:lnTo>
                                  <a:pt x="197" y="1391"/>
                                </a:lnTo>
                                <a:lnTo>
                                  <a:pt x="206" y="1393"/>
                                </a:lnTo>
                                <a:lnTo>
                                  <a:pt x="210" y="1394"/>
                                </a:lnTo>
                                <a:lnTo>
                                  <a:pt x="210" y="1265"/>
                                </a:lnTo>
                                <a:lnTo>
                                  <a:pt x="186" y="1260"/>
                                </a:lnTo>
                                <a:lnTo>
                                  <a:pt x="186" y="1292"/>
                                </a:lnTo>
                                <a:lnTo>
                                  <a:pt x="176" y="1303"/>
                                </a:lnTo>
                                <a:lnTo>
                                  <a:pt x="175" y="1304"/>
                                </a:lnTo>
                                <a:lnTo>
                                  <a:pt x="176" y="1305"/>
                                </a:lnTo>
                                <a:lnTo>
                                  <a:pt x="186" y="1317"/>
                                </a:lnTo>
                                <a:lnTo>
                                  <a:pt x="170" y="1313"/>
                                </a:lnTo>
                                <a:lnTo>
                                  <a:pt x="165" y="1329"/>
                                </a:lnTo>
                                <a:lnTo>
                                  <a:pt x="161" y="1317"/>
                                </a:lnTo>
                                <a:lnTo>
                                  <a:pt x="160" y="1313"/>
                                </a:lnTo>
                                <a:lnTo>
                                  <a:pt x="143" y="1317"/>
                                </a:lnTo>
                                <a:lnTo>
                                  <a:pt x="154" y="1304"/>
                                </a:lnTo>
                                <a:lnTo>
                                  <a:pt x="143" y="1292"/>
                                </a:lnTo>
                                <a:lnTo>
                                  <a:pt x="160" y="1295"/>
                                </a:lnTo>
                                <a:lnTo>
                                  <a:pt x="161" y="1292"/>
                                </a:lnTo>
                                <a:lnTo>
                                  <a:pt x="165" y="1279"/>
                                </a:lnTo>
                                <a:lnTo>
                                  <a:pt x="170" y="1295"/>
                                </a:lnTo>
                                <a:lnTo>
                                  <a:pt x="172" y="1295"/>
                                </a:lnTo>
                                <a:lnTo>
                                  <a:pt x="186" y="1292"/>
                                </a:lnTo>
                                <a:lnTo>
                                  <a:pt x="186" y="1260"/>
                                </a:lnTo>
                                <a:lnTo>
                                  <a:pt x="165" y="1256"/>
                                </a:lnTo>
                                <a:lnTo>
                                  <a:pt x="100" y="1269"/>
                                </a:lnTo>
                                <a:lnTo>
                                  <a:pt x="89" y="1277"/>
                                </a:lnTo>
                                <a:lnTo>
                                  <a:pt x="89" y="1467"/>
                                </a:lnTo>
                                <a:lnTo>
                                  <a:pt x="87" y="1466"/>
                                </a:lnTo>
                                <a:lnTo>
                                  <a:pt x="75" y="1459"/>
                                </a:lnTo>
                                <a:lnTo>
                                  <a:pt x="61" y="1467"/>
                                </a:lnTo>
                                <a:lnTo>
                                  <a:pt x="75" y="1425"/>
                                </a:lnTo>
                                <a:lnTo>
                                  <a:pt x="89" y="1467"/>
                                </a:lnTo>
                                <a:lnTo>
                                  <a:pt x="89" y="1277"/>
                                </a:lnTo>
                                <a:lnTo>
                                  <a:pt x="48" y="1304"/>
                                </a:lnTo>
                                <a:lnTo>
                                  <a:pt x="13" y="1357"/>
                                </a:lnTo>
                                <a:lnTo>
                                  <a:pt x="0" y="1421"/>
                                </a:lnTo>
                                <a:lnTo>
                                  <a:pt x="13" y="1485"/>
                                </a:lnTo>
                                <a:lnTo>
                                  <a:pt x="48" y="1538"/>
                                </a:lnTo>
                                <a:lnTo>
                                  <a:pt x="100" y="1573"/>
                                </a:lnTo>
                                <a:lnTo>
                                  <a:pt x="165" y="1586"/>
                                </a:lnTo>
                                <a:lnTo>
                                  <a:pt x="229" y="1573"/>
                                </a:lnTo>
                                <a:lnTo>
                                  <a:pt x="261" y="1551"/>
                                </a:lnTo>
                                <a:lnTo>
                                  <a:pt x="281" y="1538"/>
                                </a:lnTo>
                                <a:lnTo>
                                  <a:pt x="317" y="1485"/>
                                </a:lnTo>
                                <a:lnTo>
                                  <a:pt x="320" y="1467"/>
                                </a:lnTo>
                                <a:lnTo>
                                  <a:pt x="329" y="1425"/>
                                </a:lnTo>
                                <a:lnTo>
                                  <a:pt x="330" y="142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Line 471" descr="City of Sydney Logo"/>
                        <wps:cNvCnPr/>
                        <wps:spPr bwMode="auto">
                          <a:xfrm>
                            <a:off x="11029" y="972"/>
                            <a:ext cx="154"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32" name="Rectangle 470" descr="City of Sydney Logo"/>
                        <wps:cNvSpPr>
                          <a:spLocks noChangeArrowheads="1"/>
                        </wps:cNvSpPr>
                        <wps:spPr bwMode="auto">
                          <a:xfrm>
                            <a:off x="11029" y="930"/>
                            <a:ext cx="9" cy="36"/>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469" descr="City of Sydney Logo"/>
                        <wps:cNvCnPr/>
                        <wps:spPr bwMode="auto">
                          <a:xfrm>
                            <a:off x="11029" y="927"/>
                            <a:ext cx="312" cy="0"/>
                          </a:xfrm>
                          <a:prstGeom prst="line">
                            <a:avLst/>
                          </a:prstGeom>
                          <a:noFill/>
                          <a:ln w="508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34" name="AutoShape 468" descr="City of Sydney Logo"/>
                        <wps:cNvSpPr>
                          <a:spLocks/>
                        </wps:cNvSpPr>
                        <wps:spPr bwMode="auto">
                          <a:xfrm>
                            <a:off x="10978" y="930"/>
                            <a:ext cx="422" cy="1678"/>
                          </a:xfrm>
                          <a:custGeom>
                            <a:avLst/>
                            <a:gdLst>
                              <a:gd name="T0" fmla="+- 0 11141 10979"/>
                              <a:gd name="T1" fmla="*/ T0 w 422"/>
                              <a:gd name="T2" fmla="+- 0 2588 931"/>
                              <a:gd name="T3" fmla="*/ 2588 h 1678"/>
                              <a:gd name="T4" fmla="+- 0 11140 10979"/>
                              <a:gd name="T5" fmla="*/ T4 w 422"/>
                              <a:gd name="T6" fmla="+- 0 2592 931"/>
                              <a:gd name="T7" fmla="*/ 2592 h 1678"/>
                              <a:gd name="T8" fmla="+- 0 11150 10979"/>
                              <a:gd name="T9" fmla="*/ T8 w 422"/>
                              <a:gd name="T10" fmla="+- 0 2589 931"/>
                              <a:gd name="T11" fmla="*/ 2589 h 1678"/>
                              <a:gd name="T12" fmla="+- 0 11215 10979"/>
                              <a:gd name="T13" fmla="*/ T12 w 422"/>
                              <a:gd name="T14" fmla="+- 0 977 931"/>
                              <a:gd name="T15" fmla="*/ 977 h 1678"/>
                              <a:gd name="T16" fmla="+- 0 11223 10979"/>
                              <a:gd name="T17" fmla="*/ T16 w 422"/>
                              <a:gd name="T18" fmla="+- 0 977 931"/>
                              <a:gd name="T19" fmla="*/ 977 h 1678"/>
                              <a:gd name="T20" fmla="+- 0 11341 10979"/>
                              <a:gd name="T21" fmla="*/ T20 w 422"/>
                              <a:gd name="T22" fmla="+- 0 931 931"/>
                              <a:gd name="T23" fmla="*/ 931 h 1678"/>
                              <a:gd name="T24" fmla="+- 0 11341 10979"/>
                              <a:gd name="T25" fmla="*/ T24 w 422"/>
                              <a:gd name="T26" fmla="+- 0 1022 931"/>
                              <a:gd name="T27" fmla="*/ 1022 h 1678"/>
                              <a:gd name="T28" fmla="+- 0 11397 10979"/>
                              <a:gd name="T29" fmla="*/ T28 w 422"/>
                              <a:gd name="T30" fmla="+- 0 2375 931"/>
                              <a:gd name="T31" fmla="*/ 2375 h 1678"/>
                              <a:gd name="T32" fmla="+- 0 11326 10979"/>
                              <a:gd name="T33" fmla="*/ T32 w 422"/>
                              <a:gd name="T34" fmla="+- 0 2257 931"/>
                              <a:gd name="T35" fmla="*/ 2257 h 1678"/>
                              <a:gd name="T36" fmla="+- 0 11244 10979"/>
                              <a:gd name="T37" fmla="*/ T36 w 422"/>
                              <a:gd name="T38" fmla="+- 0 2214 931"/>
                              <a:gd name="T39" fmla="*/ 2214 h 1678"/>
                              <a:gd name="T40" fmla="+- 0 11122 10979"/>
                              <a:gd name="T41" fmla="*/ T40 w 422"/>
                              <a:gd name="T42" fmla="+- 0 2218 931"/>
                              <a:gd name="T43" fmla="*/ 2218 h 1678"/>
                              <a:gd name="T44" fmla="+- 0 11022 10979"/>
                              <a:gd name="T45" fmla="*/ T44 w 422"/>
                              <a:gd name="T46" fmla="+- 0 2290 931"/>
                              <a:gd name="T47" fmla="*/ 2290 h 1678"/>
                              <a:gd name="T48" fmla="+- 0 10979 10979"/>
                              <a:gd name="T49" fmla="*/ T48 w 422"/>
                              <a:gd name="T50" fmla="+- 0 2404 931"/>
                              <a:gd name="T51" fmla="*/ 2404 h 1678"/>
                              <a:gd name="T52" fmla="+- 0 10989 10979"/>
                              <a:gd name="T53" fmla="*/ T52 w 422"/>
                              <a:gd name="T54" fmla="+- 0 2486 931"/>
                              <a:gd name="T55" fmla="*/ 2486 h 1678"/>
                              <a:gd name="T56" fmla="+- 0 11046 10979"/>
                              <a:gd name="T57" fmla="*/ T56 w 422"/>
                              <a:gd name="T58" fmla="+- 0 2574 931"/>
                              <a:gd name="T59" fmla="*/ 2574 h 1678"/>
                              <a:gd name="T60" fmla="+- 0 11094 10979"/>
                              <a:gd name="T61" fmla="*/ T60 w 422"/>
                              <a:gd name="T62" fmla="+- 0 2602 931"/>
                              <a:gd name="T63" fmla="*/ 2602 h 1678"/>
                              <a:gd name="T64" fmla="+- 0 11101 10979"/>
                              <a:gd name="T65" fmla="*/ T64 w 422"/>
                              <a:gd name="T66" fmla="+- 0 2573 931"/>
                              <a:gd name="T67" fmla="*/ 2573 h 1678"/>
                              <a:gd name="T68" fmla="+- 0 11069 10979"/>
                              <a:gd name="T69" fmla="*/ T68 w 422"/>
                              <a:gd name="T70" fmla="+- 0 2549 931"/>
                              <a:gd name="T71" fmla="*/ 2549 h 1678"/>
                              <a:gd name="T72" fmla="+- 0 11053 10979"/>
                              <a:gd name="T73" fmla="*/ T72 w 422"/>
                              <a:gd name="T74" fmla="+- 0 2531 931"/>
                              <a:gd name="T75" fmla="*/ 2531 h 1678"/>
                              <a:gd name="T76" fmla="+- 0 11035 10979"/>
                              <a:gd name="T77" fmla="*/ T76 w 422"/>
                              <a:gd name="T78" fmla="+- 0 2481 931"/>
                              <a:gd name="T79" fmla="*/ 2481 h 1678"/>
                              <a:gd name="T80" fmla="+- 0 11038 10979"/>
                              <a:gd name="T81" fmla="*/ T80 w 422"/>
                              <a:gd name="T82" fmla="+- 0 2432 931"/>
                              <a:gd name="T83" fmla="*/ 2432 h 1678"/>
                              <a:gd name="T84" fmla="+- 0 11076 10979"/>
                              <a:gd name="T85" fmla="*/ T84 w 422"/>
                              <a:gd name="T86" fmla="+- 0 2371 931"/>
                              <a:gd name="T87" fmla="*/ 2371 h 1678"/>
                              <a:gd name="T88" fmla="+- 0 11142 10979"/>
                              <a:gd name="T89" fmla="*/ T88 w 422"/>
                              <a:gd name="T90" fmla="+- 0 2341 931"/>
                              <a:gd name="T91" fmla="*/ 2341 h 1678"/>
                              <a:gd name="T92" fmla="+- 0 11204 10979"/>
                              <a:gd name="T93" fmla="*/ T92 w 422"/>
                              <a:gd name="T94" fmla="+- 0 2349 931"/>
                              <a:gd name="T95" fmla="*/ 2349 h 1678"/>
                              <a:gd name="T96" fmla="+- 0 11241 10979"/>
                              <a:gd name="T97" fmla="*/ T96 w 422"/>
                              <a:gd name="T98" fmla="+- 0 2371 931"/>
                              <a:gd name="T99" fmla="*/ 2371 h 1678"/>
                              <a:gd name="T100" fmla="+- 0 11303 10979"/>
                              <a:gd name="T101" fmla="*/ T100 w 422"/>
                              <a:gd name="T102" fmla="+- 0 2415 931"/>
                              <a:gd name="T103" fmla="*/ 2415 h 1678"/>
                              <a:gd name="T104" fmla="+- 0 11300 10979"/>
                              <a:gd name="T105" fmla="*/ T104 w 422"/>
                              <a:gd name="T106" fmla="+- 0 2474 931"/>
                              <a:gd name="T107" fmla="*/ 2474 h 1678"/>
                              <a:gd name="T108" fmla="+- 0 11278 10979"/>
                              <a:gd name="T109" fmla="*/ T108 w 422"/>
                              <a:gd name="T110" fmla="+- 0 2501 931"/>
                              <a:gd name="T111" fmla="*/ 2501 h 1678"/>
                              <a:gd name="T112" fmla="+- 0 11294 10979"/>
                              <a:gd name="T113" fmla="*/ T112 w 422"/>
                              <a:gd name="T114" fmla="+- 0 2519 931"/>
                              <a:gd name="T115" fmla="*/ 2519 h 1678"/>
                              <a:gd name="T116" fmla="+- 0 11311 10979"/>
                              <a:gd name="T117" fmla="*/ T116 w 422"/>
                              <a:gd name="T118" fmla="+- 0 2505 931"/>
                              <a:gd name="T119" fmla="*/ 2505 h 1678"/>
                              <a:gd name="T120" fmla="+- 0 11320 10979"/>
                              <a:gd name="T121" fmla="*/ T120 w 422"/>
                              <a:gd name="T122" fmla="+- 0 2453 931"/>
                              <a:gd name="T123" fmla="*/ 2453 h 1678"/>
                              <a:gd name="T124" fmla="+- 0 11308 10979"/>
                              <a:gd name="T125" fmla="*/ T124 w 422"/>
                              <a:gd name="T126" fmla="+- 0 2396 931"/>
                              <a:gd name="T127" fmla="*/ 2396 h 1678"/>
                              <a:gd name="T128" fmla="+- 0 11268 10979"/>
                              <a:gd name="T129" fmla="*/ T128 w 422"/>
                              <a:gd name="T130" fmla="+- 0 2340 931"/>
                              <a:gd name="T131" fmla="*/ 2340 h 1678"/>
                              <a:gd name="T132" fmla="+- 0 11207 10979"/>
                              <a:gd name="T133" fmla="*/ T132 w 422"/>
                              <a:gd name="T134" fmla="+- 0 2307 931"/>
                              <a:gd name="T135" fmla="*/ 2307 h 1678"/>
                              <a:gd name="T136" fmla="+- 0 11120 10979"/>
                              <a:gd name="T137" fmla="*/ T136 w 422"/>
                              <a:gd name="T138" fmla="+- 0 2310 931"/>
                              <a:gd name="T139" fmla="*/ 2310 h 1678"/>
                              <a:gd name="T140" fmla="+- 0 11048 10979"/>
                              <a:gd name="T141" fmla="*/ T140 w 422"/>
                              <a:gd name="T142" fmla="+- 0 2361 931"/>
                              <a:gd name="T143" fmla="*/ 2361 h 1678"/>
                              <a:gd name="T144" fmla="+- 0 11019 10979"/>
                              <a:gd name="T145" fmla="*/ T144 w 422"/>
                              <a:gd name="T146" fmla="+- 0 2423 931"/>
                              <a:gd name="T147" fmla="*/ 2423 h 1678"/>
                              <a:gd name="T148" fmla="+- 0 11018 10979"/>
                              <a:gd name="T149" fmla="*/ T148 w 422"/>
                              <a:gd name="T150" fmla="+- 0 2430 931"/>
                              <a:gd name="T151" fmla="*/ 2430 h 1678"/>
                              <a:gd name="T152" fmla="+- 0 11033 10979"/>
                              <a:gd name="T153" fmla="*/ T152 w 422"/>
                              <a:gd name="T154" fmla="+- 0 2380 931"/>
                              <a:gd name="T155" fmla="*/ 2380 h 1678"/>
                              <a:gd name="T156" fmla="+- 0 11094 10979"/>
                              <a:gd name="T157" fmla="*/ T156 w 422"/>
                              <a:gd name="T158" fmla="+- 0 2314 931"/>
                              <a:gd name="T159" fmla="*/ 2314 h 1678"/>
                              <a:gd name="T160" fmla="+- 0 11182 10979"/>
                              <a:gd name="T161" fmla="*/ T160 w 422"/>
                              <a:gd name="T162" fmla="+- 0 2294 931"/>
                              <a:gd name="T163" fmla="*/ 2294 h 1678"/>
                              <a:gd name="T164" fmla="+- 0 11266 10979"/>
                              <a:gd name="T165" fmla="*/ T164 w 422"/>
                              <a:gd name="T166" fmla="+- 0 2325 931"/>
                              <a:gd name="T167" fmla="*/ 2325 h 1678"/>
                              <a:gd name="T168" fmla="+- 0 11322 10979"/>
                              <a:gd name="T169" fmla="*/ T168 w 422"/>
                              <a:gd name="T170" fmla="+- 0 2411 931"/>
                              <a:gd name="T171" fmla="*/ 2411 h 1678"/>
                              <a:gd name="T172" fmla="+- 0 11301 10979"/>
                              <a:gd name="T173" fmla="*/ T172 w 422"/>
                              <a:gd name="T174" fmla="+- 0 2532 931"/>
                              <a:gd name="T175" fmla="*/ 2532 h 1678"/>
                              <a:gd name="T176" fmla="+- 0 11325 10979"/>
                              <a:gd name="T177" fmla="*/ T176 w 422"/>
                              <a:gd name="T178" fmla="+- 0 2498 931"/>
                              <a:gd name="T179" fmla="*/ 2498 h 1678"/>
                              <a:gd name="T180" fmla="+- 0 11313 10979"/>
                              <a:gd name="T181" fmla="*/ T180 w 422"/>
                              <a:gd name="T182" fmla="+- 0 2365 931"/>
                              <a:gd name="T183" fmla="*/ 2365 h 1678"/>
                              <a:gd name="T184" fmla="+- 0 11246 10979"/>
                              <a:gd name="T185" fmla="*/ T184 w 422"/>
                              <a:gd name="T186" fmla="+- 0 2303 931"/>
                              <a:gd name="T187" fmla="*/ 2303 h 1678"/>
                              <a:gd name="T188" fmla="+- 0 11185 10979"/>
                              <a:gd name="T189" fmla="*/ T188 w 422"/>
                              <a:gd name="T190" fmla="+- 0 2286 931"/>
                              <a:gd name="T191" fmla="*/ 2286 h 1678"/>
                              <a:gd name="T192" fmla="+- 0 11096 10979"/>
                              <a:gd name="T193" fmla="*/ T192 w 422"/>
                              <a:gd name="T194" fmla="+- 0 2307 931"/>
                              <a:gd name="T195" fmla="*/ 2307 h 1678"/>
                              <a:gd name="T196" fmla="+- 0 11033 10979"/>
                              <a:gd name="T197" fmla="*/ T196 w 422"/>
                              <a:gd name="T198" fmla="+- 0 2374 931"/>
                              <a:gd name="T199" fmla="*/ 2374 h 1678"/>
                              <a:gd name="T200" fmla="+- 0 11017 10979"/>
                              <a:gd name="T201" fmla="*/ T200 w 422"/>
                              <a:gd name="T202" fmla="+- 0 2430 931"/>
                              <a:gd name="T203" fmla="*/ 2430 h 1678"/>
                              <a:gd name="T204" fmla="+- 0 11016 10979"/>
                              <a:gd name="T205" fmla="*/ T204 w 422"/>
                              <a:gd name="T206" fmla="+- 0 2432 931"/>
                              <a:gd name="T207" fmla="*/ 2432 h 1678"/>
                              <a:gd name="T208" fmla="+- 0 11018 10979"/>
                              <a:gd name="T209" fmla="*/ T208 w 422"/>
                              <a:gd name="T210" fmla="+- 0 2398 931"/>
                              <a:gd name="T211" fmla="*/ 2398 h 1678"/>
                              <a:gd name="T212" fmla="+- 0 11051 10979"/>
                              <a:gd name="T213" fmla="*/ T212 w 422"/>
                              <a:gd name="T214" fmla="+- 0 2323 931"/>
                              <a:gd name="T215" fmla="*/ 2323 h 1678"/>
                              <a:gd name="T216" fmla="+- 0 11131 10979"/>
                              <a:gd name="T217" fmla="*/ T216 w 422"/>
                              <a:gd name="T218" fmla="+- 0 2266 931"/>
                              <a:gd name="T219" fmla="*/ 2266 h 1678"/>
                              <a:gd name="T220" fmla="+- 0 11229 10979"/>
                              <a:gd name="T221" fmla="*/ T220 w 422"/>
                              <a:gd name="T222" fmla="+- 0 2262 931"/>
                              <a:gd name="T223" fmla="*/ 2262 h 1678"/>
                              <a:gd name="T224" fmla="+- 0 11313 10979"/>
                              <a:gd name="T225" fmla="*/ T224 w 422"/>
                              <a:gd name="T226" fmla="+- 0 2314 931"/>
                              <a:gd name="T227" fmla="*/ 2314 h 1678"/>
                              <a:gd name="T228" fmla="+- 0 11353 10979"/>
                              <a:gd name="T229" fmla="*/ T228 w 422"/>
                              <a:gd name="T230" fmla="+- 0 2449 931"/>
                              <a:gd name="T231" fmla="*/ 2449 h 1678"/>
                              <a:gd name="T232" fmla="+- 0 11308 10979"/>
                              <a:gd name="T233" fmla="*/ T232 w 422"/>
                              <a:gd name="T234" fmla="+- 0 2551 931"/>
                              <a:gd name="T235" fmla="*/ 2551 h 1678"/>
                              <a:gd name="T236" fmla="+- 0 11306 10979"/>
                              <a:gd name="T237" fmla="*/ T236 w 422"/>
                              <a:gd name="T238" fmla="+- 0 2589 931"/>
                              <a:gd name="T239" fmla="*/ 2589 h 1678"/>
                              <a:gd name="T240" fmla="+- 0 11384 10979"/>
                              <a:gd name="T241" fmla="*/ T240 w 422"/>
                              <a:gd name="T242" fmla="+- 0 2502 931"/>
                              <a:gd name="T243" fmla="*/ 2502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2" h="1678">
                                <a:moveTo>
                                  <a:pt x="171" y="1658"/>
                                </a:moveTo>
                                <a:lnTo>
                                  <a:pt x="167" y="1658"/>
                                </a:lnTo>
                                <a:lnTo>
                                  <a:pt x="162" y="1657"/>
                                </a:lnTo>
                                <a:lnTo>
                                  <a:pt x="158" y="1656"/>
                                </a:lnTo>
                                <a:lnTo>
                                  <a:pt x="159" y="1661"/>
                                </a:lnTo>
                                <a:lnTo>
                                  <a:pt x="161" y="1661"/>
                                </a:lnTo>
                                <a:lnTo>
                                  <a:pt x="169" y="1661"/>
                                </a:lnTo>
                                <a:lnTo>
                                  <a:pt x="171" y="1660"/>
                                </a:lnTo>
                                <a:lnTo>
                                  <a:pt x="171" y="1658"/>
                                </a:lnTo>
                                <a:moveTo>
                                  <a:pt x="320" y="36"/>
                                </a:moveTo>
                                <a:lnTo>
                                  <a:pt x="236" y="36"/>
                                </a:lnTo>
                                <a:lnTo>
                                  <a:pt x="236" y="46"/>
                                </a:lnTo>
                                <a:lnTo>
                                  <a:pt x="236" y="90"/>
                                </a:lnTo>
                                <a:lnTo>
                                  <a:pt x="244" y="90"/>
                                </a:lnTo>
                                <a:lnTo>
                                  <a:pt x="244" y="46"/>
                                </a:lnTo>
                                <a:lnTo>
                                  <a:pt x="320" y="46"/>
                                </a:lnTo>
                                <a:lnTo>
                                  <a:pt x="320" y="36"/>
                                </a:lnTo>
                                <a:moveTo>
                                  <a:pt x="362" y="0"/>
                                </a:moveTo>
                                <a:lnTo>
                                  <a:pt x="353" y="0"/>
                                </a:lnTo>
                                <a:lnTo>
                                  <a:pt x="353" y="91"/>
                                </a:lnTo>
                                <a:lnTo>
                                  <a:pt x="362" y="91"/>
                                </a:lnTo>
                                <a:lnTo>
                                  <a:pt x="362" y="0"/>
                                </a:lnTo>
                                <a:moveTo>
                                  <a:pt x="421" y="1509"/>
                                </a:moveTo>
                                <a:lnTo>
                                  <a:pt x="418" y="1444"/>
                                </a:lnTo>
                                <a:lnTo>
                                  <a:pt x="394" y="1382"/>
                                </a:lnTo>
                                <a:lnTo>
                                  <a:pt x="370" y="1348"/>
                                </a:lnTo>
                                <a:lnTo>
                                  <a:pt x="347" y="1326"/>
                                </a:lnTo>
                                <a:lnTo>
                                  <a:pt x="340" y="1319"/>
                                </a:lnTo>
                                <a:lnTo>
                                  <a:pt x="305" y="1298"/>
                                </a:lnTo>
                                <a:lnTo>
                                  <a:pt x="265" y="1283"/>
                                </a:lnTo>
                                <a:lnTo>
                                  <a:pt x="224" y="1276"/>
                                </a:lnTo>
                                <a:lnTo>
                                  <a:pt x="183" y="1278"/>
                                </a:lnTo>
                                <a:lnTo>
                                  <a:pt x="143" y="1287"/>
                                </a:lnTo>
                                <a:lnTo>
                                  <a:pt x="105" y="1304"/>
                                </a:lnTo>
                                <a:lnTo>
                                  <a:pt x="71" y="1329"/>
                                </a:lnTo>
                                <a:lnTo>
                                  <a:pt x="43" y="1359"/>
                                </a:lnTo>
                                <a:lnTo>
                                  <a:pt x="21" y="1394"/>
                                </a:lnTo>
                                <a:lnTo>
                                  <a:pt x="6" y="1433"/>
                                </a:lnTo>
                                <a:lnTo>
                                  <a:pt x="0" y="1473"/>
                                </a:lnTo>
                                <a:lnTo>
                                  <a:pt x="0" y="1477"/>
                                </a:lnTo>
                                <a:lnTo>
                                  <a:pt x="1" y="1515"/>
                                </a:lnTo>
                                <a:lnTo>
                                  <a:pt x="10" y="1555"/>
                                </a:lnTo>
                                <a:lnTo>
                                  <a:pt x="28" y="1594"/>
                                </a:lnTo>
                                <a:lnTo>
                                  <a:pt x="46" y="1620"/>
                                </a:lnTo>
                                <a:lnTo>
                                  <a:pt x="67" y="1643"/>
                                </a:lnTo>
                                <a:lnTo>
                                  <a:pt x="91" y="1662"/>
                                </a:lnTo>
                                <a:lnTo>
                                  <a:pt x="118" y="1678"/>
                                </a:lnTo>
                                <a:lnTo>
                                  <a:pt x="115" y="1671"/>
                                </a:lnTo>
                                <a:lnTo>
                                  <a:pt x="113" y="1663"/>
                                </a:lnTo>
                                <a:lnTo>
                                  <a:pt x="113" y="1643"/>
                                </a:lnTo>
                                <a:lnTo>
                                  <a:pt x="122" y="1642"/>
                                </a:lnTo>
                                <a:lnTo>
                                  <a:pt x="111" y="1635"/>
                                </a:lnTo>
                                <a:lnTo>
                                  <a:pt x="100" y="1627"/>
                                </a:lnTo>
                                <a:lnTo>
                                  <a:pt x="90" y="1618"/>
                                </a:lnTo>
                                <a:lnTo>
                                  <a:pt x="80" y="1609"/>
                                </a:lnTo>
                                <a:lnTo>
                                  <a:pt x="77" y="1605"/>
                                </a:lnTo>
                                <a:lnTo>
                                  <a:pt x="74" y="1600"/>
                                </a:lnTo>
                                <a:lnTo>
                                  <a:pt x="72" y="1596"/>
                                </a:lnTo>
                                <a:lnTo>
                                  <a:pt x="62" y="1574"/>
                                </a:lnTo>
                                <a:lnTo>
                                  <a:pt x="56" y="1550"/>
                                </a:lnTo>
                                <a:lnTo>
                                  <a:pt x="55" y="1526"/>
                                </a:lnTo>
                                <a:lnTo>
                                  <a:pt x="57" y="1515"/>
                                </a:lnTo>
                                <a:lnTo>
                                  <a:pt x="59" y="1501"/>
                                </a:lnTo>
                                <a:lnTo>
                                  <a:pt x="68" y="1478"/>
                                </a:lnTo>
                                <a:lnTo>
                                  <a:pt x="81" y="1458"/>
                                </a:lnTo>
                                <a:lnTo>
                                  <a:pt x="97" y="1440"/>
                                </a:lnTo>
                                <a:lnTo>
                                  <a:pt x="117" y="1426"/>
                                </a:lnTo>
                                <a:lnTo>
                                  <a:pt x="140" y="1416"/>
                                </a:lnTo>
                                <a:lnTo>
                                  <a:pt x="163" y="1410"/>
                                </a:lnTo>
                                <a:lnTo>
                                  <a:pt x="187" y="1409"/>
                                </a:lnTo>
                                <a:lnTo>
                                  <a:pt x="212" y="1413"/>
                                </a:lnTo>
                                <a:lnTo>
                                  <a:pt x="225" y="1418"/>
                                </a:lnTo>
                                <a:lnTo>
                                  <a:pt x="238" y="1424"/>
                                </a:lnTo>
                                <a:lnTo>
                                  <a:pt x="251" y="1431"/>
                                </a:lnTo>
                                <a:lnTo>
                                  <a:pt x="262" y="1440"/>
                                </a:lnTo>
                                <a:lnTo>
                                  <a:pt x="288" y="1446"/>
                                </a:lnTo>
                                <a:lnTo>
                                  <a:pt x="310" y="1461"/>
                                </a:lnTo>
                                <a:lnTo>
                                  <a:pt x="324" y="1484"/>
                                </a:lnTo>
                                <a:lnTo>
                                  <a:pt x="330" y="1510"/>
                                </a:lnTo>
                                <a:lnTo>
                                  <a:pt x="328" y="1528"/>
                                </a:lnTo>
                                <a:lnTo>
                                  <a:pt x="321" y="1543"/>
                                </a:lnTo>
                                <a:lnTo>
                                  <a:pt x="312" y="1557"/>
                                </a:lnTo>
                                <a:lnTo>
                                  <a:pt x="299" y="1568"/>
                                </a:lnTo>
                                <a:lnTo>
                                  <a:pt x="299" y="1570"/>
                                </a:lnTo>
                                <a:lnTo>
                                  <a:pt x="297" y="1574"/>
                                </a:lnTo>
                                <a:lnTo>
                                  <a:pt x="307" y="1580"/>
                                </a:lnTo>
                                <a:lnTo>
                                  <a:pt x="315" y="1588"/>
                                </a:lnTo>
                                <a:lnTo>
                                  <a:pt x="321" y="1598"/>
                                </a:lnTo>
                                <a:lnTo>
                                  <a:pt x="327" y="1587"/>
                                </a:lnTo>
                                <a:lnTo>
                                  <a:pt x="332" y="1574"/>
                                </a:lnTo>
                                <a:lnTo>
                                  <a:pt x="339" y="1549"/>
                                </a:lnTo>
                                <a:lnTo>
                                  <a:pt x="341" y="1535"/>
                                </a:lnTo>
                                <a:lnTo>
                                  <a:pt x="341" y="1522"/>
                                </a:lnTo>
                                <a:lnTo>
                                  <a:pt x="340" y="1503"/>
                                </a:lnTo>
                                <a:lnTo>
                                  <a:pt x="336" y="1483"/>
                                </a:lnTo>
                                <a:lnTo>
                                  <a:pt x="329" y="1465"/>
                                </a:lnTo>
                                <a:lnTo>
                                  <a:pt x="320" y="1447"/>
                                </a:lnTo>
                                <a:lnTo>
                                  <a:pt x="303" y="1422"/>
                                </a:lnTo>
                                <a:lnTo>
                                  <a:pt x="289" y="1409"/>
                                </a:lnTo>
                                <a:lnTo>
                                  <a:pt x="281" y="1402"/>
                                </a:lnTo>
                                <a:lnTo>
                                  <a:pt x="256" y="1387"/>
                                </a:lnTo>
                                <a:lnTo>
                                  <a:pt x="228" y="1376"/>
                                </a:lnTo>
                                <a:lnTo>
                                  <a:pt x="199" y="1371"/>
                                </a:lnTo>
                                <a:lnTo>
                                  <a:pt x="169" y="1372"/>
                                </a:lnTo>
                                <a:lnTo>
                                  <a:pt x="141" y="1379"/>
                                </a:lnTo>
                                <a:lnTo>
                                  <a:pt x="113" y="1391"/>
                                </a:lnTo>
                                <a:lnTo>
                                  <a:pt x="89" y="1409"/>
                                </a:lnTo>
                                <a:lnTo>
                                  <a:pt x="69" y="1430"/>
                                </a:lnTo>
                                <a:lnTo>
                                  <a:pt x="53" y="1455"/>
                                </a:lnTo>
                                <a:lnTo>
                                  <a:pt x="43" y="1484"/>
                                </a:lnTo>
                                <a:lnTo>
                                  <a:pt x="40" y="1492"/>
                                </a:lnTo>
                                <a:lnTo>
                                  <a:pt x="39" y="1501"/>
                                </a:lnTo>
                                <a:lnTo>
                                  <a:pt x="38" y="1510"/>
                                </a:lnTo>
                                <a:lnTo>
                                  <a:pt x="39" y="1499"/>
                                </a:lnTo>
                                <a:lnTo>
                                  <a:pt x="40" y="1488"/>
                                </a:lnTo>
                                <a:lnTo>
                                  <a:pt x="43" y="1477"/>
                                </a:lnTo>
                                <a:lnTo>
                                  <a:pt x="54" y="1449"/>
                                </a:lnTo>
                                <a:lnTo>
                                  <a:pt x="70" y="1423"/>
                                </a:lnTo>
                                <a:lnTo>
                                  <a:pt x="90" y="1401"/>
                                </a:lnTo>
                                <a:lnTo>
                                  <a:pt x="115" y="1383"/>
                                </a:lnTo>
                                <a:lnTo>
                                  <a:pt x="143" y="1371"/>
                                </a:lnTo>
                                <a:lnTo>
                                  <a:pt x="172" y="1364"/>
                                </a:lnTo>
                                <a:lnTo>
                                  <a:pt x="203" y="1363"/>
                                </a:lnTo>
                                <a:lnTo>
                                  <a:pt x="233" y="1368"/>
                                </a:lnTo>
                                <a:lnTo>
                                  <a:pt x="261" y="1378"/>
                                </a:lnTo>
                                <a:lnTo>
                                  <a:pt x="287" y="1394"/>
                                </a:lnTo>
                                <a:lnTo>
                                  <a:pt x="309" y="1415"/>
                                </a:lnTo>
                                <a:lnTo>
                                  <a:pt x="327" y="1440"/>
                                </a:lnTo>
                                <a:lnTo>
                                  <a:pt x="343" y="1480"/>
                                </a:lnTo>
                                <a:lnTo>
                                  <a:pt x="347" y="1522"/>
                                </a:lnTo>
                                <a:lnTo>
                                  <a:pt x="340" y="1563"/>
                                </a:lnTo>
                                <a:lnTo>
                                  <a:pt x="322" y="1601"/>
                                </a:lnTo>
                                <a:lnTo>
                                  <a:pt x="324" y="1605"/>
                                </a:lnTo>
                                <a:lnTo>
                                  <a:pt x="325" y="1606"/>
                                </a:lnTo>
                                <a:lnTo>
                                  <a:pt x="346" y="1567"/>
                                </a:lnTo>
                                <a:lnTo>
                                  <a:pt x="355" y="1523"/>
                                </a:lnTo>
                                <a:lnTo>
                                  <a:pt x="351" y="1478"/>
                                </a:lnTo>
                                <a:lnTo>
                                  <a:pt x="334" y="1434"/>
                                </a:lnTo>
                                <a:lnTo>
                                  <a:pt x="315" y="1409"/>
                                </a:lnTo>
                                <a:lnTo>
                                  <a:pt x="293" y="1388"/>
                                </a:lnTo>
                                <a:lnTo>
                                  <a:pt x="267" y="1372"/>
                                </a:lnTo>
                                <a:lnTo>
                                  <a:pt x="243" y="1363"/>
                                </a:lnTo>
                                <a:lnTo>
                                  <a:pt x="237" y="1361"/>
                                </a:lnTo>
                                <a:lnTo>
                                  <a:pt x="206" y="1355"/>
                                </a:lnTo>
                                <a:lnTo>
                                  <a:pt x="176" y="1356"/>
                                </a:lnTo>
                                <a:lnTo>
                                  <a:pt x="146" y="1363"/>
                                </a:lnTo>
                                <a:lnTo>
                                  <a:pt x="117" y="1376"/>
                                </a:lnTo>
                                <a:lnTo>
                                  <a:pt x="92" y="1395"/>
                                </a:lnTo>
                                <a:lnTo>
                                  <a:pt x="71" y="1417"/>
                                </a:lnTo>
                                <a:lnTo>
                                  <a:pt x="54" y="1443"/>
                                </a:lnTo>
                                <a:lnTo>
                                  <a:pt x="43" y="1473"/>
                                </a:lnTo>
                                <a:lnTo>
                                  <a:pt x="40" y="1486"/>
                                </a:lnTo>
                                <a:lnTo>
                                  <a:pt x="38" y="1499"/>
                                </a:lnTo>
                                <a:lnTo>
                                  <a:pt x="38" y="1510"/>
                                </a:lnTo>
                                <a:lnTo>
                                  <a:pt x="38" y="1515"/>
                                </a:lnTo>
                                <a:lnTo>
                                  <a:pt x="37" y="1501"/>
                                </a:lnTo>
                                <a:lnTo>
                                  <a:pt x="37" y="1486"/>
                                </a:lnTo>
                                <a:lnTo>
                                  <a:pt x="37" y="1483"/>
                                </a:lnTo>
                                <a:lnTo>
                                  <a:pt x="39" y="1467"/>
                                </a:lnTo>
                                <a:lnTo>
                                  <a:pt x="43" y="1451"/>
                                </a:lnTo>
                                <a:lnTo>
                                  <a:pt x="54" y="1420"/>
                                </a:lnTo>
                                <a:lnTo>
                                  <a:pt x="72" y="1392"/>
                                </a:lnTo>
                                <a:lnTo>
                                  <a:pt x="94" y="1368"/>
                                </a:lnTo>
                                <a:lnTo>
                                  <a:pt x="121" y="1348"/>
                                </a:lnTo>
                                <a:lnTo>
                                  <a:pt x="152" y="1335"/>
                                </a:lnTo>
                                <a:lnTo>
                                  <a:pt x="184" y="1327"/>
                                </a:lnTo>
                                <a:lnTo>
                                  <a:pt x="217" y="1326"/>
                                </a:lnTo>
                                <a:lnTo>
                                  <a:pt x="250" y="1331"/>
                                </a:lnTo>
                                <a:lnTo>
                                  <a:pt x="282" y="1343"/>
                                </a:lnTo>
                                <a:lnTo>
                                  <a:pt x="310" y="1361"/>
                                </a:lnTo>
                                <a:lnTo>
                                  <a:pt x="334" y="1383"/>
                                </a:lnTo>
                                <a:lnTo>
                                  <a:pt x="353" y="1410"/>
                                </a:lnTo>
                                <a:lnTo>
                                  <a:pt x="373" y="1463"/>
                                </a:lnTo>
                                <a:lnTo>
                                  <a:pt x="374" y="1518"/>
                                </a:lnTo>
                                <a:lnTo>
                                  <a:pt x="359" y="1569"/>
                                </a:lnTo>
                                <a:lnTo>
                                  <a:pt x="328" y="1614"/>
                                </a:lnTo>
                                <a:lnTo>
                                  <a:pt x="329" y="1620"/>
                                </a:lnTo>
                                <a:lnTo>
                                  <a:pt x="330" y="1625"/>
                                </a:lnTo>
                                <a:lnTo>
                                  <a:pt x="330" y="1646"/>
                                </a:lnTo>
                                <a:lnTo>
                                  <a:pt x="327" y="1658"/>
                                </a:lnTo>
                                <a:lnTo>
                                  <a:pt x="321" y="1668"/>
                                </a:lnTo>
                                <a:lnTo>
                                  <a:pt x="371" y="1625"/>
                                </a:lnTo>
                                <a:lnTo>
                                  <a:pt x="405" y="1571"/>
                                </a:lnTo>
                                <a:lnTo>
                                  <a:pt x="421" y="1509"/>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 name="Picture 467" descr="City of Sydney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103" y="2383"/>
                            <a:ext cx="19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6" o:spid="_x0000_s1026" alt="Description: City of Sydney Logo" style="position:absolute;margin-left:548.9pt;margin-top:27.4pt;width:21.1pt;height:104.1pt;z-index:251592704;mso-position-horizontal-relative:page;mso-position-vertical-relative:page" coordorigin="10979,548" coordsize="422,20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">
                <v:shape id="AutoShape 474" o:spid="_x0000_s1027" alt="City of Sydney Logo" style="position:absolute;left:11027;top:548;width:84;height:226;visibility:visible;mso-wrap-style:square;v-text-anchor:top" coordsize="84,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52wwAA&#10;ANwAAAAPAAAAZHJzL2Rvd25yZXYueG1sRE9NTwIxEL2b8B+aIfFipAuKkJVC1ETCgQsLB46Tdtxd&#10;2E6btsLKr7cHE48v73ux6m0nLhRi61jBeFSAINbOtFwrOOw/H+cgYkI22DkmBT8UYbUc3C2wNO7K&#10;O7pUqRY5hGOJCpqUfCll1A1ZjCPniTP35YLFlGGopQl4zeG2k5OieJEWW84NDXr6aEifq2+rYL8+&#10;Fr56mNXv4el0i/5Zb056q9T9sH97BZGoT//iP/fGKJhO8tp8Jh8B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R52wwAAANwAAAAPAAAAAAAAAAAAAAAAAJcCAABkcnMvZG93&#10;bnJldi54bWxQSwUGAAAAAAQABAD1AAAAhwMAAAAA&#10;" path="m42,0l23,3,10,11,2,24,,42,,184,2,202,10,215,23,223,42,226,60,223,73,215,81,202,81,199,34,199,32,194,32,31,34,26,81,26,81,24,73,11,60,3,42,0xm83,137l51,137,51,194,49,199,81,199,83,184,83,137xm81,26l49,26,51,31,51,85,83,85,83,42,81,26xe" fillcolor="#939598" stroked="f">
                  <v:path arrowok="t" o:connecttype="custom" o:connectlocs="42,548;23,551;10,559;2,572;0,590;0,732;2,750;10,763;23,771;42,774;60,771;73,763;81,750;81,747;34,747;32,742;32,579;34,574;81,574;81,572;73,559;60,551;42,548;83,685;51,685;51,742;49,747;81,747;83,732;83,685;81,574;49,574;51,579;51,633;83,633;83,590;81,574" o:connectangles="0,0,0,0,0,0,0,0,0,0,0,0,0,0,0,0,0,0,0,0,0,0,0,0,0,0,0,0,0,0,0,0,0,0,0,0,0"/>
                </v:shape>
                <v:line id="Line 473" o:spid="_x0000_s1028" alt="City of Sydney Logo" style="position:absolute;visibility:visible;mso-wrap-style:square" from="11139,553" to="11139,7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ltScQAAADcAAAADwAAAGRycy9kb3ducmV2LnhtbESP3YrCMBSE7wXfIRzBO023sKLVKIsg&#10;uKDgH14fmmNbbE5qE9vuPr1ZWPBymJlvmMWqM6VoqHaFZQUf4wgEcWp1wZmCy3kzmoJwHlljaZkU&#10;/JCD1bLfW2CibctHak4+EwHCLkEFufdVIqVLczLoxrYiDt7N1gZ9kHUmdY1tgJtSxlE0kQYLDgs5&#10;VrTOKb2fnkZBu5NNvLnu7/tD9v34PZztTD+3Sg0H3dcchKfOv8P/7a1W8BnP4O9MOAJy+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2W1JxAAAANwAAAAPAAAAAAAAAAAA&#10;AAAAAKECAABkcnMvZG93bnJldi54bWxQSwUGAAAAAAQABAD5AAAAkgMAAAAA&#10;" strokecolor="#939598" strokeweight="20383emu"/>
                <v:shape id="AutoShape 472" o:spid="_x0000_s1029" alt="City of Sydney Logo" style="position:absolute;left:11019;top:552;width:331;height:1587;visibility:visible;mso-wrap-style:square;v-text-anchor:top" coordsize="331,15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4sddwQAA&#10;ANwAAAAPAAAAZHJzL2Rvd25yZXYueG1sRE/LisIwFN0L/kO4A7Oz6SiKdowiDgOKK+sD3F2aO22x&#10;uSlNpq1/bxaCy8N5L9e9qURLjSstK/iKYhDEmdUl5wrOp9/RHITzyBory6TgQQ7Wq+FgiYm2HR+p&#10;TX0uQgi7BBUU3teJlC4ryKCLbE0cuD/bGPQBNrnUDXYh3FRyHMczabDk0FBgTduCsnv6bxTcWjpc&#10;73bysz905eUq44fpFqlSnx/95huEp96/xS/3TiuYTsL8cCYc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9+LHXcEAAADcAAAADwAAAAAAAAAAAAAAAACXAgAAZHJzL2Rvd25y&#10;ZXYueG1sUEsFBgAAAAAEAAQA9QAAAIUDAAAAAA==&#10;" path="m172,1349l168,1346,160,1346,157,1349,157,1358,160,1361,168,1361,172,1358,172,1349m203,468l163,468,163,424,155,424,155,468,155,476,203,476,203,468m291,276l282,276,282,288,282,300,280,303,50,303,49,299,49,288,50,285,281,285,282,288,282,276,40,276,40,311,291,311,291,303,291,285,291,276m318,879l14,879,14,916,229,914,281,913,281,916,261,918,14,950,14,1017,318,1017,318,983,318,980,52,983,52,980,92,977,129,973,193,965,318,948,318,913,318,879m318,742l283,742,283,787,283,808,276,814,57,814,51,808,51,787,283,787,283,742,14,742,14,796,17,824,27,844,44,856,70,859,262,859,287,856,305,844,314,824,316,814,318,796,318,787,318,742m318,1039l14,1039,14,1139,56,1139,56,1084,160,1084,160,1138,200,1138,200,1084,276,1084,276,1139,128,1173,14,1173,14,1220,128,1220,318,1266,318,1224,250,1208,234,1205,218,1202,201,1200,185,1199,185,1198,205,1197,223,1195,238,1193,251,1190,318,1173,318,1084,318,1039m318,601l128,646,14,646,14,692,128,692,318,739,318,696,250,681,234,677,218,675,201,673,185,672,185,670,205,669,223,667,238,665,251,663,318,646,318,601m321,470l279,470,279,424,271,424,271,470,271,478,321,478,321,470m323,0l293,,282,48,279,59,278,71,276,82,275,94,274,94,274,80,272,67,271,56,269,47,257,,145,,145,28,173,28,173,216,205,216,205,28,232,28,257,135,257,216,290,216,290,135,300,94,323,0m324,544l322,531,320,519,309,501,291,490,266,486,233,486,221,486,210,489,200,492,190,498,118,550,112,555,104,558,52,558,45,555,45,533,52,531,132,531,132,486,65,486,40,490,22,501,11,519,7,544,11,569,22,588,40,599,65,603,105,603,119,601,131,598,141,593,151,586,190,558,225,532,234,531,281,531,288,533,288,555,281,558,205,558,205,603,266,603,291,599,309,588,320,569,324,544m327,294l323,266,319,259,319,294,315,317,305,334,288,344,265,348,65,348,41,344,24,334,14,317,11,294,14,270,24,253,41,243,65,239,265,239,288,243,305,253,315,270,319,294,319,259,311,247,299,239,292,235,265,231,65,231,38,235,18,247,6,266,2,294,6,321,18,340,38,352,65,356,265,356,292,352,299,348,311,340,323,321,327,294m330,1421l330,1420,317,1357,303,1336,298,1329,290,1317,281,1304,268,1295,268,1467,266,1466,255,1460,255,1472,247,1503,226,1529,196,1545,164,1551,133,1545,103,1529,82,1503,74,1472,74,1467,74,1466,76,1466,86,1492,106,1513,132,1527,160,1533,158,1525,157,1513,155,1501,154,1486,165,1486,175,1486,174,1501,172,1515,171,1526,169,1533,197,1527,223,1513,243,1492,246,1486,246,1484,253,1467,253,1466,255,1466,255,1472,255,1460,254,1459,240,1467,241,1465,224,1465,241,1465,247,1446,253,1428,253,1427,254,1425,268,1467,268,1295,263,1292,244,1279,229,1269,211,1265,211,1433,209,1446,209,1452,207,1465,206,1465,206,1471,204,1484,195,1482,185,1480,174,1479,165,1479,152,1479,138,1481,125,1484,124,1471,134,1469,142,1467,144,1467,154,1466,164,1465,165,1465,175,1466,185,1467,196,1469,206,1471,206,1465,196,1463,186,1461,175,1460,165,1460,154,1460,144,1461,133,1463,123,1465,121,1452,132,1450,143,1448,154,1447,165,1446,176,1447,187,1448,198,1450,209,1452,209,1446,203,1445,192,1443,184,1442,184,1441,186,1428,194,1429,203,1431,211,1433,211,1265,210,1265,210,1394,189,1400,175,1401,175,1427,175,1441,165,1440,154,1441,154,1428,154,1427,165,1427,175,1427,175,1401,172,1402,175,1420,164,1420,154,1420,156,1402,145,1401,145,1442,137,1443,127,1444,120,1446,118,1432,126,1431,135,1429,143,1428,145,1442,145,1401,139,1400,119,1394,132,1390,140,1388,148,1387,159,1386,161,1372,161,1370,153,1369,147,1362,147,1344,155,1336,174,1336,182,1344,182,1362,176,1369,168,1370,168,1372,170,1386,184,1388,197,1391,206,1393,210,1394,210,1265,186,1260,186,1292,176,1303,175,1304,176,1305,186,1317,170,1313,165,1329,161,1317,160,1313,143,1317,154,1304,143,1292,160,1295,161,1292,165,1279,170,1295,172,1295,186,1292,186,1260,165,1256,100,1269,89,1277,89,1467,87,1466,75,1459,61,1467,75,1425,89,1467,89,1277,48,1304,13,1357,,1421,13,1485,48,1538,100,1573,165,1586,229,1573,261,1551,281,1538,317,1485,320,1467,329,1425,330,1421e" fillcolor="#939598" stroked="f">
                  <v:path arrowok="t" o:connecttype="custom" o:connectlocs="172,1911;203,1029;49,852;291,864;281,1466;52,1536;318,1295;283,1340;262,1412;318,1592;200,1637;318,1777;223,1748;14,1199;201,1226;318,1154;321,1023;274,647;173,581;290,688;266,1039;104,1111;40,1043;105,1156;281,1084;309,1141;305,887;14,823;319,847;18,800;292,905;317,1910;255,2013;82,2056;160,2086;172,2068;253,2020;224,2018;268,1848;209,1999;195,2035;134,2022;196,2022;144,2014;154,2000;192,1996;210,1818;154,1981;154,1973;126,1984;140,1941;155,1889;184,1941;175,1857;154,1857;186,1813;75,1978;100,2126;330,1974" o:connectangles="0,0,0,0,0,0,0,0,0,0,0,0,0,0,0,0,0,0,0,0,0,0,0,0,0,0,0,0,0,0,0,0,0,0,0,0,0,0,0,0,0,0,0,0,0,0,0,0,0,0,0,0,0,0,0,0,0,0,0"/>
                </v:shape>
                <v:line id="Line 471" o:spid="_x0000_s1030" alt="City of Sydney Logo" style="position:absolute;visibility:visible;mso-wrap-style:square" from="11029,972" to="11183,9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DKlrsUAAADcAAAADwAAAGRycy9kb3ducmV2LnhtbESPT2vCQBTE7wW/w/IK3uqu/0pMXUUC&#10;pT0VtaXnZ/aZBLNv0+yq0U/fFQSPw8z8hpkvO1uLE7W+cqxhOFAgiHNnKi40/Hy/vyQgfEA2WDsm&#10;DRfysFz0nuaYGnfmDZ22oRARwj5FDWUITSqlz0uy6AeuIY7e3rUWQ5RtIU2L5wi3tRwp9SotVhwX&#10;SmwoKyk/bI9WgzpcJr/qb7a7JsnXai+z7OO4rrTuP3erNxCBuvAI39ufRsN0PITbmXgE5O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DKlrsUAAADcAAAADwAAAAAAAAAA&#10;AAAAAAChAgAAZHJzL2Rvd25yZXYueG1sUEsFBgAAAAAEAAQA+QAAAJMDAAAAAA==&#10;" strokecolor="#939598" strokeweight=".5pt"/>
                <v:rect id="Rectangle 470" o:spid="_x0000_s1031" alt="City of Sydney Logo" style="position:absolute;left:11029;top:930;width:9;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IF2vxgAA&#10;ANwAAAAPAAAAZHJzL2Rvd25yZXYueG1sRI9Pa8JAFMTvBb/D8oRegm6Mfyipq6jQInhS054f2WcS&#10;zL4N2VVTP70rCD0OM/MbZr7sTC2u1LrKsoLRMAZBnFtdcaEgO34NPkA4j6yxtkwK/sjBctF7m2Oq&#10;7Y33dD34QgQIuxQVlN43qZQuL8mgG9qGOHgn2xr0QbaF1C3eAtzUMonjmTRYcVgosaFNSfn5cDEK&#10;JqOuGX/P1kn2m0X3n2R3jOLortR7v1t9gvDU+f/wq73VCqbjBJ5nwhGQi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IF2vxgAAANwAAAAPAAAAAAAAAAAAAAAAAJcCAABkcnMv&#10;ZG93bnJldi54bWxQSwUGAAAAAAQABAD1AAAAigMAAAAA&#10;" fillcolor="#939598" stroked="f"/>
                <v:line id="Line 469" o:spid="_x0000_s1032" alt="City of Sydney Logo" style="position:absolute;visibility:visible;mso-wrap-style:square" from="11029,927" to="11341,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1N5msYAAADcAAAADwAAAGRycy9kb3ducmV2LnhtbESPT2vCQBTE7wW/w/IEL6IbTSsldRUb&#10;KBRyqgr2+Jp9JiHZtyG7zZ9v3y0Uehxm5jfM/jiaRvTUucqygs06AkGcW11xoeB6eVs9g3AeWWNj&#10;mRRM5OB4mD3sMdF24A/qz74QAcIuQQWl920ipctLMujWtiUO3t12Bn2QXSF1h0OAm0Zuo2gnDVYc&#10;FkpsKS0pr8/fRkH2uNxcPovXr3qq02WPWT1Ut0ipxXw8vYDwNPr/8F/7XSt4imP4PROOgDz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dTeZrGAAAA3AAAAA8AAAAAAAAA&#10;AAAAAAAAoQIAAGRycy9kb3ducmV2LnhtbFBLBQYAAAAABAAEAPkAAACUAwAAAAA=&#10;" strokecolor="#939598" strokeweight=".4pt"/>
                <v:shape id="AutoShape 468" o:spid="_x0000_s1033" alt="City of Sydney Logo" style="position:absolute;left:10978;top:930;width:422;height:1678;visibility:visible;mso-wrap-style:square;v-text-anchor:top" coordsize="422,16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MVPoxgAA&#10;ANwAAAAPAAAAZHJzL2Rvd25yZXYueG1sRI9Ba8JAFITvBf/D8oTe6sa2lhJdRUVFT9Kk0B4f2ecm&#10;Nvs2ZFdN/fWuUOhxmJlvmMmss7U4U+srxwqGgwQEceF0xUbBZ75+egfhA7LG2jEp+CUPs2nvYYKp&#10;dhf+oHMWjIgQ9ikqKENoUil9UZJFP3ANcfQOrrUYomyN1C1eItzW8jlJ3qTFiuNCiQ0tSyp+spNV&#10;cMTV997sfO43+X5nrvNF8nVaKPXY7+ZjEIG68B/+a2+1gtHLK9zPxCMgp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MVPoxgAAANwAAAAPAAAAAAAAAAAAAAAAAJcCAABkcnMv&#10;ZG93bnJldi54bWxQSwUGAAAAAAQABAD1AAAAigMAAAAA&#10;" path="m171,1658l167,1658,162,1657,158,1656,159,1661,161,1661,169,1661,171,1660,171,1658m320,36l236,36,236,46,236,90,244,90,244,46,320,46,320,36m362,0l353,,353,91,362,91,362,0m421,1509l418,1444,394,1382,370,1348,347,1326,340,1319,305,1298,265,1283,224,1276,183,1278,143,1287,105,1304,71,1329,43,1359,21,1394,6,1433,,1473,,1477,1,1515,10,1555,28,1594,46,1620,67,1643,91,1662,118,1678,115,1671,113,1663,113,1643,122,1642,111,1635,100,1627,90,1618,80,1609,77,1605,74,1600,72,1596,62,1574,56,1550,55,1526,57,1515,59,1501,68,1478,81,1458,97,1440,117,1426,140,1416,163,1410,187,1409,212,1413,225,1418,238,1424,251,1431,262,1440,288,1446,310,1461,324,1484,330,1510,328,1528,321,1543,312,1557,299,1568,299,1570,297,1574,307,1580,315,1588,321,1598,327,1587,332,1574,339,1549,341,1535,341,1522,340,1503,336,1483,329,1465,320,1447,303,1422,289,1409,281,1402,256,1387,228,1376,199,1371,169,1372,141,1379,113,1391,89,1409,69,1430,53,1455,43,1484,40,1492,39,1501,38,1510,39,1499,40,1488,43,1477,54,1449,70,1423,90,1401,115,1383,143,1371,172,1364,203,1363,233,1368,261,1378,287,1394,309,1415,327,1440,343,1480,347,1522,340,1563,322,1601,324,1605,325,1606,346,1567,355,1523,351,1478,334,1434,315,1409,293,1388,267,1372,243,1363,237,1361,206,1355,176,1356,146,1363,117,1376,92,1395,71,1417,54,1443,43,1473,40,1486,38,1499,38,1510,38,1515,37,1501,37,1486,37,1483,39,1467,43,1451,54,1420,72,1392,94,1368,121,1348,152,1335,184,1327,217,1326,250,1331,282,1343,310,1361,334,1383,353,1410,373,1463,374,1518,359,1569,328,1614,329,1620,330,1625,330,1646,327,1658,321,1668,371,1625,405,1571,421,1509e" fillcolor="#939598" stroked="f">
                  <v:path arrowok="t" o:connecttype="custom" o:connectlocs="162,2588;161,2592;171,2589;236,977;244,977;362,931;362,1022;418,2375;347,2257;265,2214;143,2218;43,2290;0,2404;10,2486;67,2574;115,2602;122,2573;90,2549;74,2531;56,2481;59,2432;97,2371;163,2341;225,2349;262,2371;324,2415;321,2474;299,2501;315,2519;332,2505;341,2453;329,2396;289,2340;228,2307;141,2310;69,2361;40,2423;39,2430;54,2380;115,2314;203,2294;287,2325;343,2411;322,2532;346,2498;334,2365;267,2303;206,2286;117,2307;54,2374;38,2430;37,2432;39,2398;72,2323;152,2266;250,2262;334,2314;374,2449;329,2551;327,2589;405,2502" o:connectangles="0,0,0,0,0,0,0,0,0,0,0,0,0,0,0,0,0,0,0,0,0,0,0,0,0,0,0,0,0,0,0,0,0,0,0,0,0,0,0,0,0,0,0,0,0,0,0,0,0,0,0,0,0,0,0,0,0,0,0,0,0"/>
                </v:shape>
                <v:shape id="Picture 467" o:spid="_x0000_s1034" type="#_x0000_t75" alt="City of Sydney Logo" style="position:absolute;left:11103;top:2383;width:195;height: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a&#10;iZTGAAAA3AAAAA8AAABkcnMvZG93bnJldi54bWxEj91qwkAUhO+FvsNyCt7pJoq1pFml1CiFgqAt&#10;hd4dsic/bfZsyK4mfXtXELwcZuYbJl0PphFn6lxtWUE8jUAQ51bXXCr4+txOnkE4j6yxsUwK/snB&#10;evUwSjHRtucDnY++FAHCLkEFlfdtIqXLKzLoprYlDl5hO4M+yK6UusM+wE0jZ1H0JA3WHBYqbOmt&#10;ovzveDIKDj9ZtqfNLuu/fz/iZWH381iTUuPH4fUFhKfB38O39rtWsJgv4HomHAG5u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RqJlMYAAADcAAAADwAAAAAAAAAAAAAAAACc&#10;AgAAZHJzL2Rvd25yZXYueG1sUEsFBgAAAAAEAAQA9wAAAI8DAAAAAA==&#10;">
                  <v:imagedata r:id="rId22" o:title="City of Sydney Logo"/>
                </v:shape>
                <w10:wrap anchorx="page" anchory="page"/>
              </v:group>
            </w:pict>
          </mc:Fallback>
        </mc:AlternateContent>
      </w:r>
      <w:r w:rsidR="00A73C19">
        <w:rPr>
          <w:rFonts w:ascii="Swis721 BT"/>
          <w:spacing w:val="-55"/>
          <w:sz w:val="39"/>
        </w:rPr>
        <w:t xml:space="preserve"> </w:t>
      </w:r>
      <w:r w:rsidR="00A73C19" w:rsidRPr="00A41057">
        <w:t>The City has</w:t>
      </w:r>
      <w:r w:rsidR="00B706B4" w:rsidRPr="00A41057">
        <w:rPr>
          <w:shd w:val="clear" w:color="auto" w:fill="FFFFFF"/>
        </w:rPr>
        <w:br/>
      </w:r>
      <w:r w:rsidR="00A73C19" w:rsidRPr="00A41057">
        <w:t xml:space="preserve">decreased </w:t>
      </w:r>
      <w:r w:rsidR="00A73C19" w:rsidRPr="00A41057">
        <w:rPr>
          <w:spacing w:val="-14"/>
        </w:rPr>
        <w:t>our</w:t>
      </w:r>
      <w:r w:rsidR="00A73C19" w:rsidRPr="00A41057">
        <w:rPr>
          <w:spacing w:val="-14"/>
          <w:shd w:val="clear" w:color="auto" w:fill="FFFFFF"/>
        </w:rPr>
        <w:t xml:space="preserve"> </w:t>
      </w:r>
      <w:proofErr w:type="gramStart"/>
      <w:r w:rsidR="00A73C19" w:rsidRPr="00A41057">
        <w:t>operational</w:t>
      </w:r>
      <w:r w:rsidR="00105FE1">
        <w:t xml:space="preserve">  </w:t>
      </w:r>
      <w:r w:rsidR="00A73C19" w:rsidRPr="00A41057">
        <w:t>greenhouse</w:t>
      </w:r>
      <w:proofErr w:type="gramEnd"/>
      <w:r w:rsidR="00A73C19" w:rsidRPr="00A41057">
        <w:t xml:space="preserve"> gas</w:t>
      </w:r>
      <w:r w:rsidR="00A73C19" w:rsidRPr="00A41057">
        <w:rPr>
          <w:spacing w:val="-55"/>
        </w:rPr>
        <w:t xml:space="preserve"> </w:t>
      </w:r>
      <w:r w:rsidR="00A73C19" w:rsidRPr="00A41057">
        <w:t xml:space="preserve">emissions </w:t>
      </w:r>
      <w:r w:rsidR="00A73C19" w:rsidRPr="00A41057">
        <w:rPr>
          <w:spacing w:val="-4"/>
        </w:rPr>
        <w:t xml:space="preserve">by </w:t>
      </w:r>
      <w:r w:rsidR="00A73C19" w:rsidRPr="00A41057">
        <w:rPr>
          <w:spacing w:val="-12"/>
        </w:rPr>
        <w:t>25%</w:t>
      </w:r>
      <w:r w:rsidR="00A73C19" w:rsidRPr="00A41057">
        <w:rPr>
          <w:spacing w:val="-12"/>
          <w:shd w:val="clear" w:color="auto" w:fill="FFFFFF"/>
        </w:rPr>
        <w:t xml:space="preserve"> </w:t>
      </w:r>
      <w:r w:rsidR="00A73C19" w:rsidRPr="00A41057">
        <w:t xml:space="preserve">(as </w:t>
      </w:r>
      <w:r w:rsidR="00A73C19" w:rsidRPr="00A41057">
        <w:rPr>
          <w:spacing w:val="-4"/>
        </w:rPr>
        <w:t xml:space="preserve">at </w:t>
      </w:r>
      <w:r w:rsidR="00A73C19" w:rsidRPr="00A41057">
        <w:t>June</w:t>
      </w:r>
      <w:r w:rsidR="00A73C19" w:rsidRPr="00A41057">
        <w:rPr>
          <w:spacing w:val="-32"/>
        </w:rPr>
        <w:t xml:space="preserve"> </w:t>
      </w:r>
      <w:r w:rsidR="00A73C19" w:rsidRPr="00A41057">
        <w:t>2017)</w:t>
      </w:r>
      <w:r w:rsidR="002E044A">
        <w:br/>
      </w:r>
      <w:r w:rsidR="00A73C19" w:rsidRPr="00A41057">
        <w:t>from our 2006</w:t>
      </w:r>
      <w:r w:rsidR="006263E4" w:rsidRPr="00A41057">
        <w:t xml:space="preserve"> </w:t>
      </w:r>
      <w:r w:rsidR="00105FE1">
        <w:br/>
      </w:r>
      <w:r w:rsidR="00A73C19" w:rsidRPr="00A41057">
        <w:rPr>
          <w:spacing w:val="-7"/>
        </w:rPr>
        <w:t xml:space="preserve">level </w:t>
      </w:r>
      <w:r w:rsidR="00A73C19" w:rsidRPr="00A41057">
        <w:t>and now</w:t>
      </w:r>
      <w:r w:rsidR="006263E4" w:rsidRPr="00A41057">
        <w:t xml:space="preserve"> </w:t>
      </w:r>
      <w:r w:rsidR="00A73C19" w:rsidRPr="00A41057">
        <w:t xml:space="preserve">have installed </w:t>
      </w:r>
      <w:r w:rsidR="00A73C19" w:rsidRPr="00A41057">
        <w:rPr>
          <w:spacing w:val="-12"/>
        </w:rPr>
        <w:t>over</w:t>
      </w:r>
      <w:r w:rsidR="006263E4" w:rsidRPr="00A41057">
        <w:t xml:space="preserve"> </w:t>
      </w:r>
      <w:r w:rsidR="00A73C19" w:rsidRPr="00A41057">
        <w:rPr>
          <w:spacing w:val="-7"/>
        </w:rPr>
        <w:t xml:space="preserve">4,250 solar </w:t>
      </w:r>
      <w:r w:rsidR="00A73C19" w:rsidRPr="00A41057">
        <w:t>PV</w:t>
      </w:r>
      <w:r w:rsidR="006263E4" w:rsidRPr="00A41057">
        <w:t xml:space="preserve"> </w:t>
      </w:r>
      <w:r w:rsidR="00A73C19" w:rsidRPr="00A41057">
        <w:rPr>
          <w:spacing w:val="-7"/>
        </w:rPr>
        <w:t>panels across</w:t>
      </w:r>
      <w:r w:rsidR="00A73C19" w:rsidRPr="00A41057">
        <w:rPr>
          <w:spacing w:val="-21"/>
        </w:rPr>
        <w:t xml:space="preserve"> </w:t>
      </w:r>
      <w:r w:rsidR="00A73C19" w:rsidRPr="00A41057">
        <w:t>3</w:t>
      </w:r>
      <w:r w:rsidR="00AD7B43" w:rsidRPr="00A41057">
        <w:t xml:space="preserve">8 </w:t>
      </w:r>
      <w:r w:rsidR="00A73C19" w:rsidRPr="00A41057">
        <w:t>sites.</w:t>
      </w:r>
    </w:p>
    <w:p w14:paraId="512F1613" w14:textId="78A68EB4" w:rsidR="000760AE" w:rsidRPr="00AD7B43" w:rsidRDefault="00AD7B43" w:rsidP="00AD7B43">
      <w:pPr>
        <w:pStyle w:val="BodyText"/>
        <w:rPr>
          <w:b/>
        </w:rPr>
      </w:pPr>
      <w:r>
        <w:rPr>
          <w:b/>
          <w:w w:val="105"/>
        </w:rPr>
        <w:br/>
      </w:r>
      <w:r w:rsidRPr="00AD7B43">
        <w:rPr>
          <w:b/>
          <w:w w:val="105"/>
        </w:rPr>
        <w:t xml:space="preserve">Monica </w:t>
      </w:r>
      <w:proofErr w:type="spellStart"/>
      <w:r w:rsidRPr="00AD7B43">
        <w:rPr>
          <w:b/>
          <w:w w:val="105"/>
        </w:rPr>
        <w:t>Barone</w:t>
      </w:r>
      <w:proofErr w:type="spellEnd"/>
      <w:r w:rsidRPr="00AD7B43">
        <w:rPr>
          <w:b/>
          <w:w w:val="105"/>
        </w:rPr>
        <w:t xml:space="preserve">, </w:t>
      </w:r>
      <w:r>
        <w:rPr>
          <w:b/>
          <w:w w:val="105"/>
        </w:rPr>
        <w:br/>
      </w:r>
      <w:r w:rsidRPr="00AD7B43">
        <w:rPr>
          <w:b/>
          <w:w w:val="105"/>
        </w:rPr>
        <w:t xml:space="preserve">Chief Executive </w:t>
      </w:r>
      <w:r w:rsidR="00A73C19" w:rsidRPr="00AD7B43">
        <w:rPr>
          <w:b/>
          <w:w w:val="105"/>
        </w:rPr>
        <w:t>Officer</w:t>
      </w:r>
    </w:p>
    <w:p w14:paraId="166ECAD2" w14:textId="2DBB08E4" w:rsidR="000760AE" w:rsidRDefault="002E1D5A">
      <w:pPr>
        <w:pStyle w:val="BodyText"/>
        <w:spacing w:line="100" w:lineRule="exact"/>
        <w:ind w:left="76"/>
        <w:rPr>
          <w:rFonts w:ascii="Swis721 BT"/>
          <w:sz w:val="10"/>
        </w:rPr>
      </w:pPr>
      <w:r>
        <w:rPr>
          <w:rFonts w:ascii="Swis721 BT"/>
          <w:noProof/>
          <w:position w:val="-1"/>
          <w:sz w:val="10"/>
          <w:lang w:bidi="ar-SA"/>
        </w:rPr>
        <mc:AlternateContent>
          <mc:Choice Requires="wpg">
            <w:drawing>
              <wp:inline distT="0" distB="0" distL="0" distR="0" wp14:anchorId="1DB667A6" wp14:editId="73E8315F">
                <wp:extent cx="1946275" cy="63500"/>
                <wp:effectExtent l="22860" t="0" r="37465" b="8890"/>
                <wp:docPr id="525"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275" cy="63500"/>
                          <a:chOff x="0" y="0"/>
                          <a:chExt cx="3065" cy="100"/>
                        </a:xfrm>
                      </wpg:grpSpPr>
                      <wps:wsp>
                        <wps:cNvPr id="526" name="Line 465"/>
                        <wps:cNvCnPr/>
                        <wps:spPr bwMode="auto">
                          <a:xfrm>
                            <a:off x="0" y="50"/>
                            <a:ext cx="3065" cy="0"/>
                          </a:xfrm>
                          <a:prstGeom prst="line">
                            <a:avLst/>
                          </a:prstGeom>
                          <a:noFill/>
                          <a:ln w="635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64" o:spid="_x0000_s1026" style="width:153.25pt;height:5pt;mso-position-horizontal-relative:char;mso-position-vertical-relative:line" coordsize="3065,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">
                <v:line id="Line 465" o:spid="_x0000_s1027" style="position:absolute;visibility:visible;mso-wrap-style:square" from="0,50" to="306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5JVGMUAAADcAAAADwAAAGRycy9kb3ducmV2LnhtbESPQUsDMRSE7wX/Q3iCl2Kzrbjo2rTY&#10;BcHebKsHb4/Nc7O4eVmSuI3/vikUehxm5htmuU62FyP50DlWMJ8VIIgbpztuFXwe3u6fQISIrLF3&#10;TAr+KcB6dTNZYqXdkXc07mMrMoRDhQpMjEMlZWgMWQwzNxBn78d5izFL30rt8ZjhtpeLoiilxY7z&#10;gsGBakPN7/7PKtiMD+P3tvyqD+yT+fDTXaifk1J3t+n1BUSkFK/hS/tdK3hclHA+k4+AXJ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5JVGMUAAADcAAAADwAAAAAAAAAA&#10;AAAAAAChAgAAZHJzL2Rvd25yZXYueG1sUEsFBgAAAAAEAAQA+QAAAJMDAAAAAA==&#10;" strokecolor="#54bceb" strokeweight="5pt"/>
                <w10:anchorlock/>
              </v:group>
            </w:pict>
          </mc:Fallback>
        </mc:AlternateContent>
      </w:r>
    </w:p>
    <w:p w14:paraId="33678DB1" w14:textId="77777777" w:rsidR="000760AE" w:rsidRDefault="00A73C19">
      <w:pPr>
        <w:pStyle w:val="BodyText"/>
        <w:spacing w:before="148" w:line="232" w:lineRule="auto"/>
        <w:ind w:left="126" w:right="96"/>
      </w:pPr>
      <w:r>
        <w:br w:type="column"/>
        <w:t>We continue to review our</w:t>
      </w:r>
      <w:r>
        <w:rPr>
          <w:spacing w:val="-26"/>
        </w:rPr>
        <w:t xml:space="preserve"> </w:t>
      </w:r>
      <w:proofErr w:type="spellStart"/>
      <w:r>
        <w:t>organisational</w:t>
      </w:r>
      <w:proofErr w:type="spellEnd"/>
      <w:r>
        <w:t xml:space="preserve"> structure to respond to a broad spectrum of new needs, from Green Square facilities to the new digital age data and</w:t>
      </w:r>
      <w:r>
        <w:rPr>
          <w:spacing w:val="-8"/>
        </w:rPr>
        <w:t xml:space="preserve"> </w:t>
      </w:r>
      <w:r>
        <w:t>information.</w:t>
      </w:r>
    </w:p>
    <w:p w14:paraId="26B38A02" w14:textId="77777777" w:rsidR="000760AE" w:rsidRDefault="00A73C19">
      <w:pPr>
        <w:pStyle w:val="BodyText"/>
        <w:spacing w:before="89" w:line="232" w:lineRule="auto"/>
        <w:ind w:left="126" w:right="343"/>
      </w:pPr>
      <w:r>
        <w:t>Our people are our most important asset, and our values guide us in how we work, interact with each</w:t>
      </w:r>
      <w:r>
        <w:rPr>
          <w:spacing w:val="-26"/>
        </w:rPr>
        <w:t xml:space="preserve"> </w:t>
      </w:r>
      <w:r>
        <w:t>other and make decisions. The six</w:t>
      </w:r>
      <w:r>
        <w:rPr>
          <w:spacing w:val="-23"/>
        </w:rPr>
        <w:t xml:space="preserve"> </w:t>
      </w:r>
      <w:r>
        <w:t>values</w:t>
      </w:r>
    </w:p>
    <w:p w14:paraId="50C225E0" w14:textId="77777777" w:rsidR="000760AE" w:rsidRDefault="00A73C19">
      <w:pPr>
        <w:pStyle w:val="BodyText"/>
        <w:spacing w:before="3" w:line="232" w:lineRule="auto"/>
        <w:ind w:left="126" w:right="204"/>
      </w:pPr>
      <w:r>
        <w:t xml:space="preserve">– </w:t>
      </w:r>
      <w:proofErr w:type="gramStart"/>
      <w:r>
        <w:t>collaboration</w:t>
      </w:r>
      <w:proofErr w:type="gramEnd"/>
      <w:r>
        <w:t>, courage, integrity, innovation, quality and respect – continue to help us deliver on the</w:t>
      </w:r>
      <w:r>
        <w:rPr>
          <w:spacing w:val="-31"/>
        </w:rPr>
        <w:t xml:space="preserve"> </w:t>
      </w:r>
      <w:r>
        <w:t>City’s purpose to lead, govern and</w:t>
      </w:r>
      <w:r>
        <w:rPr>
          <w:spacing w:val="-23"/>
        </w:rPr>
        <w:t xml:space="preserve"> </w:t>
      </w:r>
      <w:r>
        <w:t>serve.</w:t>
      </w:r>
    </w:p>
    <w:p w14:paraId="4333D03A" w14:textId="77777777" w:rsidR="000760AE" w:rsidRPr="00156596" w:rsidRDefault="00A73C19" w:rsidP="00F172D0">
      <w:pPr>
        <w:pStyle w:val="BodyText"/>
        <w:spacing w:before="160" w:after="60"/>
        <w:rPr>
          <w:b/>
        </w:rPr>
      </w:pPr>
      <w:r w:rsidRPr="00156596">
        <w:rPr>
          <w:b/>
        </w:rPr>
        <w:t>We’re smarter and greener</w:t>
      </w:r>
    </w:p>
    <w:p w14:paraId="5727E08D" w14:textId="395ED272" w:rsidR="000760AE" w:rsidRDefault="00A73C19" w:rsidP="00F172D0">
      <w:pPr>
        <w:pStyle w:val="BodyText"/>
        <w:spacing w:before="0" w:line="210" w:lineRule="exact"/>
      </w:pPr>
      <w:r>
        <w:t>We have been carbon neutral since 2011.</w:t>
      </w:r>
      <w:r w:rsidR="00AD7B43">
        <w:t xml:space="preserve"> </w:t>
      </w:r>
      <w:r>
        <w:t>The City continues to support owners to help overcome financial barriers to upgrade their buildings and reduce carbon emissions.</w:t>
      </w:r>
    </w:p>
    <w:p w14:paraId="2FDE603C" w14:textId="77777777" w:rsidR="000760AE" w:rsidRDefault="00A73C19">
      <w:pPr>
        <w:pStyle w:val="BodyText"/>
        <w:spacing w:before="88" w:line="232" w:lineRule="auto"/>
        <w:ind w:left="126" w:right="301"/>
      </w:pPr>
      <w:r>
        <w:t xml:space="preserve">Two new sustainability plans were released in 2018, </w:t>
      </w:r>
      <w:proofErr w:type="gramStart"/>
      <w:r>
        <w:t>Making</w:t>
      </w:r>
      <w:proofErr w:type="gramEnd"/>
      <w:r>
        <w:t xml:space="preserve"> Sydney a Sustainable Destination and Sydney’s Sustainable Office Buildings.</w:t>
      </w:r>
    </w:p>
    <w:p w14:paraId="011E9D91" w14:textId="77777777" w:rsidR="000760AE" w:rsidRDefault="00A73C19">
      <w:pPr>
        <w:pStyle w:val="BodyText"/>
        <w:spacing w:before="88" w:line="232" w:lineRule="auto"/>
        <w:ind w:left="126" w:right="172"/>
      </w:pPr>
      <w:r>
        <w:t xml:space="preserve">The City has decreased our operational greenhouse gas emissions by 25% (as at June 2017) from our 2006 level and now </w:t>
      </w:r>
      <w:proofErr w:type="gramStart"/>
      <w:r>
        <w:t>have</w:t>
      </w:r>
      <w:proofErr w:type="gramEnd"/>
      <w:r>
        <w:t xml:space="preserve"> installed over 4,250 solar</w:t>
      </w:r>
    </w:p>
    <w:p w14:paraId="0E8F66E5" w14:textId="77777777" w:rsidR="000760AE" w:rsidRDefault="00A73C19">
      <w:pPr>
        <w:pStyle w:val="BodyText"/>
        <w:spacing w:before="3" w:line="232" w:lineRule="auto"/>
        <w:ind w:left="126" w:right="9"/>
      </w:pPr>
      <w:proofErr w:type="gramStart"/>
      <w:r>
        <w:t>PV panels across 38 sites.</w:t>
      </w:r>
      <w:proofErr w:type="gramEnd"/>
      <w:r>
        <w:t xml:space="preserve"> Our Better Buildings Partnership now includes 54% of the Sydney central business district commercial office space.</w:t>
      </w:r>
    </w:p>
    <w:p w14:paraId="2E6B20E8" w14:textId="77777777" w:rsidR="000760AE" w:rsidRDefault="00A73C19">
      <w:pPr>
        <w:pStyle w:val="BodyText"/>
        <w:spacing w:before="88" w:line="232" w:lineRule="auto"/>
        <w:ind w:left="126" w:right="9"/>
      </w:pPr>
      <w:r>
        <w:t xml:space="preserve">The City has entered into a partnership with </w:t>
      </w:r>
      <w:proofErr w:type="spellStart"/>
      <w:r>
        <w:t>Ausgrid</w:t>
      </w:r>
      <w:proofErr w:type="spellEnd"/>
      <w:r>
        <w:t xml:space="preserve"> to replace 9,500 of the City’s streetlights with LED lights with a 48 per cent reduction in energy consumption.</w:t>
      </w:r>
    </w:p>
    <w:p w14:paraId="5EDA2EB9" w14:textId="77777777" w:rsidR="000760AE" w:rsidRDefault="00A73C19">
      <w:pPr>
        <w:pStyle w:val="BodyText"/>
        <w:spacing w:before="88" w:line="232" w:lineRule="auto"/>
        <w:ind w:left="126" w:right="60"/>
      </w:pPr>
      <w:r>
        <w:t>We have constructed and moved into</w:t>
      </w:r>
      <w:r>
        <w:rPr>
          <w:spacing w:val="-32"/>
        </w:rPr>
        <w:t xml:space="preserve"> </w:t>
      </w:r>
      <w:r>
        <w:t xml:space="preserve">our new Alexandra Canal Depot complete with a strong focus on environmental sustainability. Along with the </w:t>
      </w:r>
      <w:r>
        <w:rPr>
          <w:spacing w:val="-3"/>
        </w:rPr>
        <w:t xml:space="preserve">Tesla </w:t>
      </w:r>
      <w:r>
        <w:t>battery and 1663 solar panels powering the site, natural ventilation and lighting, roof water collection and energy</w:t>
      </w:r>
      <w:r>
        <w:rPr>
          <w:spacing w:val="-10"/>
        </w:rPr>
        <w:t xml:space="preserve"> </w:t>
      </w:r>
      <w:r>
        <w:t>efficient</w:t>
      </w:r>
    </w:p>
    <w:p w14:paraId="733F4782" w14:textId="77777777" w:rsidR="000760AE" w:rsidRDefault="00A73C19">
      <w:pPr>
        <w:pStyle w:val="BodyText"/>
        <w:spacing w:before="150" w:line="232" w:lineRule="auto"/>
        <w:ind w:left="126" w:right="179"/>
      </w:pPr>
      <w:r>
        <w:br w:type="column"/>
      </w:r>
      <w:proofErr w:type="gramStart"/>
      <w:r>
        <w:t>equipment</w:t>
      </w:r>
      <w:proofErr w:type="gramEnd"/>
      <w:r>
        <w:t xml:space="preserve"> ensure the site </w:t>
      </w:r>
      <w:proofErr w:type="spellStart"/>
      <w:r>
        <w:t>minimises</w:t>
      </w:r>
      <w:proofErr w:type="spellEnd"/>
      <w:r>
        <w:t xml:space="preserve"> its environmental impact. Eco-concrete used reduces the amount of carbon dioxide in the construction process.</w:t>
      </w:r>
    </w:p>
    <w:p w14:paraId="5DA735B8" w14:textId="77777777" w:rsidR="000760AE" w:rsidRPr="00F172D0" w:rsidRDefault="00A73C19" w:rsidP="00F172D0">
      <w:pPr>
        <w:pStyle w:val="BodyText"/>
        <w:spacing w:before="160" w:after="60"/>
        <w:rPr>
          <w:b/>
        </w:rPr>
      </w:pPr>
      <w:r w:rsidRPr="00F172D0">
        <w:rPr>
          <w:b/>
        </w:rPr>
        <w:t>We’re showcasing our rich history</w:t>
      </w:r>
    </w:p>
    <w:p w14:paraId="72C4B878" w14:textId="77777777" w:rsidR="000760AE" w:rsidRDefault="00A73C19" w:rsidP="00F172D0">
      <w:pPr>
        <w:pStyle w:val="BodyText"/>
        <w:spacing w:before="0"/>
      </w:pPr>
      <w:r>
        <w:t>The City presented the 175th anniversary exhibition “Our City: 175 years in 175 objects”, with over 7,000 people attending the exhibition and public programs celebrating our rich history.</w:t>
      </w:r>
    </w:p>
    <w:p w14:paraId="7FE5D19F" w14:textId="77777777" w:rsidR="000760AE" w:rsidRDefault="00A73C19">
      <w:pPr>
        <w:pStyle w:val="BodyText"/>
        <w:spacing w:before="89" w:line="232" w:lineRule="auto"/>
        <w:ind w:left="126" w:right="406"/>
      </w:pPr>
      <w:r>
        <w:t>We are rebuilding our archive and cataloguing software to deliver a more accessible service for the thousands of requests. Our collection consists of over</w:t>
      </w:r>
    </w:p>
    <w:p w14:paraId="2EA7AEAF" w14:textId="77777777" w:rsidR="000760AE" w:rsidRDefault="00A73C19">
      <w:pPr>
        <w:pStyle w:val="BodyText"/>
        <w:spacing w:before="3" w:line="232" w:lineRule="auto"/>
        <w:ind w:left="126" w:right="398"/>
      </w:pPr>
      <w:r>
        <w:t>1.2 million catalogued records and over 960,000 of those in a digital form. The project is a significant challenge and will span the next two years.</w:t>
      </w:r>
    </w:p>
    <w:p w14:paraId="71E53508" w14:textId="77777777" w:rsidR="000760AE" w:rsidRPr="00F172D0" w:rsidRDefault="00A73C19" w:rsidP="00F172D0">
      <w:pPr>
        <w:pStyle w:val="BodyText"/>
        <w:spacing w:before="160" w:after="60"/>
        <w:rPr>
          <w:b/>
        </w:rPr>
      </w:pPr>
      <w:r w:rsidRPr="00F172D0">
        <w:rPr>
          <w:b/>
        </w:rPr>
        <w:t>We’re working in partnership</w:t>
      </w:r>
    </w:p>
    <w:p w14:paraId="01305C5C" w14:textId="77777777" w:rsidR="000760AE" w:rsidRDefault="00A73C19">
      <w:pPr>
        <w:pStyle w:val="BodyText"/>
        <w:spacing w:before="2" w:line="232" w:lineRule="auto"/>
        <w:ind w:left="126" w:right="415"/>
      </w:pPr>
      <w:r>
        <w:t xml:space="preserve">In June </w:t>
      </w:r>
      <w:r>
        <w:rPr>
          <w:spacing w:val="-3"/>
        </w:rPr>
        <w:t xml:space="preserve">2018 </w:t>
      </w:r>
      <w:r>
        <w:t xml:space="preserve">the ‘Sustainable Destination Partnership’ was launched at the Sydney Opera House bringing together 40 </w:t>
      </w:r>
      <w:proofErr w:type="spellStart"/>
      <w:r>
        <w:t>organisations</w:t>
      </w:r>
      <w:proofErr w:type="spellEnd"/>
      <w:r>
        <w:t xml:space="preserve"> from the</w:t>
      </w:r>
      <w:r>
        <w:rPr>
          <w:spacing w:val="-17"/>
        </w:rPr>
        <w:t xml:space="preserve"> </w:t>
      </w:r>
      <w:proofErr w:type="gramStart"/>
      <w:r>
        <w:t>city’s</w:t>
      </w:r>
      <w:proofErr w:type="gramEnd"/>
    </w:p>
    <w:p w14:paraId="3753F0FE" w14:textId="77777777" w:rsidR="000760AE" w:rsidRDefault="00A73C19">
      <w:pPr>
        <w:pStyle w:val="BodyText"/>
        <w:spacing w:before="3" w:line="232" w:lineRule="auto"/>
        <w:ind w:left="126" w:right="230"/>
      </w:pPr>
      <w:proofErr w:type="gramStart"/>
      <w:r>
        <w:t>accommodation</w:t>
      </w:r>
      <w:proofErr w:type="gramEnd"/>
      <w:r>
        <w:t xml:space="preserve"> and entertainment sector committed to reducing their environmental impact under a three-year memorandum of</w:t>
      </w:r>
      <w:r>
        <w:rPr>
          <w:spacing w:val="-5"/>
        </w:rPr>
        <w:t xml:space="preserve"> </w:t>
      </w:r>
      <w:r>
        <w:t>understanding.</w:t>
      </w:r>
    </w:p>
    <w:p w14:paraId="2A510343" w14:textId="77777777" w:rsidR="000760AE" w:rsidRDefault="00A73C19">
      <w:pPr>
        <w:pStyle w:val="BodyText"/>
        <w:spacing w:before="88" w:line="232" w:lineRule="auto"/>
        <w:ind w:left="126" w:right="368"/>
      </w:pPr>
      <w:r>
        <w:t>The Future Asia Business Summit in</w:t>
      </w:r>
      <w:r>
        <w:rPr>
          <w:spacing w:val="-26"/>
        </w:rPr>
        <w:t xml:space="preserve"> </w:t>
      </w:r>
      <w:r>
        <w:t xml:space="preserve">May </w:t>
      </w:r>
      <w:r>
        <w:rPr>
          <w:spacing w:val="-3"/>
        </w:rPr>
        <w:t xml:space="preserve">2018 </w:t>
      </w:r>
      <w:r>
        <w:t xml:space="preserve">was attended by over </w:t>
      </w:r>
      <w:r>
        <w:rPr>
          <w:spacing w:val="2"/>
        </w:rPr>
        <w:t xml:space="preserve">400 </w:t>
      </w:r>
      <w:r>
        <w:t>local and international businesses. Through evaluation, 100% of survey participants felt they had a better understanding</w:t>
      </w:r>
      <w:r>
        <w:rPr>
          <w:spacing w:val="-21"/>
        </w:rPr>
        <w:t xml:space="preserve"> </w:t>
      </w:r>
      <w:r>
        <w:t>of</w:t>
      </w:r>
    </w:p>
    <w:p w14:paraId="1C401A35" w14:textId="7400DBB8" w:rsidR="000760AE" w:rsidRDefault="00A73C19" w:rsidP="00F23240">
      <w:pPr>
        <w:pStyle w:val="BodyText"/>
        <w:spacing w:before="4" w:line="232" w:lineRule="auto"/>
        <w:ind w:left="126" w:right="179"/>
        <w:sectPr w:rsidR="000760AE">
          <w:type w:val="continuous"/>
          <w:pgSz w:w="11910" w:h="16840"/>
          <w:pgMar w:top="560" w:right="360" w:bottom="280" w:left="440" w:header="720" w:footer="720" w:gutter="0"/>
          <w:cols w:num="3" w:space="720" w:equalWidth="0">
            <w:col w:w="3578" w:space="88"/>
            <w:col w:w="3489" w:space="178"/>
            <w:col w:w="3777"/>
          </w:cols>
        </w:sectPr>
      </w:pPr>
      <w:proofErr w:type="gramStart"/>
      <w:r>
        <w:t>market</w:t>
      </w:r>
      <w:proofErr w:type="gramEnd"/>
      <w:r>
        <w:t xml:space="preserve"> opportunities in Asia. The City also partnered with </w:t>
      </w:r>
      <w:proofErr w:type="spellStart"/>
      <w:r>
        <w:t>Austrade</w:t>
      </w:r>
      <w:proofErr w:type="spellEnd"/>
      <w:r>
        <w:t xml:space="preserve">, </w:t>
      </w:r>
      <w:proofErr w:type="spellStart"/>
      <w:r>
        <w:t>AusIndustry</w:t>
      </w:r>
      <w:proofErr w:type="spellEnd"/>
      <w:r>
        <w:t>, Department of Foreign Affairs and Trade and Export Finance Insurance Corporation</w:t>
      </w:r>
    </w:p>
    <w:p w14:paraId="623A2198" w14:textId="77777777" w:rsidR="000760AE" w:rsidRDefault="000760AE">
      <w:pPr>
        <w:pStyle w:val="BodyText"/>
        <w:rPr>
          <w:sz w:val="20"/>
        </w:rPr>
      </w:pPr>
    </w:p>
    <w:p w14:paraId="6B27AE5A" w14:textId="77777777" w:rsidR="000760AE" w:rsidRDefault="000760AE">
      <w:pPr>
        <w:pStyle w:val="BodyText"/>
        <w:rPr>
          <w:sz w:val="20"/>
        </w:rPr>
      </w:pPr>
    </w:p>
    <w:p w14:paraId="6C58AB07" w14:textId="77777777" w:rsidR="000760AE" w:rsidRDefault="000760AE">
      <w:pPr>
        <w:pStyle w:val="BodyText"/>
        <w:rPr>
          <w:sz w:val="20"/>
        </w:rPr>
      </w:pPr>
    </w:p>
    <w:p w14:paraId="20A620F5" w14:textId="77777777" w:rsidR="000760AE" w:rsidRDefault="000760AE">
      <w:pPr>
        <w:pStyle w:val="BodyText"/>
        <w:rPr>
          <w:sz w:val="20"/>
        </w:rPr>
      </w:pPr>
    </w:p>
    <w:p w14:paraId="2742CD8B" w14:textId="77777777" w:rsidR="000760AE" w:rsidRDefault="000760AE">
      <w:pPr>
        <w:pStyle w:val="BodyText"/>
        <w:rPr>
          <w:sz w:val="20"/>
        </w:rPr>
      </w:pPr>
    </w:p>
    <w:p w14:paraId="48D41474" w14:textId="77777777" w:rsidR="000760AE" w:rsidRDefault="000760AE">
      <w:pPr>
        <w:pStyle w:val="BodyText"/>
        <w:rPr>
          <w:sz w:val="20"/>
        </w:rPr>
      </w:pPr>
    </w:p>
    <w:p w14:paraId="0B218082" w14:textId="77777777" w:rsidR="000760AE" w:rsidRDefault="000760AE">
      <w:pPr>
        <w:rPr>
          <w:sz w:val="20"/>
        </w:rPr>
      </w:pPr>
    </w:p>
    <w:p w14:paraId="561D6F6C" w14:textId="77777777" w:rsidR="00F172D0" w:rsidRDefault="00F172D0">
      <w:pPr>
        <w:rPr>
          <w:sz w:val="20"/>
        </w:rPr>
      </w:pPr>
    </w:p>
    <w:p w14:paraId="42486E82" w14:textId="77777777" w:rsidR="00F172D0" w:rsidRDefault="00F172D0">
      <w:pPr>
        <w:rPr>
          <w:sz w:val="20"/>
        </w:rPr>
      </w:pPr>
    </w:p>
    <w:p w14:paraId="6FC436C2" w14:textId="77777777" w:rsidR="00F172D0" w:rsidRDefault="00F172D0">
      <w:pPr>
        <w:rPr>
          <w:sz w:val="20"/>
        </w:rPr>
      </w:pPr>
    </w:p>
    <w:p w14:paraId="55759FE5" w14:textId="77777777" w:rsidR="00F172D0" w:rsidRDefault="00F172D0">
      <w:pPr>
        <w:rPr>
          <w:sz w:val="20"/>
        </w:rPr>
      </w:pPr>
    </w:p>
    <w:p w14:paraId="1C83F1EE" w14:textId="77777777" w:rsidR="00F172D0" w:rsidRDefault="00F172D0">
      <w:pPr>
        <w:rPr>
          <w:sz w:val="20"/>
        </w:rPr>
      </w:pPr>
    </w:p>
    <w:p w14:paraId="0CE4F3DB" w14:textId="77777777" w:rsidR="00F172D0" w:rsidRDefault="00F172D0">
      <w:pPr>
        <w:rPr>
          <w:sz w:val="20"/>
        </w:rPr>
        <w:sectPr w:rsidR="00F172D0">
          <w:headerReference w:type="even" r:id="rId23"/>
          <w:pgSz w:w="11910" w:h="16840"/>
          <w:pgMar w:top="1580" w:right="360" w:bottom="600" w:left="440" w:header="0" w:footer="416" w:gutter="0"/>
          <w:cols w:space="720"/>
        </w:sectPr>
      </w:pPr>
    </w:p>
    <w:p w14:paraId="1F4BB0F4" w14:textId="77777777" w:rsidR="000760AE" w:rsidRDefault="000760AE">
      <w:pPr>
        <w:pStyle w:val="BodyText"/>
        <w:spacing w:before="11"/>
      </w:pPr>
    </w:p>
    <w:p w14:paraId="35D03D2F" w14:textId="77777777" w:rsidR="000760AE" w:rsidRDefault="00A73C19">
      <w:pPr>
        <w:pStyle w:val="BodyText"/>
        <w:spacing w:line="232" w:lineRule="auto"/>
        <w:ind w:left="124" w:right="172"/>
      </w:pPr>
      <w:proofErr w:type="gramStart"/>
      <w:r>
        <w:t>to</w:t>
      </w:r>
      <w:proofErr w:type="gramEnd"/>
      <w:r>
        <w:t xml:space="preserve"> hold a Free </w:t>
      </w:r>
      <w:r>
        <w:rPr>
          <w:spacing w:val="-3"/>
        </w:rPr>
        <w:t xml:space="preserve">Trade </w:t>
      </w:r>
      <w:r>
        <w:t xml:space="preserve">Agreements Seminar which was attended by </w:t>
      </w:r>
      <w:r>
        <w:rPr>
          <w:spacing w:val="-9"/>
        </w:rPr>
        <w:t xml:space="preserve">174 </w:t>
      </w:r>
      <w:r>
        <w:t>local businesses and other</w:t>
      </w:r>
      <w:r>
        <w:rPr>
          <w:spacing w:val="-11"/>
        </w:rPr>
        <w:t xml:space="preserve"> </w:t>
      </w:r>
      <w:r>
        <w:t>representatives.</w:t>
      </w:r>
    </w:p>
    <w:p w14:paraId="10C804ED" w14:textId="77777777" w:rsidR="000760AE" w:rsidRPr="00F172D0" w:rsidRDefault="00A73C19" w:rsidP="00F172D0">
      <w:pPr>
        <w:pStyle w:val="BodyText"/>
        <w:spacing w:before="160" w:after="60"/>
        <w:rPr>
          <w:b/>
        </w:rPr>
      </w:pPr>
      <w:r w:rsidRPr="00F172D0">
        <w:rPr>
          <w:b/>
        </w:rPr>
        <w:t>We’re supporting people</w:t>
      </w:r>
    </w:p>
    <w:p w14:paraId="6471AB32" w14:textId="77777777" w:rsidR="000760AE" w:rsidRDefault="00A73C19">
      <w:pPr>
        <w:pStyle w:val="BodyText"/>
        <w:spacing w:before="2" w:line="232" w:lineRule="auto"/>
        <w:ind w:left="124" w:right="83"/>
      </w:pPr>
      <w:r>
        <w:t xml:space="preserve">During the </w:t>
      </w:r>
      <w:r>
        <w:rPr>
          <w:spacing w:val="-6"/>
        </w:rPr>
        <w:t>2017</w:t>
      </w:r>
      <w:proofErr w:type="gramStart"/>
      <w:r>
        <w:rPr>
          <w:spacing w:val="-6"/>
        </w:rPr>
        <w:t xml:space="preserve">/18 </w:t>
      </w:r>
      <w:r>
        <w:t>year</w:t>
      </w:r>
      <w:proofErr w:type="gramEnd"/>
      <w:r>
        <w:t xml:space="preserve"> there were 809,637 attendances at the City’s </w:t>
      </w:r>
      <w:r>
        <w:rPr>
          <w:spacing w:val="-5"/>
        </w:rPr>
        <w:t xml:space="preserve">13 </w:t>
      </w:r>
      <w:r>
        <w:t xml:space="preserve">staffed or partially staffed community facilities, programs and events. A total of 908 programs to promote and support inclusion and diversity were offered by City spaces, with </w:t>
      </w:r>
      <w:r>
        <w:rPr>
          <w:spacing w:val="-3"/>
        </w:rPr>
        <w:t xml:space="preserve">1,073 </w:t>
      </w:r>
      <w:r>
        <w:t xml:space="preserve">programs of a total of 1,235 accessible to people with a disability. </w:t>
      </w:r>
      <w:proofErr w:type="gramStart"/>
      <w:r>
        <w:rPr>
          <w:spacing w:val="-4"/>
        </w:rPr>
        <w:t xml:space="preserve">13,470 </w:t>
      </w:r>
      <w:r>
        <w:t>bookings were made by groups for community venues with a total of 18,553 bookings taken across the</w:t>
      </w:r>
      <w:r>
        <w:rPr>
          <w:spacing w:val="-31"/>
        </w:rPr>
        <w:t xml:space="preserve"> </w:t>
      </w:r>
      <w:r>
        <w:t xml:space="preserve">City’s </w:t>
      </w:r>
      <w:r>
        <w:rPr>
          <w:spacing w:val="-5"/>
        </w:rPr>
        <w:t xml:space="preserve">13 </w:t>
      </w:r>
      <w:r>
        <w:t>staffed and 28 unstaffed City</w:t>
      </w:r>
      <w:r>
        <w:rPr>
          <w:spacing w:val="-2"/>
        </w:rPr>
        <w:t xml:space="preserve"> </w:t>
      </w:r>
      <w:r>
        <w:t>spaces</w:t>
      </w:r>
      <w:proofErr w:type="gramEnd"/>
      <w:r>
        <w:t>.</w:t>
      </w:r>
    </w:p>
    <w:p w14:paraId="77C198B8" w14:textId="77777777" w:rsidR="000760AE" w:rsidRDefault="00A73C19">
      <w:pPr>
        <w:pStyle w:val="BodyText"/>
        <w:spacing w:before="94" w:line="232" w:lineRule="auto"/>
        <w:ind w:left="124" w:right="268"/>
      </w:pPr>
      <w:r>
        <w:t>We have been developing new strategies that include A City for All – Disability Inclusion Action Plan, a Social Sustainability policy and action plan.</w:t>
      </w:r>
    </w:p>
    <w:p w14:paraId="590CB8D6" w14:textId="77777777" w:rsidR="000760AE" w:rsidRDefault="00A73C19">
      <w:pPr>
        <w:pStyle w:val="BodyText"/>
        <w:spacing w:before="3" w:line="232" w:lineRule="auto"/>
        <w:ind w:left="124" w:right="415"/>
      </w:pPr>
      <w:r>
        <w:t xml:space="preserve">We are integrating the actions from the recently released Resilient Sydney strategy into our own </w:t>
      </w:r>
      <w:proofErr w:type="spellStart"/>
      <w:r>
        <w:t>organisational</w:t>
      </w:r>
      <w:proofErr w:type="spellEnd"/>
      <w:r>
        <w:t xml:space="preserve"> practices and strategies.</w:t>
      </w:r>
    </w:p>
    <w:p w14:paraId="581BDC75" w14:textId="77777777" w:rsidR="000760AE" w:rsidRDefault="00A73C19">
      <w:pPr>
        <w:pStyle w:val="BodyText"/>
        <w:spacing w:before="88" w:line="232" w:lineRule="auto"/>
        <w:ind w:left="124" w:right="298"/>
      </w:pPr>
      <w:r>
        <w:t xml:space="preserve">In 2016, the City led by example as the first Australian local government to </w:t>
      </w:r>
      <w:proofErr w:type="spellStart"/>
      <w:r>
        <w:t>analyse</w:t>
      </w:r>
      <w:proofErr w:type="spellEnd"/>
      <w:r>
        <w:t xml:space="preserve"> and publicly report on gender pay equity, outperforming the majority of Australian public and private sector</w:t>
      </w:r>
    </w:p>
    <w:p w14:paraId="3FE551DD" w14:textId="77777777" w:rsidR="000760AE" w:rsidRDefault="00A73C19">
      <w:pPr>
        <w:pStyle w:val="BodyText"/>
        <w:spacing w:before="4" w:line="232" w:lineRule="auto"/>
        <w:ind w:left="124" w:right="11"/>
      </w:pPr>
      <w:proofErr w:type="spellStart"/>
      <w:proofErr w:type="gramStart"/>
      <w:r>
        <w:t>organisations</w:t>
      </w:r>
      <w:proofErr w:type="spellEnd"/>
      <w:proofErr w:type="gramEnd"/>
      <w:r>
        <w:t>. Women are being promoted in equal proportions at the City and now account for 47 per cent of all management positions, including CEO. The City’s efforts are evidenced by a current overall gender pay gap of -6.8%, meaning more women employees are in higher paying jobs.</w:t>
      </w:r>
    </w:p>
    <w:p w14:paraId="5B827190" w14:textId="77777777" w:rsidR="000760AE" w:rsidRDefault="00A73C19">
      <w:pPr>
        <w:pStyle w:val="BodyText"/>
        <w:spacing w:before="90" w:line="232" w:lineRule="auto"/>
        <w:ind w:left="124" w:right="268"/>
      </w:pPr>
      <w:r>
        <w:t xml:space="preserve">The City remains at the forefront of promoting workplace equality in local government, as demonstrated by </w:t>
      </w:r>
      <w:proofErr w:type="spellStart"/>
      <w:r>
        <w:t>analysing</w:t>
      </w:r>
      <w:proofErr w:type="spellEnd"/>
      <w:r>
        <w:t xml:space="preserve"> and reporting publicly on gender pay equity and making the workplace an even more inclusive one for people of all backgrounds.</w:t>
      </w:r>
    </w:p>
    <w:p w14:paraId="364B78D4" w14:textId="77777777" w:rsidR="000760AE" w:rsidRDefault="00A73C19">
      <w:pPr>
        <w:pStyle w:val="BodyText"/>
        <w:spacing w:before="1"/>
        <w:rPr>
          <w:sz w:val="19"/>
        </w:rPr>
      </w:pPr>
      <w:r>
        <w:br w:type="column"/>
      </w:r>
    </w:p>
    <w:p w14:paraId="08673CDA" w14:textId="1B6F6784" w:rsidR="000760AE" w:rsidRDefault="00A73C19">
      <w:pPr>
        <w:pStyle w:val="BodyText"/>
        <w:spacing w:line="232" w:lineRule="auto"/>
        <w:ind w:left="124" w:right="4088"/>
      </w:pPr>
      <w:r>
        <w:t xml:space="preserve">The City continues to outperform the majority of Australian public and private sector </w:t>
      </w:r>
      <w:proofErr w:type="spellStart"/>
      <w:r>
        <w:t>organisations</w:t>
      </w:r>
      <w:proofErr w:type="spellEnd"/>
      <w:r>
        <w:t xml:space="preserve"> on gender pay equity. In 2017/18 the City undertook its third review of gender pay, reporting an </w:t>
      </w:r>
      <w:proofErr w:type="spellStart"/>
      <w:r>
        <w:t>organisation</w:t>
      </w:r>
      <w:proofErr w:type="spellEnd"/>
      <w:r>
        <w:t xml:space="preserve">-wide pay gap of -7.5% in </w:t>
      </w:r>
      <w:proofErr w:type="spellStart"/>
      <w:r>
        <w:t>favour</w:t>
      </w:r>
      <w:proofErr w:type="spellEnd"/>
      <w:r>
        <w:t xml:space="preserve"> of women </w:t>
      </w:r>
      <w:r w:rsidR="001155C3">
        <w:t>compared with -6.8% in 2016/17.</w:t>
      </w:r>
    </w:p>
    <w:p w14:paraId="7B9636E2" w14:textId="77777777" w:rsidR="000760AE" w:rsidRDefault="00A73C19">
      <w:pPr>
        <w:pStyle w:val="BodyText"/>
        <w:spacing w:before="91" w:line="232" w:lineRule="auto"/>
        <w:ind w:left="124" w:right="3905"/>
      </w:pPr>
      <w:r>
        <w:t xml:space="preserve">I am proud of the work our </w:t>
      </w:r>
      <w:proofErr w:type="spellStart"/>
      <w:r>
        <w:t>organisation</w:t>
      </w:r>
      <w:proofErr w:type="spellEnd"/>
      <w:r>
        <w:t xml:space="preserve"> does in delivering our </w:t>
      </w:r>
      <w:r>
        <w:rPr>
          <w:spacing w:val="-2"/>
        </w:rPr>
        <w:t xml:space="preserve">key </w:t>
      </w:r>
      <w:r>
        <w:t>projects, always with a focus on quality, innovation and sustainability. I am equally proud of the way we work with our community, consulting and engaging throughout each and every project and ensuring a range of voices are heard and help shape their</w:t>
      </w:r>
      <w:r>
        <w:rPr>
          <w:spacing w:val="-33"/>
        </w:rPr>
        <w:t xml:space="preserve"> </w:t>
      </w:r>
      <w:r>
        <w:t>city.</w:t>
      </w:r>
    </w:p>
    <w:p w14:paraId="4CC46513" w14:textId="77777777" w:rsidR="000760AE" w:rsidRDefault="000760AE">
      <w:pPr>
        <w:pStyle w:val="BodyText"/>
        <w:rPr>
          <w:sz w:val="20"/>
        </w:rPr>
      </w:pPr>
    </w:p>
    <w:p w14:paraId="2566762D" w14:textId="77777777" w:rsidR="000760AE" w:rsidRDefault="00A73C19">
      <w:pPr>
        <w:pStyle w:val="BodyText"/>
        <w:spacing w:before="3"/>
      </w:pPr>
      <w:r>
        <w:rPr>
          <w:noProof/>
          <w:lang w:bidi="ar-SA"/>
        </w:rPr>
        <w:drawing>
          <wp:anchor distT="0" distB="0" distL="0" distR="0" simplePos="0" relativeHeight="251585536" behindDoc="0" locked="0" layoutInCell="1" allowOverlap="1" wp14:anchorId="6699A5A6" wp14:editId="4D224BFE">
            <wp:simplePos x="0" y="0"/>
            <wp:positionH relativeFrom="page">
              <wp:posOffset>2697010</wp:posOffset>
            </wp:positionH>
            <wp:positionV relativeFrom="paragraph">
              <wp:posOffset>163880</wp:posOffset>
            </wp:positionV>
            <wp:extent cx="1314609" cy="409575"/>
            <wp:effectExtent l="0" t="0" r="6350" b="0"/>
            <wp:wrapTopAndBottom/>
            <wp:docPr id="5" name="image5.png" descr="Monica Baron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4" cstate="print"/>
                    <a:stretch>
                      <a:fillRect/>
                    </a:stretch>
                  </pic:blipFill>
                  <pic:spPr>
                    <a:xfrm>
                      <a:off x="0" y="0"/>
                      <a:ext cx="1314609" cy="409575"/>
                    </a:xfrm>
                    <a:prstGeom prst="rect">
                      <a:avLst/>
                    </a:prstGeom>
                  </pic:spPr>
                </pic:pic>
              </a:graphicData>
            </a:graphic>
          </wp:anchor>
        </w:drawing>
      </w:r>
    </w:p>
    <w:p w14:paraId="6347E428" w14:textId="0BC33188" w:rsidR="000760AE" w:rsidRPr="009C37ED" w:rsidRDefault="009C37ED" w:rsidP="009C37ED">
      <w:pPr>
        <w:pStyle w:val="BodyText"/>
        <w:rPr>
          <w:rFonts w:ascii="Swiss721BT-Roman"/>
          <w:b/>
        </w:rPr>
      </w:pPr>
      <w:r>
        <w:rPr>
          <w:b/>
        </w:rPr>
        <w:br/>
      </w:r>
      <w:r w:rsidR="00A73C19" w:rsidRPr="009C37ED">
        <w:rPr>
          <w:b/>
        </w:rPr>
        <w:t xml:space="preserve">Monica </w:t>
      </w:r>
      <w:proofErr w:type="spellStart"/>
      <w:r w:rsidR="00A73C19" w:rsidRPr="009C37ED">
        <w:rPr>
          <w:b/>
        </w:rPr>
        <w:t>Barone</w:t>
      </w:r>
      <w:proofErr w:type="spellEnd"/>
      <w:r>
        <w:rPr>
          <w:b/>
        </w:rPr>
        <w:br/>
      </w:r>
      <w:r w:rsidR="00A73C19" w:rsidRPr="009C37ED">
        <w:rPr>
          <w:rFonts w:ascii="Swis721 BT"/>
          <w:b/>
        </w:rPr>
        <w:t>Chief Executive Officer</w:t>
      </w:r>
    </w:p>
    <w:p w14:paraId="5808B031" w14:textId="77777777" w:rsidR="000760AE" w:rsidRDefault="000760AE">
      <w:pPr>
        <w:spacing w:line="213" w:lineRule="exact"/>
        <w:rPr>
          <w:rFonts w:ascii="Swis721 BT"/>
          <w:sz w:val="18"/>
        </w:rPr>
      </w:pPr>
    </w:p>
    <w:p w14:paraId="1673F274" w14:textId="77777777" w:rsidR="00D052D6" w:rsidRDefault="00D052D6">
      <w:pPr>
        <w:spacing w:line="213" w:lineRule="exact"/>
        <w:rPr>
          <w:rFonts w:ascii="Swis721 BT"/>
          <w:sz w:val="18"/>
        </w:rPr>
      </w:pPr>
    </w:p>
    <w:p w14:paraId="35F155EA" w14:textId="77777777" w:rsidR="00D052D6" w:rsidRDefault="00D052D6">
      <w:pPr>
        <w:spacing w:line="213" w:lineRule="exact"/>
        <w:rPr>
          <w:rFonts w:ascii="Swis721 BT"/>
          <w:sz w:val="18"/>
        </w:rPr>
      </w:pPr>
    </w:p>
    <w:p w14:paraId="0679C7A8" w14:textId="77777777" w:rsidR="00D052D6" w:rsidRDefault="00D052D6">
      <w:pPr>
        <w:spacing w:line="213" w:lineRule="exact"/>
        <w:rPr>
          <w:rFonts w:ascii="Swis721 BT"/>
          <w:sz w:val="18"/>
        </w:rPr>
        <w:sectPr w:rsidR="00D052D6">
          <w:type w:val="continuous"/>
          <w:pgSz w:w="11910" w:h="16840"/>
          <w:pgMar w:top="560" w:right="360" w:bottom="280" w:left="440" w:header="720" w:footer="720" w:gutter="0"/>
          <w:cols w:num="2" w:space="720" w:equalWidth="0">
            <w:col w:w="3607" w:space="76"/>
            <w:col w:w="7427"/>
          </w:cols>
        </w:sectPr>
      </w:pPr>
    </w:p>
    <w:p w14:paraId="605C2396" w14:textId="66E79FF1" w:rsidR="000760AE" w:rsidRDefault="002E1D5A" w:rsidP="00E46DD1">
      <w:pPr>
        <w:pStyle w:val="Heading1"/>
        <w:spacing w:before="448" w:line="170" w:lineRule="auto"/>
        <w:ind w:left="125" w:right="6432"/>
      </w:pPr>
      <w:r>
        <w:rPr>
          <w:noProof/>
          <w:lang w:bidi="ar-SA"/>
        </w:rPr>
        <mc:AlternateContent>
          <mc:Choice Requires="wpg">
            <w:drawing>
              <wp:anchor distT="0" distB="0" distL="114300" distR="114300" simplePos="0" relativeHeight="251593728" behindDoc="0" locked="0" layoutInCell="1" allowOverlap="1" wp14:anchorId="2CEFD86C" wp14:editId="1251924D">
                <wp:simplePos x="0" y="0"/>
                <wp:positionH relativeFrom="page">
                  <wp:posOffset>6971030</wp:posOffset>
                </wp:positionH>
                <wp:positionV relativeFrom="paragraph">
                  <wp:posOffset>209550</wp:posOffset>
                </wp:positionV>
                <wp:extent cx="267970" cy="1322070"/>
                <wp:effectExtent l="0" t="6350" r="0" b="5080"/>
                <wp:wrapNone/>
                <wp:docPr id="516" name="Group 455" descr="City of Sydney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1322070"/>
                          <a:chOff x="10979" y="330"/>
                          <a:chExt cx="422" cy="2082"/>
                        </a:xfrm>
                      </wpg:grpSpPr>
                      <wps:wsp>
                        <wps:cNvPr id="517" name="AutoShape 463" descr="City of Sydney Logo"/>
                        <wps:cNvSpPr>
                          <a:spLocks/>
                        </wps:cNvSpPr>
                        <wps:spPr bwMode="auto">
                          <a:xfrm>
                            <a:off x="11027" y="330"/>
                            <a:ext cx="84" cy="226"/>
                          </a:xfrm>
                          <a:custGeom>
                            <a:avLst/>
                            <a:gdLst>
                              <a:gd name="T0" fmla="+- 0 11070 11028"/>
                              <a:gd name="T1" fmla="*/ T0 w 84"/>
                              <a:gd name="T2" fmla="+- 0 330 330"/>
                              <a:gd name="T3" fmla="*/ 330 h 226"/>
                              <a:gd name="T4" fmla="+- 0 11051 11028"/>
                              <a:gd name="T5" fmla="*/ T4 w 84"/>
                              <a:gd name="T6" fmla="+- 0 333 330"/>
                              <a:gd name="T7" fmla="*/ 333 h 226"/>
                              <a:gd name="T8" fmla="+- 0 11038 11028"/>
                              <a:gd name="T9" fmla="*/ T8 w 84"/>
                              <a:gd name="T10" fmla="+- 0 341 330"/>
                              <a:gd name="T11" fmla="*/ 341 h 226"/>
                              <a:gd name="T12" fmla="+- 0 11030 11028"/>
                              <a:gd name="T13" fmla="*/ T12 w 84"/>
                              <a:gd name="T14" fmla="+- 0 354 330"/>
                              <a:gd name="T15" fmla="*/ 354 h 226"/>
                              <a:gd name="T16" fmla="+- 0 11028 11028"/>
                              <a:gd name="T17" fmla="*/ T16 w 84"/>
                              <a:gd name="T18" fmla="+- 0 372 330"/>
                              <a:gd name="T19" fmla="*/ 372 h 226"/>
                              <a:gd name="T20" fmla="+- 0 11028 11028"/>
                              <a:gd name="T21" fmla="*/ T20 w 84"/>
                              <a:gd name="T22" fmla="+- 0 514 330"/>
                              <a:gd name="T23" fmla="*/ 514 h 226"/>
                              <a:gd name="T24" fmla="+- 0 11030 11028"/>
                              <a:gd name="T25" fmla="*/ T24 w 84"/>
                              <a:gd name="T26" fmla="+- 0 532 330"/>
                              <a:gd name="T27" fmla="*/ 532 h 226"/>
                              <a:gd name="T28" fmla="+- 0 11038 11028"/>
                              <a:gd name="T29" fmla="*/ T28 w 84"/>
                              <a:gd name="T30" fmla="+- 0 545 330"/>
                              <a:gd name="T31" fmla="*/ 545 h 226"/>
                              <a:gd name="T32" fmla="+- 0 11051 11028"/>
                              <a:gd name="T33" fmla="*/ T32 w 84"/>
                              <a:gd name="T34" fmla="+- 0 553 330"/>
                              <a:gd name="T35" fmla="*/ 553 h 226"/>
                              <a:gd name="T36" fmla="+- 0 11070 11028"/>
                              <a:gd name="T37" fmla="*/ T36 w 84"/>
                              <a:gd name="T38" fmla="+- 0 556 330"/>
                              <a:gd name="T39" fmla="*/ 556 h 226"/>
                              <a:gd name="T40" fmla="+- 0 11088 11028"/>
                              <a:gd name="T41" fmla="*/ T40 w 84"/>
                              <a:gd name="T42" fmla="+- 0 553 330"/>
                              <a:gd name="T43" fmla="*/ 553 h 226"/>
                              <a:gd name="T44" fmla="+- 0 11101 11028"/>
                              <a:gd name="T45" fmla="*/ T44 w 84"/>
                              <a:gd name="T46" fmla="+- 0 545 330"/>
                              <a:gd name="T47" fmla="*/ 545 h 226"/>
                              <a:gd name="T48" fmla="+- 0 11109 11028"/>
                              <a:gd name="T49" fmla="*/ T48 w 84"/>
                              <a:gd name="T50" fmla="+- 0 532 330"/>
                              <a:gd name="T51" fmla="*/ 532 h 226"/>
                              <a:gd name="T52" fmla="+- 0 11109 11028"/>
                              <a:gd name="T53" fmla="*/ T52 w 84"/>
                              <a:gd name="T54" fmla="+- 0 529 330"/>
                              <a:gd name="T55" fmla="*/ 529 h 226"/>
                              <a:gd name="T56" fmla="+- 0 11062 11028"/>
                              <a:gd name="T57" fmla="*/ T56 w 84"/>
                              <a:gd name="T58" fmla="+- 0 529 330"/>
                              <a:gd name="T59" fmla="*/ 529 h 226"/>
                              <a:gd name="T60" fmla="+- 0 11060 11028"/>
                              <a:gd name="T61" fmla="*/ T60 w 84"/>
                              <a:gd name="T62" fmla="+- 0 524 330"/>
                              <a:gd name="T63" fmla="*/ 524 h 226"/>
                              <a:gd name="T64" fmla="+- 0 11060 11028"/>
                              <a:gd name="T65" fmla="*/ T64 w 84"/>
                              <a:gd name="T66" fmla="+- 0 361 330"/>
                              <a:gd name="T67" fmla="*/ 361 h 226"/>
                              <a:gd name="T68" fmla="+- 0 11062 11028"/>
                              <a:gd name="T69" fmla="*/ T68 w 84"/>
                              <a:gd name="T70" fmla="+- 0 356 330"/>
                              <a:gd name="T71" fmla="*/ 356 h 226"/>
                              <a:gd name="T72" fmla="+- 0 11109 11028"/>
                              <a:gd name="T73" fmla="*/ T72 w 84"/>
                              <a:gd name="T74" fmla="+- 0 356 330"/>
                              <a:gd name="T75" fmla="*/ 356 h 226"/>
                              <a:gd name="T76" fmla="+- 0 11109 11028"/>
                              <a:gd name="T77" fmla="*/ T76 w 84"/>
                              <a:gd name="T78" fmla="+- 0 354 330"/>
                              <a:gd name="T79" fmla="*/ 354 h 226"/>
                              <a:gd name="T80" fmla="+- 0 11101 11028"/>
                              <a:gd name="T81" fmla="*/ T80 w 84"/>
                              <a:gd name="T82" fmla="+- 0 341 330"/>
                              <a:gd name="T83" fmla="*/ 341 h 226"/>
                              <a:gd name="T84" fmla="+- 0 11088 11028"/>
                              <a:gd name="T85" fmla="*/ T84 w 84"/>
                              <a:gd name="T86" fmla="+- 0 333 330"/>
                              <a:gd name="T87" fmla="*/ 333 h 226"/>
                              <a:gd name="T88" fmla="+- 0 11070 11028"/>
                              <a:gd name="T89" fmla="*/ T88 w 84"/>
                              <a:gd name="T90" fmla="+- 0 330 330"/>
                              <a:gd name="T91" fmla="*/ 330 h 226"/>
                              <a:gd name="T92" fmla="+- 0 11111 11028"/>
                              <a:gd name="T93" fmla="*/ T92 w 84"/>
                              <a:gd name="T94" fmla="+- 0 467 330"/>
                              <a:gd name="T95" fmla="*/ 467 h 226"/>
                              <a:gd name="T96" fmla="+- 0 11079 11028"/>
                              <a:gd name="T97" fmla="*/ T96 w 84"/>
                              <a:gd name="T98" fmla="+- 0 467 330"/>
                              <a:gd name="T99" fmla="*/ 467 h 226"/>
                              <a:gd name="T100" fmla="+- 0 11079 11028"/>
                              <a:gd name="T101" fmla="*/ T100 w 84"/>
                              <a:gd name="T102" fmla="+- 0 524 330"/>
                              <a:gd name="T103" fmla="*/ 524 h 226"/>
                              <a:gd name="T104" fmla="+- 0 11077 11028"/>
                              <a:gd name="T105" fmla="*/ T104 w 84"/>
                              <a:gd name="T106" fmla="+- 0 529 330"/>
                              <a:gd name="T107" fmla="*/ 529 h 226"/>
                              <a:gd name="T108" fmla="+- 0 11109 11028"/>
                              <a:gd name="T109" fmla="*/ T108 w 84"/>
                              <a:gd name="T110" fmla="+- 0 529 330"/>
                              <a:gd name="T111" fmla="*/ 529 h 226"/>
                              <a:gd name="T112" fmla="+- 0 11111 11028"/>
                              <a:gd name="T113" fmla="*/ T112 w 84"/>
                              <a:gd name="T114" fmla="+- 0 514 330"/>
                              <a:gd name="T115" fmla="*/ 514 h 226"/>
                              <a:gd name="T116" fmla="+- 0 11111 11028"/>
                              <a:gd name="T117" fmla="*/ T116 w 84"/>
                              <a:gd name="T118" fmla="+- 0 467 330"/>
                              <a:gd name="T119" fmla="*/ 467 h 226"/>
                              <a:gd name="T120" fmla="+- 0 11109 11028"/>
                              <a:gd name="T121" fmla="*/ T120 w 84"/>
                              <a:gd name="T122" fmla="+- 0 356 330"/>
                              <a:gd name="T123" fmla="*/ 356 h 226"/>
                              <a:gd name="T124" fmla="+- 0 11077 11028"/>
                              <a:gd name="T125" fmla="*/ T124 w 84"/>
                              <a:gd name="T126" fmla="+- 0 356 330"/>
                              <a:gd name="T127" fmla="*/ 356 h 226"/>
                              <a:gd name="T128" fmla="+- 0 11079 11028"/>
                              <a:gd name="T129" fmla="*/ T128 w 84"/>
                              <a:gd name="T130" fmla="+- 0 361 330"/>
                              <a:gd name="T131" fmla="*/ 361 h 226"/>
                              <a:gd name="T132" fmla="+- 0 11079 11028"/>
                              <a:gd name="T133" fmla="*/ T132 w 84"/>
                              <a:gd name="T134" fmla="+- 0 415 330"/>
                              <a:gd name="T135" fmla="*/ 415 h 226"/>
                              <a:gd name="T136" fmla="+- 0 11111 11028"/>
                              <a:gd name="T137" fmla="*/ T136 w 84"/>
                              <a:gd name="T138" fmla="+- 0 415 330"/>
                              <a:gd name="T139" fmla="*/ 415 h 226"/>
                              <a:gd name="T140" fmla="+- 0 11111 11028"/>
                              <a:gd name="T141" fmla="*/ T140 w 84"/>
                              <a:gd name="T142" fmla="+- 0 372 330"/>
                              <a:gd name="T143" fmla="*/ 372 h 226"/>
                              <a:gd name="T144" fmla="+- 0 11109 11028"/>
                              <a:gd name="T145" fmla="*/ T144 w 84"/>
                              <a:gd name="T146" fmla="+- 0 356 330"/>
                              <a:gd name="T147" fmla="*/ 35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 h="226">
                                <a:moveTo>
                                  <a:pt x="42" y="0"/>
                                </a:moveTo>
                                <a:lnTo>
                                  <a:pt x="23" y="3"/>
                                </a:lnTo>
                                <a:lnTo>
                                  <a:pt x="10" y="11"/>
                                </a:lnTo>
                                <a:lnTo>
                                  <a:pt x="2" y="24"/>
                                </a:lnTo>
                                <a:lnTo>
                                  <a:pt x="0" y="42"/>
                                </a:lnTo>
                                <a:lnTo>
                                  <a:pt x="0" y="184"/>
                                </a:lnTo>
                                <a:lnTo>
                                  <a:pt x="2" y="202"/>
                                </a:lnTo>
                                <a:lnTo>
                                  <a:pt x="10" y="215"/>
                                </a:lnTo>
                                <a:lnTo>
                                  <a:pt x="23" y="223"/>
                                </a:lnTo>
                                <a:lnTo>
                                  <a:pt x="42" y="226"/>
                                </a:lnTo>
                                <a:lnTo>
                                  <a:pt x="60" y="223"/>
                                </a:lnTo>
                                <a:lnTo>
                                  <a:pt x="73" y="215"/>
                                </a:lnTo>
                                <a:lnTo>
                                  <a:pt x="81" y="202"/>
                                </a:lnTo>
                                <a:lnTo>
                                  <a:pt x="81" y="199"/>
                                </a:lnTo>
                                <a:lnTo>
                                  <a:pt x="34" y="199"/>
                                </a:lnTo>
                                <a:lnTo>
                                  <a:pt x="32" y="194"/>
                                </a:lnTo>
                                <a:lnTo>
                                  <a:pt x="32" y="31"/>
                                </a:lnTo>
                                <a:lnTo>
                                  <a:pt x="34" y="26"/>
                                </a:lnTo>
                                <a:lnTo>
                                  <a:pt x="81" y="26"/>
                                </a:lnTo>
                                <a:lnTo>
                                  <a:pt x="81" y="24"/>
                                </a:lnTo>
                                <a:lnTo>
                                  <a:pt x="73" y="11"/>
                                </a:lnTo>
                                <a:lnTo>
                                  <a:pt x="60" y="3"/>
                                </a:lnTo>
                                <a:lnTo>
                                  <a:pt x="42" y="0"/>
                                </a:lnTo>
                                <a:close/>
                                <a:moveTo>
                                  <a:pt x="83" y="137"/>
                                </a:moveTo>
                                <a:lnTo>
                                  <a:pt x="51" y="137"/>
                                </a:lnTo>
                                <a:lnTo>
                                  <a:pt x="51" y="194"/>
                                </a:lnTo>
                                <a:lnTo>
                                  <a:pt x="49" y="199"/>
                                </a:lnTo>
                                <a:lnTo>
                                  <a:pt x="81" y="199"/>
                                </a:lnTo>
                                <a:lnTo>
                                  <a:pt x="83" y="184"/>
                                </a:lnTo>
                                <a:lnTo>
                                  <a:pt x="83" y="137"/>
                                </a:lnTo>
                                <a:close/>
                                <a:moveTo>
                                  <a:pt x="81" y="26"/>
                                </a:moveTo>
                                <a:lnTo>
                                  <a:pt x="49" y="26"/>
                                </a:lnTo>
                                <a:lnTo>
                                  <a:pt x="51" y="31"/>
                                </a:lnTo>
                                <a:lnTo>
                                  <a:pt x="51" y="85"/>
                                </a:lnTo>
                                <a:lnTo>
                                  <a:pt x="83" y="85"/>
                                </a:lnTo>
                                <a:lnTo>
                                  <a:pt x="83" y="42"/>
                                </a:lnTo>
                                <a:lnTo>
                                  <a:pt x="81"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Line 462" descr="City of Sydney Logo"/>
                        <wps:cNvCnPr/>
                        <wps:spPr bwMode="auto">
                          <a:xfrm>
                            <a:off x="11139" y="335"/>
                            <a:ext cx="0" cy="216"/>
                          </a:xfrm>
                          <a:prstGeom prst="line">
                            <a:avLst/>
                          </a:prstGeom>
                          <a:noFill/>
                          <a:ln w="20383">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19" name="AutoShape 461" descr="City of Sydney Logo"/>
                        <wps:cNvSpPr>
                          <a:spLocks/>
                        </wps:cNvSpPr>
                        <wps:spPr bwMode="auto">
                          <a:xfrm>
                            <a:off x="11019" y="334"/>
                            <a:ext cx="331" cy="1587"/>
                          </a:xfrm>
                          <a:custGeom>
                            <a:avLst/>
                            <a:gdLst>
                              <a:gd name="T0" fmla="+- 0 11192 11020"/>
                              <a:gd name="T1" fmla="*/ T0 w 331"/>
                              <a:gd name="T2" fmla="+- 0 1693 335"/>
                              <a:gd name="T3" fmla="*/ 1693 h 1587"/>
                              <a:gd name="T4" fmla="+- 0 11223 11020"/>
                              <a:gd name="T5" fmla="*/ T4 w 331"/>
                              <a:gd name="T6" fmla="+- 0 811 335"/>
                              <a:gd name="T7" fmla="*/ 811 h 1587"/>
                              <a:gd name="T8" fmla="+- 0 11069 11020"/>
                              <a:gd name="T9" fmla="*/ T8 w 331"/>
                              <a:gd name="T10" fmla="+- 0 634 335"/>
                              <a:gd name="T11" fmla="*/ 634 h 1587"/>
                              <a:gd name="T12" fmla="+- 0 11311 11020"/>
                              <a:gd name="T13" fmla="*/ T12 w 331"/>
                              <a:gd name="T14" fmla="+- 0 646 335"/>
                              <a:gd name="T15" fmla="*/ 646 h 1587"/>
                              <a:gd name="T16" fmla="+- 0 11301 11020"/>
                              <a:gd name="T17" fmla="*/ T16 w 331"/>
                              <a:gd name="T18" fmla="+- 0 1248 335"/>
                              <a:gd name="T19" fmla="*/ 1248 h 1587"/>
                              <a:gd name="T20" fmla="+- 0 11072 11020"/>
                              <a:gd name="T21" fmla="*/ T20 w 331"/>
                              <a:gd name="T22" fmla="+- 0 1318 335"/>
                              <a:gd name="T23" fmla="*/ 1318 h 1587"/>
                              <a:gd name="T24" fmla="+- 0 11338 11020"/>
                              <a:gd name="T25" fmla="*/ T24 w 331"/>
                              <a:gd name="T26" fmla="+- 0 1077 335"/>
                              <a:gd name="T27" fmla="*/ 1077 h 1587"/>
                              <a:gd name="T28" fmla="+- 0 11303 11020"/>
                              <a:gd name="T29" fmla="*/ T28 w 331"/>
                              <a:gd name="T30" fmla="+- 0 1122 335"/>
                              <a:gd name="T31" fmla="*/ 1122 h 1587"/>
                              <a:gd name="T32" fmla="+- 0 11282 11020"/>
                              <a:gd name="T33" fmla="*/ T32 w 331"/>
                              <a:gd name="T34" fmla="+- 0 1195 335"/>
                              <a:gd name="T35" fmla="*/ 1195 h 1587"/>
                              <a:gd name="T36" fmla="+- 0 11338 11020"/>
                              <a:gd name="T37" fmla="*/ T36 w 331"/>
                              <a:gd name="T38" fmla="+- 0 1374 335"/>
                              <a:gd name="T39" fmla="*/ 1374 h 1587"/>
                              <a:gd name="T40" fmla="+- 0 11220 11020"/>
                              <a:gd name="T41" fmla="*/ T40 w 331"/>
                              <a:gd name="T42" fmla="+- 0 1420 335"/>
                              <a:gd name="T43" fmla="*/ 1420 h 1587"/>
                              <a:gd name="T44" fmla="+- 0 11338 11020"/>
                              <a:gd name="T45" fmla="*/ T44 w 331"/>
                              <a:gd name="T46" fmla="+- 0 1559 335"/>
                              <a:gd name="T47" fmla="*/ 1559 h 1587"/>
                              <a:gd name="T48" fmla="+- 0 11243 11020"/>
                              <a:gd name="T49" fmla="*/ T48 w 331"/>
                              <a:gd name="T50" fmla="+- 0 1530 335"/>
                              <a:gd name="T51" fmla="*/ 1530 h 1587"/>
                              <a:gd name="T52" fmla="+- 0 11034 11020"/>
                              <a:gd name="T53" fmla="*/ T52 w 331"/>
                              <a:gd name="T54" fmla="+- 0 981 335"/>
                              <a:gd name="T55" fmla="*/ 981 h 1587"/>
                              <a:gd name="T56" fmla="+- 0 11221 11020"/>
                              <a:gd name="T57" fmla="*/ T56 w 331"/>
                              <a:gd name="T58" fmla="+- 0 1008 335"/>
                              <a:gd name="T59" fmla="*/ 1008 h 1587"/>
                              <a:gd name="T60" fmla="+- 0 11338 11020"/>
                              <a:gd name="T61" fmla="*/ T60 w 331"/>
                              <a:gd name="T62" fmla="+- 0 936 335"/>
                              <a:gd name="T63" fmla="*/ 936 h 1587"/>
                              <a:gd name="T64" fmla="+- 0 11341 11020"/>
                              <a:gd name="T65" fmla="*/ T64 w 331"/>
                              <a:gd name="T66" fmla="+- 0 805 335"/>
                              <a:gd name="T67" fmla="*/ 805 h 1587"/>
                              <a:gd name="T68" fmla="+- 0 11294 11020"/>
                              <a:gd name="T69" fmla="*/ T68 w 331"/>
                              <a:gd name="T70" fmla="+- 0 429 335"/>
                              <a:gd name="T71" fmla="*/ 429 h 1587"/>
                              <a:gd name="T72" fmla="+- 0 11193 11020"/>
                              <a:gd name="T73" fmla="*/ T72 w 331"/>
                              <a:gd name="T74" fmla="+- 0 363 335"/>
                              <a:gd name="T75" fmla="*/ 363 h 1587"/>
                              <a:gd name="T76" fmla="+- 0 11310 11020"/>
                              <a:gd name="T77" fmla="*/ T76 w 331"/>
                              <a:gd name="T78" fmla="+- 0 470 335"/>
                              <a:gd name="T79" fmla="*/ 470 h 1587"/>
                              <a:gd name="T80" fmla="+- 0 11286 11020"/>
                              <a:gd name="T81" fmla="*/ T80 w 331"/>
                              <a:gd name="T82" fmla="+- 0 821 335"/>
                              <a:gd name="T83" fmla="*/ 821 h 1587"/>
                              <a:gd name="T84" fmla="+- 0 11124 11020"/>
                              <a:gd name="T85" fmla="*/ T84 w 331"/>
                              <a:gd name="T86" fmla="+- 0 893 335"/>
                              <a:gd name="T87" fmla="*/ 893 h 1587"/>
                              <a:gd name="T88" fmla="+- 0 11060 11020"/>
                              <a:gd name="T89" fmla="*/ T88 w 331"/>
                              <a:gd name="T90" fmla="+- 0 825 335"/>
                              <a:gd name="T91" fmla="*/ 825 h 1587"/>
                              <a:gd name="T92" fmla="+- 0 11125 11020"/>
                              <a:gd name="T93" fmla="*/ T92 w 331"/>
                              <a:gd name="T94" fmla="+- 0 938 335"/>
                              <a:gd name="T95" fmla="*/ 938 h 1587"/>
                              <a:gd name="T96" fmla="+- 0 11301 11020"/>
                              <a:gd name="T97" fmla="*/ T96 w 331"/>
                              <a:gd name="T98" fmla="+- 0 866 335"/>
                              <a:gd name="T99" fmla="*/ 866 h 1587"/>
                              <a:gd name="T100" fmla="+- 0 11329 11020"/>
                              <a:gd name="T101" fmla="*/ T100 w 331"/>
                              <a:gd name="T102" fmla="+- 0 923 335"/>
                              <a:gd name="T103" fmla="*/ 923 h 1587"/>
                              <a:gd name="T104" fmla="+- 0 11325 11020"/>
                              <a:gd name="T105" fmla="*/ T104 w 331"/>
                              <a:gd name="T106" fmla="+- 0 669 335"/>
                              <a:gd name="T107" fmla="*/ 669 h 1587"/>
                              <a:gd name="T108" fmla="+- 0 11034 11020"/>
                              <a:gd name="T109" fmla="*/ T108 w 331"/>
                              <a:gd name="T110" fmla="+- 0 605 335"/>
                              <a:gd name="T111" fmla="*/ 605 h 1587"/>
                              <a:gd name="T112" fmla="+- 0 11339 11020"/>
                              <a:gd name="T113" fmla="*/ T112 w 331"/>
                              <a:gd name="T114" fmla="+- 0 629 335"/>
                              <a:gd name="T115" fmla="*/ 629 h 1587"/>
                              <a:gd name="T116" fmla="+- 0 11038 11020"/>
                              <a:gd name="T117" fmla="*/ T116 w 331"/>
                              <a:gd name="T118" fmla="+- 0 582 335"/>
                              <a:gd name="T119" fmla="*/ 582 h 1587"/>
                              <a:gd name="T120" fmla="+- 0 11312 11020"/>
                              <a:gd name="T121" fmla="*/ T120 w 331"/>
                              <a:gd name="T122" fmla="+- 0 687 335"/>
                              <a:gd name="T123" fmla="*/ 687 h 1587"/>
                              <a:gd name="T124" fmla="+- 0 11337 11020"/>
                              <a:gd name="T125" fmla="*/ T124 w 331"/>
                              <a:gd name="T126" fmla="+- 0 1692 335"/>
                              <a:gd name="T127" fmla="*/ 1692 h 1587"/>
                              <a:gd name="T128" fmla="+- 0 11275 11020"/>
                              <a:gd name="T129" fmla="*/ T128 w 331"/>
                              <a:gd name="T130" fmla="+- 0 1795 335"/>
                              <a:gd name="T131" fmla="*/ 1795 h 1587"/>
                              <a:gd name="T132" fmla="+- 0 11102 11020"/>
                              <a:gd name="T133" fmla="*/ T132 w 331"/>
                              <a:gd name="T134" fmla="+- 0 1839 335"/>
                              <a:gd name="T135" fmla="*/ 1839 h 1587"/>
                              <a:gd name="T136" fmla="+- 0 11180 11020"/>
                              <a:gd name="T137" fmla="*/ T136 w 331"/>
                              <a:gd name="T138" fmla="+- 0 1868 335"/>
                              <a:gd name="T139" fmla="*/ 1868 h 1587"/>
                              <a:gd name="T140" fmla="+- 0 11192 11020"/>
                              <a:gd name="T141" fmla="*/ T140 w 331"/>
                              <a:gd name="T142" fmla="+- 0 1850 335"/>
                              <a:gd name="T143" fmla="*/ 1850 h 1587"/>
                              <a:gd name="T144" fmla="+- 0 11273 11020"/>
                              <a:gd name="T145" fmla="*/ T144 w 331"/>
                              <a:gd name="T146" fmla="+- 0 1802 335"/>
                              <a:gd name="T147" fmla="*/ 1802 h 1587"/>
                              <a:gd name="T148" fmla="+- 0 11244 11020"/>
                              <a:gd name="T149" fmla="*/ T148 w 331"/>
                              <a:gd name="T150" fmla="+- 0 1801 335"/>
                              <a:gd name="T151" fmla="*/ 1801 h 1587"/>
                              <a:gd name="T152" fmla="+- 0 11288 11020"/>
                              <a:gd name="T153" fmla="*/ T152 w 331"/>
                              <a:gd name="T154" fmla="+- 0 1630 335"/>
                              <a:gd name="T155" fmla="*/ 1630 h 1587"/>
                              <a:gd name="T156" fmla="+- 0 11229 11020"/>
                              <a:gd name="T157" fmla="*/ T156 w 331"/>
                              <a:gd name="T158" fmla="+- 0 1781 335"/>
                              <a:gd name="T159" fmla="*/ 1781 h 1587"/>
                              <a:gd name="T160" fmla="+- 0 11215 11020"/>
                              <a:gd name="T161" fmla="*/ T160 w 331"/>
                              <a:gd name="T162" fmla="+- 0 1817 335"/>
                              <a:gd name="T163" fmla="*/ 1817 h 1587"/>
                              <a:gd name="T164" fmla="+- 0 11154 11020"/>
                              <a:gd name="T165" fmla="*/ T164 w 331"/>
                              <a:gd name="T166" fmla="+- 0 1804 335"/>
                              <a:gd name="T167" fmla="*/ 1804 h 1587"/>
                              <a:gd name="T168" fmla="+- 0 11216 11020"/>
                              <a:gd name="T169" fmla="*/ T168 w 331"/>
                              <a:gd name="T170" fmla="+- 0 1804 335"/>
                              <a:gd name="T171" fmla="*/ 1804 h 1587"/>
                              <a:gd name="T172" fmla="+- 0 11164 11020"/>
                              <a:gd name="T173" fmla="*/ T172 w 331"/>
                              <a:gd name="T174" fmla="+- 0 1796 335"/>
                              <a:gd name="T175" fmla="*/ 1796 h 1587"/>
                              <a:gd name="T176" fmla="+- 0 11174 11020"/>
                              <a:gd name="T177" fmla="*/ T176 w 331"/>
                              <a:gd name="T178" fmla="+- 0 1782 335"/>
                              <a:gd name="T179" fmla="*/ 1782 h 1587"/>
                              <a:gd name="T180" fmla="+- 0 11212 11020"/>
                              <a:gd name="T181" fmla="*/ T180 w 331"/>
                              <a:gd name="T182" fmla="+- 0 1778 335"/>
                              <a:gd name="T183" fmla="*/ 1778 h 1587"/>
                              <a:gd name="T184" fmla="+- 0 11230 11020"/>
                              <a:gd name="T185" fmla="*/ T184 w 331"/>
                              <a:gd name="T186" fmla="+- 0 1600 335"/>
                              <a:gd name="T187" fmla="*/ 1600 h 1587"/>
                              <a:gd name="T188" fmla="+- 0 11174 11020"/>
                              <a:gd name="T189" fmla="*/ T188 w 331"/>
                              <a:gd name="T190" fmla="+- 0 1763 335"/>
                              <a:gd name="T191" fmla="*/ 1763 h 1587"/>
                              <a:gd name="T192" fmla="+- 0 11174 11020"/>
                              <a:gd name="T193" fmla="*/ T192 w 331"/>
                              <a:gd name="T194" fmla="+- 0 1755 335"/>
                              <a:gd name="T195" fmla="*/ 1755 h 1587"/>
                              <a:gd name="T196" fmla="+- 0 11146 11020"/>
                              <a:gd name="T197" fmla="*/ T196 w 331"/>
                              <a:gd name="T198" fmla="+- 0 1766 335"/>
                              <a:gd name="T199" fmla="*/ 1766 h 1587"/>
                              <a:gd name="T200" fmla="+- 0 11160 11020"/>
                              <a:gd name="T201" fmla="*/ T200 w 331"/>
                              <a:gd name="T202" fmla="+- 0 1723 335"/>
                              <a:gd name="T203" fmla="*/ 1723 h 1587"/>
                              <a:gd name="T204" fmla="+- 0 11175 11020"/>
                              <a:gd name="T205" fmla="*/ T204 w 331"/>
                              <a:gd name="T206" fmla="+- 0 1671 335"/>
                              <a:gd name="T207" fmla="*/ 1671 h 1587"/>
                              <a:gd name="T208" fmla="+- 0 11204 11020"/>
                              <a:gd name="T209" fmla="*/ T208 w 331"/>
                              <a:gd name="T210" fmla="+- 0 1723 335"/>
                              <a:gd name="T211" fmla="*/ 1723 h 1587"/>
                              <a:gd name="T212" fmla="+- 0 11195 11020"/>
                              <a:gd name="T213" fmla="*/ T212 w 331"/>
                              <a:gd name="T214" fmla="+- 0 1639 335"/>
                              <a:gd name="T215" fmla="*/ 1639 h 1587"/>
                              <a:gd name="T216" fmla="+- 0 11174 11020"/>
                              <a:gd name="T217" fmla="*/ T216 w 331"/>
                              <a:gd name="T218" fmla="+- 0 1639 335"/>
                              <a:gd name="T219" fmla="*/ 1639 h 1587"/>
                              <a:gd name="T220" fmla="+- 0 11206 11020"/>
                              <a:gd name="T221" fmla="*/ T220 w 331"/>
                              <a:gd name="T222" fmla="+- 0 1596 335"/>
                              <a:gd name="T223" fmla="*/ 1596 h 1587"/>
                              <a:gd name="T224" fmla="+- 0 11095 11020"/>
                              <a:gd name="T225" fmla="*/ T224 w 331"/>
                              <a:gd name="T226" fmla="+- 0 1760 335"/>
                              <a:gd name="T227" fmla="*/ 1760 h 1587"/>
                              <a:gd name="T228" fmla="+- 0 11120 11020"/>
                              <a:gd name="T229" fmla="*/ T228 w 331"/>
                              <a:gd name="T230" fmla="+- 0 1908 335"/>
                              <a:gd name="T231" fmla="*/ 1908 h 1587"/>
                              <a:gd name="T232" fmla="+- 0 11350 11020"/>
                              <a:gd name="T233" fmla="*/ T232 w 331"/>
                              <a:gd name="T234" fmla="+- 0 1756 335"/>
                              <a:gd name="T235" fmla="*/ 1756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1" h="1587">
                                <a:moveTo>
                                  <a:pt x="172" y="1349"/>
                                </a:moveTo>
                                <a:lnTo>
                                  <a:pt x="168" y="1346"/>
                                </a:lnTo>
                                <a:lnTo>
                                  <a:pt x="160" y="1346"/>
                                </a:lnTo>
                                <a:lnTo>
                                  <a:pt x="157" y="1349"/>
                                </a:lnTo>
                                <a:lnTo>
                                  <a:pt x="157" y="1358"/>
                                </a:lnTo>
                                <a:lnTo>
                                  <a:pt x="160" y="1361"/>
                                </a:lnTo>
                                <a:lnTo>
                                  <a:pt x="168" y="1361"/>
                                </a:lnTo>
                                <a:lnTo>
                                  <a:pt x="172" y="1358"/>
                                </a:lnTo>
                                <a:lnTo>
                                  <a:pt x="172" y="1349"/>
                                </a:lnTo>
                                <a:moveTo>
                                  <a:pt x="203" y="468"/>
                                </a:moveTo>
                                <a:lnTo>
                                  <a:pt x="163" y="468"/>
                                </a:lnTo>
                                <a:lnTo>
                                  <a:pt x="163" y="424"/>
                                </a:lnTo>
                                <a:lnTo>
                                  <a:pt x="155" y="424"/>
                                </a:lnTo>
                                <a:lnTo>
                                  <a:pt x="155" y="468"/>
                                </a:lnTo>
                                <a:lnTo>
                                  <a:pt x="155" y="476"/>
                                </a:lnTo>
                                <a:lnTo>
                                  <a:pt x="203" y="476"/>
                                </a:lnTo>
                                <a:lnTo>
                                  <a:pt x="203" y="468"/>
                                </a:lnTo>
                                <a:moveTo>
                                  <a:pt x="291" y="276"/>
                                </a:moveTo>
                                <a:lnTo>
                                  <a:pt x="282" y="276"/>
                                </a:lnTo>
                                <a:lnTo>
                                  <a:pt x="282" y="288"/>
                                </a:lnTo>
                                <a:lnTo>
                                  <a:pt x="282" y="300"/>
                                </a:lnTo>
                                <a:lnTo>
                                  <a:pt x="280" y="303"/>
                                </a:lnTo>
                                <a:lnTo>
                                  <a:pt x="50" y="303"/>
                                </a:lnTo>
                                <a:lnTo>
                                  <a:pt x="49" y="299"/>
                                </a:lnTo>
                                <a:lnTo>
                                  <a:pt x="49" y="288"/>
                                </a:lnTo>
                                <a:lnTo>
                                  <a:pt x="50" y="285"/>
                                </a:lnTo>
                                <a:lnTo>
                                  <a:pt x="281" y="285"/>
                                </a:lnTo>
                                <a:lnTo>
                                  <a:pt x="282" y="288"/>
                                </a:lnTo>
                                <a:lnTo>
                                  <a:pt x="282" y="276"/>
                                </a:lnTo>
                                <a:lnTo>
                                  <a:pt x="40" y="276"/>
                                </a:lnTo>
                                <a:lnTo>
                                  <a:pt x="40" y="311"/>
                                </a:lnTo>
                                <a:lnTo>
                                  <a:pt x="291" y="311"/>
                                </a:lnTo>
                                <a:lnTo>
                                  <a:pt x="291" y="303"/>
                                </a:lnTo>
                                <a:lnTo>
                                  <a:pt x="291" y="285"/>
                                </a:lnTo>
                                <a:lnTo>
                                  <a:pt x="291" y="276"/>
                                </a:lnTo>
                                <a:moveTo>
                                  <a:pt x="318" y="879"/>
                                </a:moveTo>
                                <a:lnTo>
                                  <a:pt x="14" y="879"/>
                                </a:lnTo>
                                <a:lnTo>
                                  <a:pt x="14" y="916"/>
                                </a:lnTo>
                                <a:lnTo>
                                  <a:pt x="229" y="914"/>
                                </a:lnTo>
                                <a:lnTo>
                                  <a:pt x="281" y="913"/>
                                </a:lnTo>
                                <a:lnTo>
                                  <a:pt x="281" y="916"/>
                                </a:lnTo>
                                <a:lnTo>
                                  <a:pt x="261" y="919"/>
                                </a:lnTo>
                                <a:lnTo>
                                  <a:pt x="14" y="951"/>
                                </a:lnTo>
                                <a:lnTo>
                                  <a:pt x="14" y="1018"/>
                                </a:lnTo>
                                <a:lnTo>
                                  <a:pt x="318" y="1018"/>
                                </a:lnTo>
                                <a:lnTo>
                                  <a:pt x="318" y="983"/>
                                </a:lnTo>
                                <a:lnTo>
                                  <a:pt x="318" y="980"/>
                                </a:lnTo>
                                <a:lnTo>
                                  <a:pt x="52" y="983"/>
                                </a:lnTo>
                                <a:lnTo>
                                  <a:pt x="52" y="980"/>
                                </a:lnTo>
                                <a:lnTo>
                                  <a:pt x="92" y="977"/>
                                </a:lnTo>
                                <a:lnTo>
                                  <a:pt x="129" y="973"/>
                                </a:lnTo>
                                <a:lnTo>
                                  <a:pt x="193" y="965"/>
                                </a:lnTo>
                                <a:lnTo>
                                  <a:pt x="318" y="948"/>
                                </a:lnTo>
                                <a:lnTo>
                                  <a:pt x="318" y="913"/>
                                </a:lnTo>
                                <a:lnTo>
                                  <a:pt x="318" y="879"/>
                                </a:lnTo>
                                <a:moveTo>
                                  <a:pt x="318" y="742"/>
                                </a:moveTo>
                                <a:lnTo>
                                  <a:pt x="283" y="742"/>
                                </a:lnTo>
                                <a:lnTo>
                                  <a:pt x="283" y="787"/>
                                </a:lnTo>
                                <a:lnTo>
                                  <a:pt x="283" y="809"/>
                                </a:lnTo>
                                <a:lnTo>
                                  <a:pt x="276" y="814"/>
                                </a:lnTo>
                                <a:lnTo>
                                  <a:pt x="57" y="814"/>
                                </a:lnTo>
                                <a:lnTo>
                                  <a:pt x="51" y="809"/>
                                </a:lnTo>
                                <a:lnTo>
                                  <a:pt x="51" y="787"/>
                                </a:lnTo>
                                <a:lnTo>
                                  <a:pt x="283" y="787"/>
                                </a:lnTo>
                                <a:lnTo>
                                  <a:pt x="283" y="742"/>
                                </a:lnTo>
                                <a:lnTo>
                                  <a:pt x="14" y="742"/>
                                </a:lnTo>
                                <a:lnTo>
                                  <a:pt x="14" y="796"/>
                                </a:lnTo>
                                <a:lnTo>
                                  <a:pt x="17" y="824"/>
                                </a:lnTo>
                                <a:lnTo>
                                  <a:pt x="27" y="844"/>
                                </a:lnTo>
                                <a:lnTo>
                                  <a:pt x="44" y="856"/>
                                </a:lnTo>
                                <a:lnTo>
                                  <a:pt x="70" y="860"/>
                                </a:lnTo>
                                <a:lnTo>
                                  <a:pt x="262" y="860"/>
                                </a:lnTo>
                                <a:lnTo>
                                  <a:pt x="287" y="856"/>
                                </a:lnTo>
                                <a:lnTo>
                                  <a:pt x="305" y="844"/>
                                </a:lnTo>
                                <a:lnTo>
                                  <a:pt x="314" y="824"/>
                                </a:lnTo>
                                <a:lnTo>
                                  <a:pt x="316" y="814"/>
                                </a:lnTo>
                                <a:lnTo>
                                  <a:pt x="318" y="796"/>
                                </a:lnTo>
                                <a:lnTo>
                                  <a:pt x="318" y="787"/>
                                </a:lnTo>
                                <a:lnTo>
                                  <a:pt x="318" y="742"/>
                                </a:lnTo>
                                <a:moveTo>
                                  <a:pt x="318" y="1039"/>
                                </a:moveTo>
                                <a:lnTo>
                                  <a:pt x="14" y="1039"/>
                                </a:lnTo>
                                <a:lnTo>
                                  <a:pt x="14" y="1139"/>
                                </a:lnTo>
                                <a:lnTo>
                                  <a:pt x="56" y="1139"/>
                                </a:lnTo>
                                <a:lnTo>
                                  <a:pt x="56" y="1085"/>
                                </a:lnTo>
                                <a:lnTo>
                                  <a:pt x="160" y="1085"/>
                                </a:lnTo>
                                <a:lnTo>
                                  <a:pt x="160" y="1138"/>
                                </a:lnTo>
                                <a:lnTo>
                                  <a:pt x="200" y="1138"/>
                                </a:lnTo>
                                <a:lnTo>
                                  <a:pt x="200" y="1085"/>
                                </a:lnTo>
                                <a:lnTo>
                                  <a:pt x="276" y="1085"/>
                                </a:lnTo>
                                <a:lnTo>
                                  <a:pt x="276" y="1139"/>
                                </a:lnTo>
                                <a:lnTo>
                                  <a:pt x="128" y="1174"/>
                                </a:lnTo>
                                <a:lnTo>
                                  <a:pt x="14" y="1174"/>
                                </a:lnTo>
                                <a:lnTo>
                                  <a:pt x="14" y="1220"/>
                                </a:lnTo>
                                <a:lnTo>
                                  <a:pt x="128" y="1220"/>
                                </a:lnTo>
                                <a:lnTo>
                                  <a:pt x="318" y="1266"/>
                                </a:lnTo>
                                <a:lnTo>
                                  <a:pt x="318" y="1224"/>
                                </a:lnTo>
                                <a:lnTo>
                                  <a:pt x="250" y="1208"/>
                                </a:lnTo>
                                <a:lnTo>
                                  <a:pt x="234" y="1205"/>
                                </a:lnTo>
                                <a:lnTo>
                                  <a:pt x="218" y="1202"/>
                                </a:lnTo>
                                <a:lnTo>
                                  <a:pt x="201" y="1201"/>
                                </a:lnTo>
                                <a:lnTo>
                                  <a:pt x="185" y="1199"/>
                                </a:lnTo>
                                <a:lnTo>
                                  <a:pt x="185" y="1198"/>
                                </a:lnTo>
                                <a:lnTo>
                                  <a:pt x="205" y="1197"/>
                                </a:lnTo>
                                <a:lnTo>
                                  <a:pt x="223" y="1195"/>
                                </a:lnTo>
                                <a:lnTo>
                                  <a:pt x="238" y="1193"/>
                                </a:lnTo>
                                <a:lnTo>
                                  <a:pt x="251" y="1190"/>
                                </a:lnTo>
                                <a:lnTo>
                                  <a:pt x="318" y="1174"/>
                                </a:lnTo>
                                <a:lnTo>
                                  <a:pt x="318" y="1085"/>
                                </a:lnTo>
                                <a:lnTo>
                                  <a:pt x="318" y="1039"/>
                                </a:lnTo>
                                <a:moveTo>
                                  <a:pt x="318" y="601"/>
                                </a:moveTo>
                                <a:lnTo>
                                  <a:pt x="128" y="646"/>
                                </a:lnTo>
                                <a:lnTo>
                                  <a:pt x="14" y="646"/>
                                </a:lnTo>
                                <a:lnTo>
                                  <a:pt x="14" y="693"/>
                                </a:lnTo>
                                <a:lnTo>
                                  <a:pt x="128" y="693"/>
                                </a:lnTo>
                                <a:lnTo>
                                  <a:pt x="318" y="739"/>
                                </a:lnTo>
                                <a:lnTo>
                                  <a:pt x="318" y="696"/>
                                </a:lnTo>
                                <a:lnTo>
                                  <a:pt x="250" y="681"/>
                                </a:lnTo>
                                <a:lnTo>
                                  <a:pt x="234" y="677"/>
                                </a:lnTo>
                                <a:lnTo>
                                  <a:pt x="218" y="675"/>
                                </a:lnTo>
                                <a:lnTo>
                                  <a:pt x="201" y="673"/>
                                </a:lnTo>
                                <a:lnTo>
                                  <a:pt x="185" y="672"/>
                                </a:lnTo>
                                <a:lnTo>
                                  <a:pt x="185" y="670"/>
                                </a:lnTo>
                                <a:lnTo>
                                  <a:pt x="205" y="669"/>
                                </a:lnTo>
                                <a:lnTo>
                                  <a:pt x="223" y="668"/>
                                </a:lnTo>
                                <a:lnTo>
                                  <a:pt x="238" y="665"/>
                                </a:lnTo>
                                <a:lnTo>
                                  <a:pt x="251" y="663"/>
                                </a:lnTo>
                                <a:lnTo>
                                  <a:pt x="318" y="646"/>
                                </a:lnTo>
                                <a:lnTo>
                                  <a:pt x="318" y="601"/>
                                </a:lnTo>
                                <a:moveTo>
                                  <a:pt x="321" y="470"/>
                                </a:moveTo>
                                <a:lnTo>
                                  <a:pt x="279" y="470"/>
                                </a:lnTo>
                                <a:lnTo>
                                  <a:pt x="279" y="424"/>
                                </a:lnTo>
                                <a:lnTo>
                                  <a:pt x="271" y="424"/>
                                </a:lnTo>
                                <a:lnTo>
                                  <a:pt x="271" y="470"/>
                                </a:lnTo>
                                <a:lnTo>
                                  <a:pt x="271" y="478"/>
                                </a:lnTo>
                                <a:lnTo>
                                  <a:pt x="321" y="478"/>
                                </a:lnTo>
                                <a:lnTo>
                                  <a:pt x="321" y="470"/>
                                </a:lnTo>
                                <a:moveTo>
                                  <a:pt x="323" y="0"/>
                                </a:moveTo>
                                <a:lnTo>
                                  <a:pt x="293" y="0"/>
                                </a:lnTo>
                                <a:lnTo>
                                  <a:pt x="282" y="48"/>
                                </a:lnTo>
                                <a:lnTo>
                                  <a:pt x="279" y="60"/>
                                </a:lnTo>
                                <a:lnTo>
                                  <a:pt x="278" y="71"/>
                                </a:lnTo>
                                <a:lnTo>
                                  <a:pt x="276" y="82"/>
                                </a:lnTo>
                                <a:lnTo>
                                  <a:pt x="275" y="94"/>
                                </a:lnTo>
                                <a:lnTo>
                                  <a:pt x="274" y="94"/>
                                </a:lnTo>
                                <a:lnTo>
                                  <a:pt x="274" y="80"/>
                                </a:lnTo>
                                <a:lnTo>
                                  <a:pt x="272" y="67"/>
                                </a:lnTo>
                                <a:lnTo>
                                  <a:pt x="271" y="56"/>
                                </a:lnTo>
                                <a:lnTo>
                                  <a:pt x="269" y="47"/>
                                </a:lnTo>
                                <a:lnTo>
                                  <a:pt x="257" y="0"/>
                                </a:lnTo>
                                <a:lnTo>
                                  <a:pt x="145" y="0"/>
                                </a:lnTo>
                                <a:lnTo>
                                  <a:pt x="145" y="28"/>
                                </a:lnTo>
                                <a:lnTo>
                                  <a:pt x="173" y="28"/>
                                </a:lnTo>
                                <a:lnTo>
                                  <a:pt x="173" y="216"/>
                                </a:lnTo>
                                <a:lnTo>
                                  <a:pt x="205" y="216"/>
                                </a:lnTo>
                                <a:lnTo>
                                  <a:pt x="205" y="28"/>
                                </a:lnTo>
                                <a:lnTo>
                                  <a:pt x="232" y="28"/>
                                </a:lnTo>
                                <a:lnTo>
                                  <a:pt x="257" y="135"/>
                                </a:lnTo>
                                <a:lnTo>
                                  <a:pt x="257" y="216"/>
                                </a:lnTo>
                                <a:lnTo>
                                  <a:pt x="290" y="216"/>
                                </a:lnTo>
                                <a:lnTo>
                                  <a:pt x="290" y="135"/>
                                </a:lnTo>
                                <a:lnTo>
                                  <a:pt x="300" y="94"/>
                                </a:lnTo>
                                <a:lnTo>
                                  <a:pt x="323" y="0"/>
                                </a:lnTo>
                                <a:moveTo>
                                  <a:pt x="324" y="544"/>
                                </a:moveTo>
                                <a:lnTo>
                                  <a:pt x="322" y="531"/>
                                </a:lnTo>
                                <a:lnTo>
                                  <a:pt x="320" y="519"/>
                                </a:lnTo>
                                <a:lnTo>
                                  <a:pt x="309" y="501"/>
                                </a:lnTo>
                                <a:lnTo>
                                  <a:pt x="291" y="490"/>
                                </a:lnTo>
                                <a:lnTo>
                                  <a:pt x="266" y="486"/>
                                </a:lnTo>
                                <a:lnTo>
                                  <a:pt x="233" y="486"/>
                                </a:lnTo>
                                <a:lnTo>
                                  <a:pt x="221" y="487"/>
                                </a:lnTo>
                                <a:lnTo>
                                  <a:pt x="210" y="489"/>
                                </a:lnTo>
                                <a:lnTo>
                                  <a:pt x="200" y="493"/>
                                </a:lnTo>
                                <a:lnTo>
                                  <a:pt x="190" y="499"/>
                                </a:lnTo>
                                <a:lnTo>
                                  <a:pt x="118" y="550"/>
                                </a:lnTo>
                                <a:lnTo>
                                  <a:pt x="112" y="555"/>
                                </a:lnTo>
                                <a:lnTo>
                                  <a:pt x="104" y="558"/>
                                </a:lnTo>
                                <a:lnTo>
                                  <a:pt x="52" y="558"/>
                                </a:lnTo>
                                <a:lnTo>
                                  <a:pt x="45" y="555"/>
                                </a:lnTo>
                                <a:lnTo>
                                  <a:pt x="45" y="534"/>
                                </a:lnTo>
                                <a:lnTo>
                                  <a:pt x="52" y="531"/>
                                </a:lnTo>
                                <a:lnTo>
                                  <a:pt x="132" y="531"/>
                                </a:lnTo>
                                <a:lnTo>
                                  <a:pt x="132" y="486"/>
                                </a:lnTo>
                                <a:lnTo>
                                  <a:pt x="65" y="486"/>
                                </a:lnTo>
                                <a:lnTo>
                                  <a:pt x="40" y="490"/>
                                </a:lnTo>
                                <a:lnTo>
                                  <a:pt x="22" y="501"/>
                                </a:lnTo>
                                <a:lnTo>
                                  <a:pt x="11" y="519"/>
                                </a:lnTo>
                                <a:lnTo>
                                  <a:pt x="7" y="544"/>
                                </a:lnTo>
                                <a:lnTo>
                                  <a:pt x="11" y="570"/>
                                </a:lnTo>
                                <a:lnTo>
                                  <a:pt x="22" y="588"/>
                                </a:lnTo>
                                <a:lnTo>
                                  <a:pt x="40" y="599"/>
                                </a:lnTo>
                                <a:lnTo>
                                  <a:pt x="65" y="603"/>
                                </a:lnTo>
                                <a:lnTo>
                                  <a:pt x="105" y="603"/>
                                </a:lnTo>
                                <a:lnTo>
                                  <a:pt x="119" y="602"/>
                                </a:lnTo>
                                <a:lnTo>
                                  <a:pt x="131" y="598"/>
                                </a:lnTo>
                                <a:lnTo>
                                  <a:pt x="141" y="593"/>
                                </a:lnTo>
                                <a:lnTo>
                                  <a:pt x="151" y="586"/>
                                </a:lnTo>
                                <a:lnTo>
                                  <a:pt x="190" y="558"/>
                                </a:lnTo>
                                <a:lnTo>
                                  <a:pt x="225" y="532"/>
                                </a:lnTo>
                                <a:lnTo>
                                  <a:pt x="234" y="531"/>
                                </a:lnTo>
                                <a:lnTo>
                                  <a:pt x="281" y="531"/>
                                </a:lnTo>
                                <a:lnTo>
                                  <a:pt x="288" y="534"/>
                                </a:lnTo>
                                <a:lnTo>
                                  <a:pt x="288" y="555"/>
                                </a:lnTo>
                                <a:lnTo>
                                  <a:pt x="281" y="558"/>
                                </a:lnTo>
                                <a:lnTo>
                                  <a:pt x="205" y="558"/>
                                </a:lnTo>
                                <a:lnTo>
                                  <a:pt x="205" y="603"/>
                                </a:lnTo>
                                <a:lnTo>
                                  <a:pt x="266" y="603"/>
                                </a:lnTo>
                                <a:lnTo>
                                  <a:pt x="291" y="599"/>
                                </a:lnTo>
                                <a:lnTo>
                                  <a:pt x="309" y="588"/>
                                </a:lnTo>
                                <a:lnTo>
                                  <a:pt x="320" y="570"/>
                                </a:lnTo>
                                <a:lnTo>
                                  <a:pt x="324" y="544"/>
                                </a:lnTo>
                                <a:moveTo>
                                  <a:pt x="327" y="294"/>
                                </a:moveTo>
                                <a:lnTo>
                                  <a:pt x="323" y="267"/>
                                </a:lnTo>
                                <a:lnTo>
                                  <a:pt x="319" y="259"/>
                                </a:lnTo>
                                <a:lnTo>
                                  <a:pt x="319" y="294"/>
                                </a:lnTo>
                                <a:lnTo>
                                  <a:pt x="315" y="317"/>
                                </a:lnTo>
                                <a:lnTo>
                                  <a:pt x="305" y="334"/>
                                </a:lnTo>
                                <a:lnTo>
                                  <a:pt x="288" y="345"/>
                                </a:lnTo>
                                <a:lnTo>
                                  <a:pt x="265" y="348"/>
                                </a:lnTo>
                                <a:lnTo>
                                  <a:pt x="65" y="348"/>
                                </a:lnTo>
                                <a:lnTo>
                                  <a:pt x="41" y="345"/>
                                </a:lnTo>
                                <a:lnTo>
                                  <a:pt x="24" y="334"/>
                                </a:lnTo>
                                <a:lnTo>
                                  <a:pt x="14" y="317"/>
                                </a:lnTo>
                                <a:lnTo>
                                  <a:pt x="11" y="294"/>
                                </a:lnTo>
                                <a:lnTo>
                                  <a:pt x="14" y="270"/>
                                </a:lnTo>
                                <a:lnTo>
                                  <a:pt x="24" y="253"/>
                                </a:lnTo>
                                <a:lnTo>
                                  <a:pt x="41" y="243"/>
                                </a:lnTo>
                                <a:lnTo>
                                  <a:pt x="65" y="239"/>
                                </a:lnTo>
                                <a:lnTo>
                                  <a:pt x="265" y="239"/>
                                </a:lnTo>
                                <a:lnTo>
                                  <a:pt x="288" y="243"/>
                                </a:lnTo>
                                <a:lnTo>
                                  <a:pt x="305" y="253"/>
                                </a:lnTo>
                                <a:lnTo>
                                  <a:pt x="315" y="270"/>
                                </a:lnTo>
                                <a:lnTo>
                                  <a:pt x="319" y="294"/>
                                </a:lnTo>
                                <a:lnTo>
                                  <a:pt x="319" y="259"/>
                                </a:lnTo>
                                <a:lnTo>
                                  <a:pt x="311" y="247"/>
                                </a:lnTo>
                                <a:lnTo>
                                  <a:pt x="299" y="239"/>
                                </a:lnTo>
                                <a:lnTo>
                                  <a:pt x="292" y="235"/>
                                </a:lnTo>
                                <a:lnTo>
                                  <a:pt x="265" y="231"/>
                                </a:lnTo>
                                <a:lnTo>
                                  <a:pt x="65" y="231"/>
                                </a:lnTo>
                                <a:lnTo>
                                  <a:pt x="38" y="235"/>
                                </a:lnTo>
                                <a:lnTo>
                                  <a:pt x="18" y="247"/>
                                </a:lnTo>
                                <a:lnTo>
                                  <a:pt x="6" y="267"/>
                                </a:lnTo>
                                <a:lnTo>
                                  <a:pt x="2" y="294"/>
                                </a:lnTo>
                                <a:lnTo>
                                  <a:pt x="6" y="321"/>
                                </a:lnTo>
                                <a:lnTo>
                                  <a:pt x="18" y="341"/>
                                </a:lnTo>
                                <a:lnTo>
                                  <a:pt x="38" y="352"/>
                                </a:lnTo>
                                <a:lnTo>
                                  <a:pt x="65" y="356"/>
                                </a:lnTo>
                                <a:lnTo>
                                  <a:pt x="265" y="356"/>
                                </a:lnTo>
                                <a:lnTo>
                                  <a:pt x="292" y="352"/>
                                </a:lnTo>
                                <a:lnTo>
                                  <a:pt x="299" y="348"/>
                                </a:lnTo>
                                <a:lnTo>
                                  <a:pt x="311" y="341"/>
                                </a:lnTo>
                                <a:lnTo>
                                  <a:pt x="323" y="321"/>
                                </a:lnTo>
                                <a:lnTo>
                                  <a:pt x="327" y="294"/>
                                </a:lnTo>
                                <a:moveTo>
                                  <a:pt x="330" y="1421"/>
                                </a:moveTo>
                                <a:lnTo>
                                  <a:pt x="330" y="1420"/>
                                </a:lnTo>
                                <a:lnTo>
                                  <a:pt x="317" y="1357"/>
                                </a:lnTo>
                                <a:lnTo>
                                  <a:pt x="303" y="1336"/>
                                </a:lnTo>
                                <a:lnTo>
                                  <a:pt x="298" y="1329"/>
                                </a:lnTo>
                                <a:lnTo>
                                  <a:pt x="290" y="1317"/>
                                </a:lnTo>
                                <a:lnTo>
                                  <a:pt x="281" y="1304"/>
                                </a:lnTo>
                                <a:lnTo>
                                  <a:pt x="268" y="1295"/>
                                </a:lnTo>
                                <a:lnTo>
                                  <a:pt x="268" y="1467"/>
                                </a:lnTo>
                                <a:lnTo>
                                  <a:pt x="266" y="1467"/>
                                </a:lnTo>
                                <a:lnTo>
                                  <a:pt x="255" y="1460"/>
                                </a:lnTo>
                                <a:lnTo>
                                  <a:pt x="255" y="1472"/>
                                </a:lnTo>
                                <a:lnTo>
                                  <a:pt x="247" y="1504"/>
                                </a:lnTo>
                                <a:lnTo>
                                  <a:pt x="226" y="1529"/>
                                </a:lnTo>
                                <a:lnTo>
                                  <a:pt x="196" y="1545"/>
                                </a:lnTo>
                                <a:lnTo>
                                  <a:pt x="164" y="1552"/>
                                </a:lnTo>
                                <a:lnTo>
                                  <a:pt x="133" y="1545"/>
                                </a:lnTo>
                                <a:lnTo>
                                  <a:pt x="103" y="1529"/>
                                </a:lnTo>
                                <a:lnTo>
                                  <a:pt x="82" y="1504"/>
                                </a:lnTo>
                                <a:lnTo>
                                  <a:pt x="74" y="1472"/>
                                </a:lnTo>
                                <a:lnTo>
                                  <a:pt x="74" y="1467"/>
                                </a:lnTo>
                                <a:lnTo>
                                  <a:pt x="76" y="1467"/>
                                </a:lnTo>
                                <a:lnTo>
                                  <a:pt x="86" y="1492"/>
                                </a:lnTo>
                                <a:lnTo>
                                  <a:pt x="106" y="1513"/>
                                </a:lnTo>
                                <a:lnTo>
                                  <a:pt x="132" y="1527"/>
                                </a:lnTo>
                                <a:lnTo>
                                  <a:pt x="160" y="1533"/>
                                </a:lnTo>
                                <a:lnTo>
                                  <a:pt x="158" y="1525"/>
                                </a:lnTo>
                                <a:lnTo>
                                  <a:pt x="157" y="1513"/>
                                </a:lnTo>
                                <a:lnTo>
                                  <a:pt x="155" y="1501"/>
                                </a:lnTo>
                                <a:lnTo>
                                  <a:pt x="154" y="1486"/>
                                </a:lnTo>
                                <a:lnTo>
                                  <a:pt x="165" y="1486"/>
                                </a:lnTo>
                                <a:lnTo>
                                  <a:pt x="175" y="1486"/>
                                </a:lnTo>
                                <a:lnTo>
                                  <a:pt x="174" y="1501"/>
                                </a:lnTo>
                                <a:lnTo>
                                  <a:pt x="172" y="1515"/>
                                </a:lnTo>
                                <a:lnTo>
                                  <a:pt x="171" y="1526"/>
                                </a:lnTo>
                                <a:lnTo>
                                  <a:pt x="169" y="1533"/>
                                </a:lnTo>
                                <a:lnTo>
                                  <a:pt x="197" y="1527"/>
                                </a:lnTo>
                                <a:lnTo>
                                  <a:pt x="223" y="1513"/>
                                </a:lnTo>
                                <a:lnTo>
                                  <a:pt x="243" y="1492"/>
                                </a:lnTo>
                                <a:lnTo>
                                  <a:pt x="246" y="1486"/>
                                </a:lnTo>
                                <a:lnTo>
                                  <a:pt x="246" y="1485"/>
                                </a:lnTo>
                                <a:lnTo>
                                  <a:pt x="253" y="1467"/>
                                </a:lnTo>
                                <a:lnTo>
                                  <a:pt x="255" y="1467"/>
                                </a:lnTo>
                                <a:lnTo>
                                  <a:pt x="255" y="1472"/>
                                </a:lnTo>
                                <a:lnTo>
                                  <a:pt x="255" y="1460"/>
                                </a:lnTo>
                                <a:lnTo>
                                  <a:pt x="254" y="1459"/>
                                </a:lnTo>
                                <a:lnTo>
                                  <a:pt x="240" y="1467"/>
                                </a:lnTo>
                                <a:lnTo>
                                  <a:pt x="241" y="1466"/>
                                </a:lnTo>
                                <a:lnTo>
                                  <a:pt x="224" y="1466"/>
                                </a:lnTo>
                                <a:lnTo>
                                  <a:pt x="241" y="1466"/>
                                </a:lnTo>
                                <a:lnTo>
                                  <a:pt x="247" y="1446"/>
                                </a:lnTo>
                                <a:lnTo>
                                  <a:pt x="253" y="1428"/>
                                </a:lnTo>
                                <a:lnTo>
                                  <a:pt x="253" y="1427"/>
                                </a:lnTo>
                                <a:lnTo>
                                  <a:pt x="254" y="1425"/>
                                </a:lnTo>
                                <a:lnTo>
                                  <a:pt x="268" y="1467"/>
                                </a:lnTo>
                                <a:lnTo>
                                  <a:pt x="268" y="1295"/>
                                </a:lnTo>
                                <a:lnTo>
                                  <a:pt x="263" y="1292"/>
                                </a:lnTo>
                                <a:lnTo>
                                  <a:pt x="244" y="1279"/>
                                </a:lnTo>
                                <a:lnTo>
                                  <a:pt x="229" y="1269"/>
                                </a:lnTo>
                                <a:lnTo>
                                  <a:pt x="211" y="1266"/>
                                </a:lnTo>
                                <a:lnTo>
                                  <a:pt x="211" y="1433"/>
                                </a:lnTo>
                                <a:lnTo>
                                  <a:pt x="209" y="1446"/>
                                </a:lnTo>
                                <a:lnTo>
                                  <a:pt x="209" y="1452"/>
                                </a:lnTo>
                                <a:lnTo>
                                  <a:pt x="207" y="1466"/>
                                </a:lnTo>
                                <a:lnTo>
                                  <a:pt x="206" y="1465"/>
                                </a:lnTo>
                                <a:lnTo>
                                  <a:pt x="206" y="1471"/>
                                </a:lnTo>
                                <a:lnTo>
                                  <a:pt x="204" y="1485"/>
                                </a:lnTo>
                                <a:lnTo>
                                  <a:pt x="204" y="1484"/>
                                </a:lnTo>
                                <a:lnTo>
                                  <a:pt x="195" y="1482"/>
                                </a:lnTo>
                                <a:lnTo>
                                  <a:pt x="185" y="1480"/>
                                </a:lnTo>
                                <a:lnTo>
                                  <a:pt x="174" y="1479"/>
                                </a:lnTo>
                                <a:lnTo>
                                  <a:pt x="165" y="1479"/>
                                </a:lnTo>
                                <a:lnTo>
                                  <a:pt x="152" y="1479"/>
                                </a:lnTo>
                                <a:lnTo>
                                  <a:pt x="138" y="1481"/>
                                </a:lnTo>
                                <a:lnTo>
                                  <a:pt x="125" y="1484"/>
                                </a:lnTo>
                                <a:lnTo>
                                  <a:pt x="124" y="1471"/>
                                </a:lnTo>
                                <a:lnTo>
                                  <a:pt x="134" y="1469"/>
                                </a:lnTo>
                                <a:lnTo>
                                  <a:pt x="142" y="1467"/>
                                </a:lnTo>
                                <a:lnTo>
                                  <a:pt x="144" y="1467"/>
                                </a:lnTo>
                                <a:lnTo>
                                  <a:pt x="154" y="1466"/>
                                </a:lnTo>
                                <a:lnTo>
                                  <a:pt x="164" y="1466"/>
                                </a:lnTo>
                                <a:lnTo>
                                  <a:pt x="165" y="1466"/>
                                </a:lnTo>
                                <a:lnTo>
                                  <a:pt x="175" y="1466"/>
                                </a:lnTo>
                                <a:lnTo>
                                  <a:pt x="185" y="1467"/>
                                </a:lnTo>
                                <a:lnTo>
                                  <a:pt x="196" y="1469"/>
                                </a:lnTo>
                                <a:lnTo>
                                  <a:pt x="206" y="1471"/>
                                </a:lnTo>
                                <a:lnTo>
                                  <a:pt x="206" y="1465"/>
                                </a:lnTo>
                                <a:lnTo>
                                  <a:pt x="196" y="1463"/>
                                </a:lnTo>
                                <a:lnTo>
                                  <a:pt x="186" y="1461"/>
                                </a:lnTo>
                                <a:lnTo>
                                  <a:pt x="175" y="1460"/>
                                </a:lnTo>
                                <a:lnTo>
                                  <a:pt x="165" y="1460"/>
                                </a:lnTo>
                                <a:lnTo>
                                  <a:pt x="154" y="1460"/>
                                </a:lnTo>
                                <a:lnTo>
                                  <a:pt x="144" y="1461"/>
                                </a:lnTo>
                                <a:lnTo>
                                  <a:pt x="133" y="1463"/>
                                </a:lnTo>
                                <a:lnTo>
                                  <a:pt x="123" y="1466"/>
                                </a:lnTo>
                                <a:lnTo>
                                  <a:pt x="121" y="1452"/>
                                </a:lnTo>
                                <a:lnTo>
                                  <a:pt x="132" y="1450"/>
                                </a:lnTo>
                                <a:lnTo>
                                  <a:pt x="143" y="1448"/>
                                </a:lnTo>
                                <a:lnTo>
                                  <a:pt x="154" y="1447"/>
                                </a:lnTo>
                                <a:lnTo>
                                  <a:pt x="165" y="1446"/>
                                </a:lnTo>
                                <a:lnTo>
                                  <a:pt x="176" y="1447"/>
                                </a:lnTo>
                                <a:lnTo>
                                  <a:pt x="187" y="1448"/>
                                </a:lnTo>
                                <a:lnTo>
                                  <a:pt x="198" y="1450"/>
                                </a:lnTo>
                                <a:lnTo>
                                  <a:pt x="209" y="1452"/>
                                </a:lnTo>
                                <a:lnTo>
                                  <a:pt x="209" y="1446"/>
                                </a:lnTo>
                                <a:lnTo>
                                  <a:pt x="203" y="1445"/>
                                </a:lnTo>
                                <a:lnTo>
                                  <a:pt x="192" y="1443"/>
                                </a:lnTo>
                                <a:lnTo>
                                  <a:pt x="184" y="1442"/>
                                </a:lnTo>
                                <a:lnTo>
                                  <a:pt x="184" y="1441"/>
                                </a:lnTo>
                                <a:lnTo>
                                  <a:pt x="186" y="1428"/>
                                </a:lnTo>
                                <a:lnTo>
                                  <a:pt x="194" y="1429"/>
                                </a:lnTo>
                                <a:lnTo>
                                  <a:pt x="203" y="1431"/>
                                </a:lnTo>
                                <a:lnTo>
                                  <a:pt x="211" y="1433"/>
                                </a:lnTo>
                                <a:lnTo>
                                  <a:pt x="211" y="1266"/>
                                </a:lnTo>
                                <a:lnTo>
                                  <a:pt x="210" y="1265"/>
                                </a:lnTo>
                                <a:lnTo>
                                  <a:pt x="210" y="1394"/>
                                </a:lnTo>
                                <a:lnTo>
                                  <a:pt x="189" y="1400"/>
                                </a:lnTo>
                                <a:lnTo>
                                  <a:pt x="175" y="1401"/>
                                </a:lnTo>
                                <a:lnTo>
                                  <a:pt x="175" y="1427"/>
                                </a:lnTo>
                                <a:lnTo>
                                  <a:pt x="175" y="1441"/>
                                </a:lnTo>
                                <a:lnTo>
                                  <a:pt x="165" y="1441"/>
                                </a:lnTo>
                                <a:lnTo>
                                  <a:pt x="154" y="1441"/>
                                </a:lnTo>
                                <a:lnTo>
                                  <a:pt x="154" y="1428"/>
                                </a:lnTo>
                                <a:lnTo>
                                  <a:pt x="154" y="1427"/>
                                </a:lnTo>
                                <a:lnTo>
                                  <a:pt x="165" y="1427"/>
                                </a:lnTo>
                                <a:lnTo>
                                  <a:pt x="175" y="1427"/>
                                </a:lnTo>
                                <a:lnTo>
                                  <a:pt x="175" y="1401"/>
                                </a:lnTo>
                                <a:lnTo>
                                  <a:pt x="172" y="1402"/>
                                </a:lnTo>
                                <a:lnTo>
                                  <a:pt x="175" y="1420"/>
                                </a:lnTo>
                                <a:lnTo>
                                  <a:pt x="164" y="1420"/>
                                </a:lnTo>
                                <a:lnTo>
                                  <a:pt x="154" y="1420"/>
                                </a:lnTo>
                                <a:lnTo>
                                  <a:pt x="156" y="1402"/>
                                </a:lnTo>
                                <a:lnTo>
                                  <a:pt x="145" y="1401"/>
                                </a:lnTo>
                                <a:lnTo>
                                  <a:pt x="145" y="1442"/>
                                </a:lnTo>
                                <a:lnTo>
                                  <a:pt x="137" y="1443"/>
                                </a:lnTo>
                                <a:lnTo>
                                  <a:pt x="127" y="1445"/>
                                </a:lnTo>
                                <a:lnTo>
                                  <a:pt x="120" y="1446"/>
                                </a:lnTo>
                                <a:lnTo>
                                  <a:pt x="118" y="1433"/>
                                </a:lnTo>
                                <a:lnTo>
                                  <a:pt x="126" y="1431"/>
                                </a:lnTo>
                                <a:lnTo>
                                  <a:pt x="135" y="1429"/>
                                </a:lnTo>
                                <a:lnTo>
                                  <a:pt x="143" y="1428"/>
                                </a:lnTo>
                                <a:lnTo>
                                  <a:pt x="145" y="1442"/>
                                </a:lnTo>
                                <a:lnTo>
                                  <a:pt x="145" y="1401"/>
                                </a:lnTo>
                                <a:lnTo>
                                  <a:pt x="139" y="1400"/>
                                </a:lnTo>
                                <a:lnTo>
                                  <a:pt x="119" y="1394"/>
                                </a:lnTo>
                                <a:lnTo>
                                  <a:pt x="132" y="1390"/>
                                </a:lnTo>
                                <a:lnTo>
                                  <a:pt x="140" y="1388"/>
                                </a:lnTo>
                                <a:lnTo>
                                  <a:pt x="148" y="1387"/>
                                </a:lnTo>
                                <a:lnTo>
                                  <a:pt x="159" y="1386"/>
                                </a:lnTo>
                                <a:lnTo>
                                  <a:pt x="161" y="1372"/>
                                </a:lnTo>
                                <a:lnTo>
                                  <a:pt x="161" y="1370"/>
                                </a:lnTo>
                                <a:lnTo>
                                  <a:pt x="153" y="1369"/>
                                </a:lnTo>
                                <a:lnTo>
                                  <a:pt x="147" y="1362"/>
                                </a:lnTo>
                                <a:lnTo>
                                  <a:pt x="147" y="1344"/>
                                </a:lnTo>
                                <a:lnTo>
                                  <a:pt x="155" y="1336"/>
                                </a:lnTo>
                                <a:lnTo>
                                  <a:pt x="174" y="1336"/>
                                </a:lnTo>
                                <a:lnTo>
                                  <a:pt x="182" y="1344"/>
                                </a:lnTo>
                                <a:lnTo>
                                  <a:pt x="182" y="1362"/>
                                </a:lnTo>
                                <a:lnTo>
                                  <a:pt x="176" y="1369"/>
                                </a:lnTo>
                                <a:lnTo>
                                  <a:pt x="168" y="1370"/>
                                </a:lnTo>
                                <a:lnTo>
                                  <a:pt x="168" y="1372"/>
                                </a:lnTo>
                                <a:lnTo>
                                  <a:pt x="170" y="1386"/>
                                </a:lnTo>
                                <a:lnTo>
                                  <a:pt x="184" y="1388"/>
                                </a:lnTo>
                                <a:lnTo>
                                  <a:pt x="197" y="1391"/>
                                </a:lnTo>
                                <a:lnTo>
                                  <a:pt x="206" y="1393"/>
                                </a:lnTo>
                                <a:lnTo>
                                  <a:pt x="210" y="1394"/>
                                </a:lnTo>
                                <a:lnTo>
                                  <a:pt x="210" y="1265"/>
                                </a:lnTo>
                                <a:lnTo>
                                  <a:pt x="186" y="1261"/>
                                </a:lnTo>
                                <a:lnTo>
                                  <a:pt x="186" y="1292"/>
                                </a:lnTo>
                                <a:lnTo>
                                  <a:pt x="176" y="1303"/>
                                </a:lnTo>
                                <a:lnTo>
                                  <a:pt x="175" y="1304"/>
                                </a:lnTo>
                                <a:lnTo>
                                  <a:pt x="176" y="1306"/>
                                </a:lnTo>
                                <a:lnTo>
                                  <a:pt x="186" y="1317"/>
                                </a:lnTo>
                                <a:lnTo>
                                  <a:pt x="170" y="1314"/>
                                </a:lnTo>
                                <a:lnTo>
                                  <a:pt x="165" y="1329"/>
                                </a:lnTo>
                                <a:lnTo>
                                  <a:pt x="161" y="1317"/>
                                </a:lnTo>
                                <a:lnTo>
                                  <a:pt x="160" y="1314"/>
                                </a:lnTo>
                                <a:lnTo>
                                  <a:pt x="143" y="1317"/>
                                </a:lnTo>
                                <a:lnTo>
                                  <a:pt x="154" y="1304"/>
                                </a:lnTo>
                                <a:lnTo>
                                  <a:pt x="143" y="1292"/>
                                </a:lnTo>
                                <a:lnTo>
                                  <a:pt x="160" y="1295"/>
                                </a:lnTo>
                                <a:lnTo>
                                  <a:pt x="161" y="1292"/>
                                </a:lnTo>
                                <a:lnTo>
                                  <a:pt x="165" y="1279"/>
                                </a:lnTo>
                                <a:lnTo>
                                  <a:pt x="170" y="1295"/>
                                </a:lnTo>
                                <a:lnTo>
                                  <a:pt x="172" y="1295"/>
                                </a:lnTo>
                                <a:lnTo>
                                  <a:pt x="186" y="1292"/>
                                </a:lnTo>
                                <a:lnTo>
                                  <a:pt x="186" y="1261"/>
                                </a:lnTo>
                                <a:lnTo>
                                  <a:pt x="165" y="1256"/>
                                </a:lnTo>
                                <a:lnTo>
                                  <a:pt x="100" y="1269"/>
                                </a:lnTo>
                                <a:lnTo>
                                  <a:pt x="89" y="1277"/>
                                </a:lnTo>
                                <a:lnTo>
                                  <a:pt x="89" y="1467"/>
                                </a:lnTo>
                                <a:lnTo>
                                  <a:pt x="87" y="1467"/>
                                </a:lnTo>
                                <a:lnTo>
                                  <a:pt x="75" y="1459"/>
                                </a:lnTo>
                                <a:lnTo>
                                  <a:pt x="61" y="1467"/>
                                </a:lnTo>
                                <a:lnTo>
                                  <a:pt x="75" y="1425"/>
                                </a:lnTo>
                                <a:lnTo>
                                  <a:pt x="89" y="1467"/>
                                </a:lnTo>
                                <a:lnTo>
                                  <a:pt x="89" y="1277"/>
                                </a:lnTo>
                                <a:lnTo>
                                  <a:pt x="48" y="1304"/>
                                </a:lnTo>
                                <a:lnTo>
                                  <a:pt x="13" y="1357"/>
                                </a:lnTo>
                                <a:lnTo>
                                  <a:pt x="0" y="1421"/>
                                </a:lnTo>
                                <a:lnTo>
                                  <a:pt x="13" y="1485"/>
                                </a:lnTo>
                                <a:lnTo>
                                  <a:pt x="48" y="1538"/>
                                </a:lnTo>
                                <a:lnTo>
                                  <a:pt x="100" y="1573"/>
                                </a:lnTo>
                                <a:lnTo>
                                  <a:pt x="165" y="1586"/>
                                </a:lnTo>
                                <a:lnTo>
                                  <a:pt x="229" y="1573"/>
                                </a:lnTo>
                                <a:lnTo>
                                  <a:pt x="261" y="1552"/>
                                </a:lnTo>
                                <a:lnTo>
                                  <a:pt x="281" y="1538"/>
                                </a:lnTo>
                                <a:lnTo>
                                  <a:pt x="317" y="1485"/>
                                </a:lnTo>
                                <a:lnTo>
                                  <a:pt x="320" y="1467"/>
                                </a:lnTo>
                                <a:lnTo>
                                  <a:pt x="329" y="1425"/>
                                </a:lnTo>
                                <a:lnTo>
                                  <a:pt x="330" y="142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Line 460" descr="City of Sydney Logo"/>
                        <wps:cNvCnPr/>
                        <wps:spPr bwMode="auto">
                          <a:xfrm>
                            <a:off x="11029" y="754"/>
                            <a:ext cx="154"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21" name="Rectangle 459" descr="City of Sydney Logo"/>
                        <wps:cNvSpPr>
                          <a:spLocks noChangeArrowheads="1"/>
                        </wps:cNvSpPr>
                        <wps:spPr bwMode="auto">
                          <a:xfrm>
                            <a:off x="11029" y="713"/>
                            <a:ext cx="9" cy="36"/>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458" descr="City of Sydney Logo"/>
                        <wps:cNvCnPr/>
                        <wps:spPr bwMode="auto">
                          <a:xfrm>
                            <a:off x="11029" y="709"/>
                            <a:ext cx="312" cy="0"/>
                          </a:xfrm>
                          <a:prstGeom prst="line">
                            <a:avLst/>
                          </a:prstGeom>
                          <a:noFill/>
                          <a:ln w="508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23" name="AutoShape 457" descr="City of Sydney Logo"/>
                        <wps:cNvSpPr>
                          <a:spLocks/>
                        </wps:cNvSpPr>
                        <wps:spPr bwMode="auto">
                          <a:xfrm>
                            <a:off x="10978" y="713"/>
                            <a:ext cx="422" cy="1678"/>
                          </a:xfrm>
                          <a:custGeom>
                            <a:avLst/>
                            <a:gdLst>
                              <a:gd name="T0" fmla="+- 0 11141 10979"/>
                              <a:gd name="T1" fmla="*/ T0 w 422"/>
                              <a:gd name="T2" fmla="+- 0 2370 713"/>
                              <a:gd name="T3" fmla="*/ 2370 h 1678"/>
                              <a:gd name="T4" fmla="+- 0 11140 10979"/>
                              <a:gd name="T5" fmla="*/ T4 w 422"/>
                              <a:gd name="T6" fmla="+- 0 2375 713"/>
                              <a:gd name="T7" fmla="*/ 2375 h 1678"/>
                              <a:gd name="T8" fmla="+- 0 11150 10979"/>
                              <a:gd name="T9" fmla="*/ T8 w 422"/>
                              <a:gd name="T10" fmla="+- 0 2371 713"/>
                              <a:gd name="T11" fmla="*/ 2371 h 1678"/>
                              <a:gd name="T12" fmla="+- 0 11215 10979"/>
                              <a:gd name="T13" fmla="*/ T12 w 422"/>
                              <a:gd name="T14" fmla="+- 0 759 713"/>
                              <a:gd name="T15" fmla="*/ 759 h 1678"/>
                              <a:gd name="T16" fmla="+- 0 11223 10979"/>
                              <a:gd name="T17" fmla="*/ T16 w 422"/>
                              <a:gd name="T18" fmla="+- 0 759 713"/>
                              <a:gd name="T19" fmla="*/ 759 h 1678"/>
                              <a:gd name="T20" fmla="+- 0 11341 10979"/>
                              <a:gd name="T21" fmla="*/ T20 w 422"/>
                              <a:gd name="T22" fmla="+- 0 713 713"/>
                              <a:gd name="T23" fmla="*/ 713 h 1678"/>
                              <a:gd name="T24" fmla="+- 0 11341 10979"/>
                              <a:gd name="T25" fmla="*/ T24 w 422"/>
                              <a:gd name="T26" fmla="+- 0 804 713"/>
                              <a:gd name="T27" fmla="*/ 804 h 1678"/>
                              <a:gd name="T28" fmla="+- 0 11397 10979"/>
                              <a:gd name="T29" fmla="*/ T28 w 422"/>
                              <a:gd name="T30" fmla="+- 0 2157 713"/>
                              <a:gd name="T31" fmla="*/ 2157 h 1678"/>
                              <a:gd name="T32" fmla="+- 0 11326 10979"/>
                              <a:gd name="T33" fmla="*/ T32 w 422"/>
                              <a:gd name="T34" fmla="+- 0 2039 713"/>
                              <a:gd name="T35" fmla="*/ 2039 h 1678"/>
                              <a:gd name="T36" fmla="+- 0 11244 10979"/>
                              <a:gd name="T37" fmla="*/ T36 w 422"/>
                              <a:gd name="T38" fmla="+- 0 1996 713"/>
                              <a:gd name="T39" fmla="*/ 1996 h 1678"/>
                              <a:gd name="T40" fmla="+- 0 11122 10979"/>
                              <a:gd name="T41" fmla="*/ T40 w 422"/>
                              <a:gd name="T42" fmla="+- 0 2000 713"/>
                              <a:gd name="T43" fmla="*/ 2000 h 1678"/>
                              <a:gd name="T44" fmla="+- 0 11022 10979"/>
                              <a:gd name="T45" fmla="*/ T44 w 422"/>
                              <a:gd name="T46" fmla="+- 0 2072 713"/>
                              <a:gd name="T47" fmla="*/ 2072 h 1678"/>
                              <a:gd name="T48" fmla="+- 0 10979 10979"/>
                              <a:gd name="T49" fmla="*/ T48 w 422"/>
                              <a:gd name="T50" fmla="+- 0 2186 713"/>
                              <a:gd name="T51" fmla="*/ 2186 h 1678"/>
                              <a:gd name="T52" fmla="+- 0 10989 10979"/>
                              <a:gd name="T53" fmla="*/ T52 w 422"/>
                              <a:gd name="T54" fmla="+- 0 2269 713"/>
                              <a:gd name="T55" fmla="*/ 2269 h 1678"/>
                              <a:gd name="T56" fmla="+- 0 11046 10979"/>
                              <a:gd name="T57" fmla="*/ T56 w 422"/>
                              <a:gd name="T58" fmla="+- 0 2356 713"/>
                              <a:gd name="T59" fmla="*/ 2356 h 1678"/>
                              <a:gd name="T60" fmla="+- 0 11094 10979"/>
                              <a:gd name="T61" fmla="*/ T60 w 422"/>
                              <a:gd name="T62" fmla="+- 0 2384 713"/>
                              <a:gd name="T63" fmla="*/ 2384 h 1678"/>
                              <a:gd name="T64" fmla="+- 0 11101 10979"/>
                              <a:gd name="T65" fmla="*/ T64 w 422"/>
                              <a:gd name="T66" fmla="+- 0 2355 713"/>
                              <a:gd name="T67" fmla="*/ 2355 h 1678"/>
                              <a:gd name="T68" fmla="+- 0 11069 10979"/>
                              <a:gd name="T69" fmla="*/ T68 w 422"/>
                              <a:gd name="T70" fmla="+- 0 2332 713"/>
                              <a:gd name="T71" fmla="*/ 2332 h 1678"/>
                              <a:gd name="T72" fmla="+- 0 11053 10979"/>
                              <a:gd name="T73" fmla="*/ T72 w 422"/>
                              <a:gd name="T74" fmla="+- 0 2314 713"/>
                              <a:gd name="T75" fmla="*/ 2314 h 1678"/>
                              <a:gd name="T76" fmla="+- 0 11035 10979"/>
                              <a:gd name="T77" fmla="*/ T76 w 422"/>
                              <a:gd name="T78" fmla="+- 0 2263 713"/>
                              <a:gd name="T79" fmla="*/ 2263 h 1678"/>
                              <a:gd name="T80" fmla="+- 0 11038 10979"/>
                              <a:gd name="T81" fmla="*/ T80 w 422"/>
                              <a:gd name="T82" fmla="+- 0 2215 713"/>
                              <a:gd name="T83" fmla="*/ 2215 h 1678"/>
                              <a:gd name="T84" fmla="+- 0 11076 10979"/>
                              <a:gd name="T85" fmla="*/ T84 w 422"/>
                              <a:gd name="T86" fmla="+- 0 2153 713"/>
                              <a:gd name="T87" fmla="*/ 2153 h 1678"/>
                              <a:gd name="T88" fmla="+- 0 11142 10979"/>
                              <a:gd name="T89" fmla="*/ T88 w 422"/>
                              <a:gd name="T90" fmla="+- 0 2123 713"/>
                              <a:gd name="T91" fmla="*/ 2123 h 1678"/>
                              <a:gd name="T92" fmla="+- 0 11204 10979"/>
                              <a:gd name="T93" fmla="*/ T92 w 422"/>
                              <a:gd name="T94" fmla="+- 0 2131 713"/>
                              <a:gd name="T95" fmla="*/ 2131 h 1678"/>
                              <a:gd name="T96" fmla="+- 0 11241 10979"/>
                              <a:gd name="T97" fmla="*/ T96 w 422"/>
                              <a:gd name="T98" fmla="+- 0 2153 713"/>
                              <a:gd name="T99" fmla="*/ 2153 h 1678"/>
                              <a:gd name="T100" fmla="+- 0 11303 10979"/>
                              <a:gd name="T101" fmla="*/ T100 w 422"/>
                              <a:gd name="T102" fmla="+- 0 2197 713"/>
                              <a:gd name="T103" fmla="*/ 2197 h 1678"/>
                              <a:gd name="T104" fmla="+- 0 11300 10979"/>
                              <a:gd name="T105" fmla="*/ T104 w 422"/>
                              <a:gd name="T106" fmla="+- 0 2257 713"/>
                              <a:gd name="T107" fmla="*/ 2257 h 1678"/>
                              <a:gd name="T108" fmla="+- 0 11278 10979"/>
                              <a:gd name="T109" fmla="*/ T108 w 422"/>
                              <a:gd name="T110" fmla="+- 0 2283 713"/>
                              <a:gd name="T111" fmla="*/ 2283 h 1678"/>
                              <a:gd name="T112" fmla="+- 0 11294 10979"/>
                              <a:gd name="T113" fmla="*/ T112 w 422"/>
                              <a:gd name="T114" fmla="+- 0 2301 713"/>
                              <a:gd name="T115" fmla="*/ 2301 h 1678"/>
                              <a:gd name="T116" fmla="+- 0 11311 10979"/>
                              <a:gd name="T117" fmla="*/ T116 w 422"/>
                              <a:gd name="T118" fmla="+- 0 2288 713"/>
                              <a:gd name="T119" fmla="*/ 2288 h 1678"/>
                              <a:gd name="T120" fmla="+- 0 11320 10979"/>
                              <a:gd name="T121" fmla="*/ T120 w 422"/>
                              <a:gd name="T122" fmla="+- 0 2235 713"/>
                              <a:gd name="T123" fmla="*/ 2235 h 1678"/>
                              <a:gd name="T124" fmla="+- 0 11308 10979"/>
                              <a:gd name="T125" fmla="*/ T124 w 422"/>
                              <a:gd name="T126" fmla="+- 0 2178 713"/>
                              <a:gd name="T127" fmla="*/ 2178 h 1678"/>
                              <a:gd name="T128" fmla="+- 0 11268 10979"/>
                              <a:gd name="T129" fmla="*/ T128 w 422"/>
                              <a:gd name="T130" fmla="+- 0 2122 713"/>
                              <a:gd name="T131" fmla="*/ 2122 h 1678"/>
                              <a:gd name="T132" fmla="+- 0 11207 10979"/>
                              <a:gd name="T133" fmla="*/ T132 w 422"/>
                              <a:gd name="T134" fmla="+- 0 2089 713"/>
                              <a:gd name="T135" fmla="*/ 2089 h 1678"/>
                              <a:gd name="T136" fmla="+- 0 11120 10979"/>
                              <a:gd name="T137" fmla="*/ T136 w 422"/>
                              <a:gd name="T138" fmla="+- 0 2092 713"/>
                              <a:gd name="T139" fmla="*/ 2092 h 1678"/>
                              <a:gd name="T140" fmla="+- 0 11048 10979"/>
                              <a:gd name="T141" fmla="*/ T140 w 422"/>
                              <a:gd name="T142" fmla="+- 0 2143 713"/>
                              <a:gd name="T143" fmla="*/ 2143 h 1678"/>
                              <a:gd name="T144" fmla="+- 0 11019 10979"/>
                              <a:gd name="T145" fmla="*/ T144 w 422"/>
                              <a:gd name="T146" fmla="+- 0 2205 713"/>
                              <a:gd name="T147" fmla="*/ 2205 h 1678"/>
                              <a:gd name="T148" fmla="+- 0 11018 10979"/>
                              <a:gd name="T149" fmla="*/ T148 w 422"/>
                              <a:gd name="T150" fmla="+- 0 2212 713"/>
                              <a:gd name="T151" fmla="*/ 2212 h 1678"/>
                              <a:gd name="T152" fmla="+- 0 11033 10979"/>
                              <a:gd name="T153" fmla="*/ T152 w 422"/>
                              <a:gd name="T154" fmla="+- 0 2162 713"/>
                              <a:gd name="T155" fmla="*/ 2162 h 1678"/>
                              <a:gd name="T156" fmla="+- 0 11094 10979"/>
                              <a:gd name="T157" fmla="*/ T156 w 422"/>
                              <a:gd name="T158" fmla="+- 0 2096 713"/>
                              <a:gd name="T159" fmla="*/ 2096 h 1678"/>
                              <a:gd name="T160" fmla="+- 0 11182 10979"/>
                              <a:gd name="T161" fmla="*/ T160 w 422"/>
                              <a:gd name="T162" fmla="+- 0 2076 713"/>
                              <a:gd name="T163" fmla="*/ 2076 h 1678"/>
                              <a:gd name="T164" fmla="+- 0 11266 10979"/>
                              <a:gd name="T165" fmla="*/ T164 w 422"/>
                              <a:gd name="T166" fmla="+- 0 2107 713"/>
                              <a:gd name="T167" fmla="*/ 2107 h 1678"/>
                              <a:gd name="T168" fmla="+- 0 11322 10979"/>
                              <a:gd name="T169" fmla="*/ T168 w 422"/>
                              <a:gd name="T170" fmla="+- 0 2193 713"/>
                              <a:gd name="T171" fmla="*/ 2193 h 1678"/>
                              <a:gd name="T172" fmla="+- 0 11301 10979"/>
                              <a:gd name="T173" fmla="*/ T172 w 422"/>
                              <a:gd name="T174" fmla="+- 0 2314 713"/>
                              <a:gd name="T175" fmla="*/ 2314 h 1678"/>
                              <a:gd name="T176" fmla="+- 0 11325 10979"/>
                              <a:gd name="T177" fmla="*/ T176 w 422"/>
                              <a:gd name="T178" fmla="+- 0 2280 713"/>
                              <a:gd name="T179" fmla="*/ 2280 h 1678"/>
                              <a:gd name="T180" fmla="+- 0 11313 10979"/>
                              <a:gd name="T181" fmla="*/ T180 w 422"/>
                              <a:gd name="T182" fmla="+- 0 2147 713"/>
                              <a:gd name="T183" fmla="*/ 2147 h 1678"/>
                              <a:gd name="T184" fmla="+- 0 11246 10979"/>
                              <a:gd name="T185" fmla="*/ T184 w 422"/>
                              <a:gd name="T186" fmla="+- 0 2085 713"/>
                              <a:gd name="T187" fmla="*/ 2085 h 1678"/>
                              <a:gd name="T188" fmla="+- 0 11185 10979"/>
                              <a:gd name="T189" fmla="*/ T188 w 422"/>
                              <a:gd name="T190" fmla="+- 0 2069 713"/>
                              <a:gd name="T191" fmla="*/ 2069 h 1678"/>
                              <a:gd name="T192" fmla="+- 0 11096 10979"/>
                              <a:gd name="T193" fmla="*/ T192 w 422"/>
                              <a:gd name="T194" fmla="+- 0 2090 713"/>
                              <a:gd name="T195" fmla="*/ 2090 h 1678"/>
                              <a:gd name="T196" fmla="+- 0 11033 10979"/>
                              <a:gd name="T197" fmla="*/ T196 w 422"/>
                              <a:gd name="T198" fmla="+- 0 2157 713"/>
                              <a:gd name="T199" fmla="*/ 2157 h 1678"/>
                              <a:gd name="T200" fmla="+- 0 11017 10979"/>
                              <a:gd name="T201" fmla="*/ T200 w 422"/>
                              <a:gd name="T202" fmla="+- 0 2212 713"/>
                              <a:gd name="T203" fmla="*/ 2212 h 1678"/>
                              <a:gd name="T204" fmla="+- 0 11016 10979"/>
                              <a:gd name="T205" fmla="*/ T204 w 422"/>
                              <a:gd name="T206" fmla="+- 0 2214 713"/>
                              <a:gd name="T207" fmla="*/ 2214 h 1678"/>
                              <a:gd name="T208" fmla="+- 0 11018 10979"/>
                              <a:gd name="T209" fmla="*/ T208 w 422"/>
                              <a:gd name="T210" fmla="+- 0 2180 713"/>
                              <a:gd name="T211" fmla="*/ 2180 h 1678"/>
                              <a:gd name="T212" fmla="+- 0 11051 10979"/>
                              <a:gd name="T213" fmla="*/ T212 w 422"/>
                              <a:gd name="T214" fmla="+- 0 2105 713"/>
                              <a:gd name="T215" fmla="*/ 2105 h 1678"/>
                              <a:gd name="T216" fmla="+- 0 11131 10979"/>
                              <a:gd name="T217" fmla="*/ T216 w 422"/>
                              <a:gd name="T218" fmla="+- 0 2048 713"/>
                              <a:gd name="T219" fmla="*/ 2048 h 1678"/>
                              <a:gd name="T220" fmla="+- 0 11229 10979"/>
                              <a:gd name="T221" fmla="*/ T220 w 422"/>
                              <a:gd name="T222" fmla="+- 0 2045 713"/>
                              <a:gd name="T223" fmla="*/ 2045 h 1678"/>
                              <a:gd name="T224" fmla="+- 0 11313 10979"/>
                              <a:gd name="T225" fmla="*/ T224 w 422"/>
                              <a:gd name="T226" fmla="+- 0 2096 713"/>
                              <a:gd name="T227" fmla="*/ 2096 h 1678"/>
                              <a:gd name="T228" fmla="+- 0 11353 10979"/>
                              <a:gd name="T229" fmla="*/ T228 w 422"/>
                              <a:gd name="T230" fmla="+- 0 2231 713"/>
                              <a:gd name="T231" fmla="*/ 2231 h 1678"/>
                              <a:gd name="T232" fmla="+- 0 11308 10979"/>
                              <a:gd name="T233" fmla="*/ T232 w 422"/>
                              <a:gd name="T234" fmla="+- 0 2333 713"/>
                              <a:gd name="T235" fmla="*/ 2333 h 1678"/>
                              <a:gd name="T236" fmla="+- 0 11306 10979"/>
                              <a:gd name="T237" fmla="*/ T236 w 422"/>
                              <a:gd name="T238" fmla="+- 0 2371 713"/>
                              <a:gd name="T239" fmla="*/ 2371 h 1678"/>
                              <a:gd name="T240" fmla="+- 0 11384 10979"/>
                              <a:gd name="T241" fmla="*/ T240 w 422"/>
                              <a:gd name="T242" fmla="+- 0 2284 713"/>
                              <a:gd name="T243" fmla="*/ 2284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2" h="1678">
                                <a:moveTo>
                                  <a:pt x="171" y="1658"/>
                                </a:moveTo>
                                <a:lnTo>
                                  <a:pt x="167" y="1658"/>
                                </a:lnTo>
                                <a:lnTo>
                                  <a:pt x="162" y="1657"/>
                                </a:lnTo>
                                <a:lnTo>
                                  <a:pt x="158" y="1656"/>
                                </a:lnTo>
                                <a:lnTo>
                                  <a:pt x="159" y="1661"/>
                                </a:lnTo>
                                <a:lnTo>
                                  <a:pt x="161" y="1662"/>
                                </a:lnTo>
                                <a:lnTo>
                                  <a:pt x="169" y="1662"/>
                                </a:lnTo>
                                <a:lnTo>
                                  <a:pt x="171" y="1661"/>
                                </a:lnTo>
                                <a:lnTo>
                                  <a:pt x="171" y="1658"/>
                                </a:lnTo>
                                <a:moveTo>
                                  <a:pt x="320" y="36"/>
                                </a:moveTo>
                                <a:lnTo>
                                  <a:pt x="236" y="36"/>
                                </a:lnTo>
                                <a:lnTo>
                                  <a:pt x="236" y="46"/>
                                </a:lnTo>
                                <a:lnTo>
                                  <a:pt x="236" y="90"/>
                                </a:lnTo>
                                <a:lnTo>
                                  <a:pt x="244" y="90"/>
                                </a:lnTo>
                                <a:lnTo>
                                  <a:pt x="244" y="46"/>
                                </a:lnTo>
                                <a:lnTo>
                                  <a:pt x="320" y="46"/>
                                </a:lnTo>
                                <a:lnTo>
                                  <a:pt x="320" y="36"/>
                                </a:lnTo>
                                <a:moveTo>
                                  <a:pt x="362" y="0"/>
                                </a:moveTo>
                                <a:lnTo>
                                  <a:pt x="353" y="0"/>
                                </a:lnTo>
                                <a:lnTo>
                                  <a:pt x="353" y="91"/>
                                </a:lnTo>
                                <a:lnTo>
                                  <a:pt x="362" y="91"/>
                                </a:lnTo>
                                <a:lnTo>
                                  <a:pt x="362" y="0"/>
                                </a:lnTo>
                                <a:moveTo>
                                  <a:pt x="421" y="1509"/>
                                </a:moveTo>
                                <a:lnTo>
                                  <a:pt x="418" y="1444"/>
                                </a:lnTo>
                                <a:lnTo>
                                  <a:pt x="394" y="1382"/>
                                </a:lnTo>
                                <a:lnTo>
                                  <a:pt x="370" y="1348"/>
                                </a:lnTo>
                                <a:lnTo>
                                  <a:pt x="347" y="1326"/>
                                </a:lnTo>
                                <a:lnTo>
                                  <a:pt x="340" y="1320"/>
                                </a:lnTo>
                                <a:lnTo>
                                  <a:pt x="305" y="1298"/>
                                </a:lnTo>
                                <a:lnTo>
                                  <a:pt x="265" y="1283"/>
                                </a:lnTo>
                                <a:lnTo>
                                  <a:pt x="224" y="1276"/>
                                </a:lnTo>
                                <a:lnTo>
                                  <a:pt x="183" y="1278"/>
                                </a:lnTo>
                                <a:lnTo>
                                  <a:pt x="143" y="1287"/>
                                </a:lnTo>
                                <a:lnTo>
                                  <a:pt x="105" y="1304"/>
                                </a:lnTo>
                                <a:lnTo>
                                  <a:pt x="71" y="1329"/>
                                </a:lnTo>
                                <a:lnTo>
                                  <a:pt x="43" y="1359"/>
                                </a:lnTo>
                                <a:lnTo>
                                  <a:pt x="21" y="1394"/>
                                </a:lnTo>
                                <a:lnTo>
                                  <a:pt x="6" y="1433"/>
                                </a:lnTo>
                                <a:lnTo>
                                  <a:pt x="0" y="1473"/>
                                </a:lnTo>
                                <a:lnTo>
                                  <a:pt x="0" y="1477"/>
                                </a:lnTo>
                                <a:lnTo>
                                  <a:pt x="1" y="1515"/>
                                </a:lnTo>
                                <a:lnTo>
                                  <a:pt x="10" y="1556"/>
                                </a:lnTo>
                                <a:lnTo>
                                  <a:pt x="28" y="1594"/>
                                </a:lnTo>
                                <a:lnTo>
                                  <a:pt x="46" y="1620"/>
                                </a:lnTo>
                                <a:lnTo>
                                  <a:pt x="67" y="1643"/>
                                </a:lnTo>
                                <a:lnTo>
                                  <a:pt x="91" y="1662"/>
                                </a:lnTo>
                                <a:lnTo>
                                  <a:pt x="118" y="1678"/>
                                </a:lnTo>
                                <a:lnTo>
                                  <a:pt x="115" y="1671"/>
                                </a:lnTo>
                                <a:lnTo>
                                  <a:pt x="113" y="1663"/>
                                </a:lnTo>
                                <a:lnTo>
                                  <a:pt x="113" y="1643"/>
                                </a:lnTo>
                                <a:lnTo>
                                  <a:pt x="122" y="1642"/>
                                </a:lnTo>
                                <a:lnTo>
                                  <a:pt x="111" y="1635"/>
                                </a:lnTo>
                                <a:lnTo>
                                  <a:pt x="100" y="1627"/>
                                </a:lnTo>
                                <a:lnTo>
                                  <a:pt x="90" y="1619"/>
                                </a:lnTo>
                                <a:lnTo>
                                  <a:pt x="80" y="1609"/>
                                </a:lnTo>
                                <a:lnTo>
                                  <a:pt x="77" y="1605"/>
                                </a:lnTo>
                                <a:lnTo>
                                  <a:pt x="74" y="1601"/>
                                </a:lnTo>
                                <a:lnTo>
                                  <a:pt x="72" y="1596"/>
                                </a:lnTo>
                                <a:lnTo>
                                  <a:pt x="62" y="1574"/>
                                </a:lnTo>
                                <a:lnTo>
                                  <a:pt x="56" y="1550"/>
                                </a:lnTo>
                                <a:lnTo>
                                  <a:pt x="55" y="1526"/>
                                </a:lnTo>
                                <a:lnTo>
                                  <a:pt x="57" y="1515"/>
                                </a:lnTo>
                                <a:lnTo>
                                  <a:pt x="59" y="1502"/>
                                </a:lnTo>
                                <a:lnTo>
                                  <a:pt x="68" y="1479"/>
                                </a:lnTo>
                                <a:lnTo>
                                  <a:pt x="81" y="1458"/>
                                </a:lnTo>
                                <a:lnTo>
                                  <a:pt x="97" y="1440"/>
                                </a:lnTo>
                                <a:lnTo>
                                  <a:pt x="117" y="1426"/>
                                </a:lnTo>
                                <a:lnTo>
                                  <a:pt x="140" y="1416"/>
                                </a:lnTo>
                                <a:lnTo>
                                  <a:pt x="163" y="1410"/>
                                </a:lnTo>
                                <a:lnTo>
                                  <a:pt x="187" y="1409"/>
                                </a:lnTo>
                                <a:lnTo>
                                  <a:pt x="212" y="1413"/>
                                </a:lnTo>
                                <a:lnTo>
                                  <a:pt x="225" y="1418"/>
                                </a:lnTo>
                                <a:lnTo>
                                  <a:pt x="238" y="1424"/>
                                </a:lnTo>
                                <a:lnTo>
                                  <a:pt x="251" y="1431"/>
                                </a:lnTo>
                                <a:lnTo>
                                  <a:pt x="262" y="1440"/>
                                </a:lnTo>
                                <a:lnTo>
                                  <a:pt x="288" y="1446"/>
                                </a:lnTo>
                                <a:lnTo>
                                  <a:pt x="310" y="1462"/>
                                </a:lnTo>
                                <a:lnTo>
                                  <a:pt x="324" y="1484"/>
                                </a:lnTo>
                                <a:lnTo>
                                  <a:pt x="330" y="1511"/>
                                </a:lnTo>
                                <a:lnTo>
                                  <a:pt x="328" y="1528"/>
                                </a:lnTo>
                                <a:lnTo>
                                  <a:pt x="321" y="1544"/>
                                </a:lnTo>
                                <a:lnTo>
                                  <a:pt x="312" y="1557"/>
                                </a:lnTo>
                                <a:lnTo>
                                  <a:pt x="299" y="1568"/>
                                </a:lnTo>
                                <a:lnTo>
                                  <a:pt x="299" y="1570"/>
                                </a:lnTo>
                                <a:lnTo>
                                  <a:pt x="297" y="1574"/>
                                </a:lnTo>
                                <a:lnTo>
                                  <a:pt x="307" y="1580"/>
                                </a:lnTo>
                                <a:lnTo>
                                  <a:pt x="315" y="1588"/>
                                </a:lnTo>
                                <a:lnTo>
                                  <a:pt x="321" y="1598"/>
                                </a:lnTo>
                                <a:lnTo>
                                  <a:pt x="327" y="1587"/>
                                </a:lnTo>
                                <a:lnTo>
                                  <a:pt x="332" y="1575"/>
                                </a:lnTo>
                                <a:lnTo>
                                  <a:pt x="339" y="1549"/>
                                </a:lnTo>
                                <a:lnTo>
                                  <a:pt x="341" y="1536"/>
                                </a:lnTo>
                                <a:lnTo>
                                  <a:pt x="341" y="1522"/>
                                </a:lnTo>
                                <a:lnTo>
                                  <a:pt x="340" y="1503"/>
                                </a:lnTo>
                                <a:lnTo>
                                  <a:pt x="336" y="1483"/>
                                </a:lnTo>
                                <a:lnTo>
                                  <a:pt x="329" y="1465"/>
                                </a:lnTo>
                                <a:lnTo>
                                  <a:pt x="320" y="1447"/>
                                </a:lnTo>
                                <a:lnTo>
                                  <a:pt x="303" y="1422"/>
                                </a:lnTo>
                                <a:lnTo>
                                  <a:pt x="289" y="1409"/>
                                </a:lnTo>
                                <a:lnTo>
                                  <a:pt x="281" y="1402"/>
                                </a:lnTo>
                                <a:lnTo>
                                  <a:pt x="256" y="1387"/>
                                </a:lnTo>
                                <a:lnTo>
                                  <a:pt x="228" y="1376"/>
                                </a:lnTo>
                                <a:lnTo>
                                  <a:pt x="199" y="1371"/>
                                </a:lnTo>
                                <a:lnTo>
                                  <a:pt x="169" y="1372"/>
                                </a:lnTo>
                                <a:lnTo>
                                  <a:pt x="141" y="1379"/>
                                </a:lnTo>
                                <a:lnTo>
                                  <a:pt x="113" y="1391"/>
                                </a:lnTo>
                                <a:lnTo>
                                  <a:pt x="89" y="1409"/>
                                </a:lnTo>
                                <a:lnTo>
                                  <a:pt x="69" y="1430"/>
                                </a:lnTo>
                                <a:lnTo>
                                  <a:pt x="53" y="1455"/>
                                </a:lnTo>
                                <a:lnTo>
                                  <a:pt x="43" y="1484"/>
                                </a:lnTo>
                                <a:lnTo>
                                  <a:pt x="40" y="1492"/>
                                </a:lnTo>
                                <a:lnTo>
                                  <a:pt x="39" y="1501"/>
                                </a:lnTo>
                                <a:lnTo>
                                  <a:pt x="38" y="1510"/>
                                </a:lnTo>
                                <a:lnTo>
                                  <a:pt x="39" y="1499"/>
                                </a:lnTo>
                                <a:lnTo>
                                  <a:pt x="40" y="1488"/>
                                </a:lnTo>
                                <a:lnTo>
                                  <a:pt x="43" y="1477"/>
                                </a:lnTo>
                                <a:lnTo>
                                  <a:pt x="54" y="1449"/>
                                </a:lnTo>
                                <a:lnTo>
                                  <a:pt x="70" y="1423"/>
                                </a:lnTo>
                                <a:lnTo>
                                  <a:pt x="90" y="1401"/>
                                </a:lnTo>
                                <a:lnTo>
                                  <a:pt x="115" y="1383"/>
                                </a:lnTo>
                                <a:lnTo>
                                  <a:pt x="143" y="1371"/>
                                </a:lnTo>
                                <a:lnTo>
                                  <a:pt x="172" y="1364"/>
                                </a:lnTo>
                                <a:lnTo>
                                  <a:pt x="203" y="1363"/>
                                </a:lnTo>
                                <a:lnTo>
                                  <a:pt x="233" y="1368"/>
                                </a:lnTo>
                                <a:lnTo>
                                  <a:pt x="261" y="1379"/>
                                </a:lnTo>
                                <a:lnTo>
                                  <a:pt x="287" y="1394"/>
                                </a:lnTo>
                                <a:lnTo>
                                  <a:pt x="309" y="1415"/>
                                </a:lnTo>
                                <a:lnTo>
                                  <a:pt x="327" y="1440"/>
                                </a:lnTo>
                                <a:lnTo>
                                  <a:pt x="343" y="1480"/>
                                </a:lnTo>
                                <a:lnTo>
                                  <a:pt x="347" y="1522"/>
                                </a:lnTo>
                                <a:lnTo>
                                  <a:pt x="340" y="1563"/>
                                </a:lnTo>
                                <a:lnTo>
                                  <a:pt x="322" y="1601"/>
                                </a:lnTo>
                                <a:lnTo>
                                  <a:pt x="324" y="1605"/>
                                </a:lnTo>
                                <a:lnTo>
                                  <a:pt x="325" y="1606"/>
                                </a:lnTo>
                                <a:lnTo>
                                  <a:pt x="346" y="1567"/>
                                </a:lnTo>
                                <a:lnTo>
                                  <a:pt x="355" y="1523"/>
                                </a:lnTo>
                                <a:lnTo>
                                  <a:pt x="351" y="1478"/>
                                </a:lnTo>
                                <a:lnTo>
                                  <a:pt x="334" y="1434"/>
                                </a:lnTo>
                                <a:lnTo>
                                  <a:pt x="315" y="1409"/>
                                </a:lnTo>
                                <a:lnTo>
                                  <a:pt x="293" y="1388"/>
                                </a:lnTo>
                                <a:lnTo>
                                  <a:pt x="267" y="1372"/>
                                </a:lnTo>
                                <a:lnTo>
                                  <a:pt x="243" y="1363"/>
                                </a:lnTo>
                                <a:lnTo>
                                  <a:pt x="237" y="1361"/>
                                </a:lnTo>
                                <a:lnTo>
                                  <a:pt x="206" y="1356"/>
                                </a:lnTo>
                                <a:lnTo>
                                  <a:pt x="176" y="1357"/>
                                </a:lnTo>
                                <a:lnTo>
                                  <a:pt x="146" y="1364"/>
                                </a:lnTo>
                                <a:lnTo>
                                  <a:pt x="117" y="1377"/>
                                </a:lnTo>
                                <a:lnTo>
                                  <a:pt x="92" y="1395"/>
                                </a:lnTo>
                                <a:lnTo>
                                  <a:pt x="71" y="1417"/>
                                </a:lnTo>
                                <a:lnTo>
                                  <a:pt x="54" y="1444"/>
                                </a:lnTo>
                                <a:lnTo>
                                  <a:pt x="43" y="1473"/>
                                </a:lnTo>
                                <a:lnTo>
                                  <a:pt x="40" y="1486"/>
                                </a:lnTo>
                                <a:lnTo>
                                  <a:pt x="38" y="1499"/>
                                </a:lnTo>
                                <a:lnTo>
                                  <a:pt x="38" y="1510"/>
                                </a:lnTo>
                                <a:lnTo>
                                  <a:pt x="38" y="1515"/>
                                </a:lnTo>
                                <a:lnTo>
                                  <a:pt x="37" y="1501"/>
                                </a:lnTo>
                                <a:lnTo>
                                  <a:pt x="37" y="1486"/>
                                </a:lnTo>
                                <a:lnTo>
                                  <a:pt x="37" y="1483"/>
                                </a:lnTo>
                                <a:lnTo>
                                  <a:pt x="39" y="1467"/>
                                </a:lnTo>
                                <a:lnTo>
                                  <a:pt x="43" y="1452"/>
                                </a:lnTo>
                                <a:lnTo>
                                  <a:pt x="54" y="1420"/>
                                </a:lnTo>
                                <a:lnTo>
                                  <a:pt x="72" y="1392"/>
                                </a:lnTo>
                                <a:lnTo>
                                  <a:pt x="94" y="1368"/>
                                </a:lnTo>
                                <a:lnTo>
                                  <a:pt x="121" y="1349"/>
                                </a:lnTo>
                                <a:lnTo>
                                  <a:pt x="152" y="1335"/>
                                </a:lnTo>
                                <a:lnTo>
                                  <a:pt x="184" y="1327"/>
                                </a:lnTo>
                                <a:lnTo>
                                  <a:pt x="217" y="1326"/>
                                </a:lnTo>
                                <a:lnTo>
                                  <a:pt x="250" y="1332"/>
                                </a:lnTo>
                                <a:lnTo>
                                  <a:pt x="282" y="1343"/>
                                </a:lnTo>
                                <a:lnTo>
                                  <a:pt x="310" y="1361"/>
                                </a:lnTo>
                                <a:lnTo>
                                  <a:pt x="334" y="1383"/>
                                </a:lnTo>
                                <a:lnTo>
                                  <a:pt x="353" y="1410"/>
                                </a:lnTo>
                                <a:lnTo>
                                  <a:pt x="373" y="1463"/>
                                </a:lnTo>
                                <a:lnTo>
                                  <a:pt x="374" y="1518"/>
                                </a:lnTo>
                                <a:lnTo>
                                  <a:pt x="359" y="1569"/>
                                </a:lnTo>
                                <a:lnTo>
                                  <a:pt x="328" y="1614"/>
                                </a:lnTo>
                                <a:lnTo>
                                  <a:pt x="329" y="1620"/>
                                </a:lnTo>
                                <a:lnTo>
                                  <a:pt x="330" y="1626"/>
                                </a:lnTo>
                                <a:lnTo>
                                  <a:pt x="330" y="1646"/>
                                </a:lnTo>
                                <a:lnTo>
                                  <a:pt x="327" y="1658"/>
                                </a:lnTo>
                                <a:lnTo>
                                  <a:pt x="321" y="1669"/>
                                </a:lnTo>
                                <a:lnTo>
                                  <a:pt x="371" y="1626"/>
                                </a:lnTo>
                                <a:lnTo>
                                  <a:pt x="405" y="1571"/>
                                </a:lnTo>
                                <a:lnTo>
                                  <a:pt x="421" y="1509"/>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4" name="Picture 456" descr="City of Sydney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103" y="2165"/>
                            <a:ext cx="19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5" o:spid="_x0000_s1026" alt="Description: City of Sydney Logo" style="position:absolute;margin-left:548.9pt;margin-top:16.5pt;width:21.1pt;height:104.1pt;z-index:251593728;mso-position-horizontal-relative:page" coordorigin="10979,330" coordsize="422,20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">
                <v:shape id="AutoShape 463" o:spid="_x0000_s1027" alt="City of Sydney Logo" style="position:absolute;left:11027;top:330;width:84;height:226;visibility:visible;mso-wrap-style:square;v-text-anchor:top" coordsize="84,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CkC5xwAA&#10;ANwAAAAPAAAAZHJzL2Rvd25yZXYueG1sRI9PSwMxFMTvgt8hPKEXabOt9g9r06KC0kMv3fbQ4yN5&#10;3d26eQlJbFc/vREEj8PM/IZZrnvbiQuF2DpWMB4VIIi1My3XCg77t+ECREzIBjvHpOCLIqxXtzdL&#10;LI278o4uVapFhnAsUUGTki+ljLohi3HkPHH2Ti5YTFmGWpqA1wy3nZwUxUxabDkvNOjptSH9UX1a&#10;Bfv3Y+Gr+3n9Eh7O39E/6s1Zb5Ua3PXPTyAS9ek//NfeGAXT8Rx+z+QjIF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QpAuccAAADcAAAADwAAAAAAAAAAAAAAAACXAgAAZHJz&#10;L2Rvd25yZXYueG1sUEsFBgAAAAAEAAQA9QAAAIsDAAAAAA==&#10;" path="m42,0l23,3,10,11,2,24,,42,,184,2,202,10,215,23,223,42,226,60,223,73,215,81,202,81,199,34,199,32,194,32,31,34,26,81,26,81,24,73,11,60,3,42,0xm83,137l51,137,51,194,49,199,81,199,83,184,83,137xm81,26l49,26,51,31,51,85,83,85,83,42,81,26xe" fillcolor="#939598" stroked="f">
                  <v:path arrowok="t" o:connecttype="custom" o:connectlocs="42,330;23,333;10,341;2,354;0,372;0,514;2,532;10,545;23,553;42,556;60,553;73,545;81,532;81,529;34,529;32,524;32,361;34,356;81,356;81,354;73,341;60,333;42,330;83,467;51,467;51,524;49,529;81,529;83,514;83,467;81,356;49,356;51,361;51,415;83,415;83,372;81,356" o:connectangles="0,0,0,0,0,0,0,0,0,0,0,0,0,0,0,0,0,0,0,0,0,0,0,0,0,0,0,0,0,0,0,0,0,0,0,0,0"/>
                </v:shape>
                <v:line id="Line 462" o:spid="_x0000_s1028" alt="City of Sydney Logo" style="position:absolute;visibility:visible;mso-wrap-style:square" from="11139,335" to="11139,5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kCb8EAAADcAAAADwAAAGRycy9kb3ducmV2LnhtbERPTYvCMBC9L/gfwgje1lRB2a2mIoKg&#10;oODq4nloxra0mdQmttVfbw4Le3y87+WqN5VoqXGFZQWTcQSCOLW64EzB72X7+QXCeWSNlWVS8CQH&#10;q2TwscRY245/qD37TIQQdjEqyL2vYyldmpNBN7Y1ceButjHoA2wyqRvsQrip5DSK5tJgwaEhx5o2&#10;OaXl+WEUdAfZTrfXY3k8Zfv763Sx3/qxU2o07NcLEJ56/y/+c++0gtkkrA1nwhGQyR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5+QJvwQAAANwAAAAPAAAAAAAAAAAAAAAA&#10;AKECAABkcnMvZG93bnJldi54bWxQSwUGAAAAAAQABAD5AAAAjwMAAAAA&#10;" strokecolor="#939598" strokeweight="20383emu"/>
                <v:shape id="AutoShape 461" o:spid="_x0000_s1029" alt="City of Sydney Logo" style="position:absolute;left:11019;top:334;width:331;height:1587;visibility:visible;mso-wrap-style:square;v-text-anchor:top" coordsize="331,15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TKgxAAA&#10;ANwAAAAPAAAAZHJzL2Rvd25yZXYueG1sRI9Pi8IwFMTvC36H8IS9rakuLlqNIoqwi6etf8Dbo3m2&#10;xealNLGt394IgsdhZn7DzJedKUVDtSssKxgOIhDEqdUFZwoO++3XBITzyBpLy6TgTg6Wi97HHGNt&#10;W/6nJvGZCBB2MSrIva9iKV2ak0E3sBVx8C62NuiDrDOpa2wD3JRyFEU/0mDBYSHHitY5pdfkZhSc&#10;G9qdrvZ787dri+NJRnfTThOlPvvdagbCU+ff4Vf7VysYD6fwPBOO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W0yoMQAAADcAAAADwAAAAAAAAAAAAAAAACXAgAAZHJzL2Rv&#10;d25yZXYueG1sUEsFBgAAAAAEAAQA9QAAAIgDAAAAAA==&#10;" path="m172,1349l168,1346,160,1346,157,1349,157,1358,160,1361,168,1361,172,1358,172,1349m203,468l163,468,163,424,155,424,155,468,155,476,203,476,203,468m291,276l282,276,282,288,282,300,280,303,50,303,49,299,49,288,50,285,281,285,282,288,282,276,40,276,40,311,291,311,291,303,291,285,291,276m318,879l14,879,14,916,229,914,281,913,281,916,261,919,14,951,14,1018,318,1018,318,983,318,980,52,983,52,980,92,977,129,973,193,965,318,948,318,913,318,879m318,742l283,742,283,787,283,809,276,814,57,814,51,809,51,787,283,787,283,742,14,742,14,796,17,824,27,844,44,856,70,860,262,860,287,856,305,844,314,824,316,814,318,796,318,787,318,742m318,1039l14,1039,14,1139,56,1139,56,1085,160,1085,160,1138,200,1138,200,1085,276,1085,276,1139,128,1174,14,1174,14,1220,128,1220,318,1266,318,1224,250,1208,234,1205,218,1202,201,1201,185,1199,185,1198,205,1197,223,1195,238,1193,251,1190,318,1174,318,1085,318,1039m318,601l128,646,14,646,14,693,128,693,318,739,318,696,250,681,234,677,218,675,201,673,185,672,185,670,205,669,223,668,238,665,251,663,318,646,318,601m321,470l279,470,279,424,271,424,271,470,271,478,321,478,321,470m323,0l293,,282,48,279,60,278,71,276,82,275,94,274,94,274,80,272,67,271,56,269,47,257,,145,,145,28,173,28,173,216,205,216,205,28,232,28,257,135,257,216,290,216,290,135,300,94,323,0m324,544l322,531,320,519,309,501,291,490,266,486,233,486,221,487,210,489,200,493,190,499,118,550,112,555,104,558,52,558,45,555,45,534,52,531,132,531,132,486,65,486,40,490,22,501,11,519,7,544,11,570,22,588,40,599,65,603,105,603,119,602,131,598,141,593,151,586,190,558,225,532,234,531,281,531,288,534,288,555,281,558,205,558,205,603,266,603,291,599,309,588,320,570,324,544m327,294l323,267,319,259,319,294,315,317,305,334,288,345,265,348,65,348,41,345,24,334,14,317,11,294,14,270,24,253,41,243,65,239,265,239,288,243,305,253,315,270,319,294,319,259,311,247,299,239,292,235,265,231,65,231,38,235,18,247,6,267,2,294,6,321,18,341,38,352,65,356,265,356,292,352,299,348,311,341,323,321,327,294m330,1421l330,1420,317,1357,303,1336,298,1329,290,1317,281,1304,268,1295,268,1467,266,1467,255,1460,255,1472,247,1504,226,1529,196,1545,164,1552,133,1545,103,1529,82,1504,74,1472,74,1467,76,1467,86,1492,106,1513,132,1527,160,1533,158,1525,157,1513,155,1501,154,1486,165,1486,175,1486,174,1501,172,1515,171,1526,169,1533,197,1527,223,1513,243,1492,246,1486,246,1485,253,1467,255,1467,255,1472,255,1460,254,1459,240,1467,241,1466,224,1466,241,1466,247,1446,253,1428,253,1427,254,1425,268,1467,268,1295,263,1292,244,1279,229,1269,211,1266,211,1433,209,1446,209,1452,207,1466,206,1465,206,1471,204,1485,204,1484,195,1482,185,1480,174,1479,165,1479,152,1479,138,1481,125,1484,124,1471,134,1469,142,1467,144,1467,154,1466,164,1466,165,1466,175,1466,185,1467,196,1469,206,1471,206,1465,196,1463,186,1461,175,1460,165,1460,154,1460,144,1461,133,1463,123,1466,121,1452,132,1450,143,1448,154,1447,165,1446,176,1447,187,1448,198,1450,209,1452,209,1446,203,1445,192,1443,184,1442,184,1441,186,1428,194,1429,203,1431,211,1433,211,1266,210,1265,210,1394,189,1400,175,1401,175,1427,175,1441,165,1441,154,1441,154,1428,154,1427,165,1427,175,1427,175,1401,172,1402,175,1420,164,1420,154,1420,156,1402,145,1401,145,1442,137,1443,127,1445,120,1446,118,1433,126,1431,135,1429,143,1428,145,1442,145,1401,139,1400,119,1394,132,1390,140,1388,148,1387,159,1386,161,1372,161,1370,153,1369,147,1362,147,1344,155,1336,174,1336,182,1344,182,1362,176,1369,168,1370,168,1372,170,1386,184,1388,197,1391,206,1393,210,1394,210,1265,186,1261,186,1292,176,1303,175,1304,176,1306,186,1317,170,1314,165,1329,161,1317,160,1314,143,1317,154,1304,143,1292,160,1295,161,1292,165,1279,170,1295,172,1295,186,1292,186,1261,165,1256,100,1269,89,1277,89,1467,87,1467,75,1459,61,1467,75,1425,89,1467,89,1277,48,1304,13,1357,,1421,13,1485,48,1538,100,1573,165,1586,229,1573,261,1552,281,1538,317,1485,320,1467,329,1425,330,1421e" fillcolor="#939598" stroked="f">
                  <v:path arrowok="t" o:connecttype="custom" o:connectlocs="172,1693;203,811;49,634;291,646;281,1248;52,1318;318,1077;283,1122;262,1195;318,1374;200,1420;318,1559;223,1530;14,981;201,1008;318,936;321,805;274,429;173,363;290,470;266,821;104,893;40,825;105,938;281,866;309,923;305,669;14,605;319,629;18,582;292,687;317,1692;255,1795;82,1839;160,1868;172,1850;253,1802;224,1801;268,1630;209,1781;195,1817;134,1804;196,1804;144,1796;154,1782;192,1778;210,1600;154,1763;154,1755;126,1766;140,1723;155,1671;184,1723;175,1639;154,1639;186,1596;75,1760;100,1908;330,1756" o:connectangles="0,0,0,0,0,0,0,0,0,0,0,0,0,0,0,0,0,0,0,0,0,0,0,0,0,0,0,0,0,0,0,0,0,0,0,0,0,0,0,0,0,0,0,0,0,0,0,0,0,0,0,0,0,0,0,0,0,0,0"/>
                </v:shape>
                <v:line id="Line 460" o:spid="_x0000_s1030" alt="City of Sydney Logo" style="position:absolute;visibility:visible;mso-wrap-style:square" from="11029,754" to="11183,7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eW6MIAAADcAAAADwAAAGRycy9kb3ducmV2LnhtbERPz2vCMBS+C/4P4Qm7aaLMUatRpCDb&#10;SZwTz8/m2Rabl9pErfvrl4Ow48f3e7HqbC3u1PrKsYbxSIEgzp2puNBw+NkMExA+IBusHZOGJ3lY&#10;Lfu9BabGPfib7vtQiBjCPkUNZQhNKqXPS7LoR64hjtzZtRZDhG0hTYuPGG5rOVHqQ1qsODaU2FBW&#10;Un7Z36wGdXm+H9V1dvpNku36LLPs87artH4bdOs5iEBd+Be/3F9Gw3QS58cz8QjI5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qeW6MIAAADcAAAADwAAAAAAAAAAAAAA&#10;AAChAgAAZHJzL2Rvd25yZXYueG1sUEsFBgAAAAAEAAQA+QAAAJADAAAAAA==&#10;" strokecolor="#939598" strokeweight=".5pt"/>
                <v:rect id="Rectangle 459" o:spid="_x0000_s1031" alt="City of Sydney Logo" style="position:absolute;left:11029;top:713;width:9;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K1UFxQAA&#10;ANwAAAAPAAAAZHJzL2Rvd25yZXYueG1sRI9Ba8JAFITvBf/D8gQvQTdJq5TUVaxgETypsedH9jUJ&#10;Zt+G7Fajv94VCj0OM/MNM1/2phEX6lxtWUEyiUEQF1bXXCrIj5vxOwjnkTU2lknBjRwsF4OXOWba&#10;XnlPl4MvRYCwy1BB5X2bSemKigy6iW2Jg/djO4M+yK6UusNrgJtGpnE8kwZrDgsVtrSuqDgffo2C&#10;t6RvX79mn2n+nUf3U7o7RnF0V2o07FcfIDz1/j/8195qBdM0geeZcATk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rVQXFAAAA3AAAAA8AAAAAAAAAAAAAAAAAlwIAAGRycy9k&#10;b3ducmV2LnhtbFBLBQYAAAAABAAEAPUAAACJAwAAAAA=&#10;" fillcolor="#939598" stroked="f"/>
                <v:line id="Line 458" o:spid="_x0000_s1032" alt="City of Sydney Logo" style="position:absolute;visibility:visible;mso-wrap-style:square" from="11029,709" to="11341,7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ZK3MUAAADcAAAADwAAAGRycy9kb3ducmV2LnhtbESPQWuDQBSE74X8h+UFegl1jbShmGxC&#10;EigUPFUD6fHVfVHRfSvuVs2/7xYKPQ4z8w2zO8ymEyMNrrGsYB3FIIhLqxuuFFyKt6dXEM4ja+ws&#10;k4I7OTjsFw87TLWd+IPG3FciQNilqKD2vk+ldGVNBl1ke+Lg3exg0Ac5VFIPOAW46WQSxxtpsOGw&#10;UGNP55rKNv82CrLn1br4rE5f7b09r0bM2qm5xko9LufjFoSn2f+H/9rvWsFLksDvmXAE5P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cZK3MUAAADcAAAADwAAAAAAAAAA&#10;AAAAAAChAgAAZHJzL2Rvd25yZXYueG1sUEsFBgAAAAAEAAQA+QAAAJMDAAAAAA==&#10;" strokecolor="#939598" strokeweight=".4pt"/>
                <v:shape id="AutoShape 457" o:spid="_x0000_s1033" alt="City of Sydney Logo" style="position:absolute;left:10978;top:713;width:422;height:1678;visibility:visible;mso-wrap-style:square;v-text-anchor:top" coordsize="422,16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V1BxgAA&#10;ANwAAAAPAAAAZHJzL2Rvd25yZXYueG1sRI9Ba8JAFITvBf/D8oTe6kZLS4muIZa21JNoBD0+ss9N&#10;NPs2ZFdN++tdodDjMDPfMLOst424UOdrxwrGowQEcel0zUbBtvh8egPhA7LGxjEp+CEP2XzwMMNU&#10;uyuv6bIJRkQI+xQVVCG0qZS+rMiiH7mWOHoH11kMUXZG6g6vEW4bOUmSV2mx5rhQYUvvFZWnzdkq&#10;OOLHfmWWvvBfxWppfvNFsjsvlHoc9vkURKA+/If/2t9awcvkGe5n4hG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AV1BxgAAANwAAAAPAAAAAAAAAAAAAAAAAJcCAABkcnMv&#10;ZG93bnJldi54bWxQSwUGAAAAAAQABAD1AAAAigMAAAAA&#10;" path="m171,1658l167,1658,162,1657,158,1656,159,1661,161,1662,169,1662,171,1661,171,1658m320,36l236,36,236,46,236,90,244,90,244,46,320,46,320,36m362,0l353,,353,91,362,91,362,0m421,1509l418,1444,394,1382,370,1348,347,1326,340,1320,305,1298,265,1283,224,1276,183,1278,143,1287,105,1304,71,1329,43,1359,21,1394,6,1433,,1473,,1477,1,1515,10,1556,28,1594,46,1620,67,1643,91,1662,118,1678,115,1671,113,1663,113,1643,122,1642,111,1635,100,1627,90,1619,80,1609,77,1605,74,1601,72,1596,62,1574,56,1550,55,1526,57,1515,59,1502,68,1479,81,1458,97,1440,117,1426,140,1416,163,1410,187,1409,212,1413,225,1418,238,1424,251,1431,262,1440,288,1446,310,1462,324,1484,330,1511,328,1528,321,1544,312,1557,299,1568,299,1570,297,1574,307,1580,315,1588,321,1598,327,1587,332,1575,339,1549,341,1536,341,1522,340,1503,336,1483,329,1465,320,1447,303,1422,289,1409,281,1402,256,1387,228,1376,199,1371,169,1372,141,1379,113,1391,89,1409,69,1430,53,1455,43,1484,40,1492,39,1501,38,1510,39,1499,40,1488,43,1477,54,1449,70,1423,90,1401,115,1383,143,1371,172,1364,203,1363,233,1368,261,1379,287,1394,309,1415,327,1440,343,1480,347,1522,340,1563,322,1601,324,1605,325,1606,346,1567,355,1523,351,1478,334,1434,315,1409,293,1388,267,1372,243,1363,237,1361,206,1356,176,1357,146,1364,117,1377,92,1395,71,1417,54,1444,43,1473,40,1486,38,1499,38,1510,38,1515,37,1501,37,1486,37,1483,39,1467,43,1452,54,1420,72,1392,94,1368,121,1349,152,1335,184,1327,217,1326,250,1332,282,1343,310,1361,334,1383,353,1410,373,1463,374,1518,359,1569,328,1614,329,1620,330,1626,330,1646,327,1658,321,1669,371,1626,405,1571,421,1509e" fillcolor="#939598" stroked="f">
                  <v:path arrowok="t" o:connecttype="custom" o:connectlocs="162,2370;161,2375;171,2371;236,759;244,759;362,713;362,804;418,2157;347,2039;265,1996;143,2000;43,2072;0,2186;10,2269;67,2356;115,2384;122,2355;90,2332;74,2314;56,2263;59,2215;97,2153;163,2123;225,2131;262,2153;324,2197;321,2257;299,2283;315,2301;332,2288;341,2235;329,2178;289,2122;228,2089;141,2092;69,2143;40,2205;39,2212;54,2162;115,2096;203,2076;287,2107;343,2193;322,2314;346,2280;334,2147;267,2085;206,2069;117,2090;54,2157;38,2212;37,2214;39,2180;72,2105;152,2048;250,2045;334,2096;374,2231;329,2333;327,2371;405,2284" o:connectangles="0,0,0,0,0,0,0,0,0,0,0,0,0,0,0,0,0,0,0,0,0,0,0,0,0,0,0,0,0,0,0,0,0,0,0,0,0,0,0,0,0,0,0,0,0,0,0,0,0,0,0,0,0,0,0,0,0,0,0,0,0"/>
                </v:shape>
                <v:shape id="Picture 456" o:spid="_x0000_s1034" type="#_x0000_t75" alt="City of Sydney Logo" style="position:absolute;left:11103;top:2165;width:195;height: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P&#10;utLHAAAA3AAAAA8AAABkcnMvZG93bnJldi54bWxEj91qwkAUhO8LfYflFLyrm/jTltRVRFMRBCG2&#10;FHp3yB6T1OzZkN2a+PauIPRymJlvmNmiN7U4U+sqywriYQSCOLe64kLB1+fH8xsI55E11pZJwYUc&#10;LOaPDzNMtO04o/PBFyJA2CWooPS+SaR0eUkG3dA2xME72tagD7ItpG6xC3BTy1EUvUiDFYeFEhta&#10;lZSfDn9GQfaTpntab9Lu+3cXvx7tfhxrUmrw1C/fQXjq/X/43t5qBdPRBG5nwhGQ8y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PutLHAAAA3AAAAA8AAAAAAAAAAAAAAAAA&#10;nAIAAGRycy9kb3ducmV2LnhtbFBLBQYAAAAABAAEAPcAAACQAwAAAAA=&#10;">
                  <v:imagedata r:id="rId25" o:title="City of Sydney Logo"/>
                </v:shape>
                <w10:wrap anchorx="page"/>
              </v:group>
            </w:pict>
          </mc:Fallback>
        </mc:AlternateContent>
      </w:r>
      <w:bookmarkStart w:id="1" w:name="_TOC_250001"/>
      <w:r w:rsidR="00A73C19">
        <w:rPr>
          <w:color w:val="54BCEB"/>
          <w:spacing w:val="-53"/>
        </w:rPr>
        <w:t xml:space="preserve">About </w:t>
      </w:r>
      <w:bookmarkEnd w:id="1"/>
      <w:r w:rsidR="00E46DD1">
        <w:rPr>
          <w:color w:val="005A84"/>
          <w:spacing w:val="-52"/>
        </w:rPr>
        <w:t>Sydne</w:t>
      </w:r>
      <w:r w:rsidR="00A73C19">
        <w:rPr>
          <w:color w:val="005A84"/>
          <w:spacing w:val="-52"/>
        </w:rPr>
        <w:t>y</w:t>
      </w:r>
    </w:p>
    <w:p w14:paraId="49CE1EE3" w14:textId="77777777" w:rsidR="000760AE" w:rsidRDefault="000760AE">
      <w:pPr>
        <w:pStyle w:val="BodyText"/>
        <w:rPr>
          <w:rFonts w:ascii="Swis721 BT"/>
          <w:b/>
          <w:sz w:val="20"/>
        </w:rPr>
      </w:pPr>
    </w:p>
    <w:p w14:paraId="0383CBCD" w14:textId="77777777" w:rsidR="000760AE" w:rsidRDefault="000760AE">
      <w:pPr>
        <w:pStyle w:val="BodyText"/>
        <w:rPr>
          <w:rFonts w:ascii="Swis721 BT"/>
          <w:b/>
          <w:sz w:val="20"/>
        </w:rPr>
      </w:pPr>
    </w:p>
    <w:p w14:paraId="722E2913" w14:textId="77777777" w:rsidR="000760AE" w:rsidRDefault="000760AE">
      <w:pPr>
        <w:pStyle w:val="BodyText"/>
        <w:rPr>
          <w:rFonts w:ascii="Swis721 BT"/>
          <w:b/>
          <w:sz w:val="20"/>
        </w:rPr>
      </w:pPr>
    </w:p>
    <w:p w14:paraId="1736557A" w14:textId="490BBF69" w:rsidR="000760AE" w:rsidRDefault="000760AE" w:rsidP="00A23370">
      <w:pPr>
        <w:pStyle w:val="BodyText"/>
        <w:tabs>
          <w:tab w:val="left" w:pos="3282"/>
        </w:tabs>
        <w:spacing w:before="8"/>
        <w:ind w:left="0"/>
        <w:rPr>
          <w:rFonts w:ascii="Swis721 BT"/>
          <w:b/>
          <w:sz w:val="21"/>
        </w:rPr>
      </w:pPr>
    </w:p>
    <w:p w14:paraId="57D012E7" w14:textId="198379DB" w:rsidR="00C812BB" w:rsidRDefault="006D493E" w:rsidP="004D717C">
      <w:pPr>
        <w:pStyle w:val="BodyText"/>
      </w:pPr>
      <w:r w:rsidRPr="00074DBE">
        <w:rPr>
          <w:noProof/>
          <w:lang w:bidi="ar-SA"/>
        </w:rPr>
        <w:drawing>
          <wp:anchor distT="0" distB="0" distL="0" distR="0" simplePos="0" relativeHeight="251673600" behindDoc="0" locked="0" layoutInCell="1" allowOverlap="1" wp14:anchorId="71C6824E" wp14:editId="1C2A7345">
            <wp:simplePos x="0" y="0"/>
            <wp:positionH relativeFrom="page">
              <wp:posOffset>2686685</wp:posOffset>
            </wp:positionH>
            <wp:positionV relativeFrom="paragraph">
              <wp:posOffset>269033</wp:posOffset>
            </wp:positionV>
            <wp:extent cx="4342273" cy="5800932"/>
            <wp:effectExtent l="0" t="0" r="1270" b="0"/>
            <wp:wrapNone/>
            <wp:docPr id="7" name="image6.jpeg" descr="The area covers 26.15 square kilometres. It covers the Sydney Harbour foreshore from Rushcutters Bay to Glebe and Annandale in the west, Sydney Park and Rosebery in the south, and Centennial Park and Paddington in the east." title="Map of City of Sydney local govern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6" cstate="print"/>
                    <a:stretch>
                      <a:fillRect/>
                    </a:stretch>
                  </pic:blipFill>
                  <pic:spPr>
                    <a:xfrm>
                      <a:off x="0" y="0"/>
                      <a:ext cx="4342273" cy="5800932"/>
                    </a:xfrm>
                    <a:prstGeom prst="rect">
                      <a:avLst/>
                    </a:prstGeom>
                  </pic:spPr>
                </pic:pic>
              </a:graphicData>
            </a:graphic>
            <wp14:sizeRelH relativeFrom="margin">
              <wp14:pctWidth>0</wp14:pctWidth>
            </wp14:sizeRelH>
            <wp14:sizeRelV relativeFrom="margin">
              <wp14:pctHeight>0</wp14:pctHeight>
            </wp14:sizeRelV>
          </wp:anchor>
        </w:drawing>
      </w:r>
      <w:r w:rsidR="004D717C">
        <w:tab/>
      </w:r>
    </w:p>
    <w:p w14:paraId="1A79F53A" w14:textId="64721B75" w:rsidR="000760AE" w:rsidRDefault="00A73C19" w:rsidP="00C812BB">
      <w:pPr>
        <w:pStyle w:val="Heading3"/>
        <w:spacing w:before="100"/>
      </w:pPr>
      <w:r w:rsidRPr="00074DBE">
        <w:t xml:space="preserve">Defining </w:t>
      </w:r>
      <w:r>
        <w:t>Sydney</w:t>
      </w:r>
    </w:p>
    <w:p w14:paraId="3D645D67" w14:textId="4564C287" w:rsidR="000760AE" w:rsidRPr="007B2D4B" w:rsidRDefault="00A23370" w:rsidP="007B2D4B">
      <w:pPr>
        <w:pStyle w:val="BodyText"/>
      </w:pPr>
      <w:r w:rsidRPr="00074DBE">
        <w:rPr>
          <w:noProof/>
          <w:lang w:bidi="ar-SA"/>
        </w:rPr>
        <mc:AlternateContent>
          <mc:Choice Requires="wps">
            <w:drawing>
              <wp:anchor distT="0" distB="0" distL="0" distR="0" simplePos="0" relativeHeight="251670528" behindDoc="1" locked="0" layoutInCell="1" allowOverlap="1" wp14:anchorId="084E67C0" wp14:editId="539EA784">
                <wp:simplePos x="0" y="0"/>
                <wp:positionH relativeFrom="page">
                  <wp:posOffset>347980</wp:posOffset>
                </wp:positionH>
                <wp:positionV relativeFrom="paragraph">
                  <wp:posOffset>77470</wp:posOffset>
                </wp:positionV>
                <wp:extent cx="2184400" cy="0"/>
                <wp:effectExtent l="0" t="25400" r="0" b="25400"/>
                <wp:wrapTopAndBottom/>
                <wp:docPr id="515" name="Line 454" title="Unde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alt="Title: Underline"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4pt,6.1pt" to="199.4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" strokecolor="#54bceb" strokeweight="3pt">
                <w10:wrap type="topAndBottom" anchorx="page"/>
              </v:line>
            </w:pict>
          </mc:Fallback>
        </mc:AlternateContent>
      </w:r>
      <w:r w:rsidR="00A73C19">
        <w:t xml:space="preserve">For clarity, the </w:t>
      </w:r>
      <w:r w:rsidR="00A73C19">
        <w:rPr>
          <w:rFonts w:ascii="Swis721 BT"/>
          <w:b/>
        </w:rPr>
        <w:t xml:space="preserve">City of </w:t>
      </w:r>
      <w:r w:rsidR="00A73C19">
        <w:rPr>
          <w:rFonts w:ascii="Swis721 BT"/>
          <w:b/>
          <w:spacing w:val="-3"/>
        </w:rPr>
        <w:t xml:space="preserve">Sydney </w:t>
      </w:r>
      <w:r w:rsidR="00A73C19">
        <w:rPr>
          <w:rFonts w:ascii="Swis721 BT"/>
          <w:b/>
          <w:spacing w:val="-4"/>
        </w:rPr>
        <w:t xml:space="preserve">(or </w:t>
      </w:r>
      <w:r w:rsidR="00A73C19">
        <w:rPr>
          <w:rFonts w:ascii="Swis721 BT"/>
          <w:b/>
        </w:rPr>
        <w:t xml:space="preserve">the City) </w:t>
      </w:r>
      <w:r w:rsidR="007B2D4B">
        <w:rPr>
          <w:rFonts w:ascii="Swis721 BT"/>
          <w:b/>
        </w:rPr>
        <w:br/>
      </w:r>
      <w:r w:rsidR="00A73C19">
        <w:t xml:space="preserve">refers to the </w:t>
      </w:r>
      <w:proofErr w:type="spellStart"/>
      <w:r w:rsidR="00A73C19">
        <w:t>organisation</w:t>
      </w:r>
      <w:proofErr w:type="spellEnd"/>
      <w:r w:rsidR="00A73C19">
        <w:t xml:space="preserve"> responsible for the </w:t>
      </w:r>
      <w:r w:rsidR="007B2D4B">
        <w:br/>
      </w:r>
      <w:r w:rsidR="00A73C19">
        <w:t>administration of the local</w:t>
      </w:r>
      <w:r w:rsidR="007B2D4B">
        <w:t xml:space="preserve"> </w:t>
      </w:r>
      <w:r w:rsidR="00A73C19">
        <w:t>government area.</w:t>
      </w:r>
    </w:p>
    <w:p w14:paraId="4E600DB0" w14:textId="77777777" w:rsidR="000760AE" w:rsidRDefault="00A73C19">
      <w:pPr>
        <w:pStyle w:val="BodyText"/>
        <w:spacing w:before="84" w:line="232" w:lineRule="auto"/>
        <w:ind w:left="126" w:right="7497"/>
      </w:pPr>
      <w:r>
        <w:rPr>
          <w:rFonts w:ascii="Swis721 BT"/>
          <w:b/>
        </w:rPr>
        <w:t xml:space="preserve">The Council </w:t>
      </w:r>
      <w:r>
        <w:t xml:space="preserve">refers to the elected </w:t>
      </w:r>
      <w:proofErr w:type="spellStart"/>
      <w:r>
        <w:t>Councillors</w:t>
      </w:r>
      <w:proofErr w:type="spellEnd"/>
      <w:r>
        <w:t xml:space="preserve"> of the City of Sydney.</w:t>
      </w:r>
    </w:p>
    <w:p w14:paraId="55F9E789" w14:textId="77777777" w:rsidR="000760AE" w:rsidRDefault="00A73C19">
      <w:pPr>
        <w:pStyle w:val="BodyText"/>
        <w:spacing w:before="87" w:line="232" w:lineRule="auto"/>
        <w:ind w:left="126" w:right="7556"/>
      </w:pPr>
      <w:r>
        <w:t>The city refers to the geographical area that is administered by the City of Sydney and its physical elements.</w:t>
      </w:r>
    </w:p>
    <w:p w14:paraId="6F34615C" w14:textId="77777777" w:rsidR="000760AE" w:rsidRDefault="00A73C19">
      <w:pPr>
        <w:pStyle w:val="BodyText"/>
        <w:spacing w:before="87" w:line="232" w:lineRule="auto"/>
        <w:ind w:left="126" w:right="7552"/>
      </w:pPr>
      <w:r>
        <w:rPr>
          <w:rFonts w:ascii="Swis721 BT"/>
          <w:b/>
        </w:rPr>
        <w:t xml:space="preserve">The city </w:t>
      </w:r>
      <w:proofErr w:type="spellStart"/>
      <w:r>
        <w:rPr>
          <w:rFonts w:ascii="Swis721 BT"/>
          <w:b/>
        </w:rPr>
        <w:t>centre</w:t>
      </w:r>
      <w:proofErr w:type="spellEnd"/>
      <w:r>
        <w:rPr>
          <w:rFonts w:ascii="Swis721 BT"/>
          <w:b/>
        </w:rPr>
        <w:t xml:space="preserve"> </w:t>
      </w:r>
      <w:r>
        <w:t>is the Sydney central business district. This includes major civic functions, government offices, cultural and entertainment assets and runs between Circular Quay and Central Station, the Domain, Hyde Park and Darling Harbour.</w:t>
      </w:r>
    </w:p>
    <w:p w14:paraId="47880A85" w14:textId="77777777" w:rsidR="000760AE" w:rsidRDefault="00A73C19">
      <w:pPr>
        <w:pStyle w:val="BodyText"/>
        <w:spacing w:before="90" w:line="232" w:lineRule="auto"/>
        <w:ind w:left="126" w:right="7524"/>
      </w:pPr>
      <w:r>
        <w:rPr>
          <w:rFonts w:ascii="Swis721 BT" w:hAnsi="Swis721 BT"/>
          <w:b/>
        </w:rPr>
        <w:t xml:space="preserve">Central District </w:t>
      </w:r>
      <w:r>
        <w:t xml:space="preserve">is defined by the Greater Sydney Commission, as “the powerhouse of Greater Sydney and a focal point for jobs, business and financial activity”. The City of Sydney is within the Central District, which also includes the following local government areas: Bayside, </w:t>
      </w:r>
      <w:proofErr w:type="spellStart"/>
      <w:r>
        <w:t>Burwood</w:t>
      </w:r>
      <w:proofErr w:type="spellEnd"/>
      <w:r>
        <w:t xml:space="preserve">, Canada Bay, Inner West, </w:t>
      </w:r>
      <w:proofErr w:type="spellStart"/>
      <w:r>
        <w:t>Randwick</w:t>
      </w:r>
      <w:proofErr w:type="spellEnd"/>
      <w:r>
        <w:t xml:space="preserve">, </w:t>
      </w:r>
      <w:proofErr w:type="spellStart"/>
      <w:r>
        <w:t>Strathfield</w:t>
      </w:r>
      <w:proofErr w:type="spellEnd"/>
      <w:r>
        <w:t xml:space="preserve">, Waverly and </w:t>
      </w:r>
      <w:proofErr w:type="spellStart"/>
      <w:r>
        <w:t>Woollahra</w:t>
      </w:r>
      <w:proofErr w:type="spellEnd"/>
      <w:r>
        <w:t>.</w:t>
      </w:r>
    </w:p>
    <w:p w14:paraId="49087326" w14:textId="77777777" w:rsidR="000760AE" w:rsidRDefault="00A73C19">
      <w:pPr>
        <w:pStyle w:val="BodyText"/>
        <w:spacing w:before="91" w:line="232" w:lineRule="auto"/>
        <w:ind w:left="126" w:right="7497"/>
      </w:pPr>
      <w:r>
        <w:rPr>
          <w:rFonts w:ascii="Swis721 BT"/>
          <w:b/>
        </w:rPr>
        <w:t>Greater Sydney</w:t>
      </w:r>
      <w:r>
        <w:t xml:space="preserve">, or Metropolitan Sydney, extends from </w:t>
      </w:r>
      <w:proofErr w:type="spellStart"/>
      <w:r>
        <w:t>Wyong</w:t>
      </w:r>
      <w:proofErr w:type="spellEnd"/>
      <w:r>
        <w:t xml:space="preserve"> and </w:t>
      </w:r>
      <w:proofErr w:type="spellStart"/>
      <w:r>
        <w:t>Gosford</w:t>
      </w:r>
      <w:proofErr w:type="spellEnd"/>
      <w:r>
        <w:t xml:space="preserve"> in</w:t>
      </w:r>
    </w:p>
    <w:p w14:paraId="643642AF" w14:textId="04DDBCBF" w:rsidR="000760AE" w:rsidRDefault="00A73C19">
      <w:pPr>
        <w:pStyle w:val="BodyText"/>
        <w:spacing w:before="2" w:line="232" w:lineRule="auto"/>
        <w:ind w:left="126" w:right="7686"/>
      </w:pPr>
      <w:proofErr w:type="gramStart"/>
      <w:r>
        <w:t>the</w:t>
      </w:r>
      <w:proofErr w:type="gramEnd"/>
      <w:r>
        <w:t xml:space="preserve"> north to the Royal National Park in the south and follows the coastline in between. Towards the west, the region includes the Blue Mountains, </w:t>
      </w:r>
      <w:proofErr w:type="spellStart"/>
      <w:r>
        <w:t>Wollondilly</w:t>
      </w:r>
      <w:proofErr w:type="spellEnd"/>
      <w:r>
        <w:t xml:space="preserve"> and Hawkesbury. Greater Sydney covers 12,368 square </w:t>
      </w:r>
      <w:proofErr w:type="spellStart"/>
      <w:r>
        <w:t>kilometres</w:t>
      </w:r>
      <w:proofErr w:type="spellEnd"/>
      <w:r>
        <w:t>.</w:t>
      </w:r>
      <w:r w:rsidR="00074DBE">
        <w:br/>
      </w:r>
    </w:p>
    <w:p w14:paraId="10A9112A" w14:textId="77777777" w:rsidR="000760AE" w:rsidRDefault="00A73C19" w:rsidP="00074DBE">
      <w:pPr>
        <w:pStyle w:val="Heading3"/>
      </w:pPr>
      <w:r>
        <w:t>The area</w:t>
      </w:r>
    </w:p>
    <w:p w14:paraId="410426B7" w14:textId="07A29F83" w:rsidR="000760AE" w:rsidRDefault="002E1D5A">
      <w:pPr>
        <w:pStyle w:val="BodyText"/>
        <w:spacing w:line="60" w:lineRule="exact"/>
        <w:ind w:left="96"/>
        <w:rPr>
          <w:rFonts w:ascii="Swis721 BT"/>
          <w:sz w:val="6"/>
        </w:rPr>
      </w:pPr>
      <w:r>
        <w:rPr>
          <w:rFonts w:ascii="Swis721 BT"/>
          <w:noProof/>
          <w:sz w:val="6"/>
          <w:lang w:bidi="ar-SA"/>
        </w:rPr>
        <mc:AlternateContent>
          <mc:Choice Requires="wpg">
            <w:drawing>
              <wp:inline distT="0" distB="0" distL="0" distR="0" wp14:anchorId="4073B470" wp14:editId="53A1F78C">
                <wp:extent cx="2184400" cy="38100"/>
                <wp:effectExtent l="10160" t="0" r="27940" b="3175"/>
                <wp:docPr id="513"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514" name="Line 453"/>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52" o:spid="_x0000_s1026" style="width:172pt;height:3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">
                <v:line id="Line 453"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IM5MUAAADcAAAADwAAAGRycy9kb3ducmV2LnhtbESPQUvDQBSE7wX/w/IEb+0moqIx2yJC&#10;sYdcbAXx9si+bEKyb0P22cb++q4geBxm5hum3Mx+UEeaYhfYQL7KQBHXwXbsDHwctstHUFGQLQ6B&#10;ycAPRdisrxYlFjac+J2Oe3EqQTgWaKAVGQutY92Sx7gKI3HymjB5lCQnp+2EpwT3g77NsgftseO0&#10;0OJIry3V/f7bG3Bf1ad7q3Qv1dM58q5qctk2xtxczy/PoIRm+Q//tXfWwH1+B79n0hHQ6w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KIM5MUAAADcAAAADwAAAAAAAAAA&#10;AAAAAAChAgAAZHJzL2Rvd25yZXYueG1sUEsFBgAAAAAEAAQA+QAAAJMDAAAAAA==&#10;" strokecolor="#54bceb" strokeweight="3pt"/>
                <w10:anchorlock/>
              </v:group>
            </w:pict>
          </mc:Fallback>
        </mc:AlternateContent>
      </w:r>
    </w:p>
    <w:p w14:paraId="574E05A2" w14:textId="77777777" w:rsidR="000760AE" w:rsidRDefault="000760AE">
      <w:pPr>
        <w:spacing w:line="60" w:lineRule="exact"/>
        <w:rPr>
          <w:rFonts w:ascii="Swis721 BT"/>
          <w:sz w:val="6"/>
        </w:rPr>
        <w:sectPr w:rsidR="000760AE">
          <w:headerReference w:type="default" r:id="rId27"/>
          <w:footerReference w:type="even" r:id="rId28"/>
          <w:footerReference w:type="default" r:id="rId29"/>
          <w:pgSz w:w="11910" w:h="16840"/>
          <w:pgMar w:top="200" w:right="360" w:bottom="620" w:left="440" w:header="0" w:footer="439" w:gutter="0"/>
          <w:pgNumType w:start="5"/>
          <w:cols w:space="720"/>
        </w:sectPr>
      </w:pPr>
    </w:p>
    <w:p w14:paraId="673AF8CF" w14:textId="77777777" w:rsidR="000760AE" w:rsidRDefault="00A73C19">
      <w:pPr>
        <w:pStyle w:val="BodyText"/>
        <w:spacing w:before="95" w:line="232" w:lineRule="auto"/>
        <w:ind w:left="126" w:right="167"/>
      </w:pPr>
      <w:r>
        <w:t xml:space="preserve">The City of Sydney local government area covers 26.15 square </w:t>
      </w:r>
      <w:proofErr w:type="spellStart"/>
      <w:r>
        <w:t>kilometres</w:t>
      </w:r>
      <w:proofErr w:type="spellEnd"/>
      <w:r>
        <w:t>. It</w:t>
      </w:r>
    </w:p>
    <w:p w14:paraId="5C67F8AF" w14:textId="77777777" w:rsidR="000760AE" w:rsidRDefault="00A73C19">
      <w:pPr>
        <w:pStyle w:val="BodyText"/>
        <w:spacing w:before="1" w:line="232" w:lineRule="auto"/>
        <w:ind w:left="126" w:right="12"/>
      </w:pPr>
      <w:proofErr w:type="gramStart"/>
      <w:r>
        <w:t>covers</w:t>
      </w:r>
      <w:proofErr w:type="gramEnd"/>
      <w:r>
        <w:t xml:space="preserve"> the Sydney Harbour foreshore from Rushcutters Bay to Glebe and Annandale in the west, Sydney Park and </w:t>
      </w:r>
      <w:proofErr w:type="spellStart"/>
      <w:r>
        <w:t>Rosebery</w:t>
      </w:r>
      <w:proofErr w:type="spellEnd"/>
    </w:p>
    <w:p w14:paraId="1BBC4976" w14:textId="77777777" w:rsidR="000760AE" w:rsidRDefault="00A73C19">
      <w:pPr>
        <w:pStyle w:val="BodyText"/>
        <w:spacing w:before="3" w:line="232" w:lineRule="auto"/>
        <w:ind w:left="126" w:right="167"/>
      </w:pPr>
      <w:proofErr w:type="gramStart"/>
      <w:r>
        <w:t>in</w:t>
      </w:r>
      <w:proofErr w:type="gramEnd"/>
      <w:r>
        <w:t xml:space="preserve"> the south, and Centennial Park and Paddington in the east.</w:t>
      </w:r>
    </w:p>
    <w:p w14:paraId="215AFF52" w14:textId="77777777" w:rsidR="000760AE" w:rsidRDefault="00A73C19">
      <w:pPr>
        <w:pStyle w:val="BodyText"/>
        <w:spacing w:before="86" w:line="232" w:lineRule="auto"/>
        <w:ind w:left="126" w:right="33"/>
      </w:pPr>
      <w:r>
        <w:t>Within its boundaries, waterways and some public areas are under the executive control of various NSW Government agencies including:</w:t>
      </w:r>
    </w:p>
    <w:p w14:paraId="3B01C342" w14:textId="77777777" w:rsidR="000760AE" w:rsidRDefault="00A73C19">
      <w:pPr>
        <w:pStyle w:val="BodyText"/>
        <w:rPr>
          <w:sz w:val="22"/>
        </w:rPr>
      </w:pPr>
      <w:r>
        <w:br w:type="column"/>
      </w:r>
    </w:p>
    <w:p w14:paraId="4DAC85FB" w14:textId="77777777" w:rsidR="000760AE" w:rsidRDefault="000760AE">
      <w:pPr>
        <w:pStyle w:val="BodyText"/>
        <w:rPr>
          <w:sz w:val="22"/>
        </w:rPr>
      </w:pPr>
    </w:p>
    <w:p w14:paraId="74563122" w14:textId="77777777" w:rsidR="000760AE" w:rsidRDefault="000760AE">
      <w:pPr>
        <w:pStyle w:val="BodyText"/>
        <w:spacing w:before="5"/>
        <w:rPr>
          <w:sz w:val="20"/>
        </w:rPr>
      </w:pPr>
    </w:p>
    <w:p w14:paraId="0A56D7AB" w14:textId="77777777" w:rsidR="006D493E" w:rsidRDefault="006D493E">
      <w:pPr>
        <w:pStyle w:val="BodyText"/>
        <w:spacing w:before="5"/>
        <w:rPr>
          <w:sz w:val="20"/>
        </w:rPr>
      </w:pPr>
    </w:p>
    <w:p w14:paraId="409C774A" w14:textId="77777777" w:rsidR="006D493E" w:rsidRDefault="006D493E">
      <w:pPr>
        <w:pStyle w:val="BodyText"/>
        <w:spacing w:before="5"/>
        <w:rPr>
          <w:sz w:val="20"/>
        </w:rPr>
      </w:pPr>
    </w:p>
    <w:p w14:paraId="29A7E0E9" w14:textId="77777777" w:rsidR="000760AE" w:rsidRDefault="00A73C19">
      <w:pPr>
        <w:pStyle w:val="ListParagraph"/>
        <w:numPr>
          <w:ilvl w:val="0"/>
          <w:numId w:val="14"/>
        </w:numPr>
        <w:tabs>
          <w:tab w:val="left" w:pos="367"/>
        </w:tabs>
        <w:spacing w:before="0"/>
      </w:pPr>
      <w:r>
        <w:t>Property</w:t>
      </w:r>
      <w:r>
        <w:rPr>
          <w:spacing w:val="-4"/>
        </w:rPr>
        <w:t xml:space="preserve"> </w:t>
      </w:r>
      <w:r>
        <w:t>NSW</w:t>
      </w:r>
    </w:p>
    <w:p w14:paraId="286C125A" w14:textId="77777777" w:rsidR="000760AE" w:rsidRDefault="00A73C19" w:rsidP="00BE4C11">
      <w:pPr>
        <w:pStyle w:val="ListParagraph"/>
        <w:numPr>
          <w:ilvl w:val="0"/>
          <w:numId w:val="14"/>
        </w:numPr>
        <w:tabs>
          <w:tab w:val="left" w:pos="367"/>
        </w:tabs>
        <w:spacing w:before="0"/>
      </w:pPr>
      <w:r>
        <w:t>Transport for</w:t>
      </w:r>
      <w:r>
        <w:rPr>
          <w:spacing w:val="-9"/>
        </w:rPr>
        <w:t xml:space="preserve"> </w:t>
      </w:r>
      <w:r>
        <w:t>NSW</w:t>
      </w:r>
    </w:p>
    <w:p w14:paraId="5508DA04" w14:textId="77777777" w:rsidR="000760AE" w:rsidRDefault="00A73C19" w:rsidP="00BE4C11">
      <w:pPr>
        <w:pStyle w:val="ListParagraph"/>
        <w:numPr>
          <w:ilvl w:val="0"/>
          <w:numId w:val="14"/>
        </w:numPr>
        <w:tabs>
          <w:tab w:val="left" w:pos="367"/>
        </w:tabs>
        <w:spacing w:before="0"/>
      </w:pPr>
      <w:r>
        <w:t>Sydney Ports</w:t>
      </w:r>
      <w:r>
        <w:rPr>
          <w:spacing w:val="-8"/>
        </w:rPr>
        <w:t xml:space="preserve"> </w:t>
      </w:r>
      <w:r>
        <w:t>Corporation</w:t>
      </w:r>
    </w:p>
    <w:p w14:paraId="4FA0A4B1" w14:textId="77777777" w:rsidR="000760AE" w:rsidRDefault="00A73C19" w:rsidP="00BE4C11">
      <w:pPr>
        <w:pStyle w:val="ListParagraph"/>
        <w:numPr>
          <w:ilvl w:val="0"/>
          <w:numId w:val="14"/>
        </w:numPr>
        <w:tabs>
          <w:tab w:val="left" w:pos="367"/>
        </w:tabs>
        <w:spacing w:before="0"/>
      </w:pPr>
      <w:proofErr w:type="gramStart"/>
      <w:r>
        <w:t>the</w:t>
      </w:r>
      <w:proofErr w:type="gramEnd"/>
      <w:r>
        <w:t xml:space="preserve"> Centennial and Moore Park</w:t>
      </w:r>
      <w:r>
        <w:rPr>
          <w:spacing w:val="-18"/>
        </w:rPr>
        <w:t xml:space="preserve"> </w:t>
      </w:r>
      <w:r>
        <w:rPr>
          <w:spacing w:val="-3"/>
        </w:rPr>
        <w:t>Trust</w:t>
      </w:r>
    </w:p>
    <w:p w14:paraId="60DB00F3" w14:textId="77777777" w:rsidR="000760AE" w:rsidRDefault="00A73C19" w:rsidP="00BE4C11">
      <w:pPr>
        <w:pStyle w:val="ListParagraph"/>
        <w:numPr>
          <w:ilvl w:val="0"/>
          <w:numId w:val="14"/>
        </w:numPr>
        <w:tabs>
          <w:tab w:val="left" w:pos="367"/>
        </w:tabs>
        <w:spacing w:before="0" w:line="232" w:lineRule="auto"/>
        <w:ind w:right="555"/>
      </w:pPr>
      <w:proofErr w:type="gramStart"/>
      <w:r>
        <w:t>the</w:t>
      </w:r>
      <w:proofErr w:type="gramEnd"/>
      <w:r>
        <w:t xml:space="preserve"> Royal Botanic Garden</w:t>
      </w:r>
      <w:r>
        <w:rPr>
          <w:spacing w:val="-17"/>
        </w:rPr>
        <w:t xml:space="preserve"> </w:t>
      </w:r>
      <w:r>
        <w:t>and Domain</w:t>
      </w:r>
      <w:r>
        <w:rPr>
          <w:spacing w:val="-4"/>
        </w:rPr>
        <w:t xml:space="preserve"> </w:t>
      </w:r>
      <w:r>
        <w:rPr>
          <w:spacing w:val="-3"/>
        </w:rPr>
        <w:t>Trust</w:t>
      </w:r>
    </w:p>
    <w:p w14:paraId="4CC064A3" w14:textId="77777777" w:rsidR="000760AE" w:rsidRDefault="00A73C19" w:rsidP="00BE4C11">
      <w:pPr>
        <w:pStyle w:val="BodyText"/>
        <w:spacing w:before="0"/>
        <w:rPr>
          <w:sz w:val="22"/>
        </w:rPr>
      </w:pPr>
      <w:r>
        <w:br w:type="column"/>
      </w:r>
    </w:p>
    <w:p w14:paraId="0364C6EC" w14:textId="77777777" w:rsidR="00B71CEE" w:rsidRDefault="00B71CEE" w:rsidP="00BE4C11">
      <w:pPr>
        <w:pStyle w:val="BodyText"/>
        <w:spacing w:before="0"/>
        <w:rPr>
          <w:sz w:val="22"/>
        </w:rPr>
      </w:pPr>
    </w:p>
    <w:p w14:paraId="45227A2C" w14:textId="77777777" w:rsidR="000760AE" w:rsidRDefault="000760AE" w:rsidP="00BE4C11">
      <w:pPr>
        <w:pStyle w:val="BodyText"/>
        <w:spacing w:before="0"/>
        <w:rPr>
          <w:sz w:val="20"/>
        </w:rPr>
      </w:pPr>
    </w:p>
    <w:p w14:paraId="4D992640" w14:textId="77777777" w:rsidR="006D493E" w:rsidRDefault="006D493E" w:rsidP="00BE4C11">
      <w:pPr>
        <w:pStyle w:val="BodyText"/>
        <w:spacing w:before="0"/>
        <w:rPr>
          <w:sz w:val="20"/>
        </w:rPr>
      </w:pPr>
    </w:p>
    <w:p w14:paraId="075D5353" w14:textId="77777777" w:rsidR="006D493E" w:rsidRDefault="006D493E" w:rsidP="00BE4C11">
      <w:pPr>
        <w:pStyle w:val="BodyText"/>
        <w:spacing w:before="0"/>
        <w:rPr>
          <w:sz w:val="20"/>
        </w:rPr>
      </w:pPr>
    </w:p>
    <w:p w14:paraId="56B5D235" w14:textId="77777777" w:rsidR="000760AE" w:rsidRDefault="00A73C19" w:rsidP="00BE4C11">
      <w:pPr>
        <w:pStyle w:val="ListParagraph"/>
        <w:numPr>
          <w:ilvl w:val="0"/>
          <w:numId w:val="14"/>
        </w:numPr>
        <w:tabs>
          <w:tab w:val="left" w:pos="367"/>
        </w:tabs>
        <w:spacing w:before="200"/>
        <w:ind w:left="363" w:hanging="238"/>
      </w:pPr>
      <w:r>
        <w:t>Commonwealth Department of</w:t>
      </w:r>
      <w:r>
        <w:rPr>
          <w:spacing w:val="-10"/>
        </w:rPr>
        <w:t xml:space="preserve"> </w:t>
      </w:r>
      <w:proofErr w:type="spellStart"/>
      <w:r>
        <w:t>Defence</w:t>
      </w:r>
      <w:proofErr w:type="spellEnd"/>
    </w:p>
    <w:p w14:paraId="184E2E7F" w14:textId="77777777" w:rsidR="000760AE" w:rsidRDefault="00A73C19" w:rsidP="00BE4C11">
      <w:pPr>
        <w:pStyle w:val="ListParagraph"/>
        <w:numPr>
          <w:ilvl w:val="0"/>
          <w:numId w:val="14"/>
        </w:numPr>
        <w:tabs>
          <w:tab w:val="left" w:pos="367"/>
        </w:tabs>
        <w:spacing w:before="0" w:line="232" w:lineRule="auto"/>
        <w:ind w:right="743"/>
      </w:pPr>
      <w:proofErr w:type="spellStart"/>
      <w:r>
        <w:t>UrbanGrowth</w:t>
      </w:r>
      <w:proofErr w:type="spellEnd"/>
      <w:r>
        <w:t xml:space="preserve"> NSW Development Corporation</w:t>
      </w:r>
    </w:p>
    <w:p w14:paraId="0A5A7F8D" w14:textId="77777777" w:rsidR="000760AE" w:rsidRDefault="00A73C19">
      <w:pPr>
        <w:pStyle w:val="ListParagraph"/>
        <w:numPr>
          <w:ilvl w:val="0"/>
          <w:numId w:val="14"/>
        </w:numPr>
        <w:tabs>
          <w:tab w:val="left" w:pos="367"/>
        </w:tabs>
        <w:spacing w:before="53"/>
      </w:pPr>
      <w:r>
        <w:t>Barangaroo Delivery</w:t>
      </w:r>
      <w:r>
        <w:rPr>
          <w:spacing w:val="-8"/>
        </w:rPr>
        <w:t xml:space="preserve"> </w:t>
      </w:r>
      <w:r>
        <w:t>Authority.</w:t>
      </w:r>
    </w:p>
    <w:p w14:paraId="4CDC0DA7" w14:textId="77777777" w:rsidR="000760AE" w:rsidRDefault="000760AE">
      <w:pPr>
        <w:rPr>
          <w:sz w:val="18"/>
        </w:rPr>
        <w:sectPr w:rsidR="000760AE">
          <w:type w:val="continuous"/>
          <w:pgSz w:w="11910" w:h="16840"/>
          <w:pgMar w:top="560" w:right="360" w:bottom="280" w:left="440" w:header="720" w:footer="720" w:gutter="0"/>
          <w:cols w:num="3" w:space="720" w:equalWidth="0">
            <w:col w:w="3589" w:space="77"/>
            <w:col w:w="3339" w:space="327"/>
            <w:col w:w="3778"/>
          </w:cols>
        </w:sectPr>
      </w:pPr>
    </w:p>
    <w:p w14:paraId="188D6162" w14:textId="77777777" w:rsidR="000760AE" w:rsidRDefault="000760AE">
      <w:pPr>
        <w:pStyle w:val="BodyText"/>
        <w:rPr>
          <w:rFonts w:ascii="Swis721 BT"/>
          <w:b/>
          <w:sz w:val="20"/>
        </w:rPr>
      </w:pPr>
    </w:p>
    <w:p w14:paraId="17A6B826" w14:textId="77777777" w:rsidR="00811653" w:rsidRDefault="00811653">
      <w:pPr>
        <w:pStyle w:val="BodyText"/>
        <w:rPr>
          <w:rFonts w:ascii="Swis721 BT"/>
          <w:b/>
          <w:sz w:val="20"/>
        </w:rPr>
      </w:pPr>
    </w:p>
    <w:p w14:paraId="71F34405" w14:textId="77777777" w:rsidR="00811653" w:rsidRDefault="00811653">
      <w:pPr>
        <w:pStyle w:val="BodyText"/>
        <w:rPr>
          <w:rFonts w:ascii="Swis721 BT"/>
          <w:b/>
          <w:sz w:val="20"/>
        </w:rPr>
      </w:pPr>
    </w:p>
    <w:p w14:paraId="1C857931" w14:textId="77777777" w:rsidR="00811653" w:rsidRDefault="00811653">
      <w:pPr>
        <w:pStyle w:val="BodyText"/>
        <w:rPr>
          <w:rFonts w:ascii="Swis721 BT"/>
          <w:b/>
          <w:sz w:val="20"/>
        </w:rPr>
      </w:pPr>
    </w:p>
    <w:p w14:paraId="22F9E042" w14:textId="77777777" w:rsidR="00811653" w:rsidRDefault="00811653" w:rsidP="00811653">
      <w:pPr>
        <w:pStyle w:val="BodyText"/>
        <w:ind w:left="0"/>
        <w:rPr>
          <w:rFonts w:ascii="Swis721 BT"/>
          <w:b/>
          <w:sz w:val="20"/>
        </w:rPr>
      </w:pPr>
    </w:p>
    <w:p w14:paraId="02DDB583" w14:textId="77777777" w:rsidR="000760AE" w:rsidRDefault="000760AE">
      <w:pPr>
        <w:pStyle w:val="BodyText"/>
        <w:rPr>
          <w:rFonts w:ascii="Swis721 BT"/>
          <w:b/>
          <w:sz w:val="20"/>
        </w:rPr>
      </w:pPr>
    </w:p>
    <w:p w14:paraId="0E890BF4" w14:textId="77777777" w:rsidR="000760AE" w:rsidRDefault="000760AE">
      <w:pPr>
        <w:pStyle w:val="BodyText"/>
        <w:rPr>
          <w:rFonts w:ascii="Swis721 BT"/>
          <w:b/>
          <w:sz w:val="20"/>
        </w:rPr>
      </w:pPr>
    </w:p>
    <w:p w14:paraId="3A9C4D4F" w14:textId="77777777" w:rsidR="000760AE" w:rsidRDefault="000760AE">
      <w:pPr>
        <w:pStyle w:val="BodyText"/>
        <w:rPr>
          <w:rFonts w:ascii="Swis721 BT"/>
          <w:b/>
          <w:sz w:val="20"/>
        </w:rPr>
      </w:pPr>
    </w:p>
    <w:p w14:paraId="194EACFD" w14:textId="77777777" w:rsidR="000760AE" w:rsidRDefault="000760AE">
      <w:pPr>
        <w:pStyle w:val="BodyText"/>
        <w:rPr>
          <w:rFonts w:ascii="Swis721 BT"/>
          <w:b/>
          <w:sz w:val="20"/>
        </w:rPr>
      </w:pPr>
    </w:p>
    <w:p w14:paraId="159EC4B3" w14:textId="77777777" w:rsidR="000760AE" w:rsidRDefault="000760AE">
      <w:pPr>
        <w:pStyle w:val="BodyText"/>
        <w:rPr>
          <w:rFonts w:ascii="Swis721 BT"/>
          <w:b/>
          <w:sz w:val="20"/>
        </w:rPr>
      </w:pPr>
    </w:p>
    <w:p w14:paraId="06ECD136" w14:textId="77777777" w:rsidR="000760AE" w:rsidRDefault="000760AE">
      <w:pPr>
        <w:pStyle w:val="BodyText"/>
        <w:rPr>
          <w:rFonts w:ascii="Swis721 BT"/>
          <w:b/>
          <w:sz w:val="29"/>
        </w:rPr>
      </w:pPr>
    </w:p>
    <w:p w14:paraId="4622B159" w14:textId="77777777" w:rsidR="000760AE" w:rsidRDefault="000760AE">
      <w:pPr>
        <w:rPr>
          <w:rFonts w:ascii="Swis721 BT"/>
          <w:sz w:val="29"/>
        </w:rPr>
        <w:sectPr w:rsidR="000760AE">
          <w:headerReference w:type="even" r:id="rId30"/>
          <w:pgSz w:w="11910" w:h="16840"/>
          <w:pgMar w:top="340" w:right="360" w:bottom="620" w:left="440" w:header="0" w:footer="439" w:gutter="0"/>
          <w:cols w:space="720"/>
        </w:sectPr>
      </w:pPr>
    </w:p>
    <w:p w14:paraId="3BFA8E08" w14:textId="7EDB96A8" w:rsidR="000760AE" w:rsidRDefault="00451E3D" w:rsidP="00074DBE">
      <w:pPr>
        <w:pStyle w:val="Heading3"/>
        <w:rPr>
          <w:sz w:val="11"/>
        </w:rPr>
      </w:pPr>
      <w:r>
        <w:t>The economy</w:t>
      </w:r>
      <w:r w:rsidRPr="00451E3D">
        <w:rPr>
          <w:vertAlign w:val="superscript"/>
        </w:rPr>
        <w:t>1</w:t>
      </w:r>
    </w:p>
    <w:p w14:paraId="16279590" w14:textId="77777777" w:rsidR="000760AE" w:rsidRDefault="000760AE">
      <w:pPr>
        <w:pStyle w:val="BodyText"/>
        <w:spacing w:before="6"/>
        <w:rPr>
          <w:rFonts w:ascii="Swis721 BT"/>
          <w:b/>
          <w:sz w:val="5"/>
        </w:rPr>
      </w:pPr>
    </w:p>
    <w:p w14:paraId="07A161D3" w14:textId="6B739A65" w:rsidR="000760AE" w:rsidRDefault="002E1D5A">
      <w:pPr>
        <w:pStyle w:val="BodyText"/>
        <w:spacing w:line="60" w:lineRule="exact"/>
        <w:ind w:left="96" w:right="-44"/>
        <w:rPr>
          <w:rFonts w:ascii="Swis721 BT"/>
          <w:sz w:val="6"/>
        </w:rPr>
      </w:pPr>
      <w:r>
        <w:rPr>
          <w:rFonts w:ascii="Swis721 BT"/>
          <w:noProof/>
          <w:sz w:val="6"/>
          <w:lang w:bidi="ar-SA"/>
        </w:rPr>
        <mc:AlternateContent>
          <mc:Choice Requires="wpg">
            <w:drawing>
              <wp:anchor distT="0" distB="0" distL="114300" distR="114300" simplePos="0" relativeHeight="251676672" behindDoc="0" locked="0" layoutInCell="1" allowOverlap="1" wp14:anchorId="5F24AA2E" wp14:editId="3051CFB4">
                <wp:simplePos x="0" y="0"/>
                <wp:positionH relativeFrom="column">
                  <wp:posOffset>71120</wp:posOffset>
                </wp:positionH>
                <wp:positionV relativeFrom="paragraph">
                  <wp:posOffset>31277</wp:posOffset>
                </wp:positionV>
                <wp:extent cx="2184400" cy="38100"/>
                <wp:effectExtent l="0" t="0" r="0" b="12700"/>
                <wp:wrapNone/>
                <wp:docPr id="511"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a:extLst>
                          <a:ext uri="{0CCBE362-F206-4b92-989A-16890622DB6E}">
                            <ma14:wrappingTextBoxFlag xmlns:ma14="http://schemas.microsoft.com/office/mac/drawingml/2011/main"/>
                          </a:ext>
                        </a:extLst>
                      </wpg:grpSpPr>
                      <wps:wsp>
                        <wps:cNvPr id="512" name="Line 451"/>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5.6pt;margin-top:2.45pt;width:172pt;height:3pt;z-index:251676672"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">
                <v:line id="Line 451"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cxC8QAAADcAAAADwAAAGRycy9kb3ducmV2LnhtbESPQWvCQBSE74X+h+UJvdVNhEqbuooU&#10;pB5yqRVKb4/syyaYfRuyrxr99V1B8DjMzDfMYjX6Th1piG1gA/k0A0VcBduyM7D/3jy/goqCbLEL&#10;TAbOFGG1fHxYYGHDib/ouBOnEoRjgQYakb7QOlYNeYzT0BMnrw6DR0lycNoOeEpw3+lZls21x5bT&#10;QoM9fTRUHXZ/3oD7LX/cZ6kPUr5dIm/LOpdNbczTZFy/gxIa5R6+tbfWwEs+g+uZdAT08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BzELxAAAANwAAAAPAAAAAAAAAAAA&#10;AAAAAKECAABkcnMvZG93bnJldi54bWxQSwUGAAAAAAQABAD5AAAAkgMAAAAA&#10;" strokecolor="#54bceb" strokeweight="3pt"/>
              </v:group>
            </w:pict>
          </mc:Fallback>
        </mc:AlternateContent>
      </w:r>
    </w:p>
    <w:p w14:paraId="55328B15" w14:textId="77777777" w:rsidR="000760AE" w:rsidRDefault="00A73C19">
      <w:pPr>
        <w:pStyle w:val="BodyText"/>
        <w:spacing w:before="96" w:line="232" w:lineRule="auto"/>
        <w:ind w:left="126" w:right="13"/>
      </w:pPr>
      <w:r>
        <w:t>Sydney is the financial and business services hub of Australia. It also has a concentration of jobs within the multimedia and communications industries, tourism, hospitality and cultural industries.</w:t>
      </w:r>
    </w:p>
    <w:p w14:paraId="0F0E7DA6" w14:textId="77777777" w:rsidR="000760AE" w:rsidRDefault="00A73C19">
      <w:pPr>
        <w:pStyle w:val="BodyText"/>
        <w:spacing w:before="89" w:line="232" w:lineRule="auto"/>
        <w:ind w:left="126" w:right="56"/>
      </w:pPr>
      <w:r>
        <w:t xml:space="preserve">Based on industry mix and relative occupational wage levels it is estimated that economic activity (GDP) generated in the city in </w:t>
      </w:r>
      <w:r>
        <w:rPr>
          <w:spacing w:val="-5"/>
        </w:rPr>
        <w:t xml:space="preserve">2016/17 </w:t>
      </w:r>
      <w:r>
        <w:t xml:space="preserve">was around </w:t>
      </w:r>
      <w:r>
        <w:rPr>
          <w:spacing w:val="-4"/>
        </w:rPr>
        <w:t xml:space="preserve">$125 </w:t>
      </w:r>
      <w:r>
        <w:t>billion, representing over seven per cent of the total national economy in Australia, over 30 per cent of the Sydney metropolitan economy and over 20 per cent of the entire GDP for</w:t>
      </w:r>
      <w:r>
        <w:rPr>
          <w:spacing w:val="-12"/>
        </w:rPr>
        <w:t xml:space="preserve"> </w:t>
      </w:r>
      <w:r>
        <w:rPr>
          <w:spacing w:val="-3"/>
        </w:rPr>
        <w:t>NSW.</w:t>
      </w:r>
    </w:p>
    <w:p w14:paraId="39F6F4B0" w14:textId="77777777" w:rsidR="000760AE" w:rsidRDefault="00A73C19">
      <w:pPr>
        <w:pStyle w:val="BodyText"/>
        <w:spacing w:before="91" w:line="232" w:lineRule="auto"/>
        <w:ind w:left="126" w:right="57"/>
      </w:pPr>
      <w:r>
        <w:t xml:space="preserve">In </w:t>
      </w:r>
      <w:r>
        <w:rPr>
          <w:spacing w:val="-7"/>
        </w:rPr>
        <w:t xml:space="preserve">2017, </w:t>
      </w:r>
      <w:r>
        <w:t xml:space="preserve">there were over 23,500 separate business establishments located within the city. A large number of the top 500 companies in Australia are located in the city from the </w:t>
      </w:r>
      <w:r>
        <w:rPr>
          <w:spacing w:val="-6"/>
        </w:rPr>
        <w:t xml:space="preserve">41 </w:t>
      </w:r>
      <w:r>
        <w:t>per cent that are located</w:t>
      </w:r>
      <w:r>
        <w:rPr>
          <w:spacing w:val="-16"/>
        </w:rPr>
        <w:t xml:space="preserve"> </w:t>
      </w:r>
      <w:r>
        <w:t>in NSW</w:t>
      </w:r>
      <w:r>
        <w:rPr>
          <w:spacing w:val="-5"/>
        </w:rPr>
        <w:t xml:space="preserve"> </w:t>
      </w:r>
      <w:r>
        <w:t>alone.</w:t>
      </w:r>
    </w:p>
    <w:p w14:paraId="5215E44B" w14:textId="77777777" w:rsidR="000760AE" w:rsidRDefault="00A73C19">
      <w:pPr>
        <w:pStyle w:val="BodyText"/>
        <w:spacing w:before="90" w:line="232" w:lineRule="auto"/>
        <w:ind w:left="126" w:right="190"/>
      </w:pPr>
      <w:r>
        <w:t xml:space="preserve">On an average weekday in </w:t>
      </w:r>
      <w:r>
        <w:rPr>
          <w:spacing w:val="-7"/>
        </w:rPr>
        <w:t>2017,</w:t>
      </w:r>
      <w:r>
        <w:rPr>
          <w:spacing w:val="-25"/>
        </w:rPr>
        <w:t xml:space="preserve"> </w:t>
      </w:r>
      <w:r>
        <w:t>498,000 people worked in our local area –</w:t>
      </w:r>
      <w:r>
        <w:rPr>
          <w:spacing w:val="-29"/>
        </w:rPr>
        <w:t xml:space="preserve"> </w:t>
      </w:r>
      <w:r>
        <w:t>23</w:t>
      </w:r>
    </w:p>
    <w:p w14:paraId="2CE401B7" w14:textId="77777777" w:rsidR="000760AE" w:rsidRDefault="00A73C19">
      <w:pPr>
        <w:pStyle w:val="BodyText"/>
        <w:spacing w:before="1" w:line="232" w:lineRule="auto"/>
        <w:ind w:left="126" w:right="213"/>
      </w:pPr>
      <w:proofErr w:type="gramStart"/>
      <w:r>
        <w:t>per</w:t>
      </w:r>
      <w:proofErr w:type="gramEnd"/>
      <w:r>
        <w:t xml:space="preserve"> cent in the finance and financial services sector and nearly 20 per cent in professional and business</w:t>
      </w:r>
      <w:r>
        <w:rPr>
          <w:spacing w:val="-9"/>
        </w:rPr>
        <w:t xml:space="preserve"> </w:t>
      </w:r>
      <w:r>
        <w:t>services.</w:t>
      </w:r>
    </w:p>
    <w:p w14:paraId="4222959C" w14:textId="665A0DF7" w:rsidR="000760AE" w:rsidRDefault="00A73C19" w:rsidP="00074DBE">
      <w:pPr>
        <w:pStyle w:val="Heading3"/>
        <w:rPr>
          <w:sz w:val="11"/>
        </w:rPr>
      </w:pPr>
      <w:r>
        <w:br w:type="column"/>
        <w:t>City development</w:t>
      </w:r>
      <w:r w:rsidR="00451E3D">
        <w:rPr>
          <w:vertAlign w:val="superscript"/>
        </w:rPr>
        <w:t>2</w:t>
      </w:r>
    </w:p>
    <w:p w14:paraId="43D24A21" w14:textId="77777777" w:rsidR="000760AE" w:rsidRDefault="000760AE">
      <w:pPr>
        <w:pStyle w:val="BodyText"/>
        <w:spacing w:before="6"/>
        <w:rPr>
          <w:rFonts w:ascii="Swis721 BT"/>
          <w:b/>
          <w:sz w:val="5"/>
        </w:rPr>
      </w:pPr>
    </w:p>
    <w:p w14:paraId="7572A043" w14:textId="05FF70ED" w:rsidR="000760AE" w:rsidRDefault="002E1D5A">
      <w:pPr>
        <w:pStyle w:val="BodyText"/>
        <w:spacing w:line="60" w:lineRule="exact"/>
        <w:ind w:left="96" w:right="-58"/>
        <w:rPr>
          <w:rFonts w:ascii="Swis721 BT"/>
          <w:sz w:val="6"/>
        </w:rPr>
      </w:pPr>
      <w:r>
        <w:rPr>
          <w:rFonts w:ascii="Swis721 BT"/>
          <w:noProof/>
          <w:sz w:val="6"/>
          <w:lang w:bidi="ar-SA"/>
        </w:rPr>
        <mc:AlternateContent>
          <mc:Choice Requires="wpg">
            <w:drawing>
              <wp:anchor distT="0" distB="0" distL="114300" distR="114300" simplePos="0" relativeHeight="251677696" behindDoc="0" locked="0" layoutInCell="1" allowOverlap="1" wp14:anchorId="4D99FCCA" wp14:editId="2815F6B1">
                <wp:simplePos x="0" y="0"/>
                <wp:positionH relativeFrom="column">
                  <wp:posOffset>71755</wp:posOffset>
                </wp:positionH>
                <wp:positionV relativeFrom="paragraph">
                  <wp:posOffset>31277</wp:posOffset>
                </wp:positionV>
                <wp:extent cx="2184400" cy="38100"/>
                <wp:effectExtent l="0" t="0" r="0" b="12700"/>
                <wp:wrapNone/>
                <wp:docPr id="509"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a:extLst>
                          <a:ext uri="{0CCBE362-F206-4b92-989A-16890622DB6E}">
                            <ma14:wrappingTextBoxFlag xmlns:ma14="http://schemas.microsoft.com/office/mac/drawingml/2011/main"/>
                          </a:ext>
                        </a:extLst>
                      </wpg:grpSpPr>
                      <wps:wsp>
                        <wps:cNvPr id="510" name="Line 449"/>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8" o:spid="_x0000_s1026" style="position:absolute;margin-left:5.65pt;margin-top:2.45pt;width:172pt;height:3pt;z-index:251677696"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">
                <v:line id="Line 449"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5kK58EAAADcAAAADwAAAGRycy9kb3ducmV2LnhtbERPTWvCQBC9F/oflhF6q5sUWmx0FSlI&#10;PeRSFYq3ITvZBLOzITvV1F/vHgSPj/e9WI2+U2caYhvYQD7NQBFXwbbsDBz2m9cZqCjIFrvAZOCf&#10;IqyWz08LLGy48A+dd+JUCuFYoIFGpC+0jlVDHuM09MSJq8PgURIcnLYDXlK47/Rbln1ojy2nhgZ7&#10;+mqoOu3+vAF3LH/dd6lPUn5eI2/LOpdNbczLZFzPQQmN8hDf3Vtr4D1P89OZdAT08gY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HmQrnwQAAANwAAAAPAAAAAAAAAAAAAAAA&#10;AKECAABkcnMvZG93bnJldi54bWxQSwUGAAAAAAQABAD5AAAAjwMAAAAA&#10;" strokecolor="#54bceb" strokeweight="3pt"/>
              </v:group>
            </w:pict>
          </mc:Fallback>
        </mc:AlternateContent>
      </w:r>
    </w:p>
    <w:p w14:paraId="497B2718" w14:textId="77777777" w:rsidR="000760AE" w:rsidRDefault="00A73C19" w:rsidP="00074DBE">
      <w:pPr>
        <w:pStyle w:val="BodyText"/>
      </w:pPr>
      <w:r>
        <w:t xml:space="preserve">Our local area has over 38 million square </w:t>
      </w:r>
      <w:proofErr w:type="spellStart"/>
      <w:r>
        <w:t>metres</w:t>
      </w:r>
      <w:proofErr w:type="spellEnd"/>
      <w:r>
        <w:t xml:space="preserve"> of internal floor space. In 2017, around 47 per cent of internal floor space was devoted to businesses, including advanced industries such as the finance sector, professional and business services and tourism. Just over one third was dedicated to residential uses.</w:t>
      </w:r>
    </w:p>
    <w:p w14:paraId="1497AE32" w14:textId="77777777" w:rsidR="000760AE" w:rsidRDefault="00A73C19" w:rsidP="00074DBE">
      <w:pPr>
        <w:pStyle w:val="BodyText"/>
      </w:pPr>
      <w:r>
        <w:t xml:space="preserve">On any given </w:t>
      </w:r>
      <w:r>
        <w:rPr>
          <w:spacing w:val="-4"/>
        </w:rPr>
        <w:t xml:space="preserve">day, </w:t>
      </w:r>
      <w:r>
        <w:t>an estimated 615,000 day visitors and students come to the city to shop, be entertained or inspired, to learn, to visit friends and/or to</w:t>
      </w:r>
      <w:r>
        <w:rPr>
          <w:spacing w:val="-35"/>
        </w:rPr>
        <w:t xml:space="preserve"> </w:t>
      </w:r>
      <w:r>
        <w:t>conduct personal or corporate</w:t>
      </w:r>
      <w:r>
        <w:rPr>
          <w:spacing w:val="-12"/>
        </w:rPr>
        <w:t xml:space="preserve"> </w:t>
      </w:r>
      <w:r>
        <w:t>business.</w:t>
      </w:r>
    </w:p>
    <w:p w14:paraId="69F2A8E0" w14:textId="3C8EAB9E" w:rsidR="000760AE" w:rsidRDefault="00A73C19" w:rsidP="00074DBE">
      <w:pPr>
        <w:pStyle w:val="BodyText"/>
      </w:pPr>
      <w:r>
        <w:t>The city is home to over 60 per cent of metropolitan Sydney’s hotel rooms and over the past decade the number of visitors staying in city hotels has increased by 1 million arrivals. In 2016, our local</w:t>
      </w:r>
      <w:r w:rsidR="00074DBE">
        <w:t xml:space="preserve"> </w:t>
      </w:r>
      <w:r>
        <w:t>area saw 4.5 million hotel visitors with an estimated direct spend of over $6.5 billion.</w:t>
      </w:r>
    </w:p>
    <w:p w14:paraId="1D459469" w14:textId="77777777" w:rsidR="000760AE" w:rsidRDefault="00A73C19" w:rsidP="00074DBE">
      <w:pPr>
        <w:pStyle w:val="BodyText"/>
      </w:pPr>
      <w:r>
        <w:t>Visitor growth in recent times has largely been from Asia, particularly China, India and Korea.</w:t>
      </w:r>
    </w:p>
    <w:p w14:paraId="115B3D5D" w14:textId="12C4395C" w:rsidR="000760AE" w:rsidRDefault="00A73C19" w:rsidP="00074DBE">
      <w:pPr>
        <w:pStyle w:val="Heading3"/>
        <w:rPr>
          <w:sz w:val="11"/>
        </w:rPr>
      </w:pPr>
      <w:r>
        <w:br w:type="column"/>
        <w:t>The residents</w:t>
      </w:r>
      <w:r w:rsidR="00451E3D">
        <w:rPr>
          <w:vertAlign w:val="superscript"/>
        </w:rPr>
        <w:t>3</w:t>
      </w:r>
    </w:p>
    <w:p w14:paraId="744DDB9E" w14:textId="77777777" w:rsidR="000760AE" w:rsidRDefault="000760AE">
      <w:pPr>
        <w:pStyle w:val="BodyText"/>
        <w:spacing w:before="6"/>
        <w:rPr>
          <w:rFonts w:ascii="Swis721 BT"/>
          <w:b/>
          <w:sz w:val="5"/>
        </w:rPr>
      </w:pPr>
    </w:p>
    <w:p w14:paraId="69EF3D7F" w14:textId="489E4DC7" w:rsidR="000760AE" w:rsidRDefault="002E1D5A">
      <w:pPr>
        <w:pStyle w:val="BodyText"/>
        <w:spacing w:line="60" w:lineRule="exact"/>
        <w:ind w:left="96"/>
        <w:rPr>
          <w:rFonts w:ascii="Swis721 BT"/>
          <w:sz w:val="6"/>
        </w:rPr>
      </w:pPr>
      <w:r>
        <w:rPr>
          <w:rFonts w:ascii="Swis721 BT"/>
          <w:noProof/>
          <w:sz w:val="6"/>
          <w:lang w:bidi="ar-SA"/>
        </w:rPr>
        <mc:AlternateContent>
          <mc:Choice Requires="wpg">
            <w:drawing>
              <wp:anchor distT="0" distB="0" distL="114300" distR="114300" simplePos="0" relativeHeight="251678720" behindDoc="0" locked="0" layoutInCell="1" allowOverlap="1" wp14:anchorId="6DA5AD6E" wp14:editId="780F16ED">
                <wp:simplePos x="0" y="0"/>
                <wp:positionH relativeFrom="column">
                  <wp:posOffset>83185</wp:posOffset>
                </wp:positionH>
                <wp:positionV relativeFrom="paragraph">
                  <wp:posOffset>31277</wp:posOffset>
                </wp:positionV>
                <wp:extent cx="2184400" cy="38100"/>
                <wp:effectExtent l="0" t="0" r="0" b="12700"/>
                <wp:wrapNone/>
                <wp:docPr id="507"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a:extLst>
                          <a:ext uri="{0CCBE362-F206-4b92-989A-16890622DB6E}">
                            <ma14:wrappingTextBoxFlag xmlns:ma14="http://schemas.microsoft.com/office/mac/drawingml/2011/main"/>
                          </a:ext>
                        </a:extLst>
                      </wpg:grpSpPr>
                      <wps:wsp>
                        <wps:cNvPr id="508" name="Line 447"/>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6" o:spid="_x0000_s1026" style="position:absolute;margin-left:6.55pt;margin-top:2.45pt;width:172pt;height:3pt;z-index:251678720"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">
                <v:line id="Line 447"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aQPMEAAADcAAAADwAAAGRycy9kb3ducmV2LnhtbERPS2vCQBC+F/wPyxR6qxsLikZXKYLo&#10;IRcfIN6G7GQTzM6G7FTT/vruodDjx/debQbfqgf1sQlsYDLOQBGXwTbsDFzOu/c5qCjIFtvAZOCb&#10;ImzWo5cV5jY8+UiPkziVQjjmaKAW6XKtY1mTxzgOHXHiqtB7lAR7p22PzxTuW/2RZTPtseHUUGNH&#10;25rK++nLG3C34ur2hb5LsfiJfCiqiewqY95eh88lKKFB/sV/7oM1MM3S2nQmHQG9/g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NpA8wQAAANwAAAAPAAAAAAAAAAAAAAAA&#10;AKECAABkcnMvZG93bnJldi54bWxQSwUGAAAAAAQABAD5AAAAjwMAAAAA&#10;" strokecolor="#54bceb" strokeweight="3pt"/>
              </v:group>
            </w:pict>
          </mc:Fallback>
        </mc:AlternateContent>
      </w:r>
    </w:p>
    <w:p w14:paraId="1A173025" w14:textId="77777777" w:rsidR="000760AE" w:rsidRDefault="00A73C19">
      <w:pPr>
        <w:pStyle w:val="BodyText"/>
        <w:spacing w:before="96" w:line="232" w:lineRule="auto"/>
        <w:ind w:left="126" w:right="412"/>
      </w:pPr>
      <w:r>
        <w:t>As at June 2017, the estimated resident population of the city was 233,217 people, representing around 4.5 per</w:t>
      </w:r>
    </w:p>
    <w:p w14:paraId="069EAA5A" w14:textId="77777777" w:rsidR="000760AE" w:rsidRDefault="00A73C19">
      <w:pPr>
        <w:pStyle w:val="BodyText"/>
        <w:spacing w:before="2" w:line="232" w:lineRule="auto"/>
        <w:ind w:left="126" w:right="327"/>
      </w:pPr>
      <w:proofErr w:type="gramStart"/>
      <w:r>
        <w:t>cent</w:t>
      </w:r>
      <w:proofErr w:type="gramEnd"/>
      <w:r>
        <w:t xml:space="preserve"> of Greater Sydney’s total</w:t>
      </w:r>
      <w:r>
        <w:rPr>
          <w:spacing w:val="-33"/>
        </w:rPr>
        <w:t xml:space="preserve"> </w:t>
      </w:r>
      <w:r>
        <w:t xml:space="preserve">population. The average population density within the city as at June </w:t>
      </w:r>
      <w:r>
        <w:rPr>
          <w:spacing w:val="-4"/>
        </w:rPr>
        <w:t xml:space="preserve">2017 </w:t>
      </w:r>
      <w:r>
        <w:t>is 8,720 per square</w:t>
      </w:r>
      <w:r>
        <w:rPr>
          <w:spacing w:val="-5"/>
        </w:rPr>
        <w:t xml:space="preserve"> </w:t>
      </w:r>
      <w:proofErr w:type="spellStart"/>
      <w:r>
        <w:t>kilometre</w:t>
      </w:r>
      <w:proofErr w:type="spellEnd"/>
      <w:r>
        <w:t>.</w:t>
      </w:r>
    </w:p>
    <w:p w14:paraId="0FF9E6EF" w14:textId="77777777" w:rsidR="000760AE" w:rsidRDefault="00A73C19">
      <w:pPr>
        <w:pStyle w:val="BodyText"/>
        <w:spacing w:before="88" w:line="232" w:lineRule="auto"/>
        <w:ind w:left="126" w:right="141"/>
      </w:pPr>
      <w:r>
        <w:t xml:space="preserve">From 2007 to </w:t>
      </w:r>
      <w:r>
        <w:rPr>
          <w:spacing w:val="-7"/>
        </w:rPr>
        <w:t xml:space="preserve">2017, </w:t>
      </w:r>
      <w:r>
        <w:t xml:space="preserve">the city’s population increased by 38 per cent or </w:t>
      </w:r>
      <w:r>
        <w:rPr>
          <w:spacing w:val="-5"/>
        </w:rPr>
        <w:t xml:space="preserve">64,161 </w:t>
      </w:r>
      <w:r>
        <w:t xml:space="preserve">people. In contrast, Greater Sydney grew by </w:t>
      </w:r>
      <w:r>
        <w:rPr>
          <w:spacing w:val="-5"/>
        </w:rPr>
        <w:t>19</w:t>
      </w:r>
      <w:r>
        <w:rPr>
          <w:spacing w:val="-32"/>
        </w:rPr>
        <w:t xml:space="preserve"> </w:t>
      </w:r>
      <w:r>
        <w:t xml:space="preserve">per cent while NSW grew by </w:t>
      </w:r>
      <w:r>
        <w:rPr>
          <w:spacing w:val="-5"/>
        </w:rPr>
        <w:t xml:space="preserve">15 </w:t>
      </w:r>
      <w:r>
        <w:t>per cent over the same</w:t>
      </w:r>
      <w:r>
        <w:rPr>
          <w:spacing w:val="-8"/>
        </w:rPr>
        <w:t xml:space="preserve"> </w:t>
      </w:r>
      <w:r>
        <w:t>period.</w:t>
      </w:r>
    </w:p>
    <w:p w14:paraId="011D270F" w14:textId="77777777" w:rsidR="000760AE" w:rsidRDefault="00A73C19">
      <w:pPr>
        <w:pStyle w:val="BodyText"/>
        <w:spacing w:before="89" w:line="232" w:lineRule="auto"/>
        <w:ind w:left="126" w:right="343"/>
      </w:pPr>
      <w:r>
        <w:t>In 2017, almost half of our residents were aged between 18 and 34 years and our largest group is the 25 to 29 year-olds, making up almost 18 per cent of our resident population. The median age of local residents was 32 years in contrast to 36 years for Greater Sydney.</w:t>
      </w:r>
    </w:p>
    <w:p w14:paraId="567021D2" w14:textId="77777777" w:rsidR="000760AE" w:rsidRDefault="00A73C19">
      <w:pPr>
        <w:pStyle w:val="BodyText"/>
        <w:spacing w:before="90" w:line="232" w:lineRule="auto"/>
        <w:ind w:left="126" w:right="336"/>
      </w:pPr>
      <w:r>
        <w:t xml:space="preserve">More than half of local residents in </w:t>
      </w:r>
      <w:r>
        <w:rPr>
          <w:spacing w:val="-4"/>
        </w:rPr>
        <w:t xml:space="preserve">2017 </w:t>
      </w:r>
      <w:r>
        <w:t>were born overseas, of which 36 per cent came from a country where English is not the first language. Over 40 per cent of local residents speak a language other than English at home. The</w:t>
      </w:r>
      <w:r>
        <w:rPr>
          <w:spacing w:val="-23"/>
        </w:rPr>
        <w:t xml:space="preserve"> </w:t>
      </w:r>
      <w:r>
        <w:t>dominant</w:t>
      </w:r>
    </w:p>
    <w:p w14:paraId="551492BC" w14:textId="578BB0A2" w:rsidR="000760AE" w:rsidRDefault="00A73C19" w:rsidP="00074DBE">
      <w:pPr>
        <w:pStyle w:val="BodyText"/>
        <w:spacing w:before="5" w:line="232" w:lineRule="auto"/>
        <w:ind w:left="126" w:right="443"/>
      </w:pPr>
      <w:proofErr w:type="gramStart"/>
      <w:r>
        <w:t>non</w:t>
      </w:r>
      <w:proofErr w:type="gramEnd"/>
      <w:r>
        <w:t xml:space="preserve">-English languages spoken at home are Mandarin, spoken by </w:t>
      </w:r>
      <w:r>
        <w:rPr>
          <w:spacing w:val="-9"/>
        </w:rPr>
        <w:t xml:space="preserve">11 </w:t>
      </w:r>
      <w:r>
        <w:t>per cent of residents, followed by Thai, with nearly 4 per cent, and Cantonese, with</w:t>
      </w:r>
      <w:r>
        <w:rPr>
          <w:spacing w:val="-25"/>
        </w:rPr>
        <w:t xml:space="preserve"> </w:t>
      </w:r>
      <w:r>
        <w:t>over</w:t>
      </w:r>
      <w:r w:rsidR="00074DBE">
        <w:t xml:space="preserve"> </w:t>
      </w:r>
      <w:r>
        <w:t>3 per cent.</w:t>
      </w:r>
    </w:p>
    <w:p w14:paraId="114E0FFD" w14:textId="77777777" w:rsidR="000760AE" w:rsidRDefault="00A73C19">
      <w:pPr>
        <w:pStyle w:val="BodyText"/>
        <w:spacing w:before="84" w:line="232" w:lineRule="auto"/>
        <w:ind w:left="126" w:right="884"/>
      </w:pPr>
      <w:r>
        <w:t>Our local area is also home to one of Sydney’s largest communities of Aboriginal and Torres Strait Islander peoples.</w:t>
      </w:r>
    </w:p>
    <w:p w14:paraId="7AC820A4" w14:textId="77777777" w:rsidR="000760AE" w:rsidRDefault="000760AE">
      <w:pPr>
        <w:spacing w:line="232" w:lineRule="auto"/>
        <w:sectPr w:rsidR="000760AE">
          <w:type w:val="continuous"/>
          <w:pgSz w:w="11910" w:h="16840"/>
          <w:pgMar w:top="560" w:right="360" w:bottom="280" w:left="440" w:header="720" w:footer="720" w:gutter="0"/>
          <w:cols w:num="3" w:space="720" w:equalWidth="0">
            <w:col w:w="3606" w:space="60"/>
            <w:col w:w="3587" w:space="79"/>
            <w:col w:w="3778"/>
          </w:cols>
        </w:sectPr>
      </w:pPr>
    </w:p>
    <w:p w14:paraId="1CE0DBA3" w14:textId="77777777" w:rsidR="000760AE" w:rsidRDefault="000760AE" w:rsidP="00B71CEE">
      <w:pPr>
        <w:pStyle w:val="BodyText"/>
        <w:spacing w:before="4"/>
        <w:ind w:left="0"/>
        <w:rPr>
          <w:sz w:val="20"/>
        </w:rPr>
      </w:pPr>
    </w:p>
    <w:p w14:paraId="4C2FF94A" w14:textId="77777777" w:rsidR="00B71CEE" w:rsidRDefault="00B71CEE" w:rsidP="00B71CEE">
      <w:pPr>
        <w:pStyle w:val="BodyText"/>
        <w:spacing w:before="4"/>
        <w:ind w:left="0"/>
      </w:pPr>
    </w:p>
    <w:p w14:paraId="7956AABE" w14:textId="77777777" w:rsidR="000760AE" w:rsidRPr="00E165DC" w:rsidRDefault="00A73C19">
      <w:pPr>
        <w:pStyle w:val="ListParagraph"/>
        <w:numPr>
          <w:ilvl w:val="0"/>
          <w:numId w:val="13"/>
        </w:numPr>
        <w:tabs>
          <w:tab w:val="left" w:pos="367"/>
        </w:tabs>
        <w:spacing w:before="100" w:line="261" w:lineRule="auto"/>
        <w:ind w:right="7573"/>
        <w:rPr>
          <w:rFonts w:cs="Arial"/>
          <w:i/>
          <w:sz w:val="16"/>
        </w:rPr>
      </w:pPr>
      <w:r w:rsidRPr="00E165DC">
        <w:rPr>
          <w:rFonts w:cs="Arial"/>
          <w:i/>
          <w:sz w:val="16"/>
        </w:rPr>
        <w:t xml:space="preserve">Sources: </w:t>
      </w:r>
      <w:r w:rsidRPr="00E165DC">
        <w:rPr>
          <w:rFonts w:cs="Arial"/>
          <w:i/>
          <w:spacing w:val="-4"/>
          <w:sz w:val="16"/>
        </w:rPr>
        <w:t xml:space="preserve">2017 </w:t>
      </w:r>
      <w:r w:rsidRPr="00E165DC">
        <w:rPr>
          <w:rFonts w:cs="Arial"/>
          <w:i/>
          <w:sz w:val="16"/>
        </w:rPr>
        <w:t xml:space="preserve">Australian Bureau of Statistics Census of Population and Housing, </w:t>
      </w:r>
      <w:r w:rsidRPr="00E165DC">
        <w:rPr>
          <w:rFonts w:cs="Arial"/>
          <w:i/>
          <w:spacing w:val="-4"/>
          <w:sz w:val="16"/>
        </w:rPr>
        <w:t xml:space="preserve">2017 </w:t>
      </w:r>
      <w:r w:rsidRPr="00E165DC">
        <w:rPr>
          <w:rFonts w:cs="Arial"/>
          <w:i/>
          <w:sz w:val="16"/>
        </w:rPr>
        <w:t>City of Sydney Floor Space and Employment Survey, Tourist Accommodation, Australia, Regional Population Growth, Australia, Internal Estimates and</w:t>
      </w:r>
      <w:r w:rsidRPr="00E165DC">
        <w:rPr>
          <w:rFonts w:cs="Arial"/>
          <w:i/>
          <w:spacing w:val="-12"/>
          <w:sz w:val="16"/>
        </w:rPr>
        <w:t xml:space="preserve"> </w:t>
      </w:r>
      <w:r w:rsidRPr="00E165DC">
        <w:rPr>
          <w:rFonts w:cs="Arial"/>
          <w:i/>
          <w:sz w:val="16"/>
        </w:rPr>
        <w:t>Census</w:t>
      </w:r>
    </w:p>
    <w:p w14:paraId="0CE13383" w14:textId="77777777" w:rsidR="000760AE" w:rsidRPr="00E165DC" w:rsidRDefault="00A73C19">
      <w:pPr>
        <w:pStyle w:val="ListParagraph"/>
        <w:numPr>
          <w:ilvl w:val="0"/>
          <w:numId w:val="13"/>
        </w:numPr>
        <w:tabs>
          <w:tab w:val="left" w:pos="367"/>
        </w:tabs>
        <w:spacing w:before="89"/>
        <w:rPr>
          <w:rFonts w:cs="Arial"/>
          <w:i/>
          <w:sz w:val="16"/>
        </w:rPr>
      </w:pPr>
      <w:r w:rsidRPr="00E165DC">
        <w:rPr>
          <w:rFonts w:cs="Arial"/>
          <w:i/>
          <w:sz w:val="16"/>
        </w:rPr>
        <w:t>Ibid</w:t>
      </w:r>
    </w:p>
    <w:p w14:paraId="3681DF10" w14:textId="77777777" w:rsidR="000760AE" w:rsidRPr="00E165DC" w:rsidRDefault="00A73C19">
      <w:pPr>
        <w:pStyle w:val="ListParagraph"/>
        <w:numPr>
          <w:ilvl w:val="0"/>
          <w:numId w:val="13"/>
        </w:numPr>
        <w:tabs>
          <w:tab w:val="left" w:pos="367"/>
        </w:tabs>
        <w:spacing w:before="103"/>
        <w:rPr>
          <w:rFonts w:cs="Arial"/>
          <w:i/>
          <w:sz w:val="16"/>
        </w:rPr>
      </w:pPr>
      <w:r w:rsidRPr="00E165DC">
        <w:rPr>
          <w:rFonts w:cs="Arial"/>
          <w:i/>
          <w:sz w:val="16"/>
        </w:rPr>
        <w:t>Ibid</w:t>
      </w:r>
    </w:p>
    <w:p w14:paraId="2F5744AD" w14:textId="77777777" w:rsidR="000760AE" w:rsidRDefault="000760AE">
      <w:pPr>
        <w:rPr>
          <w:rFonts w:ascii="Swiss721BT-Italic"/>
          <w:sz w:val="16"/>
        </w:rPr>
        <w:sectPr w:rsidR="000760AE">
          <w:type w:val="continuous"/>
          <w:pgSz w:w="11910" w:h="16840"/>
          <w:pgMar w:top="560" w:right="360" w:bottom="280" w:left="440" w:header="720" w:footer="720" w:gutter="0"/>
          <w:cols w:space="720"/>
        </w:sectPr>
      </w:pPr>
    </w:p>
    <w:p w14:paraId="0BA57657" w14:textId="4C28E624" w:rsidR="000760AE" w:rsidRPr="007255E8" w:rsidRDefault="002E1D5A" w:rsidP="007255E8">
      <w:pPr>
        <w:pStyle w:val="Heading1"/>
        <w:spacing w:before="363" w:line="170" w:lineRule="auto"/>
        <w:ind w:left="125"/>
      </w:pPr>
      <w:r w:rsidRPr="007255E8">
        <w:rPr>
          <w:noProof/>
          <w:lang w:bidi="ar-SA"/>
        </w:rPr>
        <mc:AlternateContent>
          <mc:Choice Requires="wpg">
            <w:drawing>
              <wp:anchor distT="0" distB="0" distL="114300" distR="114300" simplePos="0" relativeHeight="251595776" behindDoc="0" locked="0" layoutInCell="1" allowOverlap="1" wp14:anchorId="599B7744" wp14:editId="3CCFB1FA">
                <wp:simplePos x="0" y="0"/>
                <wp:positionH relativeFrom="page">
                  <wp:posOffset>6971030</wp:posOffset>
                </wp:positionH>
                <wp:positionV relativeFrom="paragraph">
                  <wp:posOffset>209550</wp:posOffset>
                </wp:positionV>
                <wp:extent cx="267970" cy="1322070"/>
                <wp:effectExtent l="0" t="6350" r="0" b="5080"/>
                <wp:wrapNone/>
                <wp:docPr id="498"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1322070"/>
                          <a:chOff x="10979" y="330"/>
                          <a:chExt cx="422" cy="2082"/>
                        </a:xfrm>
                      </wpg:grpSpPr>
                      <wps:wsp>
                        <wps:cNvPr id="499" name="AutoShape 445"/>
                        <wps:cNvSpPr>
                          <a:spLocks/>
                        </wps:cNvSpPr>
                        <wps:spPr bwMode="auto">
                          <a:xfrm>
                            <a:off x="11027" y="330"/>
                            <a:ext cx="84" cy="226"/>
                          </a:xfrm>
                          <a:custGeom>
                            <a:avLst/>
                            <a:gdLst>
                              <a:gd name="T0" fmla="+- 0 11070 11028"/>
                              <a:gd name="T1" fmla="*/ T0 w 84"/>
                              <a:gd name="T2" fmla="+- 0 330 330"/>
                              <a:gd name="T3" fmla="*/ 330 h 226"/>
                              <a:gd name="T4" fmla="+- 0 11051 11028"/>
                              <a:gd name="T5" fmla="*/ T4 w 84"/>
                              <a:gd name="T6" fmla="+- 0 333 330"/>
                              <a:gd name="T7" fmla="*/ 333 h 226"/>
                              <a:gd name="T8" fmla="+- 0 11038 11028"/>
                              <a:gd name="T9" fmla="*/ T8 w 84"/>
                              <a:gd name="T10" fmla="+- 0 341 330"/>
                              <a:gd name="T11" fmla="*/ 341 h 226"/>
                              <a:gd name="T12" fmla="+- 0 11030 11028"/>
                              <a:gd name="T13" fmla="*/ T12 w 84"/>
                              <a:gd name="T14" fmla="+- 0 354 330"/>
                              <a:gd name="T15" fmla="*/ 354 h 226"/>
                              <a:gd name="T16" fmla="+- 0 11028 11028"/>
                              <a:gd name="T17" fmla="*/ T16 w 84"/>
                              <a:gd name="T18" fmla="+- 0 372 330"/>
                              <a:gd name="T19" fmla="*/ 372 h 226"/>
                              <a:gd name="T20" fmla="+- 0 11028 11028"/>
                              <a:gd name="T21" fmla="*/ T20 w 84"/>
                              <a:gd name="T22" fmla="+- 0 514 330"/>
                              <a:gd name="T23" fmla="*/ 514 h 226"/>
                              <a:gd name="T24" fmla="+- 0 11030 11028"/>
                              <a:gd name="T25" fmla="*/ T24 w 84"/>
                              <a:gd name="T26" fmla="+- 0 532 330"/>
                              <a:gd name="T27" fmla="*/ 532 h 226"/>
                              <a:gd name="T28" fmla="+- 0 11038 11028"/>
                              <a:gd name="T29" fmla="*/ T28 w 84"/>
                              <a:gd name="T30" fmla="+- 0 545 330"/>
                              <a:gd name="T31" fmla="*/ 545 h 226"/>
                              <a:gd name="T32" fmla="+- 0 11051 11028"/>
                              <a:gd name="T33" fmla="*/ T32 w 84"/>
                              <a:gd name="T34" fmla="+- 0 553 330"/>
                              <a:gd name="T35" fmla="*/ 553 h 226"/>
                              <a:gd name="T36" fmla="+- 0 11070 11028"/>
                              <a:gd name="T37" fmla="*/ T36 w 84"/>
                              <a:gd name="T38" fmla="+- 0 556 330"/>
                              <a:gd name="T39" fmla="*/ 556 h 226"/>
                              <a:gd name="T40" fmla="+- 0 11088 11028"/>
                              <a:gd name="T41" fmla="*/ T40 w 84"/>
                              <a:gd name="T42" fmla="+- 0 553 330"/>
                              <a:gd name="T43" fmla="*/ 553 h 226"/>
                              <a:gd name="T44" fmla="+- 0 11101 11028"/>
                              <a:gd name="T45" fmla="*/ T44 w 84"/>
                              <a:gd name="T46" fmla="+- 0 545 330"/>
                              <a:gd name="T47" fmla="*/ 545 h 226"/>
                              <a:gd name="T48" fmla="+- 0 11109 11028"/>
                              <a:gd name="T49" fmla="*/ T48 w 84"/>
                              <a:gd name="T50" fmla="+- 0 532 330"/>
                              <a:gd name="T51" fmla="*/ 532 h 226"/>
                              <a:gd name="T52" fmla="+- 0 11109 11028"/>
                              <a:gd name="T53" fmla="*/ T52 w 84"/>
                              <a:gd name="T54" fmla="+- 0 529 330"/>
                              <a:gd name="T55" fmla="*/ 529 h 226"/>
                              <a:gd name="T56" fmla="+- 0 11062 11028"/>
                              <a:gd name="T57" fmla="*/ T56 w 84"/>
                              <a:gd name="T58" fmla="+- 0 529 330"/>
                              <a:gd name="T59" fmla="*/ 529 h 226"/>
                              <a:gd name="T60" fmla="+- 0 11060 11028"/>
                              <a:gd name="T61" fmla="*/ T60 w 84"/>
                              <a:gd name="T62" fmla="+- 0 524 330"/>
                              <a:gd name="T63" fmla="*/ 524 h 226"/>
                              <a:gd name="T64" fmla="+- 0 11060 11028"/>
                              <a:gd name="T65" fmla="*/ T64 w 84"/>
                              <a:gd name="T66" fmla="+- 0 361 330"/>
                              <a:gd name="T67" fmla="*/ 361 h 226"/>
                              <a:gd name="T68" fmla="+- 0 11062 11028"/>
                              <a:gd name="T69" fmla="*/ T68 w 84"/>
                              <a:gd name="T70" fmla="+- 0 356 330"/>
                              <a:gd name="T71" fmla="*/ 356 h 226"/>
                              <a:gd name="T72" fmla="+- 0 11109 11028"/>
                              <a:gd name="T73" fmla="*/ T72 w 84"/>
                              <a:gd name="T74" fmla="+- 0 356 330"/>
                              <a:gd name="T75" fmla="*/ 356 h 226"/>
                              <a:gd name="T76" fmla="+- 0 11109 11028"/>
                              <a:gd name="T77" fmla="*/ T76 w 84"/>
                              <a:gd name="T78" fmla="+- 0 354 330"/>
                              <a:gd name="T79" fmla="*/ 354 h 226"/>
                              <a:gd name="T80" fmla="+- 0 11101 11028"/>
                              <a:gd name="T81" fmla="*/ T80 w 84"/>
                              <a:gd name="T82" fmla="+- 0 341 330"/>
                              <a:gd name="T83" fmla="*/ 341 h 226"/>
                              <a:gd name="T84" fmla="+- 0 11088 11028"/>
                              <a:gd name="T85" fmla="*/ T84 w 84"/>
                              <a:gd name="T86" fmla="+- 0 333 330"/>
                              <a:gd name="T87" fmla="*/ 333 h 226"/>
                              <a:gd name="T88" fmla="+- 0 11070 11028"/>
                              <a:gd name="T89" fmla="*/ T88 w 84"/>
                              <a:gd name="T90" fmla="+- 0 330 330"/>
                              <a:gd name="T91" fmla="*/ 330 h 226"/>
                              <a:gd name="T92" fmla="+- 0 11111 11028"/>
                              <a:gd name="T93" fmla="*/ T92 w 84"/>
                              <a:gd name="T94" fmla="+- 0 467 330"/>
                              <a:gd name="T95" fmla="*/ 467 h 226"/>
                              <a:gd name="T96" fmla="+- 0 11079 11028"/>
                              <a:gd name="T97" fmla="*/ T96 w 84"/>
                              <a:gd name="T98" fmla="+- 0 467 330"/>
                              <a:gd name="T99" fmla="*/ 467 h 226"/>
                              <a:gd name="T100" fmla="+- 0 11079 11028"/>
                              <a:gd name="T101" fmla="*/ T100 w 84"/>
                              <a:gd name="T102" fmla="+- 0 524 330"/>
                              <a:gd name="T103" fmla="*/ 524 h 226"/>
                              <a:gd name="T104" fmla="+- 0 11077 11028"/>
                              <a:gd name="T105" fmla="*/ T104 w 84"/>
                              <a:gd name="T106" fmla="+- 0 529 330"/>
                              <a:gd name="T107" fmla="*/ 529 h 226"/>
                              <a:gd name="T108" fmla="+- 0 11109 11028"/>
                              <a:gd name="T109" fmla="*/ T108 w 84"/>
                              <a:gd name="T110" fmla="+- 0 529 330"/>
                              <a:gd name="T111" fmla="*/ 529 h 226"/>
                              <a:gd name="T112" fmla="+- 0 11111 11028"/>
                              <a:gd name="T113" fmla="*/ T112 w 84"/>
                              <a:gd name="T114" fmla="+- 0 514 330"/>
                              <a:gd name="T115" fmla="*/ 514 h 226"/>
                              <a:gd name="T116" fmla="+- 0 11111 11028"/>
                              <a:gd name="T117" fmla="*/ T116 w 84"/>
                              <a:gd name="T118" fmla="+- 0 467 330"/>
                              <a:gd name="T119" fmla="*/ 467 h 226"/>
                              <a:gd name="T120" fmla="+- 0 11109 11028"/>
                              <a:gd name="T121" fmla="*/ T120 w 84"/>
                              <a:gd name="T122" fmla="+- 0 356 330"/>
                              <a:gd name="T123" fmla="*/ 356 h 226"/>
                              <a:gd name="T124" fmla="+- 0 11077 11028"/>
                              <a:gd name="T125" fmla="*/ T124 w 84"/>
                              <a:gd name="T126" fmla="+- 0 356 330"/>
                              <a:gd name="T127" fmla="*/ 356 h 226"/>
                              <a:gd name="T128" fmla="+- 0 11079 11028"/>
                              <a:gd name="T129" fmla="*/ T128 w 84"/>
                              <a:gd name="T130" fmla="+- 0 361 330"/>
                              <a:gd name="T131" fmla="*/ 361 h 226"/>
                              <a:gd name="T132" fmla="+- 0 11079 11028"/>
                              <a:gd name="T133" fmla="*/ T132 w 84"/>
                              <a:gd name="T134" fmla="+- 0 415 330"/>
                              <a:gd name="T135" fmla="*/ 415 h 226"/>
                              <a:gd name="T136" fmla="+- 0 11111 11028"/>
                              <a:gd name="T137" fmla="*/ T136 w 84"/>
                              <a:gd name="T138" fmla="+- 0 415 330"/>
                              <a:gd name="T139" fmla="*/ 415 h 226"/>
                              <a:gd name="T140" fmla="+- 0 11111 11028"/>
                              <a:gd name="T141" fmla="*/ T140 w 84"/>
                              <a:gd name="T142" fmla="+- 0 372 330"/>
                              <a:gd name="T143" fmla="*/ 372 h 226"/>
                              <a:gd name="T144" fmla="+- 0 11109 11028"/>
                              <a:gd name="T145" fmla="*/ T144 w 84"/>
                              <a:gd name="T146" fmla="+- 0 356 330"/>
                              <a:gd name="T147" fmla="*/ 35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 h="226">
                                <a:moveTo>
                                  <a:pt x="42" y="0"/>
                                </a:moveTo>
                                <a:lnTo>
                                  <a:pt x="23" y="3"/>
                                </a:lnTo>
                                <a:lnTo>
                                  <a:pt x="10" y="11"/>
                                </a:lnTo>
                                <a:lnTo>
                                  <a:pt x="2" y="24"/>
                                </a:lnTo>
                                <a:lnTo>
                                  <a:pt x="0" y="42"/>
                                </a:lnTo>
                                <a:lnTo>
                                  <a:pt x="0" y="184"/>
                                </a:lnTo>
                                <a:lnTo>
                                  <a:pt x="2" y="202"/>
                                </a:lnTo>
                                <a:lnTo>
                                  <a:pt x="10" y="215"/>
                                </a:lnTo>
                                <a:lnTo>
                                  <a:pt x="23" y="223"/>
                                </a:lnTo>
                                <a:lnTo>
                                  <a:pt x="42" y="226"/>
                                </a:lnTo>
                                <a:lnTo>
                                  <a:pt x="60" y="223"/>
                                </a:lnTo>
                                <a:lnTo>
                                  <a:pt x="73" y="215"/>
                                </a:lnTo>
                                <a:lnTo>
                                  <a:pt x="81" y="202"/>
                                </a:lnTo>
                                <a:lnTo>
                                  <a:pt x="81" y="199"/>
                                </a:lnTo>
                                <a:lnTo>
                                  <a:pt x="34" y="199"/>
                                </a:lnTo>
                                <a:lnTo>
                                  <a:pt x="32" y="194"/>
                                </a:lnTo>
                                <a:lnTo>
                                  <a:pt x="32" y="31"/>
                                </a:lnTo>
                                <a:lnTo>
                                  <a:pt x="34" y="26"/>
                                </a:lnTo>
                                <a:lnTo>
                                  <a:pt x="81" y="26"/>
                                </a:lnTo>
                                <a:lnTo>
                                  <a:pt x="81" y="24"/>
                                </a:lnTo>
                                <a:lnTo>
                                  <a:pt x="73" y="11"/>
                                </a:lnTo>
                                <a:lnTo>
                                  <a:pt x="60" y="3"/>
                                </a:lnTo>
                                <a:lnTo>
                                  <a:pt x="42" y="0"/>
                                </a:lnTo>
                                <a:close/>
                                <a:moveTo>
                                  <a:pt x="83" y="137"/>
                                </a:moveTo>
                                <a:lnTo>
                                  <a:pt x="51" y="137"/>
                                </a:lnTo>
                                <a:lnTo>
                                  <a:pt x="51" y="194"/>
                                </a:lnTo>
                                <a:lnTo>
                                  <a:pt x="49" y="199"/>
                                </a:lnTo>
                                <a:lnTo>
                                  <a:pt x="81" y="199"/>
                                </a:lnTo>
                                <a:lnTo>
                                  <a:pt x="83" y="184"/>
                                </a:lnTo>
                                <a:lnTo>
                                  <a:pt x="83" y="137"/>
                                </a:lnTo>
                                <a:close/>
                                <a:moveTo>
                                  <a:pt x="81" y="26"/>
                                </a:moveTo>
                                <a:lnTo>
                                  <a:pt x="49" y="26"/>
                                </a:lnTo>
                                <a:lnTo>
                                  <a:pt x="51" y="31"/>
                                </a:lnTo>
                                <a:lnTo>
                                  <a:pt x="51" y="85"/>
                                </a:lnTo>
                                <a:lnTo>
                                  <a:pt x="83" y="85"/>
                                </a:lnTo>
                                <a:lnTo>
                                  <a:pt x="83" y="42"/>
                                </a:lnTo>
                                <a:lnTo>
                                  <a:pt x="81"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Line 444"/>
                        <wps:cNvCnPr/>
                        <wps:spPr bwMode="auto">
                          <a:xfrm>
                            <a:off x="11139" y="335"/>
                            <a:ext cx="0" cy="216"/>
                          </a:xfrm>
                          <a:prstGeom prst="line">
                            <a:avLst/>
                          </a:prstGeom>
                          <a:noFill/>
                          <a:ln w="20383">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01" name="AutoShape 443"/>
                        <wps:cNvSpPr>
                          <a:spLocks/>
                        </wps:cNvSpPr>
                        <wps:spPr bwMode="auto">
                          <a:xfrm>
                            <a:off x="11019" y="334"/>
                            <a:ext cx="331" cy="1587"/>
                          </a:xfrm>
                          <a:custGeom>
                            <a:avLst/>
                            <a:gdLst>
                              <a:gd name="T0" fmla="+- 0 11192 11020"/>
                              <a:gd name="T1" fmla="*/ T0 w 331"/>
                              <a:gd name="T2" fmla="+- 0 1693 335"/>
                              <a:gd name="T3" fmla="*/ 1693 h 1587"/>
                              <a:gd name="T4" fmla="+- 0 11223 11020"/>
                              <a:gd name="T5" fmla="*/ T4 w 331"/>
                              <a:gd name="T6" fmla="+- 0 811 335"/>
                              <a:gd name="T7" fmla="*/ 811 h 1587"/>
                              <a:gd name="T8" fmla="+- 0 11069 11020"/>
                              <a:gd name="T9" fmla="*/ T8 w 331"/>
                              <a:gd name="T10" fmla="+- 0 634 335"/>
                              <a:gd name="T11" fmla="*/ 634 h 1587"/>
                              <a:gd name="T12" fmla="+- 0 11311 11020"/>
                              <a:gd name="T13" fmla="*/ T12 w 331"/>
                              <a:gd name="T14" fmla="+- 0 646 335"/>
                              <a:gd name="T15" fmla="*/ 646 h 1587"/>
                              <a:gd name="T16" fmla="+- 0 11301 11020"/>
                              <a:gd name="T17" fmla="*/ T16 w 331"/>
                              <a:gd name="T18" fmla="+- 0 1248 335"/>
                              <a:gd name="T19" fmla="*/ 1248 h 1587"/>
                              <a:gd name="T20" fmla="+- 0 11072 11020"/>
                              <a:gd name="T21" fmla="*/ T20 w 331"/>
                              <a:gd name="T22" fmla="+- 0 1318 335"/>
                              <a:gd name="T23" fmla="*/ 1318 h 1587"/>
                              <a:gd name="T24" fmla="+- 0 11338 11020"/>
                              <a:gd name="T25" fmla="*/ T24 w 331"/>
                              <a:gd name="T26" fmla="+- 0 1077 335"/>
                              <a:gd name="T27" fmla="*/ 1077 h 1587"/>
                              <a:gd name="T28" fmla="+- 0 11303 11020"/>
                              <a:gd name="T29" fmla="*/ T28 w 331"/>
                              <a:gd name="T30" fmla="+- 0 1122 335"/>
                              <a:gd name="T31" fmla="*/ 1122 h 1587"/>
                              <a:gd name="T32" fmla="+- 0 11282 11020"/>
                              <a:gd name="T33" fmla="*/ T32 w 331"/>
                              <a:gd name="T34" fmla="+- 0 1195 335"/>
                              <a:gd name="T35" fmla="*/ 1195 h 1587"/>
                              <a:gd name="T36" fmla="+- 0 11338 11020"/>
                              <a:gd name="T37" fmla="*/ T36 w 331"/>
                              <a:gd name="T38" fmla="+- 0 1374 335"/>
                              <a:gd name="T39" fmla="*/ 1374 h 1587"/>
                              <a:gd name="T40" fmla="+- 0 11220 11020"/>
                              <a:gd name="T41" fmla="*/ T40 w 331"/>
                              <a:gd name="T42" fmla="+- 0 1420 335"/>
                              <a:gd name="T43" fmla="*/ 1420 h 1587"/>
                              <a:gd name="T44" fmla="+- 0 11338 11020"/>
                              <a:gd name="T45" fmla="*/ T44 w 331"/>
                              <a:gd name="T46" fmla="+- 0 1559 335"/>
                              <a:gd name="T47" fmla="*/ 1559 h 1587"/>
                              <a:gd name="T48" fmla="+- 0 11243 11020"/>
                              <a:gd name="T49" fmla="*/ T48 w 331"/>
                              <a:gd name="T50" fmla="+- 0 1530 335"/>
                              <a:gd name="T51" fmla="*/ 1530 h 1587"/>
                              <a:gd name="T52" fmla="+- 0 11034 11020"/>
                              <a:gd name="T53" fmla="*/ T52 w 331"/>
                              <a:gd name="T54" fmla="+- 0 981 335"/>
                              <a:gd name="T55" fmla="*/ 981 h 1587"/>
                              <a:gd name="T56" fmla="+- 0 11221 11020"/>
                              <a:gd name="T57" fmla="*/ T56 w 331"/>
                              <a:gd name="T58" fmla="+- 0 1008 335"/>
                              <a:gd name="T59" fmla="*/ 1008 h 1587"/>
                              <a:gd name="T60" fmla="+- 0 11338 11020"/>
                              <a:gd name="T61" fmla="*/ T60 w 331"/>
                              <a:gd name="T62" fmla="+- 0 937 335"/>
                              <a:gd name="T63" fmla="*/ 937 h 1587"/>
                              <a:gd name="T64" fmla="+- 0 11341 11020"/>
                              <a:gd name="T65" fmla="*/ T64 w 331"/>
                              <a:gd name="T66" fmla="+- 0 805 335"/>
                              <a:gd name="T67" fmla="*/ 805 h 1587"/>
                              <a:gd name="T68" fmla="+- 0 11294 11020"/>
                              <a:gd name="T69" fmla="*/ T68 w 331"/>
                              <a:gd name="T70" fmla="+- 0 429 335"/>
                              <a:gd name="T71" fmla="*/ 429 h 1587"/>
                              <a:gd name="T72" fmla="+- 0 11193 11020"/>
                              <a:gd name="T73" fmla="*/ T72 w 331"/>
                              <a:gd name="T74" fmla="+- 0 363 335"/>
                              <a:gd name="T75" fmla="*/ 363 h 1587"/>
                              <a:gd name="T76" fmla="+- 0 11310 11020"/>
                              <a:gd name="T77" fmla="*/ T76 w 331"/>
                              <a:gd name="T78" fmla="+- 0 470 335"/>
                              <a:gd name="T79" fmla="*/ 470 h 1587"/>
                              <a:gd name="T80" fmla="+- 0 11286 11020"/>
                              <a:gd name="T81" fmla="*/ T80 w 331"/>
                              <a:gd name="T82" fmla="+- 0 821 335"/>
                              <a:gd name="T83" fmla="*/ 821 h 1587"/>
                              <a:gd name="T84" fmla="+- 0 11124 11020"/>
                              <a:gd name="T85" fmla="*/ T84 w 331"/>
                              <a:gd name="T86" fmla="+- 0 893 335"/>
                              <a:gd name="T87" fmla="*/ 893 h 1587"/>
                              <a:gd name="T88" fmla="+- 0 11060 11020"/>
                              <a:gd name="T89" fmla="*/ T88 w 331"/>
                              <a:gd name="T90" fmla="+- 0 825 335"/>
                              <a:gd name="T91" fmla="*/ 825 h 1587"/>
                              <a:gd name="T92" fmla="+- 0 11125 11020"/>
                              <a:gd name="T93" fmla="*/ T92 w 331"/>
                              <a:gd name="T94" fmla="+- 0 938 335"/>
                              <a:gd name="T95" fmla="*/ 938 h 1587"/>
                              <a:gd name="T96" fmla="+- 0 11301 11020"/>
                              <a:gd name="T97" fmla="*/ T96 w 331"/>
                              <a:gd name="T98" fmla="+- 0 866 335"/>
                              <a:gd name="T99" fmla="*/ 866 h 1587"/>
                              <a:gd name="T100" fmla="+- 0 11329 11020"/>
                              <a:gd name="T101" fmla="*/ T100 w 331"/>
                              <a:gd name="T102" fmla="+- 0 923 335"/>
                              <a:gd name="T103" fmla="*/ 923 h 1587"/>
                              <a:gd name="T104" fmla="+- 0 11325 11020"/>
                              <a:gd name="T105" fmla="*/ T104 w 331"/>
                              <a:gd name="T106" fmla="+- 0 669 335"/>
                              <a:gd name="T107" fmla="*/ 669 h 1587"/>
                              <a:gd name="T108" fmla="+- 0 11034 11020"/>
                              <a:gd name="T109" fmla="*/ T108 w 331"/>
                              <a:gd name="T110" fmla="+- 0 605 335"/>
                              <a:gd name="T111" fmla="*/ 605 h 1587"/>
                              <a:gd name="T112" fmla="+- 0 11339 11020"/>
                              <a:gd name="T113" fmla="*/ T112 w 331"/>
                              <a:gd name="T114" fmla="+- 0 629 335"/>
                              <a:gd name="T115" fmla="*/ 629 h 1587"/>
                              <a:gd name="T116" fmla="+- 0 11038 11020"/>
                              <a:gd name="T117" fmla="*/ T116 w 331"/>
                              <a:gd name="T118" fmla="+- 0 582 335"/>
                              <a:gd name="T119" fmla="*/ 582 h 1587"/>
                              <a:gd name="T120" fmla="+- 0 11312 11020"/>
                              <a:gd name="T121" fmla="*/ T120 w 331"/>
                              <a:gd name="T122" fmla="+- 0 687 335"/>
                              <a:gd name="T123" fmla="*/ 687 h 1587"/>
                              <a:gd name="T124" fmla="+- 0 11337 11020"/>
                              <a:gd name="T125" fmla="*/ T124 w 331"/>
                              <a:gd name="T126" fmla="+- 0 1692 335"/>
                              <a:gd name="T127" fmla="*/ 1692 h 1587"/>
                              <a:gd name="T128" fmla="+- 0 11275 11020"/>
                              <a:gd name="T129" fmla="*/ T128 w 331"/>
                              <a:gd name="T130" fmla="+- 0 1795 335"/>
                              <a:gd name="T131" fmla="*/ 1795 h 1587"/>
                              <a:gd name="T132" fmla="+- 0 11102 11020"/>
                              <a:gd name="T133" fmla="*/ T132 w 331"/>
                              <a:gd name="T134" fmla="+- 0 1839 335"/>
                              <a:gd name="T135" fmla="*/ 1839 h 1587"/>
                              <a:gd name="T136" fmla="+- 0 11180 11020"/>
                              <a:gd name="T137" fmla="*/ T136 w 331"/>
                              <a:gd name="T138" fmla="+- 0 1868 335"/>
                              <a:gd name="T139" fmla="*/ 1868 h 1587"/>
                              <a:gd name="T140" fmla="+- 0 11192 11020"/>
                              <a:gd name="T141" fmla="*/ T140 w 331"/>
                              <a:gd name="T142" fmla="+- 0 1850 335"/>
                              <a:gd name="T143" fmla="*/ 1850 h 1587"/>
                              <a:gd name="T144" fmla="+- 0 11273 11020"/>
                              <a:gd name="T145" fmla="*/ T144 w 331"/>
                              <a:gd name="T146" fmla="+- 0 1802 335"/>
                              <a:gd name="T147" fmla="*/ 1802 h 1587"/>
                              <a:gd name="T148" fmla="+- 0 11244 11020"/>
                              <a:gd name="T149" fmla="*/ T148 w 331"/>
                              <a:gd name="T150" fmla="+- 0 1801 335"/>
                              <a:gd name="T151" fmla="*/ 1801 h 1587"/>
                              <a:gd name="T152" fmla="+- 0 11288 11020"/>
                              <a:gd name="T153" fmla="*/ T152 w 331"/>
                              <a:gd name="T154" fmla="+- 0 1630 335"/>
                              <a:gd name="T155" fmla="*/ 1630 h 1587"/>
                              <a:gd name="T156" fmla="+- 0 11229 11020"/>
                              <a:gd name="T157" fmla="*/ T156 w 331"/>
                              <a:gd name="T158" fmla="+- 0 1781 335"/>
                              <a:gd name="T159" fmla="*/ 1781 h 1587"/>
                              <a:gd name="T160" fmla="+- 0 11215 11020"/>
                              <a:gd name="T161" fmla="*/ T160 w 331"/>
                              <a:gd name="T162" fmla="+- 0 1817 335"/>
                              <a:gd name="T163" fmla="*/ 1817 h 1587"/>
                              <a:gd name="T164" fmla="+- 0 11154 11020"/>
                              <a:gd name="T165" fmla="*/ T164 w 331"/>
                              <a:gd name="T166" fmla="+- 0 1804 335"/>
                              <a:gd name="T167" fmla="*/ 1804 h 1587"/>
                              <a:gd name="T168" fmla="+- 0 11216 11020"/>
                              <a:gd name="T169" fmla="*/ T168 w 331"/>
                              <a:gd name="T170" fmla="+- 0 1804 335"/>
                              <a:gd name="T171" fmla="*/ 1804 h 1587"/>
                              <a:gd name="T172" fmla="+- 0 11164 11020"/>
                              <a:gd name="T173" fmla="*/ T172 w 331"/>
                              <a:gd name="T174" fmla="+- 0 1796 335"/>
                              <a:gd name="T175" fmla="*/ 1796 h 1587"/>
                              <a:gd name="T176" fmla="+- 0 11174 11020"/>
                              <a:gd name="T177" fmla="*/ T176 w 331"/>
                              <a:gd name="T178" fmla="+- 0 1782 335"/>
                              <a:gd name="T179" fmla="*/ 1782 h 1587"/>
                              <a:gd name="T180" fmla="+- 0 11212 11020"/>
                              <a:gd name="T181" fmla="*/ T180 w 331"/>
                              <a:gd name="T182" fmla="+- 0 1778 335"/>
                              <a:gd name="T183" fmla="*/ 1778 h 1587"/>
                              <a:gd name="T184" fmla="+- 0 11230 11020"/>
                              <a:gd name="T185" fmla="*/ T184 w 331"/>
                              <a:gd name="T186" fmla="+- 0 1600 335"/>
                              <a:gd name="T187" fmla="*/ 1600 h 1587"/>
                              <a:gd name="T188" fmla="+- 0 11174 11020"/>
                              <a:gd name="T189" fmla="*/ T188 w 331"/>
                              <a:gd name="T190" fmla="+- 0 1763 335"/>
                              <a:gd name="T191" fmla="*/ 1763 h 1587"/>
                              <a:gd name="T192" fmla="+- 0 11174 11020"/>
                              <a:gd name="T193" fmla="*/ T192 w 331"/>
                              <a:gd name="T194" fmla="+- 0 1756 335"/>
                              <a:gd name="T195" fmla="*/ 1756 h 1587"/>
                              <a:gd name="T196" fmla="+- 0 11146 11020"/>
                              <a:gd name="T197" fmla="*/ T196 w 331"/>
                              <a:gd name="T198" fmla="+- 0 1766 335"/>
                              <a:gd name="T199" fmla="*/ 1766 h 1587"/>
                              <a:gd name="T200" fmla="+- 0 11160 11020"/>
                              <a:gd name="T201" fmla="*/ T200 w 331"/>
                              <a:gd name="T202" fmla="+- 0 1723 335"/>
                              <a:gd name="T203" fmla="*/ 1723 h 1587"/>
                              <a:gd name="T204" fmla="+- 0 11175 11020"/>
                              <a:gd name="T205" fmla="*/ T204 w 331"/>
                              <a:gd name="T206" fmla="+- 0 1671 335"/>
                              <a:gd name="T207" fmla="*/ 1671 h 1587"/>
                              <a:gd name="T208" fmla="+- 0 11204 11020"/>
                              <a:gd name="T209" fmla="*/ T208 w 331"/>
                              <a:gd name="T210" fmla="+- 0 1723 335"/>
                              <a:gd name="T211" fmla="*/ 1723 h 1587"/>
                              <a:gd name="T212" fmla="+- 0 11195 11020"/>
                              <a:gd name="T213" fmla="*/ T212 w 331"/>
                              <a:gd name="T214" fmla="+- 0 1639 335"/>
                              <a:gd name="T215" fmla="*/ 1639 h 1587"/>
                              <a:gd name="T216" fmla="+- 0 11174 11020"/>
                              <a:gd name="T217" fmla="*/ T216 w 331"/>
                              <a:gd name="T218" fmla="+- 0 1639 335"/>
                              <a:gd name="T219" fmla="*/ 1639 h 1587"/>
                              <a:gd name="T220" fmla="+- 0 11206 11020"/>
                              <a:gd name="T221" fmla="*/ T220 w 331"/>
                              <a:gd name="T222" fmla="+- 0 1596 335"/>
                              <a:gd name="T223" fmla="*/ 1596 h 1587"/>
                              <a:gd name="T224" fmla="+- 0 11095 11020"/>
                              <a:gd name="T225" fmla="*/ T224 w 331"/>
                              <a:gd name="T226" fmla="+- 0 1760 335"/>
                              <a:gd name="T227" fmla="*/ 1760 h 1587"/>
                              <a:gd name="T228" fmla="+- 0 11120 11020"/>
                              <a:gd name="T229" fmla="*/ T228 w 331"/>
                              <a:gd name="T230" fmla="+- 0 1908 335"/>
                              <a:gd name="T231" fmla="*/ 1908 h 1587"/>
                              <a:gd name="T232" fmla="+- 0 11350 11020"/>
                              <a:gd name="T233" fmla="*/ T232 w 331"/>
                              <a:gd name="T234" fmla="+- 0 1756 335"/>
                              <a:gd name="T235" fmla="*/ 1756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1" h="1587">
                                <a:moveTo>
                                  <a:pt x="172" y="1349"/>
                                </a:moveTo>
                                <a:lnTo>
                                  <a:pt x="168" y="1346"/>
                                </a:lnTo>
                                <a:lnTo>
                                  <a:pt x="160" y="1346"/>
                                </a:lnTo>
                                <a:lnTo>
                                  <a:pt x="157" y="1349"/>
                                </a:lnTo>
                                <a:lnTo>
                                  <a:pt x="157" y="1358"/>
                                </a:lnTo>
                                <a:lnTo>
                                  <a:pt x="160" y="1361"/>
                                </a:lnTo>
                                <a:lnTo>
                                  <a:pt x="168" y="1361"/>
                                </a:lnTo>
                                <a:lnTo>
                                  <a:pt x="172" y="1358"/>
                                </a:lnTo>
                                <a:lnTo>
                                  <a:pt x="172" y="1349"/>
                                </a:lnTo>
                                <a:moveTo>
                                  <a:pt x="203" y="468"/>
                                </a:moveTo>
                                <a:lnTo>
                                  <a:pt x="163" y="468"/>
                                </a:lnTo>
                                <a:lnTo>
                                  <a:pt x="163" y="424"/>
                                </a:lnTo>
                                <a:lnTo>
                                  <a:pt x="155" y="424"/>
                                </a:lnTo>
                                <a:lnTo>
                                  <a:pt x="155" y="468"/>
                                </a:lnTo>
                                <a:lnTo>
                                  <a:pt x="155" y="476"/>
                                </a:lnTo>
                                <a:lnTo>
                                  <a:pt x="203" y="476"/>
                                </a:lnTo>
                                <a:lnTo>
                                  <a:pt x="203" y="468"/>
                                </a:lnTo>
                                <a:moveTo>
                                  <a:pt x="291" y="276"/>
                                </a:moveTo>
                                <a:lnTo>
                                  <a:pt x="282" y="276"/>
                                </a:lnTo>
                                <a:lnTo>
                                  <a:pt x="282" y="288"/>
                                </a:lnTo>
                                <a:lnTo>
                                  <a:pt x="282" y="300"/>
                                </a:lnTo>
                                <a:lnTo>
                                  <a:pt x="280" y="303"/>
                                </a:lnTo>
                                <a:lnTo>
                                  <a:pt x="50" y="303"/>
                                </a:lnTo>
                                <a:lnTo>
                                  <a:pt x="49" y="299"/>
                                </a:lnTo>
                                <a:lnTo>
                                  <a:pt x="49" y="288"/>
                                </a:lnTo>
                                <a:lnTo>
                                  <a:pt x="50" y="285"/>
                                </a:lnTo>
                                <a:lnTo>
                                  <a:pt x="281" y="285"/>
                                </a:lnTo>
                                <a:lnTo>
                                  <a:pt x="282" y="288"/>
                                </a:lnTo>
                                <a:lnTo>
                                  <a:pt x="282" y="276"/>
                                </a:lnTo>
                                <a:lnTo>
                                  <a:pt x="40" y="276"/>
                                </a:lnTo>
                                <a:lnTo>
                                  <a:pt x="40" y="311"/>
                                </a:lnTo>
                                <a:lnTo>
                                  <a:pt x="291" y="311"/>
                                </a:lnTo>
                                <a:lnTo>
                                  <a:pt x="291" y="303"/>
                                </a:lnTo>
                                <a:lnTo>
                                  <a:pt x="291" y="285"/>
                                </a:lnTo>
                                <a:lnTo>
                                  <a:pt x="291" y="276"/>
                                </a:lnTo>
                                <a:moveTo>
                                  <a:pt x="318" y="879"/>
                                </a:moveTo>
                                <a:lnTo>
                                  <a:pt x="14" y="879"/>
                                </a:lnTo>
                                <a:lnTo>
                                  <a:pt x="14" y="916"/>
                                </a:lnTo>
                                <a:lnTo>
                                  <a:pt x="229" y="914"/>
                                </a:lnTo>
                                <a:lnTo>
                                  <a:pt x="281" y="913"/>
                                </a:lnTo>
                                <a:lnTo>
                                  <a:pt x="281" y="916"/>
                                </a:lnTo>
                                <a:lnTo>
                                  <a:pt x="261" y="919"/>
                                </a:lnTo>
                                <a:lnTo>
                                  <a:pt x="14" y="951"/>
                                </a:lnTo>
                                <a:lnTo>
                                  <a:pt x="14" y="1018"/>
                                </a:lnTo>
                                <a:lnTo>
                                  <a:pt x="318" y="1018"/>
                                </a:lnTo>
                                <a:lnTo>
                                  <a:pt x="318" y="983"/>
                                </a:lnTo>
                                <a:lnTo>
                                  <a:pt x="318" y="980"/>
                                </a:lnTo>
                                <a:lnTo>
                                  <a:pt x="52" y="983"/>
                                </a:lnTo>
                                <a:lnTo>
                                  <a:pt x="52" y="981"/>
                                </a:lnTo>
                                <a:lnTo>
                                  <a:pt x="92" y="977"/>
                                </a:lnTo>
                                <a:lnTo>
                                  <a:pt x="129" y="973"/>
                                </a:lnTo>
                                <a:lnTo>
                                  <a:pt x="193" y="965"/>
                                </a:lnTo>
                                <a:lnTo>
                                  <a:pt x="318" y="948"/>
                                </a:lnTo>
                                <a:lnTo>
                                  <a:pt x="318" y="913"/>
                                </a:lnTo>
                                <a:lnTo>
                                  <a:pt x="318" y="879"/>
                                </a:lnTo>
                                <a:moveTo>
                                  <a:pt x="318" y="742"/>
                                </a:moveTo>
                                <a:lnTo>
                                  <a:pt x="283" y="742"/>
                                </a:lnTo>
                                <a:lnTo>
                                  <a:pt x="283" y="787"/>
                                </a:lnTo>
                                <a:lnTo>
                                  <a:pt x="283" y="809"/>
                                </a:lnTo>
                                <a:lnTo>
                                  <a:pt x="276" y="814"/>
                                </a:lnTo>
                                <a:lnTo>
                                  <a:pt x="57" y="814"/>
                                </a:lnTo>
                                <a:lnTo>
                                  <a:pt x="51" y="809"/>
                                </a:lnTo>
                                <a:lnTo>
                                  <a:pt x="51" y="787"/>
                                </a:lnTo>
                                <a:lnTo>
                                  <a:pt x="283" y="787"/>
                                </a:lnTo>
                                <a:lnTo>
                                  <a:pt x="283" y="742"/>
                                </a:lnTo>
                                <a:lnTo>
                                  <a:pt x="14" y="742"/>
                                </a:lnTo>
                                <a:lnTo>
                                  <a:pt x="14" y="796"/>
                                </a:lnTo>
                                <a:lnTo>
                                  <a:pt x="17" y="825"/>
                                </a:lnTo>
                                <a:lnTo>
                                  <a:pt x="27" y="844"/>
                                </a:lnTo>
                                <a:lnTo>
                                  <a:pt x="44" y="856"/>
                                </a:lnTo>
                                <a:lnTo>
                                  <a:pt x="70" y="860"/>
                                </a:lnTo>
                                <a:lnTo>
                                  <a:pt x="262" y="860"/>
                                </a:lnTo>
                                <a:lnTo>
                                  <a:pt x="287" y="856"/>
                                </a:lnTo>
                                <a:lnTo>
                                  <a:pt x="305" y="844"/>
                                </a:lnTo>
                                <a:lnTo>
                                  <a:pt x="314" y="825"/>
                                </a:lnTo>
                                <a:lnTo>
                                  <a:pt x="316" y="814"/>
                                </a:lnTo>
                                <a:lnTo>
                                  <a:pt x="318" y="796"/>
                                </a:lnTo>
                                <a:lnTo>
                                  <a:pt x="318" y="787"/>
                                </a:lnTo>
                                <a:lnTo>
                                  <a:pt x="318" y="742"/>
                                </a:lnTo>
                                <a:moveTo>
                                  <a:pt x="318" y="1039"/>
                                </a:moveTo>
                                <a:lnTo>
                                  <a:pt x="14" y="1039"/>
                                </a:lnTo>
                                <a:lnTo>
                                  <a:pt x="14" y="1139"/>
                                </a:lnTo>
                                <a:lnTo>
                                  <a:pt x="56" y="1139"/>
                                </a:lnTo>
                                <a:lnTo>
                                  <a:pt x="56" y="1085"/>
                                </a:lnTo>
                                <a:lnTo>
                                  <a:pt x="160" y="1085"/>
                                </a:lnTo>
                                <a:lnTo>
                                  <a:pt x="160" y="1138"/>
                                </a:lnTo>
                                <a:lnTo>
                                  <a:pt x="200" y="1138"/>
                                </a:lnTo>
                                <a:lnTo>
                                  <a:pt x="200" y="1085"/>
                                </a:lnTo>
                                <a:lnTo>
                                  <a:pt x="276" y="1085"/>
                                </a:lnTo>
                                <a:lnTo>
                                  <a:pt x="276" y="1139"/>
                                </a:lnTo>
                                <a:lnTo>
                                  <a:pt x="128" y="1174"/>
                                </a:lnTo>
                                <a:lnTo>
                                  <a:pt x="14" y="1174"/>
                                </a:lnTo>
                                <a:lnTo>
                                  <a:pt x="14" y="1220"/>
                                </a:lnTo>
                                <a:lnTo>
                                  <a:pt x="128" y="1220"/>
                                </a:lnTo>
                                <a:lnTo>
                                  <a:pt x="318" y="1266"/>
                                </a:lnTo>
                                <a:lnTo>
                                  <a:pt x="318" y="1224"/>
                                </a:lnTo>
                                <a:lnTo>
                                  <a:pt x="250" y="1208"/>
                                </a:lnTo>
                                <a:lnTo>
                                  <a:pt x="234" y="1205"/>
                                </a:lnTo>
                                <a:lnTo>
                                  <a:pt x="218" y="1202"/>
                                </a:lnTo>
                                <a:lnTo>
                                  <a:pt x="201" y="1201"/>
                                </a:lnTo>
                                <a:lnTo>
                                  <a:pt x="185" y="1199"/>
                                </a:lnTo>
                                <a:lnTo>
                                  <a:pt x="185" y="1198"/>
                                </a:lnTo>
                                <a:lnTo>
                                  <a:pt x="205" y="1197"/>
                                </a:lnTo>
                                <a:lnTo>
                                  <a:pt x="223" y="1195"/>
                                </a:lnTo>
                                <a:lnTo>
                                  <a:pt x="238" y="1193"/>
                                </a:lnTo>
                                <a:lnTo>
                                  <a:pt x="251" y="1190"/>
                                </a:lnTo>
                                <a:lnTo>
                                  <a:pt x="318" y="1174"/>
                                </a:lnTo>
                                <a:lnTo>
                                  <a:pt x="318" y="1085"/>
                                </a:lnTo>
                                <a:lnTo>
                                  <a:pt x="318" y="1039"/>
                                </a:lnTo>
                                <a:moveTo>
                                  <a:pt x="318" y="602"/>
                                </a:moveTo>
                                <a:lnTo>
                                  <a:pt x="128" y="646"/>
                                </a:lnTo>
                                <a:lnTo>
                                  <a:pt x="14" y="646"/>
                                </a:lnTo>
                                <a:lnTo>
                                  <a:pt x="14" y="693"/>
                                </a:lnTo>
                                <a:lnTo>
                                  <a:pt x="128" y="693"/>
                                </a:lnTo>
                                <a:lnTo>
                                  <a:pt x="318" y="739"/>
                                </a:lnTo>
                                <a:lnTo>
                                  <a:pt x="318" y="696"/>
                                </a:lnTo>
                                <a:lnTo>
                                  <a:pt x="250" y="681"/>
                                </a:lnTo>
                                <a:lnTo>
                                  <a:pt x="234" y="677"/>
                                </a:lnTo>
                                <a:lnTo>
                                  <a:pt x="218" y="675"/>
                                </a:lnTo>
                                <a:lnTo>
                                  <a:pt x="201" y="673"/>
                                </a:lnTo>
                                <a:lnTo>
                                  <a:pt x="185" y="672"/>
                                </a:lnTo>
                                <a:lnTo>
                                  <a:pt x="185" y="670"/>
                                </a:lnTo>
                                <a:lnTo>
                                  <a:pt x="205" y="669"/>
                                </a:lnTo>
                                <a:lnTo>
                                  <a:pt x="223" y="668"/>
                                </a:lnTo>
                                <a:lnTo>
                                  <a:pt x="238" y="665"/>
                                </a:lnTo>
                                <a:lnTo>
                                  <a:pt x="251" y="663"/>
                                </a:lnTo>
                                <a:lnTo>
                                  <a:pt x="318" y="646"/>
                                </a:lnTo>
                                <a:lnTo>
                                  <a:pt x="318" y="602"/>
                                </a:lnTo>
                                <a:moveTo>
                                  <a:pt x="321" y="470"/>
                                </a:moveTo>
                                <a:lnTo>
                                  <a:pt x="279" y="470"/>
                                </a:lnTo>
                                <a:lnTo>
                                  <a:pt x="279" y="424"/>
                                </a:lnTo>
                                <a:lnTo>
                                  <a:pt x="271" y="424"/>
                                </a:lnTo>
                                <a:lnTo>
                                  <a:pt x="271" y="470"/>
                                </a:lnTo>
                                <a:lnTo>
                                  <a:pt x="271" y="478"/>
                                </a:lnTo>
                                <a:lnTo>
                                  <a:pt x="321" y="478"/>
                                </a:lnTo>
                                <a:lnTo>
                                  <a:pt x="321" y="470"/>
                                </a:lnTo>
                                <a:moveTo>
                                  <a:pt x="323" y="0"/>
                                </a:moveTo>
                                <a:lnTo>
                                  <a:pt x="293" y="0"/>
                                </a:lnTo>
                                <a:lnTo>
                                  <a:pt x="282" y="48"/>
                                </a:lnTo>
                                <a:lnTo>
                                  <a:pt x="279" y="60"/>
                                </a:lnTo>
                                <a:lnTo>
                                  <a:pt x="278" y="71"/>
                                </a:lnTo>
                                <a:lnTo>
                                  <a:pt x="276" y="82"/>
                                </a:lnTo>
                                <a:lnTo>
                                  <a:pt x="275" y="94"/>
                                </a:lnTo>
                                <a:lnTo>
                                  <a:pt x="274" y="94"/>
                                </a:lnTo>
                                <a:lnTo>
                                  <a:pt x="274" y="80"/>
                                </a:lnTo>
                                <a:lnTo>
                                  <a:pt x="272" y="67"/>
                                </a:lnTo>
                                <a:lnTo>
                                  <a:pt x="271" y="56"/>
                                </a:lnTo>
                                <a:lnTo>
                                  <a:pt x="269" y="47"/>
                                </a:lnTo>
                                <a:lnTo>
                                  <a:pt x="257" y="0"/>
                                </a:lnTo>
                                <a:lnTo>
                                  <a:pt x="145" y="0"/>
                                </a:lnTo>
                                <a:lnTo>
                                  <a:pt x="145" y="28"/>
                                </a:lnTo>
                                <a:lnTo>
                                  <a:pt x="173" y="28"/>
                                </a:lnTo>
                                <a:lnTo>
                                  <a:pt x="173" y="216"/>
                                </a:lnTo>
                                <a:lnTo>
                                  <a:pt x="205" y="216"/>
                                </a:lnTo>
                                <a:lnTo>
                                  <a:pt x="205" y="28"/>
                                </a:lnTo>
                                <a:lnTo>
                                  <a:pt x="232" y="28"/>
                                </a:lnTo>
                                <a:lnTo>
                                  <a:pt x="257" y="135"/>
                                </a:lnTo>
                                <a:lnTo>
                                  <a:pt x="257" y="216"/>
                                </a:lnTo>
                                <a:lnTo>
                                  <a:pt x="290" y="216"/>
                                </a:lnTo>
                                <a:lnTo>
                                  <a:pt x="290" y="135"/>
                                </a:lnTo>
                                <a:lnTo>
                                  <a:pt x="300" y="94"/>
                                </a:lnTo>
                                <a:lnTo>
                                  <a:pt x="323" y="0"/>
                                </a:lnTo>
                                <a:moveTo>
                                  <a:pt x="324" y="544"/>
                                </a:moveTo>
                                <a:lnTo>
                                  <a:pt x="322" y="531"/>
                                </a:lnTo>
                                <a:lnTo>
                                  <a:pt x="320" y="519"/>
                                </a:lnTo>
                                <a:lnTo>
                                  <a:pt x="309" y="501"/>
                                </a:lnTo>
                                <a:lnTo>
                                  <a:pt x="291" y="490"/>
                                </a:lnTo>
                                <a:lnTo>
                                  <a:pt x="266" y="486"/>
                                </a:lnTo>
                                <a:lnTo>
                                  <a:pt x="233" y="486"/>
                                </a:lnTo>
                                <a:lnTo>
                                  <a:pt x="221" y="487"/>
                                </a:lnTo>
                                <a:lnTo>
                                  <a:pt x="210" y="489"/>
                                </a:lnTo>
                                <a:lnTo>
                                  <a:pt x="200" y="493"/>
                                </a:lnTo>
                                <a:lnTo>
                                  <a:pt x="190" y="499"/>
                                </a:lnTo>
                                <a:lnTo>
                                  <a:pt x="118" y="550"/>
                                </a:lnTo>
                                <a:lnTo>
                                  <a:pt x="112" y="555"/>
                                </a:lnTo>
                                <a:lnTo>
                                  <a:pt x="104" y="558"/>
                                </a:lnTo>
                                <a:lnTo>
                                  <a:pt x="52" y="558"/>
                                </a:lnTo>
                                <a:lnTo>
                                  <a:pt x="45" y="555"/>
                                </a:lnTo>
                                <a:lnTo>
                                  <a:pt x="45" y="534"/>
                                </a:lnTo>
                                <a:lnTo>
                                  <a:pt x="52" y="531"/>
                                </a:lnTo>
                                <a:lnTo>
                                  <a:pt x="132" y="531"/>
                                </a:lnTo>
                                <a:lnTo>
                                  <a:pt x="132" y="486"/>
                                </a:lnTo>
                                <a:lnTo>
                                  <a:pt x="65" y="486"/>
                                </a:lnTo>
                                <a:lnTo>
                                  <a:pt x="40" y="490"/>
                                </a:lnTo>
                                <a:lnTo>
                                  <a:pt x="22" y="501"/>
                                </a:lnTo>
                                <a:lnTo>
                                  <a:pt x="11" y="519"/>
                                </a:lnTo>
                                <a:lnTo>
                                  <a:pt x="7" y="544"/>
                                </a:lnTo>
                                <a:lnTo>
                                  <a:pt x="11" y="570"/>
                                </a:lnTo>
                                <a:lnTo>
                                  <a:pt x="22" y="588"/>
                                </a:lnTo>
                                <a:lnTo>
                                  <a:pt x="40" y="599"/>
                                </a:lnTo>
                                <a:lnTo>
                                  <a:pt x="65" y="603"/>
                                </a:lnTo>
                                <a:lnTo>
                                  <a:pt x="105" y="603"/>
                                </a:lnTo>
                                <a:lnTo>
                                  <a:pt x="119" y="602"/>
                                </a:lnTo>
                                <a:lnTo>
                                  <a:pt x="131" y="598"/>
                                </a:lnTo>
                                <a:lnTo>
                                  <a:pt x="141" y="593"/>
                                </a:lnTo>
                                <a:lnTo>
                                  <a:pt x="151" y="586"/>
                                </a:lnTo>
                                <a:lnTo>
                                  <a:pt x="190" y="558"/>
                                </a:lnTo>
                                <a:lnTo>
                                  <a:pt x="225" y="532"/>
                                </a:lnTo>
                                <a:lnTo>
                                  <a:pt x="234" y="531"/>
                                </a:lnTo>
                                <a:lnTo>
                                  <a:pt x="281" y="531"/>
                                </a:lnTo>
                                <a:lnTo>
                                  <a:pt x="288" y="534"/>
                                </a:lnTo>
                                <a:lnTo>
                                  <a:pt x="288" y="555"/>
                                </a:lnTo>
                                <a:lnTo>
                                  <a:pt x="281" y="558"/>
                                </a:lnTo>
                                <a:lnTo>
                                  <a:pt x="205" y="558"/>
                                </a:lnTo>
                                <a:lnTo>
                                  <a:pt x="205" y="603"/>
                                </a:lnTo>
                                <a:lnTo>
                                  <a:pt x="266" y="603"/>
                                </a:lnTo>
                                <a:lnTo>
                                  <a:pt x="291" y="599"/>
                                </a:lnTo>
                                <a:lnTo>
                                  <a:pt x="309" y="588"/>
                                </a:lnTo>
                                <a:lnTo>
                                  <a:pt x="320" y="570"/>
                                </a:lnTo>
                                <a:lnTo>
                                  <a:pt x="324" y="544"/>
                                </a:lnTo>
                                <a:moveTo>
                                  <a:pt x="327" y="294"/>
                                </a:moveTo>
                                <a:lnTo>
                                  <a:pt x="323" y="267"/>
                                </a:lnTo>
                                <a:lnTo>
                                  <a:pt x="319" y="259"/>
                                </a:lnTo>
                                <a:lnTo>
                                  <a:pt x="319" y="294"/>
                                </a:lnTo>
                                <a:lnTo>
                                  <a:pt x="315" y="317"/>
                                </a:lnTo>
                                <a:lnTo>
                                  <a:pt x="305" y="334"/>
                                </a:lnTo>
                                <a:lnTo>
                                  <a:pt x="288" y="345"/>
                                </a:lnTo>
                                <a:lnTo>
                                  <a:pt x="265" y="348"/>
                                </a:lnTo>
                                <a:lnTo>
                                  <a:pt x="65" y="348"/>
                                </a:lnTo>
                                <a:lnTo>
                                  <a:pt x="41" y="345"/>
                                </a:lnTo>
                                <a:lnTo>
                                  <a:pt x="24" y="334"/>
                                </a:lnTo>
                                <a:lnTo>
                                  <a:pt x="14" y="317"/>
                                </a:lnTo>
                                <a:lnTo>
                                  <a:pt x="11" y="294"/>
                                </a:lnTo>
                                <a:lnTo>
                                  <a:pt x="14" y="270"/>
                                </a:lnTo>
                                <a:lnTo>
                                  <a:pt x="24" y="253"/>
                                </a:lnTo>
                                <a:lnTo>
                                  <a:pt x="41" y="243"/>
                                </a:lnTo>
                                <a:lnTo>
                                  <a:pt x="65" y="239"/>
                                </a:lnTo>
                                <a:lnTo>
                                  <a:pt x="265" y="239"/>
                                </a:lnTo>
                                <a:lnTo>
                                  <a:pt x="288" y="243"/>
                                </a:lnTo>
                                <a:lnTo>
                                  <a:pt x="305" y="253"/>
                                </a:lnTo>
                                <a:lnTo>
                                  <a:pt x="315" y="270"/>
                                </a:lnTo>
                                <a:lnTo>
                                  <a:pt x="319" y="294"/>
                                </a:lnTo>
                                <a:lnTo>
                                  <a:pt x="319" y="259"/>
                                </a:lnTo>
                                <a:lnTo>
                                  <a:pt x="311" y="247"/>
                                </a:lnTo>
                                <a:lnTo>
                                  <a:pt x="299" y="239"/>
                                </a:lnTo>
                                <a:lnTo>
                                  <a:pt x="292" y="235"/>
                                </a:lnTo>
                                <a:lnTo>
                                  <a:pt x="265" y="231"/>
                                </a:lnTo>
                                <a:lnTo>
                                  <a:pt x="65" y="231"/>
                                </a:lnTo>
                                <a:lnTo>
                                  <a:pt x="38" y="235"/>
                                </a:lnTo>
                                <a:lnTo>
                                  <a:pt x="18" y="247"/>
                                </a:lnTo>
                                <a:lnTo>
                                  <a:pt x="6" y="267"/>
                                </a:lnTo>
                                <a:lnTo>
                                  <a:pt x="2" y="294"/>
                                </a:lnTo>
                                <a:lnTo>
                                  <a:pt x="6" y="321"/>
                                </a:lnTo>
                                <a:lnTo>
                                  <a:pt x="18" y="341"/>
                                </a:lnTo>
                                <a:lnTo>
                                  <a:pt x="38" y="352"/>
                                </a:lnTo>
                                <a:lnTo>
                                  <a:pt x="65" y="357"/>
                                </a:lnTo>
                                <a:lnTo>
                                  <a:pt x="265" y="357"/>
                                </a:lnTo>
                                <a:lnTo>
                                  <a:pt x="292" y="352"/>
                                </a:lnTo>
                                <a:lnTo>
                                  <a:pt x="299" y="348"/>
                                </a:lnTo>
                                <a:lnTo>
                                  <a:pt x="311" y="341"/>
                                </a:lnTo>
                                <a:lnTo>
                                  <a:pt x="323" y="321"/>
                                </a:lnTo>
                                <a:lnTo>
                                  <a:pt x="327" y="294"/>
                                </a:lnTo>
                                <a:moveTo>
                                  <a:pt x="330" y="1421"/>
                                </a:moveTo>
                                <a:lnTo>
                                  <a:pt x="330" y="1421"/>
                                </a:lnTo>
                                <a:lnTo>
                                  <a:pt x="330" y="1420"/>
                                </a:lnTo>
                                <a:lnTo>
                                  <a:pt x="317" y="1357"/>
                                </a:lnTo>
                                <a:lnTo>
                                  <a:pt x="303" y="1336"/>
                                </a:lnTo>
                                <a:lnTo>
                                  <a:pt x="298" y="1329"/>
                                </a:lnTo>
                                <a:lnTo>
                                  <a:pt x="290" y="1317"/>
                                </a:lnTo>
                                <a:lnTo>
                                  <a:pt x="281" y="1304"/>
                                </a:lnTo>
                                <a:lnTo>
                                  <a:pt x="268" y="1295"/>
                                </a:lnTo>
                                <a:lnTo>
                                  <a:pt x="268" y="1467"/>
                                </a:lnTo>
                                <a:lnTo>
                                  <a:pt x="266" y="1467"/>
                                </a:lnTo>
                                <a:lnTo>
                                  <a:pt x="255" y="1460"/>
                                </a:lnTo>
                                <a:lnTo>
                                  <a:pt x="255" y="1472"/>
                                </a:lnTo>
                                <a:lnTo>
                                  <a:pt x="247" y="1504"/>
                                </a:lnTo>
                                <a:lnTo>
                                  <a:pt x="226" y="1529"/>
                                </a:lnTo>
                                <a:lnTo>
                                  <a:pt x="196" y="1546"/>
                                </a:lnTo>
                                <a:lnTo>
                                  <a:pt x="164" y="1552"/>
                                </a:lnTo>
                                <a:lnTo>
                                  <a:pt x="133" y="1545"/>
                                </a:lnTo>
                                <a:lnTo>
                                  <a:pt x="103" y="1529"/>
                                </a:lnTo>
                                <a:lnTo>
                                  <a:pt x="82" y="1504"/>
                                </a:lnTo>
                                <a:lnTo>
                                  <a:pt x="74" y="1472"/>
                                </a:lnTo>
                                <a:lnTo>
                                  <a:pt x="74" y="1467"/>
                                </a:lnTo>
                                <a:lnTo>
                                  <a:pt x="76" y="1467"/>
                                </a:lnTo>
                                <a:lnTo>
                                  <a:pt x="86" y="1492"/>
                                </a:lnTo>
                                <a:lnTo>
                                  <a:pt x="106" y="1513"/>
                                </a:lnTo>
                                <a:lnTo>
                                  <a:pt x="132" y="1527"/>
                                </a:lnTo>
                                <a:lnTo>
                                  <a:pt x="160" y="1533"/>
                                </a:lnTo>
                                <a:lnTo>
                                  <a:pt x="158" y="1525"/>
                                </a:lnTo>
                                <a:lnTo>
                                  <a:pt x="157" y="1513"/>
                                </a:lnTo>
                                <a:lnTo>
                                  <a:pt x="155" y="1501"/>
                                </a:lnTo>
                                <a:lnTo>
                                  <a:pt x="154" y="1486"/>
                                </a:lnTo>
                                <a:lnTo>
                                  <a:pt x="165" y="1486"/>
                                </a:lnTo>
                                <a:lnTo>
                                  <a:pt x="175" y="1486"/>
                                </a:lnTo>
                                <a:lnTo>
                                  <a:pt x="174" y="1501"/>
                                </a:lnTo>
                                <a:lnTo>
                                  <a:pt x="172" y="1515"/>
                                </a:lnTo>
                                <a:lnTo>
                                  <a:pt x="171" y="1526"/>
                                </a:lnTo>
                                <a:lnTo>
                                  <a:pt x="169" y="1533"/>
                                </a:lnTo>
                                <a:lnTo>
                                  <a:pt x="197" y="1527"/>
                                </a:lnTo>
                                <a:lnTo>
                                  <a:pt x="223" y="1513"/>
                                </a:lnTo>
                                <a:lnTo>
                                  <a:pt x="243" y="1492"/>
                                </a:lnTo>
                                <a:lnTo>
                                  <a:pt x="246" y="1486"/>
                                </a:lnTo>
                                <a:lnTo>
                                  <a:pt x="246" y="1485"/>
                                </a:lnTo>
                                <a:lnTo>
                                  <a:pt x="253" y="1467"/>
                                </a:lnTo>
                                <a:lnTo>
                                  <a:pt x="255" y="1467"/>
                                </a:lnTo>
                                <a:lnTo>
                                  <a:pt x="255" y="1472"/>
                                </a:lnTo>
                                <a:lnTo>
                                  <a:pt x="255" y="1460"/>
                                </a:lnTo>
                                <a:lnTo>
                                  <a:pt x="254" y="1459"/>
                                </a:lnTo>
                                <a:lnTo>
                                  <a:pt x="240" y="1467"/>
                                </a:lnTo>
                                <a:lnTo>
                                  <a:pt x="241" y="1466"/>
                                </a:lnTo>
                                <a:lnTo>
                                  <a:pt x="224" y="1466"/>
                                </a:lnTo>
                                <a:lnTo>
                                  <a:pt x="241" y="1466"/>
                                </a:lnTo>
                                <a:lnTo>
                                  <a:pt x="247" y="1446"/>
                                </a:lnTo>
                                <a:lnTo>
                                  <a:pt x="253" y="1428"/>
                                </a:lnTo>
                                <a:lnTo>
                                  <a:pt x="253" y="1427"/>
                                </a:lnTo>
                                <a:lnTo>
                                  <a:pt x="254" y="1425"/>
                                </a:lnTo>
                                <a:lnTo>
                                  <a:pt x="268" y="1467"/>
                                </a:lnTo>
                                <a:lnTo>
                                  <a:pt x="268" y="1295"/>
                                </a:lnTo>
                                <a:lnTo>
                                  <a:pt x="263" y="1292"/>
                                </a:lnTo>
                                <a:lnTo>
                                  <a:pt x="244" y="1280"/>
                                </a:lnTo>
                                <a:lnTo>
                                  <a:pt x="229" y="1269"/>
                                </a:lnTo>
                                <a:lnTo>
                                  <a:pt x="211" y="1266"/>
                                </a:lnTo>
                                <a:lnTo>
                                  <a:pt x="211" y="1433"/>
                                </a:lnTo>
                                <a:lnTo>
                                  <a:pt x="209" y="1446"/>
                                </a:lnTo>
                                <a:lnTo>
                                  <a:pt x="209" y="1452"/>
                                </a:lnTo>
                                <a:lnTo>
                                  <a:pt x="207" y="1466"/>
                                </a:lnTo>
                                <a:lnTo>
                                  <a:pt x="206" y="1465"/>
                                </a:lnTo>
                                <a:lnTo>
                                  <a:pt x="206" y="1471"/>
                                </a:lnTo>
                                <a:lnTo>
                                  <a:pt x="204" y="1485"/>
                                </a:lnTo>
                                <a:lnTo>
                                  <a:pt x="204" y="1484"/>
                                </a:lnTo>
                                <a:lnTo>
                                  <a:pt x="195" y="1482"/>
                                </a:lnTo>
                                <a:lnTo>
                                  <a:pt x="185" y="1480"/>
                                </a:lnTo>
                                <a:lnTo>
                                  <a:pt x="174" y="1479"/>
                                </a:lnTo>
                                <a:lnTo>
                                  <a:pt x="165" y="1479"/>
                                </a:lnTo>
                                <a:lnTo>
                                  <a:pt x="152" y="1479"/>
                                </a:lnTo>
                                <a:lnTo>
                                  <a:pt x="138" y="1481"/>
                                </a:lnTo>
                                <a:lnTo>
                                  <a:pt x="125" y="1484"/>
                                </a:lnTo>
                                <a:lnTo>
                                  <a:pt x="124" y="1471"/>
                                </a:lnTo>
                                <a:lnTo>
                                  <a:pt x="134" y="1469"/>
                                </a:lnTo>
                                <a:lnTo>
                                  <a:pt x="142" y="1467"/>
                                </a:lnTo>
                                <a:lnTo>
                                  <a:pt x="144" y="1467"/>
                                </a:lnTo>
                                <a:lnTo>
                                  <a:pt x="154" y="1466"/>
                                </a:lnTo>
                                <a:lnTo>
                                  <a:pt x="164" y="1466"/>
                                </a:lnTo>
                                <a:lnTo>
                                  <a:pt x="165" y="1466"/>
                                </a:lnTo>
                                <a:lnTo>
                                  <a:pt x="175" y="1466"/>
                                </a:lnTo>
                                <a:lnTo>
                                  <a:pt x="185" y="1467"/>
                                </a:lnTo>
                                <a:lnTo>
                                  <a:pt x="196" y="1469"/>
                                </a:lnTo>
                                <a:lnTo>
                                  <a:pt x="206" y="1471"/>
                                </a:lnTo>
                                <a:lnTo>
                                  <a:pt x="206" y="1465"/>
                                </a:lnTo>
                                <a:lnTo>
                                  <a:pt x="196" y="1463"/>
                                </a:lnTo>
                                <a:lnTo>
                                  <a:pt x="186" y="1461"/>
                                </a:lnTo>
                                <a:lnTo>
                                  <a:pt x="175" y="1460"/>
                                </a:lnTo>
                                <a:lnTo>
                                  <a:pt x="165" y="1460"/>
                                </a:lnTo>
                                <a:lnTo>
                                  <a:pt x="154" y="1460"/>
                                </a:lnTo>
                                <a:lnTo>
                                  <a:pt x="144" y="1461"/>
                                </a:lnTo>
                                <a:lnTo>
                                  <a:pt x="133" y="1463"/>
                                </a:lnTo>
                                <a:lnTo>
                                  <a:pt x="123" y="1466"/>
                                </a:lnTo>
                                <a:lnTo>
                                  <a:pt x="121" y="1452"/>
                                </a:lnTo>
                                <a:lnTo>
                                  <a:pt x="132" y="1450"/>
                                </a:lnTo>
                                <a:lnTo>
                                  <a:pt x="143" y="1448"/>
                                </a:lnTo>
                                <a:lnTo>
                                  <a:pt x="154" y="1447"/>
                                </a:lnTo>
                                <a:lnTo>
                                  <a:pt x="165" y="1446"/>
                                </a:lnTo>
                                <a:lnTo>
                                  <a:pt x="176" y="1447"/>
                                </a:lnTo>
                                <a:lnTo>
                                  <a:pt x="187" y="1448"/>
                                </a:lnTo>
                                <a:lnTo>
                                  <a:pt x="198" y="1450"/>
                                </a:lnTo>
                                <a:lnTo>
                                  <a:pt x="209" y="1452"/>
                                </a:lnTo>
                                <a:lnTo>
                                  <a:pt x="209" y="1446"/>
                                </a:lnTo>
                                <a:lnTo>
                                  <a:pt x="203" y="1445"/>
                                </a:lnTo>
                                <a:lnTo>
                                  <a:pt x="192" y="1443"/>
                                </a:lnTo>
                                <a:lnTo>
                                  <a:pt x="184" y="1442"/>
                                </a:lnTo>
                                <a:lnTo>
                                  <a:pt x="184" y="1441"/>
                                </a:lnTo>
                                <a:lnTo>
                                  <a:pt x="186" y="1428"/>
                                </a:lnTo>
                                <a:lnTo>
                                  <a:pt x="194" y="1429"/>
                                </a:lnTo>
                                <a:lnTo>
                                  <a:pt x="203" y="1431"/>
                                </a:lnTo>
                                <a:lnTo>
                                  <a:pt x="211" y="1433"/>
                                </a:lnTo>
                                <a:lnTo>
                                  <a:pt x="211" y="1266"/>
                                </a:lnTo>
                                <a:lnTo>
                                  <a:pt x="210" y="1265"/>
                                </a:lnTo>
                                <a:lnTo>
                                  <a:pt x="210" y="1394"/>
                                </a:lnTo>
                                <a:lnTo>
                                  <a:pt x="189" y="1400"/>
                                </a:lnTo>
                                <a:lnTo>
                                  <a:pt x="175" y="1401"/>
                                </a:lnTo>
                                <a:lnTo>
                                  <a:pt x="175" y="1427"/>
                                </a:lnTo>
                                <a:lnTo>
                                  <a:pt x="175" y="1441"/>
                                </a:lnTo>
                                <a:lnTo>
                                  <a:pt x="165" y="1441"/>
                                </a:lnTo>
                                <a:lnTo>
                                  <a:pt x="154" y="1441"/>
                                </a:lnTo>
                                <a:lnTo>
                                  <a:pt x="154" y="1428"/>
                                </a:lnTo>
                                <a:lnTo>
                                  <a:pt x="154" y="1427"/>
                                </a:lnTo>
                                <a:lnTo>
                                  <a:pt x="165" y="1427"/>
                                </a:lnTo>
                                <a:lnTo>
                                  <a:pt x="175" y="1427"/>
                                </a:lnTo>
                                <a:lnTo>
                                  <a:pt x="175" y="1401"/>
                                </a:lnTo>
                                <a:lnTo>
                                  <a:pt x="172" y="1402"/>
                                </a:lnTo>
                                <a:lnTo>
                                  <a:pt x="175" y="1420"/>
                                </a:lnTo>
                                <a:lnTo>
                                  <a:pt x="164" y="1420"/>
                                </a:lnTo>
                                <a:lnTo>
                                  <a:pt x="154" y="1421"/>
                                </a:lnTo>
                                <a:lnTo>
                                  <a:pt x="156" y="1402"/>
                                </a:lnTo>
                                <a:lnTo>
                                  <a:pt x="145" y="1401"/>
                                </a:lnTo>
                                <a:lnTo>
                                  <a:pt x="145" y="1442"/>
                                </a:lnTo>
                                <a:lnTo>
                                  <a:pt x="137" y="1443"/>
                                </a:lnTo>
                                <a:lnTo>
                                  <a:pt x="127" y="1445"/>
                                </a:lnTo>
                                <a:lnTo>
                                  <a:pt x="120" y="1446"/>
                                </a:lnTo>
                                <a:lnTo>
                                  <a:pt x="118" y="1433"/>
                                </a:lnTo>
                                <a:lnTo>
                                  <a:pt x="126" y="1431"/>
                                </a:lnTo>
                                <a:lnTo>
                                  <a:pt x="135" y="1429"/>
                                </a:lnTo>
                                <a:lnTo>
                                  <a:pt x="143" y="1428"/>
                                </a:lnTo>
                                <a:lnTo>
                                  <a:pt x="145" y="1442"/>
                                </a:lnTo>
                                <a:lnTo>
                                  <a:pt x="145" y="1401"/>
                                </a:lnTo>
                                <a:lnTo>
                                  <a:pt x="139" y="1400"/>
                                </a:lnTo>
                                <a:lnTo>
                                  <a:pt x="119" y="1394"/>
                                </a:lnTo>
                                <a:lnTo>
                                  <a:pt x="132" y="1390"/>
                                </a:lnTo>
                                <a:lnTo>
                                  <a:pt x="140" y="1388"/>
                                </a:lnTo>
                                <a:lnTo>
                                  <a:pt x="148" y="1387"/>
                                </a:lnTo>
                                <a:lnTo>
                                  <a:pt x="159" y="1386"/>
                                </a:lnTo>
                                <a:lnTo>
                                  <a:pt x="161" y="1372"/>
                                </a:lnTo>
                                <a:lnTo>
                                  <a:pt x="161" y="1370"/>
                                </a:lnTo>
                                <a:lnTo>
                                  <a:pt x="153" y="1369"/>
                                </a:lnTo>
                                <a:lnTo>
                                  <a:pt x="147" y="1362"/>
                                </a:lnTo>
                                <a:lnTo>
                                  <a:pt x="147" y="1344"/>
                                </a:lnTo>
                                <a:lnTo>
                                  <a:pt x="155" y="1336"/>
                                </a:lnTo>
                                <a:lnTo>
                                  <a:pt x="174" y="1336"/>
                                </a:lnTo>
                                <a:lnTo>
                                  <a:pt x="182" y="1344"/>
                                </a:lnTo>
                                <a:lnTo>
                                  <a:pt x="182" y="1362"/>
                                </a:lnTo>
                                <a:lnTo>
                                  <a:pt x="176" y="1369"/>
                                </a:lnTo>
                                <a:lnTo>
                                  <a:pt x="168" y="1370"/>
                                </a:lnTo>
                                <a:lnTo>
                                  <a:pt x="168" y="1372"/>
                                </a:lnTo>
                                <a:lnTo>
                                  <a:pt x="170" y="1386"/>
                                </a:lnTo>
                                <a:lnTo>
                                  <a:pt x="184" y="1388"/>
                                </a:lnTo>
                                <a:lnTo>
                                  <a:pt x="197" y="1391"/>
                                </a:lnTo>
                                <a:lnTo>
                                  <a:pt x="206" y="1393"/>
                                </a:lnTo>
                                <a:lnTo>
                                  <a:pt x="210" y="1394"/>
                                </a:lnTo>
                                <a:lnTo>
                                  <a:pt x="210" y="1265"/>
                                </a:lnTo>
                                <a:lnTo>
                                  <a:pt x="186" y="1261"/>
                                </a:lnTo>
                                <a:lnTo>
                                  <a:pt x="186" y="1292"/>
                                </a:lnTo>
                                <a:lnTo>
                                  <a:pt x="176" y="1303"/>
                                </a:lnTo>
                                <a:lnTo>
                                  <a:pt x="175" y="1304"/>
                                </a:lnTo>
                                <a:lnTo>
                                  <a:pt x="176" y="1306"/>
                                </a:lnTo>
                                <a:lnTo>
                                  <a:pt x="186" y="1317"/>
                                </a:lnTo>
                                <a:lnTo>
                                  <a:pt x="170" y="1314"/>
                                </a:lnTo>
                                <a:lnTo>
                                  <a:pt x="165" y="1329"/>
                                </a:lnTo>
                                <a:lnTo>
                                  <a:pt x="161" y="1317"/>
                                </a:lnTo>
                                <a:lnTo>
                                  <a:pt x="160" y="1314"/>
                                </a:lnTo>
                                <a:lnTo>
                                  <a:pt x="143" y="1317"/>
                                </a:lnTo>
                                <a:lnTo>
                                  <a:pt x="154" y="1304"/>
                                </a:lnTo>
                                <a:lnTo>
                                  <a:pt x="143" y="1292"/>
                                </a:lnTo>
                                <a:lnTo>
                                  <a:pt x="160" y="1295"/>
                                </a:lnTo>
                                <a:lnTo>
                                  <a:pt x="161" y="1292"/>
                                </a:lnTo>
                                <a:lnTo>
                                  <a:pt x="165" y="1280"/>
                                </a:lnTo>
                                <a:lnTo>
                                  <a:pt x="170" y="1295"/>
                                </a:lnTo>
                                <a:lnTo>
                                  <a:pt x="172" y="1295"/>
                                </a:lnTo>
                                <a:lnTo>
                                  <a:pt x="186" y="1292"/>
                                </a:lnTo>
                                <a:lnTo>
                                  <a:pt x="186" y="1261"/>
                                </a:lnTo>
                                <a:lnTo>
                                  <a:pt x="165" y="1256"/>
                                </a:lnTo>
                                <a:lnTo>
                                  <a:pt x="100" y="1269"/>
                                </a:lnTo>
                                <a:lnTo>
                                  <a:pt x="89" y="1277"/>
                                </a:lnTo>
                                <a:lnTo>
                                  <a:pt x="89" y="1467"/>
                                </a:lnTo>
                                <a:lnTo>
                                  <a:pt x="87" y="1467"/>
                                </a:lnTo>
                                <a:lnTo>
                                  <a:pt x="75" y="1459"/>
                                </a:lnTo>
                                <a:lnTo>
                                  <a:pt x="61" y="1467"/>
                                </a:lnTo>
                                <a:lnTo>
                                  <a:pt x="75" y="1425"/>
                                </a:lnTo>
                                <a:lnTo>
                                  <a:pt x="89" y="1467"/>
                                </a:lnTo>
                                <a:lnTo>
                                  <a:pt x="89" y="1277"/>
                                </a:lnTo>
                                <a:lnTo>
                                  <a:pt x="48" y="1305"/>
                                </a:lnTo>
                                <a:lnTo>
                                  <a:pt x="13" y="1357"/>
                                </a:lnTo>
                                <a:lnTo>
                                  <a:pt x="0" y="1421"/>
                                </a:lnTo>
                                <a:lnTo>
                                  <a:pt x="13" y="1485"/>
                                </a:lnTo>
                                <a:lnTo>
                                  <a:pt x="48" y="1538"/>
                                </a:lnTo>
                                <a:lnTo>
                                  <a:pt x="100" y="1573"/>
                                </a:lnTo>
                                <a:lnTo>
                                  <a:pt x="165" y="1586"/>
                                </a:lnTo>
                                <a:lnTo>
                                  <a:pt x="229" y="1573"/>
                                </a:lnTo>
                                <a:lnTo>
                                  <a:pt x="261" y="1552"/>
                                </a:lnTo>
                                <a:lnTo>
                                  <a:pt x="281" y="1538"/>
                                </a:lnTo>
                                <a:lnTo>
                                  <a:pt x="317" y="1485"/>
                                </a:lnTo>
                                <a:lnTo>
                                  <a:pt x="320" y="1467"/>
                                </a:lnTo>
                                <a:lnTo>
                                  <a:pt x="329" y="1425"/>
                                </a:lnTo>
                                <a:lnTo>
                                  <a:pt x="330" y="142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Line 442"/>
                        <wps:cNvCnPr/>
                        <wps:spPr bwMode="auto">
                          <a:xfrm>
                            <a:off x="11029" y="754"/>
                            <a:ext cx="154"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03" name="Rectangle 441"/>
                        <wps:cNvSpPr>
                          <a:spLocks noChangeArrowheads="1"/>
                        </wps:cNvSpPr>
                        <wps:spPr bwMode="auto">
                          <a:xfrm>
                            <a:off x="11029" y="713"/>
                            <a:ext cx="9" cy="36"/>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40"/>
                        <wps:cNvCnPr/>
                        <wps:spPr bwMode="auto">
                          <a:xfrm>
                            <a:off x="11029" y="709"/>
                            <a:ext cx="312" cy="0"/>
                          </a:xfrm>
                          <a:prstGeom prst="line">
                            <a:avLst/>
                          </a:prstGeom>
                          <a:noFill/>
                          <a:ln w="508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05" name="AutoShape 439"/>
                        <wps:cNvSpPr>
                          <a:spLocks/>
                        </wps:cNvSpPr>
                        <wps:spPr bwMode="auto">
                          <a:xfrm>
                            <a:off x="10978" y="713"/>
                            <a:ext cx="422" cy="1678"/>
                          </a:xfrm>
                          <a:custGeom>
                            <a:avLst/>
                            <a:gdLst>
                              <a:gd name="T0" fmla="+- 0 11141 10979"/>
                              <a:gd name="T1" fmla="*/ T0 w 422"/>
                              <a:gd name="T2" fmla="+- 0 2370 713"/>
                              <a:gd name="T3" fmla="*/ 2370 h 1678"/>
                              <a:gd name="T4" fmla="+- 0 11140 10979"/>
                              <a:gd name="T5" fmla="*/ T4 w 422"/>
                              <a:gd name="T6" fmla="+- 0 2375 713"/>
                              <a:gd name="T7" fmla="*/ 2375 h 1678"/>
                              <a:gd name="T8" fmla="+- 0 11150 10979"/>
                              <a:gd name="T9" fmla="*/ T8 w 422"/>
                              <a:gd name="T10" fmla="+- 0 2371 713"/>
                              <a:gd name="T11" fmla="*/ 2371 h 1678"/>
                              <a:gd name="T12" fmla="+- 0 11215 10979"/>
                              <a:gd name="T13" fmla="*/ T12 w 422"/>
                              <a:gd name="T14" fmla="+- 0 759 713"/>
                              <a:gd name="T15" fmla="*/ 759 h 1678"/>
                              <a:gd name="T16" fmla="+- 0 11223 10979"/>
                              <a:gd name="T17" fmla="*/ T16 w 422"/>
                              <a:gd name="T18" fmla="+- 0 759 713"/>
                              <a:gd name="T19" fmla="*/ 759 h 1678"/>
                              <a:gd name="T20" fmla="+- 0 11341 10979"/>
                              <a:gd name="T21" fmla="*/ T20 w 422"/>
                              <a:gd name="T22" fmla="+- 0 713 713"/>
                              <a:gd name="T23" fmla="*/ 713 h 1678"/>
                              <a:gd name="T24" fmla="+- 0 11341 10979"/>
                              <a:gd name="T25" fmla="*/ T24 w 422"/>
                              <a:gd name="T26" fmla="+- 0 804 713"/>
                              <a:gd name="T27" fmla="*/ 804 h 1678"/>
                              <a:gd name="T28" fmla="+- 0 11397 10979"/>
                              <a:gd name="T29" fmla="*/ T28 w 422"/>
                              <a:gd name="T30" fmla="+- 0 2157 713"/>
                              <a:gd name="T31" fmla="*/ 2157 h 1678"/>
                              <a:gd name="T32" fmla="+- 0 11326 10979"/>
                              <a:gd name="T33" fmla="*/ T32 w 422"/>
                              <a:gd name="T34" fmla="+- 0 2039 713"/>
                              <a:gd name="T35" fmla="*/ 2039 h 1678"/>
                              <a:gd name="T36" fmla="+- 0 11244 10979"/>
                              <a:gd name="T37" fmla="*/ T36 w 422"/>
                              <a:gd name="T38" fmla="+- 0 1996 713"/>
                              <a:gd name="T39" fmla="*/ 1996 h 1678"/>
                              <a:gd name="T40" fmla="+- 0 11122 10979"/>
                              <a:gd name="T41" fmla="*/ T40 w 422"/>
                              <a:gd name="T42" fmla="+- 0 2000 713"/>
                              <a:gd name="T43" fmla="*/ 2000 h 1678"/>
                              <a:gd name="T44" fmla="+- 0 11022 10979"/>
                              <a:gd name="T45" fmla="*/ T44 w 422"/>
                              <a:gd name="T46" fmla="+- 0 2072 713"/>
                              <a:gd name="T47" fmla="*/ 2072 h 1678"/>
                              <a:gd name="T48" fmla="+- 0 10979 10979"/>
                              <a:gd name="T49" fmla="*/ T48 w 422"/>
                              <a:gd name="T50" fmla="+- 0 2186 713"/>
                              <a:gd name="T51" fmla="*/ 2186 h 1678"/>
                              <a:gd name="T52" fmla="+- 0 10989 10979"/>
                              <a:gd name="T53" fmla="*/ T52 w 422"/>
                              <a:gd name="T54" fmla="+- 0 2269 713"/>
                              <a:gd name="T55" fmla="*/ 2269 h 1678"/>
                              <a:gd name="T56" fmla="+- 0 11046 10979"/>
                              <a:gd name="T57" fmla="*/ T56 w 422"/>
                              <a:gd name="T58" fmla="+- 0 2356 713"/>
                              <a:gd name="T59" fmla="*/ 2356 h 1678"/>
                              <a:gd name="T60" fmla="+- 0 11094 10979"/>
                              <a:gd name="T61" fmla="*/ T60 w 422"/>
                              <a:gd name="T62" fmla="+- 0 2384 713"/>
                              <a:gd name="T63" fmla="*/ 2384 h 1678"/>
                              <a:gd name="T64" fmla="+- 0 11101 10979"/>
                              <a:gd name="T65" fmla="*/ T64 w 422"/>
                              <a:gd name="T66" fmla="+- 0 2355 713"/>
                              <a:gd name="T67" fmla="*/ 2355 h 1678"/>
                              <a:gd name="T68" fmla="+- 0 11069 10979"/>
                              <a:gd name="T69" fmla="*/ T68 w 422"/>
                              <a:gd name="T70" fmla="+- 0 2332 713"/>
                              <a:gd name="T71" fmla="*/ 2332 h 1678"/>
                              <a:gd name="T72" fmla="+- 0 11053 10979"/>
                              <a:gd name="T73" fmla="*/ T72 w 422"/>
                              <a:gd name="T74" fmla="+- 0 2314 713"/>
                              <a:gd name="T75" fmla="*/ 2314 h 1678"/>
                              <a:gd name="T76" fmla="+- 0 11035 10979"/>
                              <a:gd name="T77" fmla="*/ T76 w 422"/>
                              <a:gd name="T78" fmla="+- 0 2263 713"/>
                              <a:gd name="T79" fmla="*/ 2263 h 1678"/>
                              <a:gd name="T80" fmla="+- 0 11038 10979"/>
                              <a:gd name="T81" fmla="*/ T80 w 422"/>
                              <a:gd name="T82" fmla="+- 0 2215 713"/>
                              <a:gd name="T83" fmla="*/ 2215 h 1678"/>
                              <a:gd name="T84" fmla="+- 0 11076 10979"/>
                              <a:gd name="T85" fmla="*/ T84 w 422"/>
                              <a:gd name="T86" fmla="+- 0 2153 713"/>
                              <a:gd name="T87" fmla="*/ 2153 h 1678"/>
                              <a:gd name="T88" fmla="+- 0 11142 10979"/>
                              <a:gd name="T89" fmla="*/ T88 w 422"/>
                              <a:gd name="T90" fmla="+- 0 2123 713"/>
                              <a:gd name="T91" fmla="*/ 2123 h 1678"/>
                              <a:gd name="T92" fmla="+- 0 11204 10979"/>
                              <a:gd name="T93" fmla="*/ T92 w 422"/>
                              <a:gd name="T94" fmla="+- 0 2131 713"/>
                              <a:gd name="T95" fmla="*/ 2131 h 1678"/>
                              <a:gd name="T96" fmla="+- 0 11241 10979"/>
                              <a:gd name="T97" fmla="*/ T96 w 422"/>
                              <a:gd name="T98" fmla="+- 0 2153 713"/>
                              <a:gd name="T99" fmla="*/ 2153 h 1678"/>
                              <a:gd name="T100" fmla="+- 0 11303 10979"/>
                              <a:gd name="T101" fmla="*/ T100 w 422"/>
                              <a:gd name="T102" fmla="+- 0 2197 713"/>
                              <a:gd name="T103" fmla="*/ 2197 h 1678"/>
                              <a:gd name="T104" fmla="+- 0 11300 10979"/>
                              <a:gd name="T105" fmla="*/ T104 w 422"/>
                              <a:gd name="T106" fmla="+- 0 2257 713"/>
                              <a:gd name="T107" fmla="*/ 2257 h 1678"/>
                              <a:gd name="T108" fmla="+- 0 11278 10979"/>
                              <a:gd name="T109" fmla="*/ T108 w 422"/>
                              <a:gd name="T110" fmla="+- 0 2283 713"/>
                              <a:gd name="T111" fmla="*/ 2283 h 1678"/>
                              <a:gd name="T112" fmla="+- 0 11294 10979"/>
                              <a:gd name="T113" fmla="*/ T112 w 422"/>
                              <a:gd name="T114" fmla="+- 0 2301 713"/>
                              <a:gd name="T115" fmla="*/ 2301 h 1678"/>
                              <a:gd name="T116" fmla="+- 0 11311 10979"/>
                              <a:gd name="T117" fmla="*/ T116 w 422"/>
                              <a:gd name="T118" fmla="+- 0 2288 713"/>
                              <a:gd name="T119" fmla="*/ 2288 h 1678"/>
                              <a:gd name="T120" fmla="+- 0 11320 10979"/>
                              <a:gd name="T121" fmla="*/ T120 w 422"/>
                              <a:gd name="T122" fmla="+- 0 2235 713"/>
                              <a:gd name="T123" fmla="*/ 2235 h 1678"/>
                              <a:gd name="T124" fmla="+- 0 11308 10979"/>
                              <a:gd name="T125" fmla="*/ T124 w 422"/>
                              <a:gd name="T126" fmla="+- 0 2178 713"/>
                              <a:gd name="T127" fmla="*/ 2178 h 1678"/>
                              <a:gd name="T128" fmla="+- 0 11268 10979"/>
                              <a:gd name="T129" fmla="*/ T128 w 422"/>
                              <a:gd name="T130" fmla="+- 0 2122 713"/>
                              <a:gd name="T131" fmla="*/ 2122 h 1678"/>
                              <a:gd name="T132" fmla="+- 0 11207 10979"/>
                              <a:gd name="T133" fmla="*/ T132 w 422"/>
                              <a:gd name="T134" fmla="+- 0 2089 713"/>
                              <a:gd name="T135" fmla="*/ 2089 h 1678"/>
                              <a:gd name="T136" fmla="+- 0 11120 10979"/>
                              <a:gd name="T137" fmla="*/ T136 w 422"/>
                              <a:gd name="T138" fmla="+- 0 2092 713"/>
                              <a:gd name="T139" fmla="*/ 2092 h 1678"/>
                              <a:gd name="T140" fmla="+- 0 11048 10979"/>
                              <a:gd name="T141" fmla="*/ T140 w 422"/>
                              <a:gd name="T142" fmla="+- 0 2143 713"/>
                              <a:gd name="T143" fmla="*/ 2143 h 1678"/>
                              <a:gd name="T144" fmla="+- 0 11019 10979"/>
                              <a:gd name="T145" fmla="*/ T144 w 422"/>
                              <a:gd name="T146" fmla="+- 0 2205 713"/>
                              <a:gd name="T147" fmla="*/ 2205 h 1678"/>
                              <a:gd name="T148" fmla="+- 0 11018 10979"/>
                              <a:gd name="T149" fmla="*/ T148 w 422"/>
                              <a:gd name="T150" fmla="+- 0 2212 713"/>
                              <a:gd name="T151" fmla="*/ 2212 h 1678"/>
                              <a:gd name="T152" fmla="+- 0 11033 10979"/>
                              <a:gd name="T153" fmla="*/ T152 w 422"/>
                              <a:gd name="T154" fmla="+- 0 2162 713"/>
                              <a:gd name="T155" fmla="*/ 2162 h 1678"/>
                              <a:gd name="T156" fmla="+- 0 11094 10979"/>
                              <a:gd name="T157" fmla="*/ T156 w 422"/>
                              <a:gd name="T158" fmla="+- 0 2096 713"/>
                              <a:gd name="T159" fmla="*/ 2096 h 1678"/>
                              <a:gd name="T160" fmla="+- 0 11182 10979"/>
                              <a:gd name="T161" fmla="*/ T160 w 422"/>
                              <a:gd name="T162" fmla="+- 0 2076 713"/>
                              <a:gd name="T163" fmla="*/ 2076 h 1678"/>
                              <a:gd name="T164" fmla="+- 0 11266 10979"/>
                              <a:gd name="T165" fmla="*/ T164 w 422"/>
                              <a:gd name="T166" fmla="+- 0 2107 713"/>
                              <a:gd name="T167" fmla="*/ 2107 h 1678"/>
                              <a:gd name="T168" fmla="+- 0 11322 10979"/>
                              <a:gd name="T169" fmla="*/ T168 w 422"/>
                              <a:gd name="T170" fmla="+- 0 2193 713"/>
                              <a:gd name="T171" fmla="*/ 2193 h 1678"/>
                              <a:gd name="T172" fmla="+- 0 11301 10979"/>
                              <a:gd name="T173" fmla="*/ T172 w 422"/>
                              <a:gd name="T174" fmla="+- 0 2314 713"/>
                              <a:gd name="T175" fmla="*/ 2314 h 1678"/>
                              <a:gd name="T176" fmla="+- 0 11325 10979"/>
                              <a:gd name="T177" fmla="*/ T176 w 422"/>
                              <a:gd name="T178" fmla="+- 0 2280 713"/>
                              <a:gd name="T179" fmla="*/ 2280 h 1678"/>
                              <a:gd name="T180" fmla="+- 0 11313 10979"/>
                              <a:gd name="T181" fmla="*/ T180 w 422"/>
                              <a:gd name="T182" fmla="+- 0 2147 713"/>
                              <a:gd name="T183" fmla="*/ 2147 h 1678"/>
                              <a:gd name="T184" fmla="+- 0 11246 10979"/>
                              <a:gd name="T185" fmla="*/ T184 w 422"/>
                              <a:gd name="T186" fmla="+- 0 2085 713"/>
                              <a:gd name="T187" fmla="*/ 2085 h 1678"/>
                              <a:gd name="T188" fmla="+- 0 11185 10979"/>
                              <a:gd name="T189" fmla="*/ T188 w 422"/>
                              <a:gd name="T190" fmla="+- 0 2069 713"/>
                              <a:gd name="T191" fmla="*/ 2069 h 1678"/>
                              <a:gd name="T192" fmla="+- 0 11096 10979"/>
                              <a:gd name="T193" fmla="*/ T192 w 422"/>
                              <a:gd name="T194" fmla="+- 0 2090 713"/>
                              <a:gd name="T195" fmla="*/ 2090 h 1678"/>
                              <a:gd name="T196" fmla="+- 0 11033 10979"/>
                              <a:gd name="T197" fmla="*/ T196 w 422"/>
                              <a:gd name="T198" fmla="+- 0 2157 713"/>
                              <a:gd name="T199" fmla="*/ 2157 h 1678"/>
                              <a:gd name="T200" fmla="+- 0 11017 10979"/>
                              <a:gd name="T201" fmla="*/ T200 w 422"/>
                              <a:gd name="T202" fmla="+- 0 2212 713"/>
                              <a:gd name="T203" fmla="*/ 2212 h 1678"/>
                              <a:gd name="T204" fmla="+- 0 11016 10979"/>
                              <a:gd name="T205" fmla="*/ T204 w 422"/>
                              <a:gd name="T206" fmla="+- 0 2215 713"/>
                              <a:gd name="T207" fmla="*/ 2215 h 1678"/>
                              <a:gd name="T208" fmla="+- 0 11018 10979"/>
                              <a:gd name="T209" fmla="*/ T208 w 422"/>
                              <a:gd name="T210" fmla="+- 0 2180 713"/>
                              <a:gd name="T211" fmla="*/ 2180 h 1678"/>
                              <a:gd name="T212" fmla="+- 0 11051 10979"/>
                              <a:gd name="T213" fmla="*/ T212 w 422"/>
                              <a:gd name="T214" fmla="+- 0 2105 713"/>
                              <a:gd name="T215" fmla="*/ 2105 h 1678"/>
                              <a:gd name="T216" fmla="+- 0 11131 10979"/>
                              <a:gd name="T217" fmla="*/ T216 w 422"/>
                              <a:gd name="T218" fmla="+- 0 2048 713"/>
                              <a:gd name="T219" fmla="*/ 2048 h 1678"/>
                              <a:gd name="T220" fmla="+- 0 11229 10979"/>
                              <a:gd name="T221" fmla="*/ T220 w 422"/>
                              <a:gd name="T222" fmla="+- 0 2045 713"/>
                              <a:gd name="T223" fmla="*/ 2045 h 1678"/>
                              <a:gd name="T224" fmla="+- 0 11313 10979"/>
                              <a:gd name="T225" fmla="*/ T224 w 422"/>
                              <a:gd name="T226" fmla="+- 0 2096 713"/>
                              <a:gd name="T227" fmla="*/ 2096 h 1678"/>
                              <a:gd name="T228" fmla="+- 0 11353 10979"/>
                              <a:gd name="T229" fmla="*/ T228 w 422"/>
                              <a:gd name="T230" fmla="+- 0 2231 713"/>
                              <a:gd name="T231" fmla="*/ 2231 h 1678"/>
                              <a:gd name="T232" fmla="+- 0 11308 10979"/>
                              <a:gd name="T233" fmla="*/ T232 w 422"/>
                              <a:gd name="T234" fmla="+- 0 2333 713"/>
                              <a:gd name="T235" fmla="*/ 2333 h 1678"/>
                              <a:gd name="T236" fmla="+- 0 11306 10979"/>
                              <a:gd name="T237" fmla="*/ T236 w 422"/>
                              <a:gd name="T238" fmla="+- 0 2371 713"/>
                              <a:gd name="T239" fmla="*/ 2371 h 1678"/>
                              <a:gd name="T240" fmla="+- 0 11384 10979"/>
                              <a:gd name="T241" fmla="*/ T240 w 422"/>
                              <a:gd name="T242" fmla="+- 0 2284 713"/>
                              <a:gd name="T243" fmla="*/ 2284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2" h="1678">
                                <a:moveTo>
                                  <a:pt x="171" y="1658"/>
                                </a:moveTo>
                                <a:lnTo>
                                  <a:pt x="167" y="1658"/>
                                </a:lnTo>
                                <a:lnTo>
                                  <a:pt x="162" y="1657"/>
                                </a:lnTo>
                                <a:lnTo>
                                  <a:pt x="158" y="1656"/>
                                </a:lnTo>
                                <a:lnTo>
                                  <a:pt x="159" y="1661"/>
                                </a:lnTo>
                                <a:lnTo>
                                  <a:pt x="161" y="1662"/>
                                </a:lnTo>
                                <a:lnTo>
                                  <a:pt x="169" y="1662"/>
                                </a:lnTo>
                                <a:lnTo>
                                  <a:pt x="171" y="1661"/>
                                </a:lnTo>
                                <a:lnTo>
                                  <a:pt x="171" y="1658"/>
                                </a:lnTo>
                                <a:moveTo>
                                  <a:pt x="320" y="36"/>
                                </a:moveTo>
                                <a:lnTo>
                                  <a:pt x="236" y="36"/>
                                </a:lnTo>
                                <a:lnTo>
                                  <a:pt x="236" y="46"/>
                                </a:lnTo>
                                <a:lnTo>
                                  <a:pt x="236" y="90"/>
                                </a:lnTo>
                                <a:lnTo>
                                  <a:pt x="244" y="90"/>
                                </a:lnTo>
                                <a:lnTo>
                                  <a:pt x="244" y="46"/>
                                </a:lnTo>
                                <a:lnTo>
                                  <a:pt x="320" y="46"/>
                                </a:lnTo>
                                <a:lnTo>
                                  <a:pt x="320" y="36"/>
                                </a:lnTo>
                                <a:moveTo>
                                  <a:pt x="362" y="0"/>
                                </a:moveTo>
                                <a:lnTo>
                                  <a:pt x="353" y="0"/>
                                </a:lnTo>
                                <a:lnTo>
                                  <a:pt x="353" y="91"/>
                                </a:lnTo>
                                <a:lnTo>
                                  <a:pt x="362" y="91"/>
                                </a:lnTo>
                                <a:lnTo>
                                  <a:pt x="362" y="0"/>
                                </a:lnTo>
                                <a:moveTo>
                                  <a:pt x="421" y="1509"/>
                                </a:moveTo>
                                <a:lnTo>
                                  <a:pt x="418" y="1444"/>
                                </a:lnTo>
                                <a:lnTo>
                                  <a:pt x="394" y="1382"/>
                                </a:lnTo>
                                <a:lnTo>
                                  <a:pt x="370" y="1348"/>
                                </a:lnTo>
                                <a:lnTo>
                                  <a:pt x="347" y="1326"/>
                                </a:lnTo>
                                <a:lnTo>
                                  <a:pt x="340" y="1320"/>
                                </a:lnTo>
                                <a:lnTo>
                                  <a:pt x="305" y="1298"/>
                                </a:lnTo>
                                <a:lnTo>
                                  <a:pt x="265" y="1283"/>
                                </a:lnTo>
                                <a:lnTo>
                                  <a:pt x="224" y="1276"/>
                                </a:lnTo>
                                <a:lnTo>
                                  <a:pt x="183" y="1278"/>
                                </a:lnTo>
                                <a:lnTo>
                                  <a:pt x="143" y="1287"/>
                                </a:lnTo>
                                <a:lnTo>
                                  <a:pt x="105" y="1304"/>
                                </a:lnTo>
                                <a:lnTo>
                                  <a:pt x="71" y="1329"/>
                                </a:lnTo>
                                <a:lnTo>
                                  <a:pt x="43" y="1359"/>
                                </a:lnTo>
                                <a:lnTo>
                                  <a:pt x="21" y="1394"/>
                                </a:lnTo>
                                <a:lnTo>
                                  <a:pt x="6" y="1433"/>
                                </a:lnTo>
                                <a:lnTo>
                                  <a:pt x="0" y="1473"/>
                                </a:lnTo>
                                <a:lnTo>
                                  <a:pt x="0" y="1477"/>
                                </a:lnTo>
                                <a:lnTo>
                                  <a:pt x="1" y="1515"/>
                                </a:lnTo>
                                <a:lnTo>
                                  <a:pt x="10" y="1556"/>
                                </a:lnTo>
                                <a:lnTo>
                                  <a:pt x="28" y="1594"/>
                                </a:lnTo>
                                <a:lnTo>
                                  <a:pt x="46" y="1620"/>
                                </a:lnTo>
                                <a:lnTo>
                                  <a:pt x="67" y="1643"/>
                                </a:lnTo>
                                <a:lnTo>
                                  <a:pt x="91" y="1662"/>
                                </a:lnTo>
                                <a:lnTo>
                                  <a:pt x="118" y="1678"/>
                                </a:lnTo>
                                <a:lnTo>
                                  <a:pt x="115" y="1671"/>
                                </a:lnTo>
                                <a:lnTo>
                                  <a:pt x="113" y="1663"/>
                                </a:lnTo>
                                <a:lnTo>
                                  <a:pt x="113" y="1644"/>
                                </a:lnTo>
                                <a:lnTo>
                                  <a:pt x="122" y="1642"/>
                                </a:lnTo>
                                <a:lnTo>
                                  <a:pt x="111" y="1635"/>
                                </a:lnTo>
                                <a:lnTo>
                                  <a:pt x="100" y="1627"/>
                                </a:lnTo>
                                <a:lnTo>
                                  <a:pt x="90" y="1619"/>
                                </a:lnTo>
                                <a:lnTo>
                                  <a:pt x="80" y="1609"/>
                                </a:lnTo>
                                <a:lnTo>
                                  <a:pt x="77" y="1605"/>
                                </a:lnTo>
                                <a:lnTo>
                                  <a:pt x="74" y="1601"/>
                                </a:lnTo>
                                <a:lnTo>
                                  <a:pt x="72" y="1596"/>
                                </a:lnTo>
                                <a:lnTo>
                                  <a:pt x="62" y="1574"/>
                                </a:lnTo>
                                <a:lnTo>
                                  <a:pt x="56" y="1550"/>
                                </a:lnTo>
                                <a:lnTo>
                                  <a:pt x="55" y="1526"/>
                                </a:lnTo>
                                <a:lnTo>
                                  <a:pt x="57" y="1515"/>
                                </a:lnTo>
                                <a:lnTo>
                                  <a:pt x="59" y="1502"/>
                                </a:lnTo>
                                <a:lnTo>
                                  <a:pt x="68" y="1479"/>
                                </a:lnTo>
                                <a:lnTo>
                                  <a:pt x="81" y="1458"/>
                                </a:lnTo>
                                <a:lnTo>
                                  <a:pt x="97" y="1440"/>
                                </a:lnTo>
                                <a:lnTo>
                                  <a:pt x="117" y="1426"/>
                                </a:lnTo>
                                <a:lnTo>
                                  <a:pt x="140" y="1416"/>
                                </a:lnTo>
                                <a:lnTo>
                                  <a:pt x="163" y="1410"/>
                                </a:lnTo>
                                <a:lnTo>
                                  <a:pt x="187" y="1409"/>
                                </a:lnTo>
                                <a:lnTo>
                                  <a:pt x="212" y="1413"/>
                                </a:lnTo>
                                <a:lnTo>
                                  <a:pt x="225" y="1418"/>
                                </a:lnTo>
                                <a:lnTo>
                                  <a:pt x="238" y="1424"/>
                                </a:lnTo>
                                <a:lnTo>
                                  <a:pt x="251" y="1431"/>
                                </a:lnTo>
                                <a:lnTo>
                                  <a:pt x="262" y="1440"/>
                                </a:lnTo>
                                <a:lnTo>
                                  <a:pt x="288" y="1446"/>
                                </a:lnTo>
                                <a:lnTo>
                                  <a:pt x="310" y="1462"/>
                                </a:lnTo>
                                <a:lnTo>
                                  <a:pt x="324" y="1484"/>
                                </a:lnTo>
                                <a:lnTo>
                                  <a:pt x="330" y="1511"/>
                                </a:lnTo>
                                <a:lnTo>
                                  <a:pt x="328" y="1528"/>
                                </a:lnTo>
                                <a:lnTo>
                                  <a:pt x="321" y="1544"/>
                                </a:lnTo>
                                <a:lnTo>
                                  <a:pt x="312" y="1557"/>
                                </a:lnTo>
                                <a:lnTo>
                                  <a:pt x="299" y="1568"/>
                                </a:lnTo>
                                <a:lnTo>
                                  <a:pt x="299" y="1570"/>
                                </a:lnTo>
                                <a:lnTo>
                                  <a:pt x="297" y="1574"/>
                                </a:lnTo>
                                <a:lnTo>
                                  <a:pt x="307" y="1580"/>
                                </a:lnTo>
                                <a:lnTo>
                                  <a:pt x="315" y="1588"/>
                                </a:lnTo>
                                <a:lnTo>
                                  <a:pt x="321" y="1598"/>
                                </a:lnTo>
                                <a:lnTo>
                                  <a:pt x="327" y="1587"/>
                                </a:lnTo>
                                <a:lnTo>
                                  <a:pt x="332" y="1575"/>
                                </a:lnTo>
                                <a:lnTo>
                                  <a:pt x="339" y="1549"/>
                                </a:lnTo>
                                <a:lnTo>
                                  <a:pt x="341" y="1536"/>
                                </a:lnTo>
                                <a:lnTo>
                                  <a:pt x="341" y="1522"/>
                                </a:lnTo>
                                <a:lnTo>
                                  <a:pt x="340" y="1503"/>
                                </a:lnTo>
                                <a:lnTo>
                                  <a:pt x="336" y="1483"/>
                                </a:lnTo>
                                <a:lnTo>
                                  <a:pt x="329" y="1465"/>
                                </a:lnTo>
                                <a:lnTo>
                                  <a:pt x="320" y="1447"/>
                                </a:lnTo>
                                <a:lnTo>
                                  <a:pt x="303" y="1422"/>
                                </a:lnTo>
                                <a:lnTo>
                                  <a:pt x="289" y="1409"/>
                                </a:lnTo>
                                <a:lnTo>
                                  <a:pt x="281" y="1402"/>
                                </a:lnTo>
                                <a:lnTo>
                                  <a:pt x="256" y="1387"/>
                                </a:lnTo>
                                <a:lnTo>
                                  <a:pt x="228" y="1376"/>
                                </a:lnTo>
                                <a:lnTo>
                                  <a:pt x="199" y="1371"/>
                                </a:lnTo>
                                <a:lnTo>
                                  <a:pt x="169" y="1372"/>
                                </a:lnTo>
                                <a:lnTo>
                                  <a:pt x="141" y="1379"/>
                                </a:lnTo>
                                <a:lnTo>
                                  <a:pt x="113" y="1391"/>
                                </a:lnTo>
                                <a:lnTo>
                                  <a:pt x="89" y="1409"/>
                                </a:lnTo>
                                <a:lnTo>
                                  <a:pt x="69" y="1430"/>
                                </a:lnTo>
                                <a:lnTo>
                                  <a:pt x="53" y="1455"/>
                                </a:lnTo>
                                <a:lnTo>
                                  <a:pt x="43" y="1484"/>
                                </a:lnTo>
                                <a:lnTo>
                                  <a:pt x="40" y="1492"/>
                                </a:lnTo>
                                <a:lnTo>
                                  <a:pt x="39" y="1502"/>
                                </a:lnTo>
                                <a:lnTo>
                                  <a:pt x="38" y="1510"/>
                                </a:lnTo>
                                <a:lnTo>
                                  <a:pt x="39" y="1499"/>
                                </a:lnTo>
                                <a:lnTo>
                                  <a:pt x="40" y="1488"/>
                                </a:lnTo>
                                <a:lnTo>
                                  <a:pt x="43" y="1477"/>
                                </a:lnTo>
                                <a:lnTo>
                                  <a:pt x="54" y="1449"/>
                                </a:lnTo>
                                <a:lnTo>
                                  <a:pt x="70" y="1423"/>
                                </a:lnTo>
                                <a:lnTo>
                                  <a:pt x="90" y="1401"/>
                                </a:lnTo>
                                <a:lnTo>
                                  <a:pt x="115" y="1383"/>
                                </a:lnTo>
                                <a:lnTo>
                                  <a:pt x="143" y="1371"/>
                                </a:lnTo>
                                <a:lnTo>
                                  <a:pt x="172" y="1364"/>
                                </a:lnTo>
                                <a:lnTo>
                                  <a:pt x="203" y="1363"/>
                                </a:lnTo>
                                <a:lnTo>
                                  <a:pt x="233" y="1368"/>
                                </a:lnTo>
                                <a:lnTo>
                                  <a:pt x="261" y="1379"/>
                                </a:lnTo>
                                <a:lnTo>
                                  <a:pt x="287" y="1394"/>
                                </a:lnTo>
                                <a:lnTo>
                                  <a:pt x="309" y="1415"/>
                                </a:lnTo>
                                <a:lnTo>
                                  <a:pt x="327" y="1440"/>
                                </a:lnTo>
                                <a:lnTo>
                                  <a:pt x="343" y="1480"/>
                                </a:lnTo>
                                <a:lnTo>
                                  <a:pt x="347" y="1522"/>
                                </a:lnTo>
                                <a:lnTo>
                                  <a:pt x="340" y="1563"/>
                                </a:lnTo>
                                <a:lnTo>
                                  <a:pt x="322" y="1601"/>
                                </a:lnTo>
                                <a:lnTo>
                                  <a:pt x="324" y="1605"/>
                                </a:lnTo>
                                <a:lnTo>
                                  <a:pt x="325" y="1606"/>
                                </a:lnTo>
                                <a:lnTo>
                                  <a:pt x="346" y="1567"/>
                                </a:lnTo>
                                <a:lnTo>
                                  <a:pt x="355" y="1523"/>
                                </a:lnTo>
                                <a:lnTo>
                                  <a:pt x="351" y="1478"/>
                                </a:lnTo>
                                <a:lnTo>
                                  <a:pt x="334" y="1434"/>
                                </a:lnTo>
                                <a:lnTo>
                                  <a:pt x="315" y="1409"/>
                                </a:lnTo>
                                <a:lnTo>
                                  <a:pt x="293" y="1388"/>
                                </a:lnTo>
                                <a:lnTo>
                                  <a:pt x="267" y="1372"/>
                                </a:lnTo>
                                <a:lnTo>
                                  <a:pt x="243" y="1363"/>
                                </a:lnTo>
                                <a:lnTo>
                                  <a:pt x="237" y="1361"/>
                                </a:lnTo>
                                <a:lnTo>
                                  <a:pt x="206" y="1356"/>
                                </a:lnTo>
                                <a:lnTo>
                                  <a:pt x="176" y="1357"/>
                                </a:lnTo>
                                <a:lnTo>
                                  <a:pt x="146" y="1364"/>
                                </a:lnTo>
                                <a:lnTo>
                                  <a:pt x="117" y="1377"/>
                                </a:lnTo>
                                <a:lnTo>
                                  <a:pt x="92" y="1395"/>
                                </a:lnTo>
                                <a:lnTo>
                                  <a:pt x="71" y="1417"/>
                                </a:lnTo>
                                <a:lnTo>
                                  <a:pt x="54" y="1444"/>
                                </a:lnTo>
                                <a:lnTo>
                                  <a:pt x="43" y="1473"/>
                                </a:lnTo>
                                <a:lnTo>
                                  <a:pt x="40" y="1486"/>
                                </a:lnTo>
                                <a:lnTo>
                                  <a:pt x="38" y="1499"/>
                                </a:lnTo>
                                <a:lnTo>
                                  <a:pt x="38" y="1510"/>
                                </a:lnTo>
                                <a:lnTo>
                                  <a:pt x="38" y="1515"/>
                                </a:lnTo>
                                <a:lnTo>
                                  <a:pt x="37" y="1502"/>
                                </a:lnTo>
                                <a:lnTo>
                                  <a:pt x="37" y="1486"/>
                                </a:lnTo>
                                <a:lnTo>
                                  <a:pt x="37" y="1483"/>
                                </a:lnTo>
                                <a:lnTo>
                                  <a:pt x="39" y="1467"/>
                                </a:lnTo>
                                <a:lnTo>
                                  <a:pt x="43" y="1452"/>
                                </a:lnTo>
                                <a:lnTo>
                                  <a:pt x="54" y="1420"/>
                                </a:lnTo>
                                <a:lnTo>
                                  <a:pt x="72" y="1392"/>
                                </a:lnTo>
                                <a:lnTo>
                                  <a:pt x="94" y="1368"/>
                                </a:lnTo>
                                <a:lnTo>
                                  <a:pt x="121" y="1349"/>
                                </a:lnTo>
                                <a:lnTo>
                                  <a:pt x="152" y="1335"/>
                                </a:lnTo>
                                <a:lnTo>
                                  <a:pt x="184" y="1327"/>
                                </a:lnTo>
                                <a:lnTo>
                                  <a:pt x="217" y="1326"/>
                                </a:lnTo>
                                <a:lnTo>
                                  <a:pt x="250" y="1332"/>
                                </a:lnTo>
                                <a:lnTo>
                                  <a:pt x="282" y="1343"/>
                                </a:lnTo>
                                <a:lnTo>
                                  <a:pt x="310" y="1361"/>
                                </a:lnTo>
                                <a:lnTo>
                                  <a:pt x="334" y="1383"/>
                                </a:lnTo>
                                <a:lnTo>
                                  <a:pt x="353" y="1411"/>
                                </a:lnTo>
                                <a:lnTo>
                                  <a:pt x="373" y="1463"/>
                                </a:lnTo>
                                <a:lnTo>
                                  <a:pt x="374" y="1518"/>
                                </a:lnTo>
                                <a:lnTo>
                                  <a:pt x="359" y="1569"/>
                                </a:lnTo>
                                <a:lnTo>
                                  <a:pt x="328" y="1614"/>
                                </a:lnTo>
                                <a:lnTo>
                                  <a:pt x="329" y="1620"/>
                                </a:lnTo>
                                <a:lnTo>
                                  <a:pt x="330" y="1626"/>
                                </a:lnTo>
                                <a:lnTo>
                                  <a:pt x="330" y="1646"/>
                                </a:lnTo>
                                <a:lnTo>
                                  <a:pt x="327" y="1658"/>
                                </a:lnTo>
                                <a:lnTo>
                                  <a:pt x="321" y="1669"/>
                                </a:lnTo>
                                <a:lnTo>
                                  <a:pt x="371" y="1626"/>
                                </a:lnTo>
                                <a:lnTo>
                                  <a:pt x="405" y="1571"/>
                                </a:lnTo>
                                <a:lnTo>
                                  <a:pt x="421" y="1509"/>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 name="Picture 4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103" y="2165"/>
                            <a:ext cx="19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7" o:spid="_x0000_s1026" style="position:absolute;margin-left:548.9pt;margin-top:16.5pt;width:21.1pt;height:104.1pt;z-index:251595776;mso-position-horizontal-relative:page" coordorigin="10979,330" coordsize="422,20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">
                <v:shape id="AutoShape 445" o:spid="_x0000_s1027" style="position:absolute;left:11027;top:330;width:84;height:226;visibility:visible;mso-wrap-style:square;v-text-anchor:top" coordsize="84,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32XxwAA&#10;ANwAAAAPAAAAZHJzL2Rvd25yZXYueG1sRI9PSwMxFMTvgt8hPMGLtNlq6Z+1aamC0kMv3fbQ4yN5&#10;3d26eQlJbFc/vREEj8PM/IZZrHrbiQuF2DpWMBoWIIi1My3XCg77t8EMREzIBjvHpOCLIqyWtzcL&#10;LI278o4uVapFhnAsUUGTki+ljLohi3HoPHH2Ti5YTFmGWpqA1wy3nXwsiom02HJeaNDTa0P6o/q0&#10;Cvbvx8JXD9P6JTydv6Mf681Zb5W6v+vXzyAS9ek//NfeGAXj+Rx+z+QjIJ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Ot9l8cAAADcAAAADwAAAAAAAAAAAAAAAACXAgAAZHJz&#10;L2Rvd25yZXYueG1sUEsFBgAAAAAEAAQA9QAAAIsDAAAAAA==&#10;" path="m42,0l23,3,10,11,2,24,,42,,184,2,202,10,215,23,223,42,226,60,223,73,215,81,202,81,199,34,199,32,194,32,31,34,26,81,26,81,24,73,11,60,3,42,0xm83,137l51,137,51,194,49,199,81,199,83,184,83,137xm81,26l49,26,51,31,51,85,83,85,83,42,81,26xe" fillcolor="#939598" stroked="f">
                  <v:path arrowok="t" o:connecttype="custom" o:connectlocs="42,330;23,333;10,341;2,354;0,372;0,514;2,532;10,545;23,553;42,556;60,553;73,545;81,532;81,529;34,529;32,524;32,361;34,356;81,356;81,354;73,341;60,333;42,330;83,467;51,467;51,524;49,529;81,529;83,514;83,467;81,356;49,356;51,361;51,415;83,415;83,372;81,356" o:connectangles="0,0,0,0,0,0,0,0,0,0,0,0,0,0,0,0,0,0,0,0,0,0,0,0,0,0,0,0,0,0,0,0,0,0,0,0,0"/>
                </v:shape>
                <v:line id="Line 444" o:spid="_x0000_s1028" style="position:absolute;visibility:visible;mso-wrap-style:square" from="11139,335" to="11139,5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aYtMAAAADcAAAADwAAAGRycy9kb3ducmV2LnhtbERPy4rCMBTdC/5DuII7TUdQtGOUQRAU&#10;FHzh+tLcaYvNTW1iW/16sxBcHs57vmxNIWqqXG5Zwc8wAkGcWJ1zquByXg+mIJxH1lhYJgVPcrBc&#10;dDtzjLVt+Ej1yacihLCLUUHmfRlL6ZKMDLqhLYkD928rgz7AKpW6wiaEm0KOomgiDeYcGjIsaZVR&#10;cjs9jIJmJ+vR+rq/7Q/p9v46nO1MPzZK9Xvt3y8IT63/ij/ujVYwjsL8cCYcAbl4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JWmLTAAAAA3AAAAA8AAAAAAAAAAAAAAAAA&#10;oQIAAGRycy9kb3ducmV2LnhtbFBLBQYAAAAABAAEAPkAAACOAwAAAAA=&#10;" strokecolor="#939598" strokeweight="20383emu"/>
                <v:shape id="AutoShape 443" o:spid="_x0000_s1029" style="position:absolute;left:11019;top:334;width:331;height:1587;visibility:visible;mso-wrap-style:square;v-text-anchor:top" coordsize="331,15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qh7xQAA&#10;ANwAAAAPAAAAZHJzL2Rvd25yZXYueG1sRI9Pa8JAFMTvhX6H5RV6q7tpadHoKmIRFE+NreDtkX0m&#10;wezbkF3z59t3CwWPw8z8hlmsBluLjlpfOdaQTBQI4tyZigsN38ftyxSED8gGa8ekYSQPq+XjwwJT&#10;43r+oi4LhYgQ9ilqKENoUil9XpJFP3ENcfQurrUYomwLaVrsI9zW8lWpD2mx4rhQYkObkvJrdrMa&#10;zh0dTlf39rk/9NXPSarR9rNM6+enYT0HEWgI9/B/e2c0vKsE/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CqHvFAAAA3AAAAA8AAAAAAAAAAAAAAAAAlwIAAGRycy9k&#10;b3ducmV2LnhtbFBLBQYAAAAABAAEAPUAAACJAwAAAAA=&#10;" path="m172,1349l168,1346,160,1346,157,1349,157,1358,160,1361,168,1361,172,1358,172,1349m203,468l163,468,163,424,155,424,155,468,155,476,203,476,203,468m291,276l282,276,282,288,282,300,280,303,50,303,49,299,49,288,50,285,281,285,282,288,282,276,40,276,40,311,291,311,291,303,291,285,291,276m318,879l14,879,14,916,229,914,281,913,281,916,261,919,14,951,14,1018,318,1018,318,983,318,980,52,983,52,981,92,977,129,973,193,965,318,948,318,913,318,879m318,742l283,742,283,787,283,809,276,814,57,814,51,809,51,787,283,787,283,742,14,742,14,796,17,825,27,844,44,856,70,860,262,860,287,856,305,844,314,825,316,814,318,796,318,787,318,742m318,1039l14,1039,14,1139,56,1139,56,1085,160,1085,160,1138,200,1138,200,1085,276,1085,276,1139,128,1174,14,1174,14,1220,128,1220,318,1266,318,1224,250,1208,234,1205,218,1202,201,1201,185,1199,185,1198,205,1197,223,1195,238,1193,251,1190,318,1174,318,1085,318,1039m318,602l128,646,14,646,14,693,128,693,318,739,318,696,250,681,234,677,218,675,201,673,185,672,185,670,205,669,223,668,238,665,251,663,318,646,318,602m321,470l279,470,279,424,271,424,271,470,271,478,321,478,321,470m323,0l293,,282,48,279,60,278,71,276,82,275,94,274,94,274,80,272,67,271,56,269,47,257,,145,,145,28,173,28,173,216,205,216,205,28,232,28,257,135,257,216,290,216,290,135,300,94,323,0m324,544l322,531,320,519,309,501,291,490,266,486,233,486,221,487,210,489,200,493,190,499,118,550,112,555,104,558,52,558,45,555,45,534,52,531,132,531,132,486,65,486,40,490,22,501,11,519,7,544,11,570,22,588,40,599,65,603,105,603,119,602,131,598,141,593,151,586,190,558,225,532,234,531,281,531,288,534,288,555,281,558,205,558,205,603,266,603,291,599,309,588,320,570,324,544m327,294l323,267,319,259,319,294,315,317,305,334,288,345,265,348,65,348,41,345,24,334,14,317,11,294,14,270,24,253,41,243,65,239,265,239,288,243,305,253,315,270,319,294,319,259,311,247,299,239,292,235,265,231,65,231,38,235,18,247,6,267,2,294,6,321,18,341,38,352,65,357,265,357,292,352,299,348,311,341,323,321,327,294m330,1421l330,1421,330,1420,317,1357,303,1336,298,1329,290,1317,281,1304,268,1295,268,1467,266,1467,255,1460,255,1472,247,1504,226,1529,196,1546,164,1552,133,1545,103,1529,82,1504,74,1472,74,1467,76,1467,86,1492,106,1513,132,1527,160,1533,158,1525,157,1513,155,1501,154,1486,165,1486,175,1486,174,1501,172,1515,171,1526,169,1533,197,1527,223,1513,243,1492,246,1486,246,1485,253,1467,255,1467,255,1472,255,1460,254,1459,240,1467,241,1466,224,1466,241,1466,247,1446,253,1428,253,1427,254,1425,268,1467,268,1295,263,1292,244,1280,229,1269,211,1266,211,1433,209,1446,209,1452,207,1466,206,1465,206,1471,204,1485,204,1484,195,1482,185,1480,174,1479,165,1479,152,1479,138,1481,125,1484,124,1471,134,1469,142,1467,144,1467,154,1466,164,1466,165,1466,175,1466,185,1467,196,1469,206,1471,206,1465,196,1463,186,1461,175,1460,165,1460,154,1460,144,1461,133,1463,123,1466,121,1452,132,1450,143,1448,154,1447,165,1446,176,1447,187,1448,198,1450,209,1452,209,1446,203,1445,192,1443,184,1442,184,1441,186,1428,194,1429,203,1431,211,1433,211,1266,210,1265,210,1394,189,1400,175,1401,175,1427,175,1441,165,1441,154,1441,154,1428,154,1427,165,1427,175,1427,175,1401,172,1402,175,1420,164,1420,154,1421,156,1402,145,1401,145,1442,137,1443,127,1445,120,1446,118,1433,126,1431,135,1429,143,1428,145,1442,145,1401,139,1400,119,1394,132,1390,140,1388,148,1387,159,1386,161,1372,161,1370,153,1369,147,1362,147,1344,155,1336,174,1336,182,1344,182,1362,176,1369,168,1370,168,1372,170,1386,184,1388,197,1391,206,1393,210,1394,210,1265,186,1261,186,1292,176,1303,175,1304,176,1306,186,1317,170,1314,165,1329,161,1317,160,1314,143,1317,154,1304,143,1292,160,1295,161,1292,165,1280,170,1295,172,1295,186,1292,186,1261,165,1256,100,1269,89,1277,89,1467,87,1467,75,1459,61,1467,75,1425,89,1467,89,1277,48,1305,13,1357,,1421,13,1485,48,1538,100,1573,165,1586,229,1573,261,1552,281,1538,317,1485,320,1467,329,1425,330,1421e" fillcolor="#939598" stroked="f">
                  <v:path arrowok="t" o:connecttype="custom" o:connectlocs="172,1693;203,811;49,634;291,646;281,1248;52,1318;318,1077;283,1122;262,1195;318,1374;200,1420;318,1559;223,1530;14,981;201,1008;318,937;321,805;274,429;173,363;290,470;266,821;104,893;40,825;105,938;281,866;309,923;305,669;14,605;319,629;18,582;292,687;317,1692;255,1795;82,1839;160,1868;172,1850;253,1802;224,1801;268,1630;209,1781;195,1817;134,1804;196,1804;144,1796;154,1782;192,1778;210,1600;154,1763;154,1756;126,1766;140,1723;155,1671;184,1723;175,1639;154,1639;186,1596;75,1760;100,1908;330,1756" o:connectangles="0,0,0,0,0,0,0,0,0,0,0,0,0,0,0,0,0,0,0,0,0,0,0,0,0,0,0,0,0,0,0,0,0,0,0,0,0,0,0,0,0,0,0,0,0,0,0,0,0,0,0,0,0,0,0,0,0,0,0"/>
                </v:shape>
                <v:line id="Line 442" o:spid="_x0000_s1030" style="position:absolute;visibility:visible;mso-wrap-style:square" from="11029,754" to="11183,7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zxZMQAAADcAAAADwAAAGRycy9kb3ducmV2LnhtbESPQWvCQBSE74L/YXkFb7pbsZJGV5GA&#10;6ElaW3p+Zp9JMPs2ZleN/fXdguBxmJlvmPmys7W4UusrxxpeRwoEce5MxYWG76/1MAHhA7LB2jFp&#10;uJOH5aLfm2Nq3I0/6boPhYgQ9ilqKENoUil9XpJFP3INcfSOrrUYomwLaVq8Rbit5VipqbRYcVwo&#10;saGspPy0v1gN6nSf/Kjz++E3SXaro8yyzeWj0nrw0q1mIAJ14Rl+tLdGw5saw/+ZeATk4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PFkxAAAANwAAAAPAAAAAAAAAAAA&#10;AAAAAKECAABkcnMvZG93bnJldi54bWxQSwUGAAAAAAQABAD5AAAAkgMAAAAA&#10;" strokecolor="#939598" strokeweight=".5pt"/>
                <v:rect id="Rectangle 441" o:spid="_x0000_s1031" style="position:absolute;left:11029;top:713;width:9;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DKJxgAA&#10;ANwAAAAPAAAAZHJzL2Rvd25yZXYueG1sRI9Pa8JAFMTvhX6H5RW8BN01/qGkrqIFRehJTXt+ZF+T&#10;0OzbkN1q9NO7BaHHYWZ+wyxWvW3EmTpfO9YwHikQxIUzNZca8tN2+ArCB2SDjWPScCUPq+Xz0wIz&#10;4y58oPMxlCJC2GeooQqhzaT0RUUW/ci1xNH7dp3FEGVXStPhJcJtI1Ol5tJizXGhwpbeKyp+jr9W&#10;w3Tct5PdfJPmX3ly+0w/TolKbloPXvr1G4hAffgPP9p7o2GmJvB3Jh4Bub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ADKJxgAAANwAAAAPAAAAAAAAAAAAAAAAAJcCAABkcnMv&#10;ZG93bnJldi54bWxQSwUGAAAAAAQABAD1AAAAigMAAAAA&#10;" fillcolor="#939598" stroked="f"/>
                <v:line id="Line 440" o:spid="_x0000_s1032" style="position:absolute;visibility:visible;mso-wrap-style:square" from="11029,709" to="11341,7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YrU8UAAADcAAAADwAAAGRycy9kb3ducmV2LnhtbESPQWvCQBSE70L/w/IKXkR3FZWSukor&#10;FAqeNII9PrOvSUj2bchuk/jvu4LgcZiZb5jNbrC16Kj1pWMN85kCQZw5U3Ku4Zx+Td9A+IBssHZM&#10;Gm7kYbd9GW0wMa7nI3WnkIsIYZ+ghiKEJpHSZwVZ9DPXEEfv17UWQ5RtLk2LfYTbWi6UWkuLJceF&#10;AhvaF5RVpz+r4bCczNOf/PNa3ar9pMND1ZcXpfX4dfh4BxFoCM/wo/1tNKzUEu5n4hGQ2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tYrU8UAAADcAAAADwAAAAAAAAAA&#10;AAAAAAChAgAAZHJzL2Rvd25yZXYueG1sUEsFBgAAAAAEAAQA+QAAAJMDAAAAAA==&#10;" strokecolor="#939598" strokeweight=".4pt"/>
                <v:shape id="AutoShape 439" o:spid="_x0000_s1033" style="position:absolute;left:10978;top:713;width:422;height:1678;visibility:visible;mso-wrap-style:square;v-text-anchor:top" coordsize="422,16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ETzOxAAA&#10;ANwAAAAPAAAAZHJzL2Rvd25yZXYueG1sRI9BawIxFITvBf9DeIK3mrSglNUoWlqpJ6kr6PGxec1u&#10;u3lZNlG3/nojCB6HmfmGmc47V4sTtaHyrOFlqEAQF95UbDXs8s/nNxAhIhusPZOGfwown/WeppgZ&#10;f+ZvOm2jFQnCIUMNZYxNJmUoSnIYhr4hTt6Pbx3GJFsrTYvnBHe1fFVqLB1WnBZKbOi9pOJve3Qa&#10;fvHjsLHrkIdVvlnby2Kp9sel1oN+t5iAiNTFR/je/jIaRmoEtzPpCMj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xE8zsQAAADcAAAADwAAAAAAAAAAAAAAAACXAgAAZHJzL2Rv&#10;d25yZXYueG1sUEsFBgAAAAAEAAQA9QAAAIgDAAAAAA==&#10;" path="m171,1658l167,1658,162,1657,158,1656,159,1661,161,1662,169,1662,171,1661,171,1658m320,36l236,36,236,46,236,90,244,90,244,46,320,46,320,36m362,0l353,,353,91,362,91,362,0m421,1509l418,1444,394,1382,370,1348,347,1326,340,1320,305,1298,265,1283,224,1276,183,1278,143,1287,105,1304,71,1329,43,1359,21,1394,6,1433,,1473,,1477,1,1515,10,1556,28,1594,46,1620,67,1643,91,1662,118,1678,115,1671,113,1663,113,1644,122,1642,111,1635,100,1627,90,1619,80,1609,77,1605,74,1601,72,1596,62,1574,56,1550,55,1526,57,1515,59,1502,68,1479,81,1458,97,1440,117,1426,140,1416,163,1410,187,1409,212,1413,225,1418,238,1424,251,1431,262,1440,288,1446,310,1462,324,1484,330,1511,328,1528,321,1544,312,1557,299,1568,299,1570,297,1574,307,1580,315,1588,321,1598,327,1587,332,1575,339,1549,341,1536,341,1522,340,1503,336,1483,329,1465,320,1447,303,1422,289,1409,281,1402,256,1387,228,1376,199,1371,169,1372,141,1379,113,1391,89,1409,69,1430,53,1455,43,1484,40,1492,39,1502,38,1510,39,1499,40,1488,43,1477,54,1449,70,1423,90,1401,115,1383,143,1371,172,1364,203,1363,233,1368,261,1379,287,1394,309,1415,327,1440,343,1480,347,1522,340,1563,322,1601,324,1605,325,1606,346,1567,355,1523,351,1478,334,1434,315,1409,293,1388,267,1372,243,1363,237,1361,206,1356,176,1357,146,1364,117,1377,92,1395,71,1417,54,1444,43,1473,40,1486,38,1499,38,1510,38,1515,37,1502,37,1486,37,1483,39,1467,43,1452,54,1420,72,1392,94,1368,121,1349,152,1335,184,1327,217,1326,250,1332,282,1343,310,1361,334,1383,353,1411,373,1463,374,1518,359,1569,328,1614,329,1620,330,1626,330,1646,327,1658,321,1669,371,1626,405,1571,421,1509e" fillcolor="#939598" stroked="f">
                  <v:path arrowok="t" o:connecttype="custom" o:connectlocs="162,2370;161,2375;171,2371;236,759;244,759;362,713;362,804;418,2157;347,2039;265,1996;143,2000;43,2072;0,2186;10,2269;67,2356;115,2384;122,2355;90,2332;74,2314;56,2263;59,2215;97,2153;163,2123;225,2131;262,2153;324,2197;321,2257;299,2283;315,2301;332,2288;341,2235;329,2178;289,2122;228,2089;141,2092;69,2143;40,2205;39,2212;54,2162;115,2096;203,2076;287,2107;343,2193;322,2314;346,2280;334,2147;267,2085;206,2069;117,2090;54,2157;38,2212;37,2215;39,2180;72,2105;152,2048;250,2045;334,2096;374,2231;329,2333;327,2371;405,2284" o:connectangles="0,0,0,0,0,0,0,0,0,0,0,0,0,0,0,0,0,0,0,0,0,0,0,0,0,0,0,0,0,0,0,0,0,0,0,0,0,0,0,0,0,0,0,0,0,0,0,0,0,0,0,0,0,0,0,0,0,0,0,0,0"/>
                </v:shape>
                <v:shape id="Picture 438" o:spid="_x0000_s1034" type="#_x0000_t75" style="position:absolute;left:11103;top:2165;width:195;height: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k&#10;3V7GAAAA3AAAAA8AAABkcnMvZG93bnJldi54bWxEj91qwkAUhO8LfYflFLyrm7RoS5pVShtFEARt&#10;Ebw7ZE9+2uzZkF1NfHtXELwcZuYbJp0PphEn6lxtWUE8jkAQ51bXXCr4/Vk8v4NwHlljY5kUnMnB&#10;fPb4kGKibc9bOu18KQKEXYIKKu/bREqXV2TQjW1LHLzCdgZ9kF0pdYd9gJtGvkTRVBqsOSxU2NJX&#10;Rfn/7mgUbA9ZtqHvZdbv/9bxW2E3r7EmpUZPw+cHCE+Dv4dv7ZVWMImmcD0TjoCcXQ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6TdXsYAAADcAAAADwAAAAAAAAAAAAAAAACc&#10;AgAAZHJzL2Rvd25yZXYueG1sUEsFBgAAAAAEAAQA9wAAAI8DAAAAAA==&#10;">
                  <v:imagedata r:id="rId31" o:title=""/>
                </v:shape>
                <w10:wrap anchorx="page"/>
              </v:group>
            </w:pict>
          </mc:Fallback>
        </mc:AlternateContent>
      </w:r>
      <w:r w:rsidR="007255E8">
        <w:rPr>
          <w:color w:val="54BCEB"/>
          <w:spacing w:val="-53"/>
        </w:rPr>
        <w:t>About the</w:t>
      </w:r>
      <w:r w:rsidR="007255E8">
        <w:br/>
      </w:r>
      <w:r w:rsidR="00B706B4" w:rsidRPr="00B706B4">
        <w:rPr>
          <w:color w:val="094770"/>
        </w:rPr>
        <w:t>City of Sydney</w:t>
      </w:r>
    </w:p>
    <w:p w14:paraId="65B9A100" w14:textId="77777777" w:rsidR="000760AE" w:rsidRDefault="000760AE">
      <w:pPr>
        <w:pStyle w:val="BodyText"/>
        <w:rPr>
          <w:rFonts w:ascii="Swis721 BT"/>
          <w:b/>
          <w:sz w:val="20"/>
        </w:rPr>
      </w:pPr>
    </w:p>
    <w:p w14:paraId="61737EB9" w14:textId="07B731D2" w:rsidR="000760AE" w:rsidRDefault="00074DBE" w:rsidP="00074DBE">
      <w:pPr>
        <w:pStyle w:val="BodyText"/>
        <w:rPr>
          <w:rFonts w:ascii="Swis721 BT"/>
          <w:b/>
          <w:sz w:val="26"/>
        </w:rPr>
      </w:pPr>
      <w:r>
        <w:rPr>
          <w:rFonts w:ascii="Swis721 BT"/>
          <w:b/>
          <w:sz w:val="20"/>
        </w:rPr>
        <w:br/>
      </w:r>
    </w:p>
    <w:p w14:paraId="26D16B08" w14:textId="77777777" w:rsidR="000760AE" w:rsidRDefault="000760AE">
      <w:pPr>
        <w:rPr>
          <w:rFonts w:ascii="Swis721 BT"/>
          <w:sz w:val="26"/>
        </w:rPr>
        <w:sectPr w:rsidR="000760AE">
          <w:headerReference w:type="default" r:id="rId32"/>
          <w:footerReference w:type="even" r:id="rId33"/>
          <w:footerReference w:type="default" r:id="rId34"/>
          <w:pgSz w:w="11910" w:h="16840"/>
          <w:pgMar w:top="200" w:right="360" w:bottom="600" w:left="440" w:header="0" w:footer="416" w:gutter="0"/>
          <w:pgNumType w:start="7"/>
          <w:cols w:space="720"/>
        </w:sectPr>
      </w:pPr>
    </w:p>
    <w:p w14:paraId="6CE8990D" w14:textId="19E9ADB3" w:rsidR="000760AE" w:rsidRDefault="003834C1" w:rsidP="00074DBE">
      <w:pPr>
        <w:pStyle w:val="Heading3"/>
        <w:rPr>
          <w:sz w:val="5"/>
        </w:rPr>
      </w:pPr>
      <w:r>
        <w:drawing>
          <wp:anchor distT="0" distB="0" distL="114300" distR="114300" simplePos="0" relativeHeight="251689984" behindDoc="0" locked="0" layoutInCell="1" allowOverlap="1" wp14:anchorId="6D0E0CAB" wp14:editId="2C246A64">
            <wp:simplePos x="0" y="0"/>
            <wp:positionH relativeFrom="column">
              <wp:posOffset>-278765</wp:posOffset>
            </wp:positionH>
            <wp:positionV relativeFrom="paragraph">
              <wp:posOffset>151765</wp:posOffset>
            </wp:positionV>
            <wp:extent cx="7299325" cy="10329545"/>
            <wp:effectExtent l="0" t="0" r="0" b="0"/>
            <wp:wrapNone/>
            <wp:docPr id="84" name="Picture 84" descr="Chief Executive Officer, Monica Barone; Chief Financial Officer, Bill Carter; Chief Operating Officer, Kim Woodbury; City Engagement, Syd Cassidy; City Life, Ann Hoban; City Services, David Riordan; Planning, Development &amp; Transport, Graham Jahn; City Projects &amp; Property, Amit Chanan; Legal &amp; Governance, Anthony Lenehan; Workforce &amp; Information Services, Susan Pettifer." title="City of Sydney organisational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2.ai"/>
                    <pic:cNvPicPr/>
                  </pic:nvPicPr>
                  <pic:blipFill>
                    <a:blip r:embed="rId35">
                      <a:extLst>
                        <a:ext uri="{28A0092B-C50C-407E-A947-70E740481C1C}">
                          <a14:useLocalDpi xmlns:a14="http://schemas.microsoft.com/office/drawing/2010/main" val="0"/>
                        </a:ext>
                      </a:extLst>
                    </a:blip>
                    <a:stretch>
                      <a:fillRect/>
                    </a:stretch>
                  </pic:blipFill>
                  <pic:spPr>
                    <a:xfrm>
                      <a:off x="0" y="0"/>
                      <a:ext cx="7299325" cy="103295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73C19">
        <w:t xml:space="preserve">The City of Sydney – </w:t>
      </w:r>
      <w:r w:rsidR="00074DBE">
        <w:br/>
      </w:r>
      <w:r w:rsidR="00A73C19">
        <w:t>roles and responsibilities</w:t>
      </w:r>
    </w:p>
    <w:p w14:paraId="32448980" w14:textId="0E85029D" w:rsidR="000760AE" w:rsidRDefault="002E1D5A">
      <w:pPr>
        <w:pStyle w:val="BodyText"/>
        <w:spacing w:line="60" w:lineRule="exact"/>
        <w:ind w:left="96" w:right="-87"/>
        <w:rPr>
          <w:rFonts w:ascii="Swis721 BT"/>
          <w:sz w:val="6"/>
        </w:rPr>
      </w:pPr>
      <w:r>
        <w:rPr>
          <w:rFonts w:ascii="Swis721 BT"/>
          <w:noProof/>
          <w:sz w:val="6"/>
          <w:lang w:bidi="ar-SA"/>
        </w:rPr>
        <mc:AlternateContent>
          <mc:Choice Requires="wpg">
            <w:drawing>
              <wp:anchor distT="0" distB="0" distL="114300" distR="114300" simplePos="0" relativeHeight="251675648" behindDoc="0" locked="0" layoutInCell="1" allowOverlap="1" wp14:anchorId="33C24991" wp14:editId="0C40BFC8">
                <wp:simplePos x="0" y="0"/>
                <wp:positionH relativeFrom="column">
                  <wp:posOffset>71120</wp:posOffset>
                </wp:positionH>
                <wp:positionV relativeFrom="paragraph">
                  <wp:posOffset>37938</wp:posOffset>
                </wp:positionV>
                <wp:extent cx="2184400" cy="38100"/>
                <wp:effectExtent l="0" t="0" r="0" b="12700"/>
                <wp:wrapNone/>
                <wp:docPr id="496" name="Group 435" title="Unde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a:extLst>
                          <a:ext uri="{0CCBE362-F206-4b92-989A-16890622DB6E}">
                            <ma14:wrappingTextBoxFlag xmlns:ma14="http://schemas.microsoft.com/office/mac/drawingml/2011/main"/>
                          </a:ext>
                        </a:extLst>
                      </wpg:grpSpPr>
                      <wps:wsp>
                        <wps:cNvPr id="497" name="Line 436"/>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5" o:spid="_x0000_s1026" alt="Title: Underline" style="position:absolute;margin-left:5.6pt;margin-top:3pt;width:172pt;height:3pt;z-index:251675648"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">
                <v:line id="Line 436"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0KeVMUAAADcAAAADwAAAGRycy9kb3ducmV2LnhtbESPQWvCQBSE7wX/w/IEb3VjKbZGVykF&#10;qYdctIXi7ZF92QSzb0P2VWN/fVcQehxm5htmtRl8q87Uxyawgdk0A0VcBtuwM/D1uX18BRUF2WIb&#10;mAxcKcJmPXpYYW7Dhfd0PohTCcIxRwO1SJdrHcuaPMZp6IiTV4XeoyTZO217vCS4b/VTls21x4bT&#10;Qo0dvddUng4/3oA7Ft/uo9AnKRa/kXdFNZNtZcxkPLwtQQkN8h++t3fWwPPiBW5n0hHQ6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0KeVMUAAADcAAAADwAAAAAAAAAA&#10;AAAAAAChAgAAZHJzL2Rvd25yZXYueG1sUEsFBgAAAAAEAAQA+QAAAJMDAAAAAA==&#10;" strokecolor="#54bceb" strokeweight="3pt"/>
              </v:group>
            </w:pict>
          </mc:Fallback>
        </mc:AlternateContent>
      </w:r>
    </w:p>
    <w:p w14:paraId="0A5BBE0F" w14:textId="516E9226" w:rsidR="000760AE" w:rsidRDefault="00A73C19" w:rsidP="007E6784">
      <w:pPr>
        <w:pStyle w:val="BodyText"/>
        <w:spacing w:before="95" w:line="232" w:lineRule="auto"/>
        <w:ind w:left="126" w:right="63"/>
      </w:pPr>
      <w:r>
        <w:t xml:space="preserve">The City of </w:t>
      </w:r>
      <w:r>
        <w:rPr>
          <w:spacing w:val="-3"/>
        </w:rPr>
        <w:t xml:space="preserve">Sydney, </w:t>
      </w:r>
      <w:r>
        <w:t xml:space="preserve">as a local government </w:t>
      </w:r>
      <w:proofErr w:type="spellStart"/>
      <w:r>
        <w:t>organisation</w:t>
      </w:r>
      <w:proofErr w:type="spellEnd"/>
      <w:r>
        <w:t xml:space="preserve">, is governed by the requirements of the Local Government Act </w:t>
      </w:r>
      <w:r>
        <w:rPr>
          <w:spacing w:val="-3"/>
        </w:rPr>
        <w:t xml:space="preserve">(1993) </w:t>
      </w:r>
      <w:r>
        <w:t xml:space="preserve">and Regulation, the City of Sydney Act </w:t>
      </w:r>
      <w:r>
        <w:rPr>
          <w:spacing w:val="-3"/>
        </w:rPr>
        <w:t xml:space="preserve">(1988) </w:t>
      </w:r>
      <w:r>
        <w:t>and other relevant legislative</w:t>
      </w:r>
      <w:r>
        <w:rPr>
          <w:spacing w:val="-5"/>
        </w:rPr>
        <w:t xml:space="preserve"> </w:t>
      </w:r>
      <w:r>
        <w:t>provisions.</w:t>
      </w:r>
    </w:p>
    <w:p w14:paraId="7C96EEA8" w14:textId="716E0A03" w:rsidR="000760AE" w:rsidRDefault="00A73C19" w:rsidP="007E6784">
      <w:pPr>
        <w:pStyle w:val="BodyText"/>
        <w:spacing w:before="89" w:line="232" w:lineRule="auto"/>
        <w:ind w:left="126" w:right="210"/>
      </w:pPr>
      <w:r>
        <w:t xml:space="preserve">The Local Government Act includes guiding </w:t>
      </w:r>
      <w:proofErr w:type="gramStart"/>
      <w:r>
        <w:t>principles which</w:t>
      </w:r>
      <w:proofErr w:type="gramEnd"/>
      <w:r>
        <w:t xml:space="preserve"> identify the matters councils need to consider when carrying out their responsibilities. While following these guiding principles, in reality councils have a range of roles – </w:t>
      </w:r>
      <w:r w:rsidR="007E6784">
        <w:br/>
      </w:r>
      <w:r>
        <w:t>as a leader, service provider, regulator, advocate, facilitator and educator.</w:t>
      </w:r>
    </w:p>
    <w:p w14:paraId="256807E4" w14:textId="4871A12F" w:rsidR="007E6784" w:rsidRDefault="00A73C19" w:rsidP="007E6784">
      <w:pPr>
        <w:pStyle w:val="BodyText"/>
        <w:spacing w:before="1"/>
        <w:ind w:left="126"/>
      </w:pPr>
      <w:r>
        <w:t xml:space="preserve">Councils have a responsibility to </w:t>
      </w:r>
    </w:p>
    <w:p w14:paraId="1A3D552C" w14:textId="77777777" w:rsidR="00A5139E" w:rsidRDefault="00A5139E" w:rsidP="00607EB2">
      <w:pPr>
        <w:pStyle w:val="BodyText"/>
        <w:spacing w:before="0"/>
      </w:pPr>
      <w:r>
        <w:br w:type="column"/>
      </w:r>
      <w:r>
        <w:br/>
      </w:r>
    </w:p>
    <w:p w14:paraId="1A9BC302" w14:textId="77777777" w:rsidR="00A5139E" w:rsidRDefault="00A5139E" w:rsidP="00607EB2">
      <w:pPr>
        <w:pStyle w:val="BodyText"/>
        <w:spacing w:before="0"/>
      </w:pPr>
    </w:p>
    <w:p w14:paraId="3696F670" w14:textId="6494E4FD" w:rsidR="000760AE" w:rsidRPr="00607EB2" w:rsidRDefault="00A5139E" w:rsidP="00A5139E">
      <w:pPr>
        <w:pStyle w:val="BodyText"/>
        <w:spacing w:before="0"/>
        <w:ind w:left="142"/>
      </w:pPr>
      <w:r>
        <w:br/>
      </w:r>
      <w:proofErr w:type="gramStart"/>
      <w:r w:rsidR="007E6784" w:rsidRPr="00607EB2">
        <w:t>formulate</w:t>
      </w:r>
      <w:proofErr w:type="gramEnd"/>
      <w:r w:rsidR="007E6784" w:rsidRPr="00607EB2">
        <w:t xml:space="preserve"> </w:t>
      </w:r>
      <w:r w:rsidR="00607EB2">
        <w:t xml:space="preserve">and pursue their </w:t>
      </w:r>
      <w:r w:rsidR="00A73C19" w:rsidRPr="00607EB2">
        <w:t>community’s vision and ideas, provide civic leadership, provide key services and express local ideas and concerns about important issues to other levels of government.</w:t>
      </w:r>
    </w:p>
    <w:p w14:paraId="5878E999" w14:textId="1F7364A8" w:rsidR="000760AE" w:rsidRPr="00607EB2" w:rsidRDefault="00A73C19" w:rsidP="00607EB2">
      <w:pPr>
        <w:pStyle w:val="BodyText"/>
      </w:pPr>
      <w:r w:rsidRPr="00607EB2">
        <w:t xml:space="preserve">The following chart shows the City’s </w:t>
      </w:r>
      <w:proofErr w:type="spellStart"/>
      <w:r w:rsidRPr="00607EB2">
        <w:t>organisational</w:t>
      </w:r>
      <w:proofErr w:type="spellEnd"/>
      <w:r w:rsidRPr="00607EB2">
        <w:t xml:space="preserve"> structure and senior executive. The directors lead the provisio</w:t>
      </w:r>
      <w:r w:rsidR="00DD42D0">
        <w:t xml:space="preserve">n of key services and delivery </w:t>
      </w:r>
      <w:r w:rsidRPr="00607EB2">
        <w:t>of programs and projects to achieve the community’s vision.</w:t>
      </w:r>
    </w:p>
    <w:p w14:paraId="743EFDEF" w14:textId="77777777" w:rsidR="00DD42D0" w:rsidRDefault="00A73C19" w:rsidP="00DD42D0">
      <w:pPr>
        <w:pStyle w:val="BodyText"/>
      </w:pPr>
      <w:r w:rsidRPr="00607EB2">
        <w:t xml:space="preserve">There are services that all councils must provide, and some that councils can choose to make </w:t>
      </w:r>
    </w:p>
    <w:p w14:paraId="41027343" w14:textId="77777777" w:rsidR="00DD42D0" w:rsidRDefault="00DD42D0" w:rsidP="00DD42D0">
      <w:pPr>
        <w:pStyle w:val="BodyText"/>
      </w:pPr>
      <w:r>
        <w:br w:type="column"/>
      </w:r>
    </w:p>
    <w:p w14:paraId="7FA26EC9" w14:textId="77777777" w:rsidR="00DD42D0" w:rsidRDefault="00DD42D0" w:rsidP="00A5139E">
      <w:pPr>
        <w:pStyle w:val="BodyText"/>
        <w:ind w:left="0"/>
      </w:pPr>
    </w:p>
    <w:p w14:paraId="3A4A9CB1" w14:textId="160CAF01" w:rsidR="000760AE" w:rsidRPr="00607EB2" w:rsidRDefault="00A73C19" w:rsidP="00DD42D0">
      <w:pPr>
        <w:pStyle w:val="BodyText"/>
      </w:pPr>
      <w:proofErr w:type="gramStart"/>
      <w:r w:rsidRPr="00607EB2">
        <w:t>available</w:t>
      </w:r>
      <w:proofErr w:type="gramEnd"/>
      <w:r w:rsidRPr="00607EB2">
        <w:t>. Many services</w:t>
      </w:r>
      <w:r w:rsidR="00DD42D0">
        <w:t xml:space="preserve"> </w:t>
      </w:r>
      <w:r w:rsidRPr="00607EB2">
        <w:t>are also provided by different state and federal agencies, such as public transport, hospitals, and education. There are new policy approaches that influence or direct the City’s responses, and legislation that affects the provision of current services.</w:t>
      </w:r>
    </w:p>
    <w:p w14:paraId="5B69F609" w14:textId="77777777" w:rsidR="000760AE" w:rsidRDefault="00A73C19" w:rsidP="00607EB2">
      <w:pPr>
        <w:pStyle w:val="BodyText"/>
      </w:pPr>
      <w:r w:rsidRPr="00607EB2">
        <w:t>The City’s roles extend beyond the direct provision of services to advocating for an equitable allocation of resources from the state and federal governments</w:t>
      </w:r>
      <w:r>
        <w:t>.</w:t>
      </w:r>
    </w:p>
    <w:p w14:paraId="0B1098E8" w14:textId="77777777" w:rsidR="000760AE" w:rsidRDefault="000760AE">
      <w:pPr>
        <w:spacing w:line="232" w:lineRule="auto"/>
        <w:jc w:val="both"/>
        <w:sectPr w:rsidR="000760AE" w:rsidSect="00471156">
          <w:type w:val="continuous"/>
          <w:pgSz w:w="11910" w:h="16840"/>
          <w:pgMar w:top="560" w:right="360" w:bottom="280" w:left="440" w:header="720" w:footer="720" w:gutter="0"/>
          <w:cols w:num="3" w:space="720" w:equalWidth="0">
            <w:col w:w="3664" w:space="2"/>
            <w:col w:w="3475" w:space="191"/>
            <w:col w:w="3778"/>
          </w:cols>
        </w:sectPr>
      </w:pPr>
    </w:p>
    <w:p w14:paraId="16C6A366" w14:textId="6F41B5F8" w:rsidR="000760AE" w:rsidRDefault="000760AE">
      <w:pPr>
        <w:rPr>
          <w:sz w:val="2"/>
          <w:szCs w:val="2"/>
        </w:rPr>
      </w:pPr>
    </w:p>
    <w:p w14:paraId="5D772C7C" w14:textId="77777777" w:rsidR="000760AE" w:rsidRDefault="000760AE">
      <w:pPr>
        <w:rPr>
          <w:sz w:val="2"/>
          <w:szCs w:val="2"/>
        </w:rPr>
        <w:sectPr w:rsidR="000760AE">
          <w:type w:val="continuous"/>
          <w:pgSz w:w="11910" w:h="16840"/>
          <w:pgMar w:top="560" w:right="360" w:bottom="280" w:left="440" w:header="720" w:footer="720" w:gutter="0"/>
          <w:cols w:space="720"/>
        </w:sectPr>
      </w:pPr>
    </w:p>
    <w:p w14:paraId="3FF2863C" w14:textId="77777777" w:rsidR="000760AE" w:rsidRDefault="000760AE">
      <w:pPr>
        <w:pStyle w:val="BodyText"/>
        <w:rPr>
          <w:sz w:val="20"/>
        </w:rPr>
      </w:pPr>
    </w:p>
    <w:p w14:paraId="561488EF" w14:textId="15B71DF6" w:rsidR="000760AE" w:rsidRDefault="000760AE">
      <w:pPr>
        <w:pStyle w:val="BodyText"/>
        <w:rPr>
          <w:sz w:val="20"/>
        </w:rPr>
      </w:pPr>
    </w:p>
    <w:p w14:paraId="6CD60A32" w14:textId="2D05181F" w:rsidR="000760AE" w:rsidRDefault="00C94D8A">
      <w:pPr>
        <w:pStyle w:val="BodyText"/>
        <w:rPr>
          <w:sz w:val="20"/>
        </w:rPr>
      </w:pPr>
      <w:r w:rsidRPr="00C94D8A">
        <w:rPr>
          <w:noProof/>
          <w:sz w:val="20"/>
          <w:lang w:bidi="ar-SA"/>
        </w:rPr>
        <w:drawing>
          <wp:anchor distT="0" distB="0" distL="114300" distR="114300" simplePos="0" relativeHeight="251691008" behindDoc="1" locked="0" layoutInCell="1" allowOverlap="1" wp14:anchorId="503D47B8" wp14:editId="54A44828">
            <wp:simplePos x="0" y="0"/>
            <wp:positionH relativeFrom="column">
              <wp:posOffset>-245745</wp:posOffset>
            </wp:positionH>
            <wp:positionV relativeFrom="paragraph">
              <wp:posOffset>120015</wp:posOffset>
            </wp:positionV>
            <wp:extent cx="7738745" cy="10950575"/>
            <wp:effectExtent l="0" t="0" r="0" b="0"/>
            <wp:wrapNone/>
            <wp:docPr id="85" name="Picture 85" descr="Sustainable Sydney 2030 is an ongoing commitment by the City to achieve a green, global and connected city. The four-year delivery program identifies the actions to deliver outcomes. From this, the operational plan is derived, a long-term resourcing strategy is required and the plan is monitored." title="Integrated Planning and Report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ai"/>
                    <pic:cNvPicPr/>
                  </pic:nvPicPr>
                  <pic:blipFill>
                    <a:blip r:embed="rId36">
                      <a:extLst>
                        <a:ext uri="{28A0092B-C50C-407E-A947-70E740481C1C}">
                          <a14:useLocalDpi xmlns:a14="http://schemas.microsoft.com/office/drawing/2010/main" val="0"/>
                        </a:ext>
                      </a:extLst>
                    </a:blip>
                    <a:stretch>
                      <a:fillRect/>
                    </a:stretch>
                  </pic:blipFill>
                  <pic:spPr>
                    <a:xfrm>
                      <a:off x="0" y="0"/>
                      <a:ext cx="7738745" cy="109505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A52040B" w14:textId="00E5629B" w:rsidR="000760AE" w:rsidRDefault="000760AE">
      <w:pPr>
        <w:pStyle w:val="BodyText"/>
        <w:rPr>
          <w:sz w:val="20"/>
        </w:rPr>
      </w:pPr>
    </w:p>
    <w:p w14:paraId="3CF4DC2A" w14:textId="3030D428" w:rsidR="000760AE" w:rsidRDefault="000760AE">
      <w:pPr>
        <w:pStyle w:val="BodyText"/>
        <w:rPr>
          <w:sz w:val="20"/>
        </w:rPr>
      </w:pPr>
    </w:p>
    <w:p w14:paraId="18AF00C4" w14:textId="66A274D4" w:rsidR="000760AE" w:rsidRDefault="000760AE">
      <w:pPr>
        <w:pStyle w:val="BodyText"/>
        <w:spacing w:before="5"/>
        <w:rPr>
          <w:sz w:val="25"/>
        </w:rPr>
      </w:pPr>
    </w:p>
    <w:p w14:paraId="0CBD19F3" w14:textId="77777777" w:rsidR="000760AE" w:rsidRDefault="000760AE">
      <w:pPr>
        <w:rPr>
          <w:sz w:val="25"/>
        </w:rPr>
        <w:sectPr w:rsidR="000760AE">
          <w:headerReference w:type="even" r:id="rId37"/>
          <w:pgSz w:w="11910" w:h="16840"/>
          <w:pgMar w:top="1760" w:right="360" w:bottom="600" w:left="440" w:header="435" w:footer="416" w:gutter="0"/>
          <w:cols w:space="720"/>
        </w:sectPr>
      </w:pPr>
    </w:p>
    <w:p w14:paraId="4D994256" w14:textId="451F3B1F" w:rsidR="000760AE" w:rsidRDefault="002E1D5A" w:rsidP="00F3675B">
      <w:pPr>
        <w:pStyle w:val="Heading3"/>
      </w:pPr>
      <w:r>
        <mc:AlternateContent>
          <mc:Choice Requires="wps">
            <w:drawing>
              <wp:anchor distT="0" distB="0" distL="114300" distR="114300" simplePos="0" relativeHeight="251608064" behindDoc="0" locked="0" layoutInCell="1" allowOverlap="1" wp14:anchorId="74FFF3B8" wp14:editId="52E0D00E">
                <wp:simplePos x="0" y="0"/>
                <wp:positionH relativeFrom="page">
                  <wp:posOffset>359410</wp:posOffset>
                </wp:positionH>
                <wp:positionV relativeFrom="paragraph">
                  <wp:posOffset>416560</wp:posOffset>
                </wp:positionV>
                <wp:extent cx="2184400" cy="0"/>
                <wp:effectExtent l="29210" t="24765" r="34290" b="38735"/>
                <wp:wrapNone/>
                <wp:docPr id="466"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pt,32.8pt" to="200.3pt,3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" strokecolor="#54bceb" strokeweight="3pt">
                <w10:wrap anchorx="page"/>
              </v:line>
            </w:pict>
          </mc:Fallback>
        </mc:AlternateContent>
      </w:r>
      <w:r w:rsidR="00A73C19">
        <w:t xml:space="preserve">The integrated planning </w:t>
      </w:r>
      <w:r w:rsidR="00F3675B">
        <w:br/>
      </w:r>
      <w:r w:rsidR="00A73C19">
        <w:t>and reporting framework</w:t>
      </w:r>
    </w:p>
    <w:p w14:paraId="0B92CCE4" w14:textId="77777777" w:rsidR="000760AE" w:rsidRDefault="000760AE">
      <w:pPr>
        <w:pStyle w:val="BodyText"/>
        <w:spacing w:before="9"/>
        <w:rPr>
          <w:rFonts w:ascii="Swis721 BT"/>
          <w:b/>
        </w:rPr>
      </w:pPr>
    </w:p>
    <w:p w14:paraId="19CAECAB" w14:textId="77777777" w:rsidR="000760AE" w:rsidRDefault="00A73C19">
      <w:pPr>
        <w:pStyle w:val="BodyText"/>
        <w:spacing w:line="232" w:lineRule="auto"/>
        <w:ind w:left="126" w:right="18"/>
      </w:pPr>
      <w:r>
        <w:t xml:space="preserve">The </w:t>
      </w:r>
      <w:proofErr w:type="gramStart"/>
      <w:r>
        <w:t>integrated planning and reporting framework for NSW local government councils was introduced by the NSW Government</w:t>
      </w:r>
      <w:proofErr w:type="gramEnd"/>
      <w:r>
        <w:t xml:space="preserve"> in 2009. These reforms of the </w:t>
      </w:r>
      <w:r>
        <w:rPr>
          <w:rFonts w:ascii="Swiss721BT-Italic"/>
          <w:i/>
        </w:rPr>
        <w:t xml:space="preserve">Local Government Act 1993 </w:t>
      </w:r>
      <w:r>
        <w:t>replace the former management plan and social plan structures.</w:t>
      </w:r>
    </w:p>
    <w:p w14:paraId="18E62B8C" w14:textId="5E65AE13" w:rsidR="000760AE" w:rsidRDefault="00A73C19">
      <w:pPr>
        <w:pStyle w:val="BodyText"/>
        <w:spacing w:before="90" w:line="232" w:lineRule="auto"/>
        <w:ind w:left="126" w:right="234"/>
        <w:jc w:val="both"/>
      </w:pPr>
      <w:r>
        <w:t>The City of Sydney’s response to this statutory framework for planning and reporting is in the integrated planning documents shown below.</w:t>
      </w:r>
    </w:p>
    <w:p w14:paraId="51216204" w14:textId="77777777" w:rsidR="000760AE" w:rsidRDefault="00A73C19" w:rsidP="00F3675B">
      <w:pPr>
        <w:pStyle w:val="Heading3"/>
      </w:pPr>
      <w:r>
        <w:br w:type="column"/>
        <w:t>An ongoing program to achieve a green, global, connected city</w:t>
      </w:r>
    </w:p>
    <w:p w14:paraId="08BA0A39" w14:textId="1E870D45" w:rsidR="000760AE" w:rsidRDefault="00F3675B">
      <w:pPr>
        <w:pStyle w:val="BodyText"/>
        <w:spacing w:before="9"/>
        <w:rPr>
          <w:rFonts w:ascii="Swis721 BT"/>
          <w:b/>
        </w:rPr>
      </w:pPr>
      <w:r>
        <w:rPr>
          <w:rFonts w:ascii="Swis721 BT"/>
          <w:noProof/>
          <w:sz w:val="6"/>
          <w:lang w:bidi="ar-SA"/>
        </w:rPr>
        <mc:AlternateContent>
          <mc:Choice Requires="wpg">
            <w:drawing>
              <wp:anchor distT="0" distB="0" distL="114300" distR="114300" simplePos="0" relativeHeight="251674624" behindDoc="0" locked="0" layoutInCell="1" allowOverlap="1" wp14:anchorId="6096E16B" wp14:editId="3E14E257">
                <wp:simplePos x="0" y="0"/>
                <wp:positionH relativeFrom="column">
                  <wp:posOffset>2411095</wp:posOffset>
                </wp:positionH>
                <wp:positionV relativeFrom="paragraph">
                  <wp:posOffset>46990</wp:posOffset>
                </wp:positionV>
                <wp:extent cx="2184400" cy="38100"/>
                <wp:effectExtent l="0" t="0" r="0" b="12700"/>
                <wp:wrapNone/>
                <wp:docPr id="463"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a:extLst>
                          <a:ext uri="{0CCBE362-F206-4b92-989A-16890622DB6E}">
                            <ma14:wrappingTextBoxFlag xmlns:ma14="http://schemas.microsoft.com/office/mac/drawingml/2011/main"/>
                          </a:ext>
                        </a:extLst>
                      </wpg:grpSpPr>
                      <wps:wsp>
                        <wps:cNvPr id="464" name="Line 403"/>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189.85pt;margin-top:3.7pt;width:172pt;height:3pt;z-index:251674624"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">
                <v:line id="Line 403"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VwBMUAAADcAAAADwAAAGRycy9kb3ducmV2LnhtbESPQWvCQBSE70L/w/IKvZmNRcSmrlIK&#10;Ug+5VAXp7ZF92QSzb0P2VVN/vVso9DjMzDfMajP6Tl1oiG1gA7MsB0VcBduyM3A8bKdLUFGQLXaB&#10;ycAPRdisHyYrLGy48idd9uJUgnAs0EAj0hdax6ohjzELPXHy6jB4lCQHp+2A1wT3nX7O84X22HJa&#10;aLCn94aq8/7bG3Bf5cl9lPos5cst8q6sZ7KtjXl6HN9eQQmN8h/+a++sgfliDr9n0hHQ6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kVwBMUAAADcAAAADwAAAAAAAAAA&#10;AAAAAAChAgAAZHJzL2Rvd25yZXYueG1sUEsFBgAAAAAEAAQA+QAAAJMDAAAAAA==&#10;" strokecolor="#54bceb" strokeweight="3pt"/>
              </v:group>
            </w:pict>
          </mc:Fallback>
        </mc:AlternateContent>
      </w:r>
    </w:p>
    <w:p w14:paraId="6426ED38" w14:textId="7CF152EC" w:rsidR="000760AE" w:rsidRDefault="002E1D5A">
      <w:pPr>
        <w:pStyle w:val="BodyText"/>
        <w:spacing w:line="232" w:lineRule="auto"/>
        <w:ind w:left="126" w:right="11"/>
      </w:pPr>
      <w:r>
        <w:rPr>
          <w:noProof/>
          <w:lang w:bidi="ar-SA"/>
        </w:rPr>
        <mc:AlternateContent>
          <mc:Choice Requires="wps">
            <w:drawing>
              <wp:anchor distT="0" distB="0" distL="114300" distR="114300" simplePos="0" relativeHeight="251607040" behindDoc="0" locked="0" layoutInCell="1" allowOverlap="1" wp14:anchorId="1A35C824" wp14:editId="7065656F">
                <wp:simplePos x="0" y="0"/>
                <wp:positionH relativeFrom="page">
                  <wp:posOffset>2687955</wp:posOffset>
                </wp:positionH>
                <wp:positionV relativeFrom="paragraph">
                  <wp:posOffset>-79375</wp:posOffset>
                </wp:positionV>
                <wp:extent cx="2183765" cy="0"/>
                <wp:effectExtent l="20955" t="29210" r="43180" b="34290"/>
                <wp:wrapNone/>
                <wp:docPr id="465"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3765"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65pt,-6.2pt" to="383.6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" strokecolor="#54bceb" strokeweight="3pt">
                <w10:wrap anchorx="page"/>
              </v:line>
            </w:pict>
          </mc:Fallback>
        </mc:AlternateContent>
      </w:r>
      <w:r w:rsidR="00A73C19">
        <w:t>Sustainable Sydney 2030, as the community strategic plan, is an ongoing commitment by the City of Sydney to achieve the vision and targets set out for a green, global and connected city.</w:t>
      </w:r>
    </w:p>
    <w:p w14:paraId="4467663E" w14:textId="5A2BE256" w:rsidR="000760AE" w:rsidRDefault="00A73C19" w:rsidP="00F3675B">
      <w:pPr>
        <w:pStyle w:val="Heading3"/>
      </w:pPr>
      <w:r>
        <w:br w:type="column"/>
        <w:t xml:space="preserve">Aligning our program </w:t>
      </w:r>
      <w:r w:rsidR="00F3675B">
        <w:br/>
      </w:r>
      <w:r>
        <w:t>and operations</w:t>
      </w:r>
    </w:p>
    <w:p w14:paraId="4DCA3DC0" w14:textId="77777777" w:rsidR="000760AE" w:rsidRDefault="000760AE">
      <w:pPr>
        <w:pStyle w:val="BodyText"/>
        <w:spacing w:before="9"/>
        <w:rPr>
          <w:rFonts w:ascii="Swis721 BT"/>
          <w:b/>
          <w:sz w:val="5"/>
        </w:rPr>
      </w:pPr>
    </w:p>
    <w:p w14:paraId="62AFD7CC" w14:textId="4956B5BE" w:rsidR="000760AE" w:rsidRDefault="000760AE">
      <w:pPr>
        <w:pStyle w:val="BodyText"/>
        <w:spacing w:line="60" w:lineRule="exact"/>
        <w:ind w:left="96"/>
        <w:rPr>
          <w:rFonts w:ascii="Swis721 BT"/>
          <w:sz w:val="6"/>
        </w:rPr>
      </w:pPr>
    </w:p>
    <w:p w14:paraId="0EF6A047" w14:textId="77777777" w:rsidR="000760AE" w:rsidRDefault="00A73C19">
      <w:pPr>
        <w:pStyle w:val="BodyText"/>
        <w:spacing w:before="96" w:line="232" w:lineRule="auto"/>
        <w:ind w:left="126" w:right="464"/>
      </w:pPr>
      <w:r>
        <w:t>The City of Sydney’s four-year delivery program identifies the actions to deliver the long-term goals and outcomes specified under each strategic direction in Sustainable Sydney 2030. From this</w:t>
      </w:r>
    </w:p>
    <w:p w14:paraId="266F7E3D" w14:textId="77777777" w:rsidR="000760AE" w:rsidRDefault="00A73C19">
      <w:pPr>
        <w:pStyle w:val="BodyText"/>
        <w:spacing w:before="4" w:line="232" w:lineRule="auto"/>
        <w:ind w:left="126" w:right="141"/>
      </w:pPr>
      <w:proofErr w:type="gramStart"/>
      <w:r>
        <w:t>program</w:t>
      </w:r>
      <w:proofErr w:type="gramEnd"/>
      <w:r>
        <w:t xml:space="preserve">, the operational plan is derived as an annual </w:t>
      </w:r>
      <w:proofErr w:type="spellStart"/>
      <w:r>
        <w:t>instalment</w:t>
      </w:r>
      <w:proofErr w:type="spellEnd"/>
      <w:r>
        <w:t>, which also includes the detailed budget and revenue policy</w:t>
      </w:r>
    </w:p>
    <w:p w14:paraId="1E4AB7B7" w14:textId="77777777" w:rsidR="000760AE" w:rsidRDefault="000760AE">
      <w:pPr>
        <w:spacing w:line="232" w:lineRule="auto"/>
        <w:sectPr w:rsidR="000760AE">
          <w:type w:val="continuous"/>
          <w:pgSz w:w="11910" w:h="16840"/>
          <w:pgMar w:top="560" w:right="360" w:bottom="280" w:left="440" w:header="720" w:footer="720" w:gutter="0"/>
          <w:cols w:num="3" w:space="720" w:equalWidth="0">
            <w:col w:w="3372" w:space="294"/>
            <w:col w:w="3403" w:space="263"/>
            <w:col w:w="3778"/>
          </w:cols>
        </w:sectPr>
      </w:pPr>
    </w:p>
    <w:p w14:paraId="33769AE2" w14:textId="3A2BCD99" w:rsidR="000760AE" w:rsidRDefault="000760AE">
      <w:pPr>
        <w:pStyle w:val="BodyText"/>
        <w:rPr>
          <w:sz w:val="20"/>
        </w:rPr>
      </w:pPr>
    </w:p>
    <w:p w14:paraId="68209ACE" w14:textId="77777777" w:rsidR="000760AE" w:rsidRDefault="000760AE">
      <w:pPr>
        <w:pStyle w:val="BodyText"/>
        <w:rPr>
          <w:sz w:val="20"/>
        </w:rPr>
      </w:pPr>
    </w:p>
    <w:p w14:paraId="45DFAE59" w14:textId="77777777" w:rsidR="000760AE" w:rsidRDefault="000760AE">
      <w:pPr>
        <w:pStyle w:val="BodyText"/>
        <w:spacing w:before="10"/>
        <w:rPr>
          <w:sz w:val="15"/>
        </w:rPr>
      </w:pPr>
    </w:p>
    <w:p w14:paraId="31305A2F" w14:textId="5E51168F" w:rsidR="000760AE" w:rsidRDefault="000760AE">
      <w:pPr>
        <w:pStyle w:val="BodyText"/>
        <w:ind w:left="2605"/>
        <w:rPr>
          <w:sz w:val="20"/>
        </w:rPr>
      </w:pPr>
    </w:p>
    <w:p w14:paraId="67DB5BF7" w14:textId="77777777" w:rsidR="00602E25" w:rsidRDefault="00602E25">
      <w:pPr>
        <w:pStyle w:val="BodyText"/>
        <w:ind w:left="2605"/>
        <w:rPr>
          <w:sz w:val="20"/>
        </w:rPr>
      </w:pPr>
    </w:p>
    <w:p w14:paraId="656401C6" w14:textId="77777777" w:rsidR="00602E25" w:rsidRDefault="00602E25">
      <w:pPr>
        <w:pStyle w:val="BodyText"/>
        <w:ind w:left="2605"/>
        <w:rPr>
          <w:sz w:val="20"/>
        </w:rPr>
      </w:pPr>
    </w:p>
    <w:p w14:paraId="48A4EA1D" w14:textId="77777777" w:rsidR="00602E25" w:rsidRDefault="00602E25">
      <w:pPr>
        <w:pStyle w:val="BodyText"/>
        <w:ind w:left="2605"/>
        <w:rPr>
          <w:sz w:val="20"/>
        </w:rPr>
      </w:pPr>
    </w:p>
    <w:p w14:paraId="79B62490" w14:textId="77777777" w:rsidR="00602E25" w:rsidRDefault="00602E25">
      <w:pPr>
        <w:pStyle w:val="BodyText"/>
        <w:ind w:left="2605"/>
        <w:rPr>
          <w:sz w:val="20"/>
        </w:rPr>
      </w:pPr>
    </w:p>
    <w:p w14:paraId="5BA593D5" w14:textId="77777777" w:rsidR="00602E25" w:rsidRDefault="00602E25">
      <w:pPr>
        <w:pStyle w:val="BodyText"/>
        <w:ind w:left="2605"/>
        <w:rPr>
          <w:sz w:val="20"/>
        </w:rPr>
      </w:pPr>
    </w:p>
    <w:p w14:paraId="7A254564" w14:textId="77777777" w:rsidR="00602E25" w:rsidRDefault="00602E25">
      <w:pPr>
        <w:pStyle w:val="BodyText"/>
        <w:ind w:left="2605"/>
        <w:rPr>
          <w:sz w:val="20"/>
        </w:rPr>
      </w:pPr>
    </w:p>
    <w:p w14:paraId="02E40691" w14:textId="77777777" w:rsidR="00602E25" w:rsidRDefault="00602E25">
      <w:pPr>
        <w:pStyle w:val="BodyText"/>
        <w:ind w:left="2605"/>
        <w:rPr>
          <w:sz w:val="20"/>
        </w:rPr>
      </w:pPr>
    </w:p>
    <w:p w14:paraId="00DC9842" w14:textId="77777777" w:rsidR="00602E25" w:rsidRDefault="00602E25">
      <w:pPr>
        <w:pStyle w:val="BodyText"/>
        <w:ind w:left="2605"/>
        <w:rPr>
          <w:sz w:val="20"/>
        </w:rPr>
      </w:pPr>
    </w:p>
    <w:p w14:paraId="29C9DC92" w14:textId="77777777" w:rsidR="00602E25" w:rsidRDefault="00602E25">
      <w:pPr>
        <w:pStyle w:val="BodyText"/>
        <w:ind w:left="2605"/>
        <w:rPr>
          <w:sz w:val="20"/>
        </w:rPr>
      </w:pPr>
    </w:p>
    <w:p w14:paraId="401F872E" w14:textId="77777777" w:rsidR="00602E25" w:rsidRDefault="00602E25">
      <w:pPr>
        <w:pStyle w:val="BodyText"/>
        <w:ind w:left="2605"/>
        <w:rPr>
          <w:sz w:val="20"/>
        </w:rPr>
      </w:pPr>
    </w:p>
    <w:p w14:paraId="1491B49C" w14:textId="77777777" w:rsidR="00602E25" w:rsidRDefault="00602E25">
      <w:pPr>
        <w:pStyle w:val="BodyText"/>
        <w:ind w:left="2605"/>
        <w:rPr>
          <w:sz w:val="20"/>
        </w:rPr>
      </w:pPr>
    </w:p>
    <w:p w14:paraId="34CA8C01" w14:textId="77777777" w:rsidR="00602E25" w:rsidRDefault="00602E25">
      <w:pPr>
        <w:pStyle w:val="BodyText"/>
        <w:ind w:left="2605"/>
        <w:rPr>
          <w:sz w:val="20"/>
        </w:rPr>
      </w:pPr>
    </w:p>
    <w:p w14:paraId="5969D934" w14:textId="77777777" w:rsidR="00602E25" w:rsidRDefault="00602E25">
      <w:pPr>
        <w:pStyle w:val="BodyText"/>
        <w:ind w:left="2605"/>
        <w:rPr>
          <w:sz w:val="20"/>
        </w:rPr>
      </w:pPr>
    </w:p>
    <w:p w14:paraId="4CBE8DBC" w14:textId="77777777" w:rsidR="00602E25" w:rsidRDefault="00602E25">
      <w:pPr>
        <w:pStyle w:val="BodyText"/>
        <w:ind w:left="2605"/>
        <w:rPr>
          <w:sz w:val="20"/>
        </w:rPr>
      </w:pPr>
    </w:p>
    <w:p w14:paraId="45504A13" w14:textId="77777777" w:rsidR="00602E25" w:rsidRDefault="00602E25">
      <w:pPr>
        <w:pStyle w:val="BodyText"/>
        <w:ind w:left="2605"/>
        <w:rPr>
          <w:sz w:val="20"/>
        </w:rPr>
      </w:pPr>
    </w:p>
    <w:p w14:paraId="3436A082" w14:textId="77777777" w:rsidR="00602E25" w:rsidRDefault="00602E25">
      <w:pPr>
        <w:pStyle w:val="BodyText"/>
        <w:ind w:left="2605"/>
        <w:rPr>
          <w:sz w:val="20"/>
        </w:rPr>
      </w:pPr>
    </w:p>
    <w:p w14:paraId="2EB85A64" w14:textId="77777777" w:rsidR="00602E25" w:rsidRDefault="00602E25">
      <w:pPr>
        <w:pStyle w:val="BodyText"/>
        <w:ind w:left="2605"/>
        <w:rPr>
          <w:sz w:val="20"/>
        </w:rPr>
      </w:pPr>
    </w:p>
    <w:p w14:paraId="71708CE3" w14:textId="77777777" w:rsidR="00602E25" w:rsidRDefault="00602E25">
      <w:pPr>
        <w:pStyle w:val="BodyText"/>
        <w:ind w:left="2605"/>
        <w:rPr>
          <w:sz w:val="20"/>
        </w:rPr>
      </w:pPr>
    </w:p>
    <w:p w14:paraId="05D9C326" w14:textId="77777777" w:rsidR="00602E25" w:rsidRDefault="00602E25">
      <w:pPr>
        <w:pStyle w:val="BodyText"/>
        <w:ind w:left="2605"/>
        <w:rPr>
          <w:sz w:val="20"/>
        </w:rPr>
      </w:pPr>
    </w:p>
    <w:p w14:paraId="5B1512EA" w14:textId="77777777" w:rsidR="000760AE" w:rsidRDefault="000760AE">
      <w:pPr>
        <w:pStyle w:val="BodyText"/>
        <w:rPr>
          <w:sz w:val="20"/>
        </w:rPr>
      </w:pPr>
    </w:p>
    <w:p w14:paraId="52837A04" w14:textId="77777777" w:rsidR="000760AE" w:rsidRDefault="000760AE">
      <w:pPr>
        <w:pStyle w:val="BodyText"/>
        <w:spacing w:before="3"/>
        <w:rPr>
          <w:sz w:val="16"/>
        </w:rPr>
      </w:pPr>
    </w:p>
    <w:p w14:paraId="18ECD195" w14:textId="2E3A27A6" w:rsidR="000760AE" w:rsidRDefault="00A73C19">
      <w:pPr>
        <w:pStyle w:val="BodyText"/>
        <w:spacing w:before="105" w:line="232" w:lineRule="auto"/>
        <w:ind w:left="3809" w:right="1265" w:hanging="2255"/>
      </w:pPr>
      <w:r>
        <w:t xml:space="preserve">Integrated Planning and Reporting Framework: Adapted from the Office of Local Government NSW Guidelines and available at </w:t>
      </w:r>
      <w:hyperlink r:id="rId38" w:history="1">
        <w:r w:rsidRPr="0020346D">
          <w:rPr>
            <w:rStyle w:val="Hyperlink"/>
          </w:rPr>
          <w:t>dlg.nsw.gov.au</w:t>
        </w:r>
      </w:hyperlink>
    </w:p>
    <w:p w14:paraId="50310AB5" w14:textId="77777777" w:rsidR="000760AE" w:rsidRDefault="000760AE">
      <w:pPr>
        <w:spacing w:line="232" w:lineRule="auto"/>
        <w:sectPr w:rsidR="000760AE">
          <w:type w:val="continuous"/>
          <w:pgSz w:w="11910" w:h="16840"/>
          <w:pgMar w:top="560" w:right="360" w:bottom="280" w:left="440" w:header="720" w:footer="720" w:gutter="0"/>
          <w:cols w:space="720"/>
        </w:sectPr>
      </w:pPr>
    </w:p>
    <w:p w14:paraId="0474A9D5" w14:textId="2267E87C" w:rsidR="000760AE" w:rsidRDefault="002E1D5A">
      <w:pPr>
        <w:spacing w:before="77" w:line="670" w:lineRule="exact"/>
        <w:ind w:left="126"/>
        <w:rPr>
          <w:rFonts w:ascii="Swis721 BT"/>
          <w:b/>
          <w:sz w:val="65"/>
        </w:rPr>
      </w:pPr>
      <w:r>
        <w:rPr>
          <w:noProof/>
          <w:lang w:bidi="ar-SA"/>
        </w:rPr>
        <mc:AlternateContent>
          <mc:Choice Requires="wpg">
            <w:drawing>
              <wp:anchor distT="0" distB="0" distL="114300" distR="114300" simplePos="0" relativeHeight="251609088" behindDoc="0" locked="0" layoutInCell="1" allowOverlap="1" wp14:anchorId="6C1BAE80" wp14:editId="1BDA57D3">
                <wp:simplePos x="0" y="0"/>
                <wp:positionH relativeFrom="page">
                  <wp:posOffset>6971030</wp:posOffset>
                </wp:positionH>
                <wp:positionV relativeFrom="paragraph">
                  <wp:posOffset>120650</wp:posOffset>
                </wp:positionV>
                <wp:extent cx="267970" cy="1322070"/>
                <wp:effectExtent l="0" t="6350" r="0" b="5080"/>
                <wp:wrapNone/>
                <wp:docPr id="411"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1322070"/>
                          <a:chOff x="10979" y="190"/>
                          <a:chExt cx="422" cy="2082"/>
                        </a:xfrm>
                      </wpg:grpSpPr>
                      <wps:wsp>
                        <wps:cNvPr id="412" name="AutoShape 358"/>
                        <wps:cNvSpPr>
                          <a:spLocks/>
                        </wps:cNvSpPr>
                        <wps:spPr bwMode="auto">
                          <a:xfrm>
                            <a:off x="11027" y="190"/>
                            <a:ext cx="84" cy="226"/>
                          </a:xfrm>
                          <a:custGeom>
                            <a:avLst/>
                            <a:gdLst>
                              <a:gd name="T0" fmla="+- 0 11070 11028"/>
                              <a:gd name="T1" fmla="*/ T0 w 84"/>
                              <a:gd name="T2" fmla="+- 0 190 190"/>
                              <a:gd name="T3" fmla="*/ 190 h 226"/>
                              <a:gd name="T4" fmla="+- 0 11051 11028"/>
                              <a:gd name="T5" fmla="*/ T4 w 84"/>
                              <a:gd name="T6" fmla="+- 0 193 190"/>
                              <a:gd name="T7" fmla="*/ 193 h 226"/>
                              <a:gd name="T8" fmla="+- 0 11038 11028"/>
                              <a:gd name="T9" fmla="*/ T8 w 84"/>
                              <a:gd name="T10" fmla="+- 0 201 190"/>
                              <a:gd name="T11" fmla="*/ 201 h 226"/>
                              <a:gd name="T12" fmla="+- 0 11030 11028"/>
                              <a:gd name="T13" fmla="*/ T12 w 84"/>
                              <a:gd name="T14" fmla="+- 0 214 190"/>
                              <a:gd name="T15" fmla="*/ 214 h 226"/>
                              <a:gd name="T16" fmla="+- 0 11028 11028"/>
                              <a:gd name="T17" fmla="*/ T16 w 84"/>
                              <a:gd name="T18" fmla="+- 0 232 190"/>
                              <a:gd name="T19" fmla="*/ 232 h 226"/>
                              <a:gd name="T20" fmla="+- 0 11028 11028"/>
                              <a:gd name="T21" fmla="*/ T20 w 84"/>
                              <a:gd name="T22" fmla="+- 0 374 190"/>
                              <a:gd name="T23" fmla="*/ 374 h 226"/>
                              <a:gd name="T24" fmla="+- 0 11030 11028"/>
                              <a:gd name="T25" fmla="*/ T24 w 84"/>
                              <a:gd name="T26" fmla="+- 0 392 190"/>
                              <a:gd name="T27" fmla="*/ 392 h 226"/>
                              <a:gd name="T28" fmla="+- 0 11038 11028"/>
                              <a:gd name="T29" fmla="*/ T28 w 84"/>
                              <a:gd name="T30" fmla="+- 0 405 190"/>
                              <a:gd name="T31" fmla="*/ 405 h 226"/>
                              <a:gd name="T32" fmla="+- 0 11051 11028"/>
                              <a:gd name="T33" fmla="*/ T32 w 84"/>
                              <a:gd name="T34" fmla="+- 0 413 190"/>
                              <a:gd name="T35" fmla="*/ 413 h 226"/>
                              <a:gd name="T36" fmla="+- 0 11070 11028"/>
                              <a:gd name="T37" fmla="*/ T36 w 84"/>
                              <a:gd name="T38" fmla="+- 0 416 190"/>
                              <a:gd name="T39" fmla="*/ 416 h 226"/>
                              <a:gd name="T40" fmla="+- 0 11088 11028"/>
                              <a:gd name="T41" fmla="*/ T40 w 84"/>
                              <a:gd name="T42" fmla="+- 0 413 190"/>
                              <a:gd name="T43" fmla="*/ 413 h 226"/>
                              <a:gd name="T44" fmla="+- 0 11101 11028"/>
                              <a:gd name="T45" fmla="*/ T44 w 84"/>
                              <a:gd name="T46" fmla="+- 0 405 190"/>
                              <a:gd name="T47" fmla="*/ 405 h 226"/>
                              <a:gd name="T48" fmla="+- 0 11109 11028"/>
                              <a:gd name="T49" fmla="*/ T48 w 84"/>
                              <a:gd name="T50" fmla="+- 0 392 190"/>
                              <a:gd name="T51" fmla="*/ 392 h 226"/>
                              <a:gd name="T52" fmla="+- 0 11109 11028"/>
                              <a:gd name="T53" fmla="*/ T52 w 84"/>
                              <a:gd name="T54" fmla="+- 0 389 190"/>
                              <a:gd name="T55" fmla="*/ 389 h 226"/>
                              <a:gd name="T56" fmla="+- 0 11062 11028"/>
                              <a:gd name="T57" fmla="*/ T56 w 84"/>
                              <a:gd name="T58" fmla="+- 0 389 190"/>
                              <a:gd name="T59" fmla="*/ 389 h 226"/>
                              <a:gd name="T60" fmla="+- 0 11060 11028"/>
                              <a:gd name="T61" fmla="*/ T60 w 84"/>
                              <a:gd name="T62" fmla="+- 0 384 190"/>
                              <a:gd name="T63" fmla="*/ 384 h 226"/>
                              <a:gd name="T64" fmla="+- 0 11060 11028"/>
                              <a:gd name="T65" fmla="*/ T64 w 84"/>
                              <a:gd name="T66" fmla="+- 0 221 190"/>
                              <a:gd name="T67" fmla="*/ 221 h 226"/>
                              <a:gd name="T68" fmla="+- 0 11062 11028"/>
                              <a:gd name="T69" fmla="*/ T68 w 84"/>
                              <a:gd name="T70" fmla="+- 0 216 190"/>
                              <a:gd name="T71" fmla="*/ 216 h 226"/>
                              <a:gd name="T72" fmla="+- 0 11109 11028"/>
                              <a:gd name="T73" fmla="*/ T72 w 84"/>
                              <a:gd name="T74" fmla="+- 0 216 190"/>
                              <a:gd name="T75" fmla="*/ 216 h 226"/>
                              <a:gd name="T76" fmla="+- 0 11109 11028"/>
                              <a:gd name="T77" fmla="*/ T76 w 84"/>
                              <a:gd name="T78" fmla="+- 0 214 190"/>
                              <a:gd name="T79" fmla="*/ 214 h 226"/>
                              <a:gd name="T80" fmla="+- 0 11101 11028"/>
                              <a:gd name="T81" fmla="*/ T80 w 84"/>
                              <a:gd name="T82" fmla="+- 0 201 190"/>
                              <a:gd name="T83" fmla="*/ 201 h 226"/>
                              <a:gd name="T84" fmla="+- 0 11088 11028"/>
                              <a:gd name="T85" fmla="*/ T84 w 84"/>
                              <a:gd name="T86" fmla="+- 0 193 190"/>
                              <a:gd name="T87" fmla="*/ 193 h 226"/>
                              <a:gd name="T88" fmla="+- 0 11070 11028"/>
                              <a:gd name="T89" fmla="*/ T88 w 84"/>
                              <a:gd name="T90" fmla="+- 0 190 190"/>
                              <a:gd name="T91" fmla="*/ 190 h 226"/>
                              <a:gd name="T92" fmla="+- 0 11111 11028"/>
                              <a:gd name="T93" fmla="*/ T92 w 84"/>
                              <a:gd name="T94" fmla="+- 0 327 190"/>
                              <a:gd name="T95" fmla="*/ 327 h 226"/>
                              <a:gd name="T96" fmla="+- 0 11079 11028"/>
                              <a:gd name="T97" fmla="*/ T96 w 84"/>
                              <a:gd name="T98" fmla="+- 0 327 190"/>
                              <a:gd name="T99" fmla="*/ 327 h 226"/>
                              <a:gd name="T100" fmla="+- 0 11079 11028"/>
                              <a:gd name="T101" fmla="*/ T100 w 84"/>
                              <a:gd name="T102" fmla="+- 0 384 190"/>
                              <a:gd name="T103" fmla="*/ 384 h 226"/>
                              <a:gd name="T104" fmla="+- 0 11077 11028"/>
                              <a:gd name="T105" fmla="*/ T104 w 84"/>
                              <a:gd name="T106" fmla="+- 0 389 190"/>
                              <a:gd name="T107" fmla="*/ 389 h 226"/>
                              <a:gd name="T108" fmla="+- 0 11109 11028"/>
                              <a:gd name="T109" fmla="*/ T108 w 84"/>
                              <a:gd name="T110" fmla="+- 0 389 190"/>
                              <a:gd name="T111" fmla="*/ 389 h 226"/>
                              <a:gd name="T112" fmla="+- 0 11111 11028"/>
                              <a:gd name="T113" fmla="*/ T112 w 84"/>
                              <a:gd name="T114" fmla="+- 0 374 190"/>
                              <a:gd name="T115" fmla="*/ 374 h 226"/>
                              <a:gd name="T116" fmla="+- 0 11111 11028"/>
                              <a:gd name="T117" fmla="*/ T116 w 84"/>
                              <a:gd name="T118" fmla="+- 0 327 190"/>
                              <a:gd name="T119" fmla="*/ 327 h 226"/>
                              <a:gd name="T120" fmla="+- 0 11109 11028"/>
                              <a:gd name="T121" fmla="*/ T120 w 84"/>
                              <a:gd name="T122" fmla="+- 0 216 190"/>
                              <a:gd name="T123" fmla="*/ 216 h 226"/>
                              <a:gd name="T124" fmla="+- 0 11077 11028"/>
                              <a:gd name="T125" fmla="*/ T124 w 84"/>
                              <a:gd name="T126" fmla="+- 0 216 190"/>
                              <a:gd name="T127" fmla="*/ 216 h 226"/>
                              <a:gd name="T128" fmla="+- 0 11079 11028"/>
                              <a:gd name="T129" fmla="*/ T128 w 84"/>
                              <a:gd name="T130" fmla="+- 0 221 190"/>
                              <a:gd name="T131" fmla="*/ 221 h 226"/>
                              <a:gd name="T132" fmla="+- 0 11079 11028"/>
                              <a:gd name="T133" fmla="*/ T132 w 84"/>
                              <a:gd name="T134" fmla="+- 0 275 190"/>
                              <a:gd name="T135" fmla="*/ 275 h 226"/>
                              <a:gd name="T136" fmla="+- 0 11111 11028"/>
                              <a:gd name="T137" fmla="*/ T136 w 84"/>
                              <a:gd name="T138" fmla="+- 0 275 190"/>
                              <a:gd name="T139" fmla="*/ 275 h 226"/>
                              <a:gd name="T140" fmla="+- 0 11111 11028"/>
                              <a:gd name="T141" fmla="*/ T140 w 84"/>
                              <a:gd name="T142" fmla="+- 0 232 190"/>
                              <a:gd name="T143" fmla="*/ 232 h 226"/>
                              <a:gd name="T144" fmla="+- 0 11109 11028"/>
                              <a:gd name="T145" fmla="*/ T144 w 84"/>
                              <a:gd name="T146" fmla="+- 0 216 190"/>
                              <a:gd name="T147" fmla="*/ 21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 h="226">
                                <a:moveTo>
                                  <a:pt x="42" y="0"/>
                                </a:moveTo>
                                <a:lnTo>
                                  <a:pt x="23" y="3"/>
                                </a:lnTo>
                                <a:lnTo>
                                  <a:pt x="10" y="11"/>
                                </a:lnTo>
                                <a:lnTo>
                                  <a:pt x="2" y="24"/>
                                </a:lnTo>
                                <a:lnTo>
                                  <a:pt x="0" y="42"/>
                                </a:lnTo>
                                <a:lnTo>
                                  <a:pt x="0" y="184"/>
                                </a:lnTo>
                                <a:lnTo>
                                  <a:pt x="2" y="202"/>
                                </a:lnTo>
                                <a:lnTo>
                                  <a:pt x="10" y="215"/>
                                </a:lnTo>
                                <a:lnTo>
                                  <a:pt x="23" y="223"/>
                                </a:lnTo>
                                <a:lnTo>
                                  <a:pt x="42" y="226"/>
                                </a:lnTo>
                                <a:lnTo>
                                  <a:pt x="60" y="223"/>
                                </a:lnTo>
                                <a:lnTo>
                                  <a:pt x="73" y="215"/>
                                </a:lnTo>
                                <a:lnTo>
                                  <a:pt x="81" y="202"/>
                                </a:lnTo>
                                <a:lnTo>
                                  <a:pt x="81" y="199"/>
                                </a:lnTo>
                                <a:lnTo>
                                  <a:pt x="34" y="199"/>
                                </a:lnTo>
                                <a:lnTo>
                                  <a:pt x="32" y="194"/>
                                </a:lnTo>
                                <a:lnTo>
                                  <a:pt x="32" y="31"/>
                                </a:lnTo>
                                <a:lnTo>
                                  <a:pt x="34" y="26"/>
                                </a:lnTo>
                                <a:lnTo>
                                  <a:pt x="81" y="26"/>
                                </a:lnTo>
                                <a:lnTo>
                                  <a:pt x="81" y="24"/>
                                </a:lnTo>
                                <a:lnTo>
                                  <a:pt x="73" y="11"/>
                                </a:lnTo>
                                <a:lnTo>
                                  <a:pt x="60" y="3"/>
                                </a:lnTo>
                                <a:lnTo>
                                  <a:pt x="42" y="0"/>
                                </a:lnTo>
                                <a:close/>
                                <a:moveTo>
                                  <a:pt x="83" y="137"/>
                                </a:moveTo>
                                <a:lnTo>
                                  <a:pt x="51" y="137"/>
                                </a:lnTo>
                                <a:lnTo>
                                  <a:pt x="51" y="194"/>
                                </a:lnTo>
                                <a:lnTo>
                                  <a:pt x="49" y="199"/>
                                </a:lnTo>
                                <a:lnTo>
                                  <a:pt x="81" y="199"/>
                                </a:lnTo>
                                <a:lnTo>
                                  <a:pt x="83" y="184"/>
                                </a:lnTo>
                                <a:lnTo>
                                  <a:pt x="83" y="137"/>
                                </a:lnTo>
                                <a:close/>
                                <a:moveTo>
                                  <a:pt x="81" y="26"/>
                                </a:moveTo>
                                <a:lnTo>
                                  <a:pt x="49" y="26"/>
                                </a:lnTo>
                                <a:lnTo>
                                  <a:pt x="51" y="31"/>
                                </a:lnTo>
                                <a:lnTo>
                                  <a:pt x="51" y="85"/>
                                </a:lnTo>
                                <a:lnTo>
                                  <a:pt x="83" y="85"/>
                                </a:lnTo>
                                <a:lnTo>
                                  <a:pt x="83" y="42"/>
                                </a:lnTo>
                                <a:lnTo>
                                  <a:pt x="81"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Line 357"/>
                        <wps:cNvCnPr/>
                        <wps:spPr bwMode="auto">
                          <a:xfrm>
                            <a:off x="11139" y="195"/>
                            <a:ext cx="0" cy="216"/>
                          </a:xfrm>
                          <a:prstGeom prst="line">
                            <a:avLst/>
                          </a:prstGeom>
                          <a:noFill/>
                          <a:ln w="20383">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14" name="AutoShape 356"/>
                        <wps:cNvSpPr>
                          <a:spLocks/>
                        </wps:cNvSpPr>
                        <wps:spPr bwMode="auto">
                          <a:xfrm>
                            <a:off x="11019" y="194"/>
                            <a:ext cx="331" cy="1587"/>
                          </a:xfrm>
                          <a:custGeom>
                            <a:avLst/>
                            <a:gdLst>
                              <a:gd name="T0" fmla="+- 0 11192 11020"/>
                              <a:gd name="T1" fmla="*/ T0 w 331"/>
                              <a:gd name="T2" fmla="+- 0 1553 195"/>
                              <a:gd name="T3" fmla="*/ 1553 h 1587"/>
                              <a:gd name="T4" fmla="+- 0 11223 11020"/>
                              <a:gd name="T5" fmla="*/ T4 w 331"/>
                              <a:gd name="T6" fmla="+- 0 671 195"/>
                              <a:gd name="T7" fmla="*/ 671 h 1587"/>
                              <a:gd name="T8" fmla="+- 0 11069 11020"/>
                              <a:gd name="T9" fmla="*/ T8 w 331"/>
                              <a:gd name="T10" fmla="+- 0 494 195"/>
                              <a:gd name="T11" fmla="*/ 494 h 1587"/>
                              <a:gd name="T12" fmla="+- 0 11311 11020"/>
                              <a:gd name="T13" fmla="*/ T12 w 331"/>
                              <a:gd name="T14" fmla="+- 0 506 195"/>
                              <a:gd name="T15" fmla="*/ 506 h 1587"/>
                              <a:gd name="T16" fmla="+- 0 11301 11020"/>
                              <a:gd name="T17" fmla="*/ T16 w 331"/>
                              <a:gd name="T18" fmla="+- 0 1108 195"/>
                              <a:gd name="T19" fmla="*/ 1108 h 1587"/>
                              <a:gd name="T20" fmla="+- 0 11072 11020"/>
                              <a:gd name="T21" fmla="*/ T20 w 331"/>
                              <a:gd name="T22" fmla="+- 0 1178 195"/>
                              <a:gd name="T23" fmla="*/ 1178 h 1587"/>
                              <a:gd name="T24" fmla="+- 0 11338 11020"/>
                              <a:gd name="T25" fmla="*/ T24 w 331"/>
                              <a:gd name="T26" fmla="+- 0 937 195"/>
                              <a:gd name="T27" fmla="*/ 937 h 1587"/>
                              <a:gd name="T28" fmla="+- 0 11303 11020"/>
                              <a:gd name="T29" fmla="*/ T28 w 331"/>
                              <a:gd name="T30" fmla="+- 0 982 195"/>
                              <a:gd name="T31" fmla="*/ 982 h 1587"/>
                              <a:gd name="T32" fmla="+- 0 11282 11020"/>
                              <a:gd name="T33" fmla="*/ T32 w 331"/>
                              <a:gd name="T34" fmla="+- 0 1054 195"/>
                              <a:gd name="T35" fmla="*/ 1054 h 1587"/>
                              <a:gd name="T36" fmla="+- 0 11338 11020"/>
                              <a:gd name="T37" fmla="*/ T36 w 331"/>
                              <a:gd name="T38" fmla="+- 0 1234 195"/>
                              <a:gd name="T39" fmla="*/ 1234 h 1587"/>
                              <a:gd name="T40" fmla="+- 0 11220 11020"/>
                              <a:gd name="T41" fmla="*/ T40 w 331"/>
                              <a:gd name="T42" fmla="+- 0 1279 195"/>
                              <a:gd name="T43" fmla="*/ 1279 h 1587"/>
                              <a:gd name="T44" fmla="+- 0 11338 11020"/>
                              <a:gd name="T45" fmla="*/ T44 w 331"/>
                              <a:gd name="T46" fmla="+- 0 1419 195"/>
                              <a:gd name="T47" fmla="*/ 1419 h 1587"/>
                              <a:gd name="T48" fmla="+- 0 11243 11020"/>
                              <a:gd name="T49" fmla="*/ T48 w 331"/>
                              <a:gd name="T50" fmla="+- 0 1390 195"/>
                              <a:gd name="T51" fmla="*/ 1390 h 1587"/>
                              <a:gd name="T52" fmla="+- 0 11034 11020"/>
                              <a:gd name="T53" fmla="*/ T52 w 331"/>
                              <a:gd name="T54" fmla="+- 0 841 195"/>
                              <a:gd name="T55" fmla="*/ 841 h 1587"/>
                              <a:gd name="T56" fmla="+- 0 11221 11020"/>
                              <a:gd name="T57" fmla="*/ T56 w 331"/>
                              <a:gd name="T58" fmla="+- 0 868 195"/>
                              <a:gd name="T59" fmla="*/ 868 h 1587"/>
                              <a:gd name="T60" fmla="+- 0 11338 11020"/>
                              <a:gd name="T61" fmla="*/ T60 w 331"/>
                              <a:gd name="T62" fmla="+- 0 796 195"/>
                              <a:gd name="T63" fmla="*/ 796 h 1587"/>
                              <a:gd name="T64" fmla="+- 0 11341 11020"/>
                              <a:gd name="T65" fmla="*/ T64 w 331"/>
                              <a:gd name="T66" fmla="+- 0 665 195"/>
                              <a:gd name="T67" fmla="*/ 665 h 1587"/>
                              <a:gd name="T68" fmla="+- 0 11294 11020"/>
                              <a:gd name="T69" fmla="*/ T68 w 331"/>
                              <a:gd name="T70" fmla="+- 0 289 195"/>
                              <a:gd name="T71" fmla="*/ 289 h 1587"/>
                              <a:gd name="T72" fmla="+- 0 11193 11020"/>
                              <a:gd name="T73" fmla="*/ T72 w 331"/>
                              <a:gd name="T74" fmla="+- 0 223 195"/>
                              <a:gd name="T75" fmla="*/ 223 h 1587"/>
                              <a:gd name="T76" fmla="+- 0 11310 11020"/>
                              <a:gd name="T77" fmla="*/ T76 w 331"/>
                              <a:gd name="T78" fmla="+- 0 330 195"/>
                              <a:gd name="T79" fmla="*/ 330 h 1587"/>
                              <a:gd name="T80" fmla="+- 0 11286 11020"/>
                              <a:gd name="T81" fmla="*/ T80 w 331"/>
                              <a:gd name="T82" fmla="+- 0 681 195"/>
                              <a:gd name="T83" fmla="*/ 681 h 1587"/>
                              <a:gd name="T84" fmla="+- 0 11124 11020"/>
                              <a:gd name="T85" fmla="*/ T84 w 331"/>
                              <a:gd name="T86" fmla="+- 0 753 195"/>
                              <a:gd name="T87" fmla="*/ 753 h 1587"/>
                              <a:gd name="T88" fmla="+- 0 11060 11020"/>
                              <a:gd name="T89" fmla="*/ T88 w 331"/>
                              <a:gd name="T90" fmla="+- 0 685 195"/>
                              <a:gd name="T91" fmla="*/ 685 h 1587"/>
                              <a:gd name="T92" fmla="+- 0 11125 11020"/>
                              <a:gd name="T93" fmla="*/ T92 w 331"/>
                              <a:gd name="T94" fmla="+- 0 798 195"/>
                              <a:gd name="T95" fmla="*/ 798 h 1587"/>
                              <a:gd name="T96" fmla="+- 0 11301 11020"/>
                              <a:gd name="T97" fmla="*/ T96 w 331"/>
                              <a:gd name="T98" fmla="+- 0 726 195"/>
                              <a:gd name="T99" fmla="*/ 726 h 1587"/>
                              <a:gd name="T100" fmla="+- 0 11329 11020"/>
                              <a:gd name="T101" fmla="*/ T100 w 331"/>
                              <a:gd name="T102" fmla="+- 0 783 195"/>
                              <a:gd name="T103" fmla="*/ 783 h 1587"/>
                              <a:gd name="T104" fmla="+- 0 11325 11020"/>
                              <a:gd name="T105" fmla="*/ T104 w 331"/>
                              <a:gd name="T106" fmla="+- 0 529 195"/>
                              <a:gd name="T107" fmla="*/ 529 h 1587"/>
                              <a:gd name="T108" fmla="+- 0 11034 11020"/>
                              <a:gd name="T109" fmla="*/ T108 w 331"/>
                              <a:gd name="T110" fmla="+- 0 465 195"/>
                              <a:gd name="T111" fmla="*/ 465 h 1587"/>
                              <a:gd name="T112" fmla="+- 0 11339 11020"/>
                              <a:gd name="T113" fmla="*/ T112 w 331"/>
                              <a:gd name="T114" fmla="+- 0 489 195"/>
                              <a:gd name="T115" fmla="*/ 489 h 1587"/>
                              <a:gd name="T116" fmla="+- 0 11038 11020"/>
                              <a:gd name="T117" fmla="*/ T116 w 331"/>
                              <a:gd name="T118" fmla="+- 0 442 195"/>
                              <a:gd name="T119" fmla="*/ 442 h 1587"/>
                              <a:gd name="T120" fmla="+- 0 11312 11020"/>
                              <a:gd name="T121" fmla="*/ T120 w 331"/>
                              <a:gd name="T122" fmla="+- 0 547 195"/>
                              <a:gd name="T123" fmla="*/ 547 h 1587"/>
                              <a:gd name="T124" fmla="+- 0 11337 11020"/>
                              <a:gd name="T125" fmla="*/ T124 w 331"/>
                              <a:gd name="T126" fmla="+- 0 1552 195"/>
                              <a:gd name="T127" fmla="*/ 1552 h 1587"/>
                              <a:gd name="T128" fmla="+- 0 11275 11020"/>
                              <a:gd name="T129" fmla="*/ T128 w 331"/>
                              <a:gd name="T130" fmla="+- 0 1655 195"/>
                              <a:gd name="T131" fmla="*/ 1655 h 1587"/>
                              <a:gd name="T132" fmla="+- 0 11102 11020"/>
                              <a:gd name="T133" fmla="*/ T132 w 331"/>
                              <a:gd name="T134" fmla="+- 0 1699 195"/>
                              <a:gd name="T135" fmla="*/ 1699 h 1587"/>
                              <a:gd name="T136" fmla="+- 0 11180 11020"/>
                              <a:gd name="T137" fmla="*/ T136 w 331"/>
                              <a:gd name="T138" fmla="+- 0 1728 195"/>
                              <a:gd name="T139" fmla="*/ 1728 h 1587"/>
                              <a:gd name="T140" fmla="+- 0 11192 11020"/>
                              <a:gd name="T141" fmla="*/ T140 w 331"/>
                              <a:gd name="T142" fmla="+- 0 1710 195"/>
                              <a:gd name="T143" fmla="*/ 1710 h 1587"/>
                              <a:gd name="T144" fmla="+- 0 11273 11020"/>
                              <a:gd name="T145" fmla="*/ T144 w 331"/>
                              <a:gd name="T146" fmla="+- 0 1662 195"/>
                              <a:gd name="T147" fmla="*/ 1662 h 1587"/>
                              <a:gd name="T148" fmla="+- 0 11244 11020"/>
                              <a:gd name="T149" fmla="*/ T148 w 331"/>
                              <a:gd name="T150" fmla="+- 0 1661 195"/>
                              <a:gd name="T151" fmla="*/ 1661 h 1587"/>
                              <a:gd name="T152" fmla="+- 0 11288 11020"/>
                              <a:gd name="T153" fmla="*/ T152 w 331"/>
                              <a:gd name="T154" fmla="+- 0 1490 195"/>
                              <a:gd name="T155" fmla="*/ 1490 h 1587"/>
                              <a:gd name="T156" fmla="+- 0 11229 11020"/>
                              <a:gd name="T157" fmla="*/ T156 w 331"/>
                              <a:gd name="T158" fmla="+- 0 1641 195"/>
                              <a:gd name="T159" fmla="*/ 1641 h 1587"/>
                              <a:gd name="T160" fmla="+- 0 11215 11020"/>
                              <a:gd name="T161" fmla="*/ T160 w 331"/>
                              <a:gd name="T162" fmla="+- 0 1677 195"/>
                              <a:gd name="T163" fmla="*/ 1677 h 1587"/>
                              <a:gd name="T164" fmla="+- 0 11154 11020"/>
                              <a:gd name="T165" fmla="*/ T164 w 331"/>
                              <a:gd name="T166" fmla="+- 0 1664 195"/>
                              <a:gd name="T167" fmla="*/ 1664 h 1587"/>
                              <a:gd name="T168" fmla="+- 0 11216 11020"/>
                              <a:gd name="T169" fmla="*/ T168 w 331"/>
                              <a:gd name="T170" fmla="+- 0 1664 195"/>
                              <a:gd name="T171" fmla="*/ 1664 h 1587"/>
                              <a:gd name="T172" fmla="+- 0 11164 11020"/>
                              <a:gd name="T173" fmla="*/ T172 w 331"/>
                              <a:gd name="T174" fmla="+- 0 1656 195"/>
                              <a:gd name="T175" fmla="*/ 1656 h 1587"/>
                              <a:gd name="T176" fmla="+- 0 11174 11020"/>
                              <a:gd name="T177" fmla="*/ T176 w 331"/>
                              <a:gd name="T178" fmla="+- 0 1642 195"/>
                              <a:gd name="T179" fmla="*/ 1642 h 1587"/>
                              <a:gd name="T180" fmla="+- 0 11212 11020"/>
                              <a:gd name="T181" fmla="*/ T180 w 331"/>
                              <a:gd name="T182" fmla="+- 0 1638 195"/>
                              <a:gd name="T183" fmla="*/ 1638 h 1587"/>
                              <a:gd name="T184" fmla="+- 0 11230 11020"/>
                              <a:gd name="T185" fmla="*/ T184 w 331"/>
                              <a:gd name="T186" fmla="+- 0 1460 195"/>
                              <a:gd name="T187" fmla="*/ 1460 h 1587"/>
                              <a:gd name="T188" fmla="+- 0 11174 11020"/>
                              <a:gd name="T189" fmla="*/ T188 w 331"/>
                              <a:gd name="T190" fmla="+- 0 1623 195"/>
                              <a:gd name="T191" fmla="*/ 1623 h 1587"/>
                              <a:gd name="T192" fmla="+- 0 11174 11020"/>
                              <a:gd name="T193" fmla="*/ T192 w 331"/>
                              <a:gd name="T194" fmla="+- 0 1615 195"/>
                              <a:gd name="T195" fmla="*/ 1615 h 1587"/>
                              <a:gd name="T196" fmla="+- 0 11146 11020"/>
                              <a:gd name="T197" fmla="*/ T196 w 331"/>
                              <a:gd name="T198" fmla="+- 0 1626 195"/>
                              <a:gd name="T199" fmla="*/ 1626 h 1587"/>
                              <a:gd name="T200" fmla="+- 0 11160 11020"/>
                              <a:gd name="T201" fmla="*/ T200 w 331"/>
                              <a:gd name="T202" fmla="+- 0 1583 195"/>
                              <a:gd name="T203" fmla="*/ 1583 h 1587"/>
                              <a:gd name="T204" fmla="+- 0 11175 11020"/>
                              <a:gd name="T205" fmla="*/ T204 w 331"/>
                              <a:gd name="T206" fmla="+- 0 1531 195"/>
                              <a:gd name="T207" fmla="*/ 1531 h 1587"/>
                              <a:gd name="T208" fmla="+- 0 11204 11020"/>
                              <a:gd name="T209" fmla="*/ T208 w 331"/>
                              <a:gd name="T210" fmla="+- 0 1583 195"/>
                              <a:gd name="T211" fmla="*/ 1583 h 1587"/>
                              <a:gd name="T212" fmla="+- 0 11195 11020"/>
                              <a:gd name="T213" fmla="*/ T212 w 331"/>
                              <a:gd name="T214" fmla="+- 0 1499 195"/>
                              <a:gd name="T215" fmla="*/ 1499 h 1587"/>
                              <a:gd name="T216" fmla="+- 0 11174 11020"/>
                              <a:gd name="T217" fmla="*/ T216 w 331"/>
                              <a:gd name="T218" fmla="+- 0 1499 195"/>
                              <a:gd name="T219" fmla="*/ 1499 h 1587"/>
                              <a:gd name="T220" fmla="+- 0 11206 11020"/>
                              <a:gd name="T221" fmla="*/ T220 w 331"/>
                              <a:gd name="T222" fmla="+- 0 1456 195"/>
                              <a:gd name="T223" fmla="*/ 1456 h 1587"/>
                              <a:gd name="T224" fmla="+- 0 11095 11020"/>
                              <a:gd name="T225" fmla="*/ T224 w 331"/>
                              <a:gd name="T226" fmla="+- 0 1620 195"/>
                              <a:gd name="T227" fmla="*/ 1620 h 1587"/>
                              <a:gd name="T228" fmla="+- 0 11120 11020"/>
                              <a:gd name="T229" fmla="*/ T228 w 331"/>
                              <a:gd name="T230" fmla="+- 0 1768 195"/>
                              <a:gd name="T231" fmla="*/ 1768 h 1587"/>
                              <a:gd name="T232" fmla="+- 0 11350 11020"/>
                              <a:gd name="T233" fmla="*/ T232 w 331"/>
                              <a:gd name="T234" fmla="+- 0 1616 195"/>
                              <a:gd name="T235" fmla="*/ 1616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1" h="1587">
                                <a:moveTo>
                                  <a:pt x="172" y="1349"/>
                                </a:moveTo>
                                <a:lnTo>
                                  <a:pt x="168" y="1346"/>
                                </a:lnTo>
                                <a:lnTo>
                                  <a:pt x="160" y="1346"/>
                                </a:lnTo>
                                <a:lnTo>
                                  <a:pt x="157" y="1349"/>
                                </a:lnTo>
                                <a:lnTo>
                                  <a:pt x="157" y="1358"/>
                                </a:lnTo>
                                <a:lnTo>
                                  <a:pt x="160" y="1361"/>
                                </a:lnTo>
                                <a:lnTo>
                                  <a:pt x="168" y="1361"/>
                                </a:lnTo>
                                <a:lnTo>
                                  <a:pt x="172" y="1358"/>
                                </a:lnTo>
                                <a:lnTo>
                                  <a:pt x="172" y="1349"/>
                                </a:lnTo>
                                <a:moveTo>
                                  <a:pt x="203" y="468"/>
                                </a:moveTo>
                                <a:lnTo>
                                  <a:pt x="163" y="468"/>
                                </a:lnTo>
                                <a:lnTo>
                                  <a:pt x="163" y="424"/>
                                </a:lnTo>
                                <a:lnTo>
                                  <a:pt x="155" y="424"/>
                                </a:lnTo>
                                <a:lnTo>
                                  <a:pt x="155" y="468"/>
                                </a:lnTo>
                                <a:lnTo>
                                  <a:pt x="155" y="476"/>
                                </a:lnTo>
                                <a:lnTo>
                                  <a:pt x="203" y="476"/>
                                </a:lnTo>
                                <a:lnTo>
                                  <a:pt x="203" y="468"/>
                                </a:lnTo>
                                <a:moveTo>
                                  <a:pt x="291" y="276"/>
                                </a:moveTo>
                                <a:lnTo>
                                  <a:pt x="282" y="276"/>
                                </a:lnTo>
                                <a:lnTo>
                                  <a:pt x="282" y="288"/>
                                </a:lnTo>
                                <a:lnTo>
                                  <a:pt x="282" y="300"/>
                                </a:lnTo>
                                <a:lnTo>
                                  <a:pt x="280" y="303"/>
                                </a:lnTo>
                                <a:lnTo>
                                  <a:pt x="50" y="303"/>
                                </a:lnTo>
                                <a:lnTo>
                                  <a:pt x="49" y="299"/>
                                </a:lnTo>
                                <a:lnTo>
                                  <a:pt x="49" y="288"/>
                                </a:lnTo>
                                <a:lnTo>
                                  <a:pt x="50" y="285"/>
                                </a:lnTo>
                                <a:lnTo>
                                  <a:pt x="281" y="285"/>
                                </a:lnTo>
                                <a:lnTo>
                                  <a:pt x="282" y="288"/>
                                </a:lnTo>
                                <a:lnTo>
                                  <a:pt x="282" y="276"/>
                                </a:lnTo>
                                <a:lnTo>
                                  <a:pt x="40" y="276"/>
                                </a:lnTo>
                                <a:lnTo>
                                  <a:pt x="40" y="311"/>
                                </a:lnTo>
                                <a:lnTo>
                                  <a:pt x="291" y="311"/>
                                </a:lnTo>
                                <a:lnTo>
                                  <a:pt x="291" y="303"/>
                                </a:lnTo>
                                <a:lnTo>
                                  <a:pt x="291" y="285"/>
                                </a:lnTo>
                                <a:lnTo>
                                  <a:pt x="291" y="276"/>
                                </a:lnTo>
                                <a:moveTo>
                                  <a:pt x="318" y="879"/>
                                </a:moveTo>
                                <a:lnTo>
                                  <a:pt x="14" y="879"/>
                                </a:lnTo>
                                <a:lnTo>
                                  <a:pt x="14" y="916"/>
                                </a:lnTo>
                                <a:lnTo>
                                  <a:pt x="229" y="914"/>
                                </a:lnTo>
                                <a:lnTo>
                                  <a:pt x="281" y="913"/>
                                </a:lnTo>
                                <a:lnTo>
                                  <a:pt x="281" y="916"/>
                                </a:lnTo>
                                <a:lnTo>
                                  <a:pt x="261" y="919"/>
                                </a:lnTo>
                                <a:lnTo>
                                  <a:pt x="14" y="951"/>
                                </a:lnTo>
                                <a:lnTo>
                                  <a:pt x="14" y="1018"/>
                                </a:lnTo>
                                <a:lnTo>
                                  <a:pt x="318" y="1018"/>
                                </a:lnTo>
                                <a:lnTo>
                                  <a:pt x="318" y="983"/>
                                </a:lnTo>
                                <a:lnTo>
                                  <a:pt x="318" y="980"/>
                                </a:lnTo>
                                <a:lnTo>
                                  <a:pt x="52" y="983"/>
                                </a:lnTo>
                                <a:lnTo>
                                  <a:pt x="52" y="980"/>
                                </a:lnTo>
                                <a:lnTo>
                                  <a:pt x="92" y="977"/>
                                </a:lnTo>
                                <a:lnTo>
                                  <a:pt x="129" y="973"/>
                                </a:lnTo>
                                <a:lnTo>
                                  <a:pt x="193" y="965"/>
                                </a:lnTo>
                                <a:lnTo>
                                  <a:pt x="318" y="948"/>
                                </a:lnTo>
                                <a:lnTo>
                                  <a:pt x="318" y="913"/>
                                </a:lnTo>
                                <a:lnTo>
                                  <a:pt x="318" y="879"/>
                                </a:lnTo>
                                <a:moveTo>
                                  <a:pt x="318" y="742"/>
                                </a:moveTo>
                                <a:lnTo>
                                  <a:pt x="283" y="742"/>
                                </a:lnTo>
                                <a:lnTo>
                                  <a:pt x="283" y="787"/>
                                </a:lnTo>
                                <a:lnTo>
                                  <a:pt x="283" y="808"/>
                                </a:lnTo>
                                <a:lnTo>
                                  <a:pt x="276" y="814"/>
                                </a:lnTo>
                                <a:lnTo>
                                  <a:pt x="57" y="814"/>
                                </a:lnTo>
                                <a:lnTo>
                                  <a:pt x="51" y="808"/>
                                </a:lnTo>
                                <a:lnTo>
                                  <a:pt x="51" y="787"/>
                                </a:lnTo>
                                <a:lnTo>
                                  <a:pt x="283" y="787"/>
                                </a:lnTo>
                                <a:lnTo>
                                  <a:pt x="283" y="742"/>
                                </a:lnTo>
                                <a:lnTo>
                                  <a:pt x="14" y="742"/>
                                </a:lnTo>
                                <a:lnTo>
                                  <a:pt x="14" y="796"/>
                                </a:lnTo>
                                <a:lnTo>
                                  <a:pt x="17" y="824"/>
                                </a:lnTo>
                                <a:lnTo>
                                  <a:pt x="27" y="844"/>
                                </a:lnTo>
                                <a:lnTo>
                                  <a:pt x="44" y="856"/>
                                </a:lnTo>
                                <a:lnTo>
                                  <a:pt x="70" y="859"/>
                                </a:lnTo>
                                <a:lnTo>
                                  <a:pt x="262" y="859"/>
                                </a:lnTo>
                                <a:lnTo>
                                  <a:pt x="287" y="856"/>
                                </a:lnTo>
                                <a:lnTo>
                                  <a:pt x="305" y="844"/>
                                </a:lnTo>
                                <a:lnTo>
                                  <a:pt x="314" y="824"/>
                                </a:lnTo>
                                <a:lnTo>
                                  <a:pt x="316" y="814"/>
                                </a:lnTo>
                                <a:lnTo>
                                  <a:pt x="318" y="796"/>
                                </a:lnTo>
                                <a:lnTo>
                                  <a:pt x="318" y="787"/>
                                </a:lnTo>
                                <a:lnTo>
                                  <a:pt x="318" y="742"/>
                                </a:lnTo>
                                <a:moveTo>
                                  <a:pt x="318" y="1039"/>
                                </a:moveTo>
                                <a:lnTo>
                                  <a:pt x="14" y="1039"/>
                                </a:lnTo>
                                <a:lnTo>
                                  <a:pt x="14" y="1139"/>
                                </a:lnTo>
                                <a:lnTo>
                                  <a:pt x="56" y="1139"/>
                                </a:lnTo>
                                <a:lnTo>
                                  <a:pt x="56" y="1084"/>
                                </a:lnTo>
                                <a:lnTo>
                                  <a:pt x="160" y="1084"/>
                                </a:lnTo>
                                <a:lnTo>
                                  <a:pt x="160" y="1138"/>
                                </a:lnTo>
                                <a:lnTo>
                                  <a:pt x="200" y="1138"/>
                                </a:lnTo>
                                <a:lnTo>
                                  <a:pt x="200" y="1084"/>
                                </a:lnTo>
                                <a:lnTo>
                                  <a:pt x="276" y="1084"/>
                                </a:lnTo>
                                <a:lnTo>
                                  <a:pt x="276" y="1139"/>
                                </a:lnTo>
                                <a:lnTo>
                                  <a:pt x="128" y="1174"/>
                                </a:lnTo>
                                <a:lnTo>
                                  <a:pt x="14" y="1174"/>
                                </a:lnTo>
                                <a:lnTo>
                                  <a:pt x="14" y="1220"/>
                                </a:lnTo>
                                <a:lnTo>
                                  <a:pt x="128" y="1220"/>
                                </a:lnTo>
                                <a:lnTo>
                                  <a:pt x="318" y="1266"/>
                                </a:lnTo>
                                <a:lnTo>
                                  <a:pt x="318" y="1224"/>
                                </a:lnTo>
                                <a:lnTo>
                                  <a:pt x="250" y="1208"/>
                                </a:lnTo>
                                <a:lnTo>
                                  <a:pt x="234" y="1205"/>
                                </a:lnTo>
                                <a:lnTo>
                                  <a:pt x="218" y="1202"/>
                                </a:lnTo>
                                <a:lnTo>
                                  <a:pt x="201" y="1201"/>
                                </a:lnTo>
                                <a:lnTo>
                                  <a:pt x="185" y="1199"/>
                                </a:lnTo>
                                <a:lnTo>
                                  <a:pt x="185" y="1198"/>
                                </a:lnTo>
                                <a:lnTo>
                                  <a:pt x="205" y="1197"/>
                                </a:lnTo>
                                <a:lnTo>
                                  <a:pt x="223" y="1195"/>
                                </a:lnTo>
                                <a:lnTo>
                                  <a:pt x="238" y="1193"/>
                                </a:lnTo>
                                <a:lnTo>
                                  <a:pt x="251" y="1190"/>
                                </a:lnTo>
                                <a:lnTo>
                                  <a:pt x="318" y="1174"/>
                                </a:lnTo>
                                <a:lnTo>
                                  <a:pt x="318" y="1084"/>
                                </a:lnTo>
                                <a:lnTo>
                                  <a:pt x="318" y="1039"/>
                                </a:lnTo>
                                <a:moveTo>
                                  <a:pt x="318" y="601"/>
                                </a:moveTo>
                                <a:lnTo>
                                  <a:pt x="128" y="646"/>
                                </a:lnTo>
                                <a:lnTo>
                                  <a:pt x="14" y="646"/>
                                </a:lnTo>
                                <a:lnTo>
                                  <a:pt x="14" y="693"/>
                                </a:lnTo>
                                <a:lnTo>
                                  <a:pt x="128" y="693"/>
                                </a:lnTo>
                                <a:lnTo>
                                  <a:pt x="318" y="739"/>
                                </a:lnTo>
                                <a:lnTo>
                                  <a:pt x="318" y="696"/>
                                </a:lnTo>
                                <a:lnTo>
                                  <a:pt x="250" y="681"/>
                                </a:lnTo>
                                <a:lnTo>
                                  <a:pt x="234" y="677"/>
                                </a:lnTo>
                                <a:lnTo>
                                  <a:pt x="218" y="675"/>
                                </a:lnTo>
                                <a:lnTo>
                                  <a:pt x="201" y="673"/>
                                </a:lnTo>
                                <a:lnTo>
                                  <a:pt x="185" y="672"/>
                                </a:lnTo>
                                <a:lnTo>
                                  <a:pt x="185" y="670"/>
                                </a:lnTo>
                                <a:lnTo>
                                  <a:pt x="205" y="669"/>
                                </a:lnTo>
                                <a:lnTo>
                                  <a:pt x="223" y="667"/>
                                </a:lnTo>
                                <a:lnTo>
                                  <a:pt x="238" y="665"/>
                                </a:lnTo>
                                <a:lnTo>
                                  <a:pt x="251" y="663"/>
                                </a:lnTo>
                                <a:lnTo>
                                  <a:pt x="318" y="646"/>
                                </a:lnTo>
                                <a:lnTo>
                                  <a:pt x="318" y="601"/>
                                </a:lnTo>
                                <a:moveTo>
                                  <a:pt x="321" y="470"/>
                                </a:moveTo>
                                <a:lnTo>
                                  <a:pt x="279" y="470"/>
                                </a:lnTo>
                                <a:lnTo>
                                  <a:pt x="279" y="424"/>
                                </a:lnTo>
                                <a:lnTo>
                                  <a:pt x="271" y="424"/>
                                </a:lnTo>
                                <a:lnTo>
                                  <a:pt x="271" y="470"/>
                                </a:lnTo>
                                <a:lnTo>
                                  <a:pt x="271" y="478"/>
                                </a:lnTo>
                                <a:lnTo>
                                  <a:pt x="321" y="478"/>
                                </a:lnTo>
                                <a:lnTo>
                                  <a:pt x="321" y="470"/>
                                </a:lnTo>
                                <a:moveTo>
                                  <a:pt x="323" y="0"/>
                                </a:moveTo>
                                <a:lnTo>
                                  <a:pt x="293" y="0"/>
                                </a:lnTo>
                                <a:lnTo>
                                  <a:pt x="282" y="48"/>
                                </a:lnTo>
                                <a:lnTo>
                                  <a:pt x="279" y="60"/>
                                </a:lnTo>
                                <a:lnTo>
                                  <a:pt x="278" y="71"/>
                                </a:lnTo>
                                <a:lnTo>
                                  <a:pt x="276" y="82"/>
                                </a:lnTo>
                                <a:lnTo>
                                  <a:pt x="275" y="94"/>
                                </a:lnTo>
                                <a:lnTo>
                                  <a:pt x="274" y="94"/>
                                </a:lnTo>
                                <a:lnTo>
                                  <a:pt x="274" y="80"/>
                                </a:lnTo>
                                <a:lnTo>
                                  <a:pt x="272" y="67"/>
                                </a:lnTo>
                                <a:lnTo>
                                  <a:pt x="271" y="56"/>
                                </a:lnTo>
                                <a:lnTo>
                                  <a:pt x="269" y="47"/>
                                </a:lnTo>
                                <a:lnTo>
                                  <a:pt x="257" y="0"/>
                                </a:lnTo>
                                <a:lnTo>
                                  <a:pt x="145" y="0"/>
                                </a:lnTo>
                                <a:lnTo>
                                  <a:pt x="145" y="28"/>
                                </a:lnTo>
                                <a:lnTo>
                                  <a:pt x="173" y="28"/>
                                </a:lnTo>
                                <a:lnTo>
                                  <a:pt x="173" y="216"/>
                                </a:lnTo>
                                <a:lnTo>
                                  <a:pt x="205" y="216"/>
                                </a:lnTo>
                                <a:lnTo>
                                  <a:pt x="205" y="28"/>
                                </a:lnTo>
                                <a:lnTo>
                                  <a:pt x="232" y="28"/>
                                </a:lnTo>
                                <a:lnTo>
                                  <a:pt x="257" y="135"/>
                                </a:lnTo>
                                <a:lnTo>
                                  <a:pt x="257" y="216"/>
                                </a:lnTo>
                                <a:lnTo>
                                  <a:pt x="290" y="216"/>
                                </a:lnTo>
                                <a:lnTo>
                                  <a:pt x="290" y="135"/>
                                </a:lnTo>
                                <a:lnTo>
                                  <a:pt x="300" y="94"/>
                                </a:lnTo>
                                <a:lnTo>
                                  <a:pt x="323" y="0"/>
                                </a:lnTo>
                                <a:moveTo>
                                  <a:pt x="324" y="544"/>
                                </a:moveTo>
                                <a:lnTo>
                                  <a:pt x="322" y="531"/>
                                </a:lnTo>
                                <a:lnTo>
                                  <a:pt x="320" y="519"/>
                                </a:lnTo>
                                <a:lnTo>
                                  <a:pt x="309" y="501"/>
                                </a:lnTo>
                                <a:lnTo>
                                  <a:pt x="291" y="490"/>
                                </a:lnTo>
                                <a:lnTo>
                                  <a:pt x="266" y="486"/>
                                </a:lnTo>
                                <a:lnTo>
                                  <a:pt x="233" y="486"/>
                                </a:lnTo>
                                <a:lnTo>
                                  <a:pt x="221" y="487"/>
                                </a:lnTo>
                                <a:lnTo>
                                  <a:pt x="210" y="489"/>
                                </a:lnTo>
                                <a:lnTo>
                                  <a:pt x="200" y="493"/>
                                </a:lnTo>
                                <a:lnTo>
                                  <a:pt x="190" y="499"/>
                                </a:lnTo>
                                <a:lnTo>
                                  <a:pt x="118" y="550"/>
                                </a:lnTo>
                                <a:lnTo>
                                  <a:pt x="112" y="555"/>
                                </a:lnTo>
                                <a:lnTo>
                                  <a:pt x="104" y="558"/>
                                </a:lnTo>
                                <a:lnTo>
                                  <a:pt x="52" y="558"/>
                                </a:lnTo>
                                <a:lnTo>
                                  <a:pt x="45" y="555"/>
                                </a:lnTo>
                                <a:lnTo>
                                  <a:pt x="45" y="534"/>
                                </a:lnTo>
                                <a:lnTo>
                                  <a:pt x="52" y="531"/>
                                </a:lnTo>
                                <a:lnTo>
                                  <a:pt x="132" y="531"/>
                                </a:lnTo>
                                <a:lnTo>
                                  <a:pt x="132" y="486"/>
                                </a:lnTo>
                                <a:lnTo>
                                  <a:pt x="65" y="486"/>
                                </a:lnTo>
                                <a:lnTo>
                                  <a:pt x="40" y="490"/>
                                </a:lnTo>
                                <a:lnTo>
                                  <a:pt x="22" y="501"/>
                                </a:lnTo>
                                <a:lnTo>
                                  <a:pt x="11" y="519"/>
                                </a:lnTo>
                                <a:lnTo>
                                  <a:pt x="7" y="544"/>
                                </a:lnTo>
                                <a:lnTo>
                                  <a:pt x="11" y="569"/>
                                </a:lnTo>
                                <a:lnTo>
                                  <a:pt x="22" y="588"/>
                                </a:lnTo>
                                <a:lnTo>
                                  <a:pt x="40" y="599"/>
                                </a:lnTo>
                                <a:lnTo>
                                  <a:pt x="65" y="603"/>
                                </a:lnTo>
                                <a:lnTo>
                                  <a:pt x="105" y="603"/>
                                </a:lnTo>
                                <a:lnTo>
                                  <a:pt x="119" y="601"/>
                                </a:lnTo>
                                <a:lnTo>
                                  <a:pt x="131" y="598"/>
                                </a:lnTo>
                                <a:lnTo>
                                  <a:pt x="141" y="593"/>
                                </a:lnTo>
                                <a:lnTo>
                                  <a:pt x="151" y="586"/>
                                </a:lnTo>
                                <a:lnTo>
                                  <a:pt x="190" y="558"/>
                                </a:lnTo>
                                <a:lnTo>
                                  <a:pt x="225" y="532"/>
                                </a:lnTo>
                                <a:lnTo>
                                  <a:pt x="234" y="531"/>
                                </a:lnTo>
                                <a:lnTo>
                                  <a:pt x="281" y="531"/>
                                </a:lnTo>
                                <a:lnTo>
                                  <a:pt x="288" y="534"/>
                                </a:lnTo>
                                <a:lnTo>
                                  <a:pt x="288" y="555"/>
                                </a:lnTo>
                                <a:lnTo>
                                  <a:pt x="281" y="558"/>
                                </a:lnTo>
                                <a:lnTo>
                                  <a:pt x="205" y="558"/>
                                </a:lnTo>
                                <a:lnTo>
                                  <a:pt x="205" y="603"/>
                                </a:lnTo>
                                <a:lnTo>
                                  <a:pt x="266" y="603"/>
                                </a:lnTo>
                                <a:lnTo>
                                  <a:pt x="291" y="599"/>
                                </a:lnTo>
                                <a:lnTo>
                                  <a:pt x="309" y="588"/>
                                </a:lnTo>
                                <a:lnTo>
                                  <a:pt x="320" y="569"/>
                                </a:lnTo>
                                <a:lnTo>
                                  <a:pt x="324" y="544"/>
                                </a:lnTo>
                                <a:moveTo>
                                  <a:pt x="327" y="294"/>
                                </a:moveTo>
                                <a:lnTo>
                                  <a:pt x="323" y="267"/>
                                </a:lnTo>
                                <a:lnTo>
                                  <a:pt x="319" y="259"/>
                                </a:lnTo>
                                <a:lnTo>
                                  <a:pt x="319" y="294"/>
                                </a:lnTo>
                                <a:lnTo>
                                  <a:pt x="315" y="317"/>
                                </a:lnTo>
                                <a:lnTo>
                                  <a:pt x="305" y="334"/>
                                </a:lnTo>
                                <a:lnTo>
                                  <a:pt x="288" y="345"/>
                                </a:lnTo>
                                <a:lnTo>
                                  <a:pt x="265" y="348"/>
                                </a:lnTo>
                                <a:lnTo>
                                  <a:pt x="65" y="348"/>
                                </a:lnTo>
                                <a:lnTo>
                                  <a:pt x="41" y="345"/>
                                </a:lnTo>
                                <a:lnTo>
                                  <a:pt x="24" y="334"/>
                                </a:lnTo>
                                <a:lnTo>
                                  <a:pt x="14" y="317"/>
                                </a:lnTo>
                                <a:lnTo>
                                  <a:pt x="11" y="294"/>
                                </a:lnTo>
                                <a:lnTo>
                                  <a:pt x="14" y="270"/>
                                </a:lnTo>
                                <a:lnTo>
                                  <a:pt x="24" y="253"/>
                                </a:lnTo>
                                <a:lnTo>
                                  <a:pt x="41" y="243"/>
                                </a:lnTo>
                                <a:lnTo>
                                  <a:pt x="65" y="239"/>
                                </a:lnTo>
                                <a:lnTo>
                                  <a:pt x="265" y="239"/>
                                </a:lnTo>
                                <a:lnTo>
                                  <a:pt x="288" y="243"/>
                                </a:lnTo>
                                <a:lnTo>
                                  <a:pt x="305" y="253"/>
                                </a:lnTo>
                                <a:lnTo>
                                  <a:pt x="315" y="270"/>
                                </a:lnTo>
                                <a:lnTo>
                                  <a:pt x="319" y="294"/>
                                </a:lnTo>
                                <a:lnTo>
                                  <a:pt x="319" y="259"/>
                                </a:lnTo>
                                <a:lnTo>
                                  <a:pt x="311" y="247"/>
                                </a:lnTo>
                                <a:lnTo>
                                  <a:pt x="299" y="239"/>
                                </a:lnTo>
                                <a:lnTo>
                                  <a:pt x="292" y="235"/>
                                </a:lnTo>
                                <a:lnTo>
                                  <a:pt x="265" y="231"/>
                                </a:lnTo>
                                <a:lnTo>
                                  <a:pt x="65" y="231"/>
                                </a:lnTo>
                                <a:lnTo>
                                  <a:pt x="38" y="235"/>
                                </a:lnTo>
                                <a:lnTo>
                                  <a:pt x="18" y="247"/>
                                </a:lnTo>
                                <a:lnTo>
                                  <a:pt x="6" y="267"/>
                                </a:lnTo>
                                <a:lnTo>
                                  <a:pt x="2" y="294"/>
                                </a:lnTo>
                                <a:lnTo>
                                  <a:pt x="6" y="321"/>
                                </a:lnTo>
                                <a:lnTo>
                                  <a:pt x="18" y="340"/>
                                </a:lnTo>
                                <a:lnTo>
                                  <a:pt x="38" y="352"/>
                                </a:lnTo>
                                <a:lnTo>
                                  <a:pt x="65" y="356"/>
                                </a:lnTo>
                                <a:lnTo>
                                  <a:pt x="265" y="356"/>
                                </a:lnTo>
                                <a:lnTo>
                                  <a:pt x="292" y="352"/>
                                </a:lnTo>
                                <a:lnTo>
                                  <a:pt x="299" y="348"/>
                                </a:lnTo>
                                <a:lnTo>
                                  <a:pt x="311" y="340"/>
                                </a:lnTo>
                                <a:lnTo>
                                  <a:pt x="323" y="321"/>
                                </a:lnTo>
                                <a:lnTo>
                                  <a:pt x="327" y="294"/>
                                </a:lnTo>
                                <a:moveTo>
                                  <a:pt x="330" y="1421"/>
                                </a:moveTo>
                                <a:lnTo>
                                  <a:pt x="330" y="1420"/>
                                </a:lnTo>
                                <a:lnTo>
                                  <a:pt x="317" y="1357"/>
                                </a:lnTo>
                                <a:lnTo>
                                  <a:pt x="303" y="1336"/>
                                </a:lnTo>
                                <a:lnTo>
                                  <a:pt x="298" y="1329"/>
                                </a:lnTo>
                                <a:lnTo>
                                  <a:pt x="290" y="1317"/>
                                </a:lnTo>
                                <a:lnTo>
                                  <a:pt x="281" y="1304"/>
                                </a:lnTo>
                                <a:lnTo>
                                  <a:pt x="268" y="1295"/>
                                </a:lnTo>
                                <a:lnTo>
                                  <a:pt x="268" y="1467"/>
                                </a:lnTo>
                                <a:lnTo>
                                  <a:pt x="266" y="1466"/>
                                </a:lnTo>
                                <a:lnTo>
                                  <a:pt x="255" y="1460"/>
                                </a:lnTo>
                                <a:lnTo>
                                  <a:pt x="255" y="1472"/>
                                </a:lnTo>
                                <a:lnTo>
                                  <a:pt x="247" y="1504"/>
                                </a:lnTo>
                                <a:lnTo>
                                  <a:pt x="226" y="1529"/>
                                </a:lnTo>
                                <a:lnTo>
                                  <a:pt x="196" y="1545"/>
                                </a:lnTo>
                                <a:lnTo>
                                  <a:pt x="164" y="1552"/>
                                </a:lnTo>
                                <a:lnTo>
                                  <a:pt x="133" y="1545"/>
                                </a:lnTo>
                                <a:lnTo>
                                  <a:pt x="103" y="1529"/>
                                </a:lnTo>
                                <a:lnTo>
                                  <a:pt x="82" y="1504"/>
                                </a:lnTo>
                                <a:lnTo>
                                  <a:pt x="74" y="1472"/>
                                </a:lnTo>
                                <a:lnTo>
                                  <a:pt x="74" y="1467"/>
                                </a:lnTo>
                                <a:lnTo>
                                  <a:pt x="74" y="1466"/>
                                </a:lnTo>
                                <a:lnTo>
                                  <a:pt x="76" y="1466"/>
                                </a:lnTo>
                                <a:lnTo>
                                  <a:pt x="86" y="1492"/>
                                </a:lnTo>
                                <a:lnTo>
                                  <a:pt x="106" y="1513"/>
                                </a:lnTo>
                                <a:lnTo>
                                  <a:pt x="132" y="1527"/>
                                </a:lnTo>
                                <a:lnTo>
                                  <a:pt x="160" y="1533"/>
                                </a:lnTo>
                                <a:lnTo>
                                  <a:pt x="158" y="1525"/>
                                </a:lnTo>
                                <a:lnTo>
                                  <a:pt x="157" y="1513"/>
                                </a:lnTo>
                                <a:lnTo>
                                  <a:pt x="155" y="1501"/>
                                </a:lnTo>
                                <a:lnTo>
                                  <a:pt x="154" y="1486"/>
                                </a:lnTo>
                                <a:lnTo>
                                  <a:pt x="165" y="1486"/>
                                </a:lnTo>
                                <a:lnTo>
                                  <a:pt x="175" y="1486"/>
                                </a:lnTo>
                                <a:lnTo>
                                  <a:pt x="174" y="1501"/>
                                </a:lnTo>
                                <a:lnTo>
                                  <a:pt x="172" y="1515"/>
                                </a:lnTo>
                                <a:lnTo>
                                  <a:pt x="171" y="1526"/>
                                </a:lnTo>
                                <a:lnTo>
                                  <a:pt x="169" y="1533"/>
                                </a:lnTo>
                                <a:lnTo>
                                  <a:pt x="197" y="1527"/>
                                </a:lnTo>
                                <a:lnTo>
                                  <a:pt x="223" y="1513"/>
                                </a:lnTo>
                                <a:lnTo>
                                  <a:pt x="243" y="1492"/>
                                </a:lnTo>
                                <a:lnTo>
                                  <a:pt x="246" y="1486"/>
                                </a:lnTo>
                                <a:lnTo>
                                  <a:pt x="246" y="1485"/>
                                </a:lnTo>
                                <a:lnTo>
                                  <a:pt x="253" y="1467"/>
                                </a:lnTo>
                                <a:lnTo>
                                  <a:pt x="253" y="1466"/>
                                </a:lnTo>
                                <a:lnTo>
                                  <a:pt x="255" y="1466"/>
                                </a:lnTo>
                                <a:lnTo>
                                  <a:pt x="255" y="1472"/>
                                </a:lnTo>
                                <a:lnTo>
                                  <a:pt x="255" y="1460"/>
                                </a:lnTo>
                                <a:lnTo>
                                  <a:pt x="254" y="1459"/>
                                </a:lnTo>
                                <a:lnTo>
                                  <a:pt x="240" y="1467"/>
                                </a:lnTo>
                                <a:lnTo>
                                  <a:pt x="241" y="1466"/>
                                </a:lnTo>
                                <a:lnTo>
                                  <a:pt x="224" y="1466"/>
                                </a:lnTo>
                                <a:lnTo>
                                  <a:pt x="241" y="1465"/>
                                </a:lnTo>
                                <a:lnTo>
                                  <a:pt x="247" y="1446"/>
                                </a:lnTo>
                                <a:lnTo>
                                  <a:pt x="253" y="1428"/>
                                </a:lnTo>
                                <a:lnTo>
                                  <a:pt x="253" y="1427"/>
                                </a:lnTo>
                                <a:lnTo>
                                  <a:pt x="254" y="1425"/>
                                </a:lnTo>
                                <a:lnTo>
                                  <a:pt x="268" y="1467"/>
                                </a:lnTo>
                                <a:lnTo>
                                  <a:pt x="268" y="1295"/>
                                </a:lnTo>
                                <a:lnTo>
                                  <a:pt x="263" y="1292"/>
                                </a:lnTo>
                                <a:lnTo>
                                  <a:pt x="244" y="1279"/>
                                </a:lnTo>
                                <a:lnTo>
                                  <a:pt x="229" y="1269"/>
                                </a:lnTo>
                                <a:lnTo>
                                  <a:pt x="211" y="1266"/>
                                </a:lnTo>
                                <a:lnTo>
                                  <a:pt x="211" y="1433"/>
                                </a:lnTo>
                                <a:lnTo>
                                  <a:pt x="209" y="1446"/>
                                </a:lnTo>
                                <a:lnTo>
                                  <a:pt x="209" y="1452"/>
                                </a:lnTo>
                                <a:lnTo>
                                  <a:pt x="207" y="1466"/>
                                </a:lnTo>
                                <a:lnTo>
                                  <a:pt x="207" y="1465"/>
                                </a:lnTo>
                                <a:lnTo>
                                  <a:pt x="206" y="1465"/>
                                </a:lnTo>
                                <a:lnTo>
                                  <a:pt x="206" y="1471"/>
                                </a:lnTo>
                                <a:lnTo>
                                  <a:pt x="204" y="1485"/>
                                </a:lnTo>
                                <a:lnTo>
                                  <a:pt x="204" y="1484"/>
                                </a:lnTo>
                                <a:lnTo>
                                  <a:pt x="195" y="1482"/>
                                </a:lnTo>
                                <a:lnTo>
                                  <a:pt x="185" y="1480"/>
                                </a:lnTo>
                                <a:lnTo>
                                  <a:pt x="174" y="1479"/>
                                </a:lnTo>
                                <a:lnTo>
                                  <a:pt x="165" y="1479"/>
                                </a:lnTo>
                                <a:lnTo>
                                  <a:pt x="152" y="1479"/>
                                </a:lnTo>
                                <a:lnTo>
                                  <a:pt x="138" y="1481"/>
                                </a:lnTo>
                                <a:lnTo>
                                  <a:pt x="125" y="1484"/>
                                </a:lnTo>
                                <a:lnTo>
                                  <a:pt x="124" y="1471"/>
                                </a:lnTo>
                                <a:lnTo>
                                  <a:pt x="134" y="1469"/>
                                </a:lnTo>
                                <a:lnTo>
                                  <a:pt x="142" y="1467"/>
                                </a:lnTo>
                                <a:lnTo>
                                  <a:pt x="144" y="1467"/>
                                </a:lnTo>
                                <a:lnTo>
                                  <a:pt x="154" y="1466"/>
                                </a:lnTo>
                                <a:lnTo>
                                  <a:pt x="164" y="1466"/>
                                </a:lnTo>
                                <a:lnTo>
                                  <a:pt x="165" y="1465"/>
                                </a:lnTo>
                                <a:lnTo>
                                  <a:pt x="175" y="1466"/>
                                </a:lnTo>
                                <a:lnTo>
                                  <a:pt x="185" y="1467"/>
                                </a:lnTo>
                                <a:lnTo>
                                  <a:pt x="196" y="1469"/>
                                </a:lnTo>
                                <a:lnTo>
                                  <a:pt x="206" y="1471"/>
                                </a:lnTo>
                                <a:lnTo>
                                  <a:pt x="206" y="1465"/>
                                </a:lnTo>
                                <a:lnTo>
                                  <a:pt x="196" y="1463"/>
                                </a:lnTo>
                                <a:lnTo>
                                  <a:pt x="186" y="1461"/>
                                </a:lnTo>
                                <a:lnTo>
                                  <a:pt x="175" y="1460"/>
                                </a:lnTo>
                                <a:lnTo>
                                  <a:pt x="165" y="1460"/>
                                </a:lnTo>
                                <a:lnTo>
                                  <a:pt x="154" y="1460"/>
                                </a:lnTo>
                                <a:lnTo>
                                  <a:pt x="144" y="1461"/>
                                </a:lnTo>
                                <a:lnTo>
                                  <a:pt x="133" y="1463"/>
                                </a:lnTo>
                                <a:lnTo>
                                  <a:pt x="123" y="1466"/>
                                </a:lnTo>
                                <a:lnTo>
                                  <a:pt x="123" y="1465"/>
                                </a:lnTo>
                                <a:lnTo>
                                  <a:pt x="121" y="1452"/>
                                </a:lnTo>
                                <a:lnTo>
                                  <a:pt x="132" y="1450"/>
                                </a:lnTo>
                                <a:lnTo>
                                  <a:pt x="143" y="1448"/>
                                </a:lnTo>
                                <a:lnTo>
                                  <a:pt x="154" y="1447"/>
                                </a:lnTo>
                                <a:lnTo>
                                  <a:pt x="165" y="1446"/>
                                </a:lnTo>
                                <a:lnTo>
                                  <a:pt x="176" y="1447"/>
                                </a:lnTo>
                                <a:lnTo>
                                  <a:pt x="187" y="1448"/>
                                </a:lnTo>
                                <a:lnTo>
                                  <a:pt x="198" y="1450"/>
                                </a:lnTo>
                                <a:lnTo>
                                  <a:pt x="209" y="1452"/>
                                </a:lnTo>
                                <a:lnTo>
                                  <a:pt x="209" y="1446"/>
                                </a:lnTo>
                                <a:lnTo>
                                  <a:pt x="203" y="1445"/>
                                </a:lnTo>
                                <a:lnTo>
                                  <a:pt x="192" y="1443"/>
                                </a:lnTo>
                                <a:lnTo>
                                  <a:pt x="184" y="1442"/>
                                </a:lnTo>
                                <a:lnTo>
                                  <a:pt x="184" y="1441"/>
                                </a:lnTo>
                                <a:lnTo>
                                  <a:pt x="186" y="1428"/>
                                </a:lnTo>
                                <a:lnTo>
                                  <a:pt x="194" y="1429"/>
                                </a:lnTo>
                                <a:lnTo>
                                  <a:pt x="203" y="1431"/>
                                </a:lnTo>
                                <a:lnTo>
                                  <a:pt x="211" y="1433"/>
                                </a:lnTo>
                                <a:lnTo>
                                  <a:pt x="211" y="1266"/>
                                </a:lnTo>
                                <a:lnTo>
                                  <a:pt x="210" y="1265"/>
                                </a:lnTo>
                                <a:lnTo>
                                  <a:pt x="210" y="1394"/>
                                </a:lnTo>
                                <a:lnTo>
                                  <a:pt x="189" y="1400"/>
                                </a:lnTo>
                                <a:lnTo>
                                  <a:pt x="175" y="1401"/>
                                </a:lnTo>
                                <a:lnTo>
                                  <a:pt x="175" y="1427"/>
                                </a:lnTo>
                                <a:lnTo>
                                  <a:pt x="175" y="1441"/>
                                </a:lnTo>
                                <a:lnTo>
                                  <a:pt x="165" y="1441"/>
                                </a:lnTo>
                                <a:lnTo>
                                  <a:pt x="154" y="1441"/>
                                </a:lnTo>
                                <a:lnTo>
                                  <a:pt x="154" y="1428"/>
                                </a:lnTo>
                                <a:lnTo>
                                  <a:pt x="154" y="1427"/>
                                </a:lnTo>
                                <a:lnTo>
                                  <a:pt x="165" y="1427"/>
                                </a:lnTo>
                                <a:lnTo>
                                  <a:pt x="175" y="1427"/>
                                </a:lnTo>
                                <a:lnTo>
                                  <a:pt x="175" y="1401"/>
                                </a:lnTo>
                                <a:lnTo>
                                  <a:pt x="172" y="1402"/>
                                </a:lnTo>
                                <a:lnTo>
                                  <a:pt x="175" y="1420"/>
                                </a:lnTo>
                                <a:lnTo>
                                  <a:pt x="164" y="1420"/>
                                </a:lnTo>
                                <a:lnTo>
                                  <a:pt x="154" y="1420"/>
                                </a:lnTo>
                                <a:lnTo>
                                  <a:pt x="156" y="1402"/>
                                </a:lnTo>
                                <a:lnTo>
                                  <a:pt x="145" y="1401"/>
                                </a:lnTo>
                                <a:lnTo>
                                  <a:pt x="145" y="1442"/>
                                </a:lnTo>
                                <a:lnTo>
                                  <a:pt x="137" y="1443"/>
                                </a:lnTo>
                                <a:lnTo>
                                  <a:pt x="127" y="1445"/>
                                </a:lnTo>
                                <a:lnTo>
                                  <a:pt x="120" y="1446"/>
                                </a:lnTo>
                                <a:lnTo>
                                  <a:pt x="118" y="1433"/>
                                </a:lnTo>
                                <a:lnTo>
                                  <a:pt x="126" y="1431"/>
                                </a:lnTo>
                                <a:lnTo>
                                  <a:pt x="135" y="1429"/>
                                </a:lnTo>
                                <a:lnTo>
                                  <a:pt x="143" y="1428"/>
                                </a:lnTo>
                                <a:lnTo>
                                  <a:pt x="145" y="1442"/>
                                </a:lnTo>
                                <a:lnTo>
                                  <a:pt x="145" y="1401"/>
                                </a:lnTo>
                                <a:lnTo>
                                  <a:pt x="139" y="1400"/>
                                </a:lnTo>
                                <a:lnTo>
                                  <a:pt x="119" y="1394"/>
                                </a:lnTo>
                                <a:lnTo>
                                  <a:pt x="132" y="1390"/>
                                </a:lnTo>
                                <a:lnTo>
                                  <a:pt x="140" y="1388"/>
                                </a:lnTo>
                                <a:lnTo>
                                  <a:pt x="148" y="1387"/>
                                </a:lnTo>
                                <a:lnTo>
                                  <a:pt x="159" y="1386"/>
                                </a:lnTo>
                                <a:lnTo>
                                  <a:pt x="161" y="1372"/>
                                </a:lnTo>
                                <a:lnTo>
                                  <a:pt x="161" y="1370"/>
                                </a:lnTo>
                                <a:lnTo>
                                  <a:pt x="153" y="1369"/>
                                </a:lnTo>
                                <a:lnTo>
                                  <a:pt x="147" y="1362"/>
                                </a:lnTo>
                                <a:lnTo>
                                  <a:pt x="147" y="1344"/>
                                </a:lnTo>
                                <a:lnTo>
                                  <a:pt x="155" y="1336"/>
                                </a:lnTo>
                                <a:lnTo>
                                  <a:pt x="174" y="1336"/>
                                </a:lnTo>
                                <a:lnTo>
                                  <a:pt x="182" y="1344"/>
                                </a:lnTo>
                                <a:lnTo>
                                  <a:pt x="182" y="1362"/>
                                </a:lnTo>
                                <a:lnTo>
                                  <a:pt x="176" y="1369"/>
                                </a:lnTo>
                                <a:lnTo>
                                  <a:pt x="168" y="1370"/>
                                </a:lnTo>
                                <a:lnTo>
                                  <a:pt x="168" y="1372"/>
                                </a:lnTo>
                                <a:lnTo>
                                  <a:pt x="170" y="1386"/>
                                </a:lnTo>
                                <a:lnTo>
                                  <a:pt x="184" y="1388"/>
                                </a:lnTo>
                                <a:lnTo>
                                  <a:pt x="197" y="1391"/>
                                </a:lnTo>
                                <a:lnTo>
                                  <a:pt x="206" y="1393"/>
                                </a:lnTo>
                                <a:lnTo>
                                  <a:pt x="210" y="1394"/>
                                </a:lnTo>
                                <a:lnTo>
                                  <a:pt x="210" y="1265"/>
                                </a:lnTo>
                                <a:lnTo>
                                  <a:pt x="186" y="1261"/>
                                </a:lnTo>
                                <a:lnTo>
                                  <a:pt x="186" y="1292"/>
                                </a:lnTo>
                                <a:lnTo>
                                  <a:pt x="176" y="1303"/>
                                </a:lnTo>
                                <a:lnTo>
                                  <a:pt x="175" y="1304"/>
                                </a:lnTo>
                                <a:lnTo>
                                  <a:pt x="176" y="1306"/>
                                </a:lnTo>
                                <a:lnTo>
                                  <a:pt x="186" y="1317"/>
                                </a:lnTo>
                                <a:lnTo>
                                  <a:pt x="170" y="1314"/>
                                </a:lnTo>
                                <a:lnTo>
                                  <a:pt x="165" y="1329"/>
                                </a:lnTo>
                                <a:lnTo>
                                  <a:pt x="161" y="1317"/>
                                </a:lnTo>
                                <a:lnTo>
                                  <a:pt x="160" y="1314"/>
                                </a:lnTo>
                                <a:lnTo>
                                  <a:pt x="143" y="1317"/>
                                </a:lnTo>
                                <a:lnTo>
                                  <a:pt x="154" y="1304"/>
                                </a:lnTo>
                                <a:lnTo>
                                  <a:pt x="143" y="1292"/>
                                </a:lnTo>
                                <a:lnTo>
                                  <a:pt x="160" y="1295"/>
                                </a:lnTo>
                                <a:lnTo>
                                  <a:pt x="161" y="1292"/>
                                </a:lnTo>
                                <a:lnTo>
                                  <a:pt x="165" y="1279"/>
                                </a:lnTo>
                                <a:lnTo>
                                  <a:pt x="170" y="1295"/>
                                </a:lnTo>
                                <a:lnTo>
                                  <a:pt x="172" y="1295"/>
                                </a:lnTo>
                                <a:lnTo>
                                  <a:pt x="186" y="1292"/>
                                </a:lnTo>
                                <a:lnTo>
                                  <a:pt x="186" y="1261"/>
                                </a:lnTo>
                                <a:lnTo>
                                  <a:pt x="165" y="1256"/>
                                </a:lnTo>
                                <a:lnTo>
                                  <a:pt x="100" y="1269"/>
                                </a:lnTo>
                                <a:lnTo>
                                  <a:pt x="89" y="1277"/>
                                </a:lnTo>
                                <a:lnTo>
                                  <a:pt x="89" y="1467"/>
                                </a:lnTo>
                                <a:lnTo>
                                  <a:pt x="87" y="1466"/>
                                </a:lnTo>
                                <a:lnTo>
                                  <a:pt x="75" y="1459"/>
                                </a:lnTo>
                                <a:lnTo>
                                  <a:pt x="61" y="1467"/>
                                </a:lnTo>
                                <a:lnTo>
                                  <a:pt x="75" y="1425"/>
                                </a:lnTo>
                                <a:lnTo>
                                  <a:pt x="89" y="1467"/>
                                </a:lnTo>
                                <a:lnTo>
                                  <a:pt x="89" y="1277"/>
                                </a:lnTo>
                                <a:lnTo>
                                  <a:pt x="48" y="1304"/>
                                </a:lnTo>
                                <a:lnTo>
                                  <a:pt x="13" y="1357"/>
                                </a:lnTo>
                                <a:lnTo>
                                  <a:pt x="0" y="1421"/>
                                </a:lnTo>
                                <a:lnTo>
                                  <a:pt x="13" y="1485"/>
                                </a:lnTo>
                                <a:lnTo>
                                  <a:pt x="48" y="1538"/>
                                </a:lnTo>
                                <a:lnTo>
                                  <a:pt x="100" y="1573"/>
                                </a:lnTo>
                                <a:lnTo>
                                  <a:pt x="165" y="1586"/>
                                </a:lnTo>
                                <a:lnTo>
                                  <a:pt x="229" y="1573"/>
                                </a:lnTo>
                                <a:lnTo>
                                  <a:pt x="261" y="1552"/>
                                </a:lnTo>
                                <a:lnTo>
                                  <a:pt x="281" y="1538"/>
                                </a:lnTo>
                                <a:lnTo>
                                  <a:pt x="317" y="1485"/>
                                </a:lnTo>
                                <a:lnTo>
                                  <a:pt x="320" y="1467"/>
                                </a:lnTo>
                                <a:lnTo>
                                  <a:pt x="329" y="1425"/>
                                </a:lnTo>
                                <a:lnTo>
                                  <a:pt x="330" y="142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Line 355"/>
                        <wps:cNvCnPr/>
                        <wps:spPr bwMode="auto">
                          <a:xfrm>
                            <a:off x="11029" y="614"/>
                            <a:ext cx="154"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16" name="Rectangle 354"/>
                        <wps:cNvSpPr>
                          <a:spLocks noChangeArrowheads="1"/>
                        </wps:cNvSpPr>
                        <wps:spPr bwMode="auto">
                          <a:xfrm>
                            <a:off x="11029" y="573"/>
                            <a:ext cx="9" cy="36"/>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Line 353"/>
                        <wps:cNvCnPr/>
                        <wps:spPr bwMode="auto">
                          <a:xfrm>
                            <a:off x="11029" y="569"/>
                            <a:ext cx="312" cy="0"/>
                          </a:xfrm>
                          <a:prstGeom prst="line">
                            <a:avLst/>
                          </a:prstGeom>
                          <a:noFill/>
                          <a:ln w="508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18" name="AutoShape 352"/>
                        <wps:cNvSpPr>
                          <a:spLocks/>
                        </wps:cNvSpPr>
                        <wps:spPr bwMode="auto">
                          <a:xfrm>
                            <a:off x="10978" y="573"/>
                            <a:ext cx="422" cy="1678"/>
                          </a:xfrm>
                          <a:custGeom>
                            <a:avLst/>
                            <a:gdLst>
                              <a:gd name="T0" fmla="+- 0 11141 10979"/>
                              <a:gd name="T1" fmla="*/ T0 w 422"/>
                              <a:gd name="T2" fmla="+- 0 2230 573"/>
                              <a:gd name="T3" fmla="*/ 2230 h 1678"/>
                              <a:gd name="T4" fmla="+- 0 11140 10979"/>
                              <a:gd name="T5" fmla="*/ T4 w 422"/>
                              <a:gd name="T6" fmla="+- 0 2234 573"/>
                              <a:gd name="T7" fmla="*/ 2234 h 1678"/>
                              <a:gd name="T8" fmla="+- 0 11150 10979"/>
                              <a:gd name="T9" fmla="*/ T8 w 422"/>
                              <a:gd name="T10" fmla="+- 0 2231 573"/>
                              <a:gd name="T11" fmla="*/ 2231 h 1678"/>
                              <a:gd name="T12" fmla="+- 0 11215 10979"/>
                              <a:gd name="T13" fmla="*/ T12 w 422"/>
                              <a:gd name="T14" fmla="+- 0 619 573"/>
                              <a:gd name="T15" fmla="*/ 619 h 1678"/>
                              <a:gd name="T16" fmla="+- 0 11223 10979"/>
                              <a:gd name="T17" fmla="*/ T16 w 422"/>
                              <a:gd name="T18" fmla="+- 0 619 573"/>
                              <a:gd name="T19" fmla="*/ 619 h 1678"/>
                              <a:gd name="T20" fmla="+- 0 11341 10979"/>
                              <a:gd name="T21" fmla="*/ T20 w 422"/>
                              <a:gd name="T22" fmla="+- 0 573 573"/>
                              <a:gd name="T23" fmla="*/ 573 h 1678"/>
                              <a:gd name="T24" fmla="+- 0 11341 10979"/>
                              <a:gd name="T25" fmla="*/ T24 w 422"/>
                              <a:gd name="T26" fmla="+- 0 664 573"/>
                              <a:gd name="T27" fmla="*/ 664 h 1678"/>
                              <a:gd name="T28" fmla="+- 0 11397 10979"/>
                              <a:gd name="T29" fmla="*/ T28 w 422"/>
                              <a:gd name="T30" fmla="+- 0 2017 573"/>
                              <a:gd name="T31" fmla="*/ 2017 h 1678"/>
                              <a:gd name="T32" fmla="+- 0 11326 10979"/>
                              <a:gd name="T33" fmla="*/ T32 w 422"/>
                              <a:gd name="T34" fmla="+- 0 1899 573"/>
                              <a:gd name="T35" fmla="*/ 1899 h 1678"/>
                              <a:gd name="T36" fmla="+- 0 11244 10979"/>
                              <a:gd name="T37" fmla="*/ T36 w 422"/>
                              <a:gd name="T38" fmla="+- 0 1856 573"/>
                              <a:gd name="T39" fmla="*/ 1856 h 1678"/>
                              <a:gd name="T40" fmla="+- 0 11122 10979"/>
                              <a:gd name="T41" fmla="*/ T40 w 422"/>
                              <a:gd name="T42" fmla="+- 0 1860 573"/>
                              <a:gd name="T43" fmla="*/ 1860 h 1678"/>
                              <a:gd name="T44" fmla="+- 0 11022 10979"/>
                              <a:gd name="T45" fmla="*/ T44 w 422"/>
                              <a:gd name="T46" fmla="+- 0 1932 573"/>
                              <a:gd name="T47" fmla="*/ 1932 h 1678"/>
                              <a:gd name="T48" fmla="+- 0 10979 10979"/>
                              <a:gd name="T49" fmla="*/ T48 w 422"/>
                              <a:gd name="T50" fmla="+- 0 2046 573"/>
                              <a:gd name="T51" fmla="*/ 2046 h 1678"/>
                              <a:gd name="T52" fmla="+- 0 10989 10979"/>
                              <a:gd name="T53" fmla="*/ T52 w 422"/>
                              <a:gd name="T54" fmla="+- 0 2129 573"/>
                              <a:gd name="T55" fmla="*/ 2129 h 1678"/>
                              <a:gd name="T56" fmla="+- 0 11046 10979"/>
                              <a:gd name="T57" fmla="*/ T56 w 422"/>
                              <a:gd name="T58" fmla="+- 0 2216 573"/>
                              <a:gd name="T59" fmla="*/ 2216 h 1678"/>
                              <a:gd name="T60" fmla="+- 0 11094 10979"/>
                              <a:gd name="T61" fmla="*/ T60 w 422"/>
                              <a:gd name="T62" fmla="+- 0 2244 573"/>
                              <a:gd name="T63" fmla="*/ 2244 h 1678"/>
                              <a:gd name="T64" fmla="+- 0 11101 10979"/>
                              <a:gd name="T65" fmla="*/ T64 w 422"/>
                              <a:gd name="T66" fmla="+- 0 2215 573"/>
                              <a:gd name="T67" fmla="*/ 2215 h 1678"/>
                              <a:gd name="T68" fmla="+- 0 11069 10979"/>
                              <a:gd name="T69" fmla="*/ T68 w 422"/>
                              <a:gd name="T70" fmla="+- 0 2191 573"/>
                              <a:gd name="T71" fmla="*/ 2191 h 1678"/>
                              <a:gd name="T72" fmla="+- 0 11053 10979"/>
                              <a:gd name="T73" fmla="*/ T72 w 422"/>
                              <a:gd name="T74" fmla="+- 0 2174 573"/>
                              <a:gd name="T75" fmla="*/ 2174 h 1678"/>
                              <a:gd name="T76" fmla="+- 0 11035 10979"/>
                              <a:gd name="T77" fmla="*/ T76 w 422"/>
                              <a:gd name="T78" fmla="+- 0 2123 573"/>
                              <a:gd name="T79" fmla="*/ 2123 h 1678"/>
                              <a:gd name="T80" fmla="+- 0 11038 10979"/>
                              <a:gd name="T81" fmla="*/ T80 w 422"/>
                              <a:gd name="T82" fmla="+- 0 2075 573"/>
                              <a:gd name="T83" fmla="*/ 2075 h 1678"/>
                              <a:gd name="T84" fmla="+- 0 11076 10979"/>
                              <a:gd name="T85" fmla="*/ T84 w 422"/>
                              <a:gd name="T86" fmla="+- 0 2013 573"/>
                              <a:gd name="T87" fmla="*/ 2013 h 1678"/>
                              <a:gd name="T88" fmla="+- 0 11142 10979"/>
                              <a:gd name="T89" fmla="*/ T88 w 422"/>
                              <a:gd name="T90" fmla="+- 0 1983 573"/>
                              <a:gd name="T91" fmla="*/ 1983 h 1678"/>
                              <a:gd name="T92" fmla="+- 0 11204 10979"/>
                              <a:gd name="T93" fmla="*/ T92 w 422"/>
                              <a:gd name="T94" fmla="+- 0 1991 573"/>
                              <a:gd name="T95" fmla="*/ 1991 h 1678"/>
                              <a:gd name="T96" fmla="+- 0 11241 10979"/>
                              <a:gd name="T97" fmla="*/ T96 w 422"/>
                              <a:gd name="T98" fmla="+- 0 2013 573"/>
                              <a:gd name="T99" fmla="*/ 2013 h 1678"/>
                              <a:gd name="T100" fmla="+- 0 11303 10979"/>
                              <a:gd name="T101" fmla="*/ T100 w 422"/>
                              <a:gd name="T102" fmla="+- 0 2057 573"/>
                              <a:gd name="T103" fmla="*/ 2057 h 1678"/>
                              <a:gd name="T104" fmla="+- 0 11300 10979"/>
                              <a:gd name="T105" fmla="*/ T104 w 422"/>
                              <a:gd name="T106" fmla="+- 0 2117 573"/>
                              <a:gd name="T107" fmla="*/ 2117 h 1678"/>
                              <a:gd name="T108" fmla="+- 0 11278 10979"/>
                              <a:gd name="T109" fmla="*/ T108 w 422"/>
                              <a:gd name="T110" fmla="+- 0 2143 573"/>
                              <a:gd name="T111" fmla="*/ 2143 h 1678"/>
                              <a:gd name="T112" fmla="+- 0 11294 10979"/>
                              <a:gd name="T113" fmla="*/ T112 w 422"/>
                              <a:gd name="T114" fmla="+- 0 2161 573"/>
                              <a:gd name="T115" fmla="*/ 2161 h 1678"/>
                              <a:gd name="T116" fmla="+- 0 11311 10979"/>
                              <a:gd name="T117" fmla="*/ T116 w 422"/>
                              <a:gd name="T118" fmla="+- 0 2148 573"/>
                              <a:gd name="T119" fmla="*/ 2148 h 1678"/>
                              <a:gd name="T120" fmla="+- 0 11320 10979"/>
                              <a:gd name="T121" fmla="*/ T120 w 422"/>
                              <a:gd name="T122" fmla="+- 0 2095 573"/>
                              <a:gd name="T123" fmla="*/ 2095 h 1678"/>
                              <a:gd name="T124" fmla="+- 0 11308 10979"/>
                              <a:gd name="T125" fmla="*/ T124 w 422"/>
                              <a:gd name="T126" fmla="+- 0 2038 573"/>
                              <a:gd name="T127" fmla="*/ 2038 h 1678"/>
                              <a:gd name="T128" fmla="+- 0 11268 10979"/>
                              <a:gd name="T129" fmla="*/ T128 w 422"/>
                              <a:gd name="T130" fmla="+- 0 1982 573"/>
                              <a:gd name="T131" fmla="*/ 1982 h 1678"/>
                              <a:gd name="T132" fmla="+- 0 11207 10979"/>
                              <a:gd name="T133" fmla="*/ T132 w 422"/>
                              <a:gd name="T134" fmla="+- 0 1949 573"/>
                              <a:gd name="T135" fmla="*/ 1949 h 1678"/>
                              <a:gd name="T136" fmla="+- 0 11120 10979"/>
                              <a:gd name="T137" fmla="*/ T136 w 422"/>
                              <a:gd name="T138" fmla="+- 0 1952 573"/>
                              <a:gd name="T139" fmla="*/ 1952 h 1678"/>
                              <a:gd name="T140" fmla="+- 0 11048 10979"/>
                              <a:gd name="T141" fmla="*/ T140 w 422"/>
                              <a:gd name="T142" fmla="+- 0 2003 573"/>
                              <a:gd name="T143" fmla="*/ 2003 h 1678"/>
                              <a:gd name="T144" fmla="+- 0 11019 10979"/>
                              <a:gd name="T145" fmla="*/ T144 w 422"/>
                              <a:gd name="T146" fmla="+- 0 2065 573"/>
                              <a:gd name="T147" fmla="*/ 2065 h 1678"/>
                              <a:gd name="T148" fmla="+- 0 11018 10979"/>
                              <a:gd name="T149" fmla="*/ T148 w 422"/>
                              <a:gd name="T150" fmla="+- 0 2072 573"/>
                              <a:gd name="T151" fmla="*/ 2072 h 1678"/>
                              <a:gd name="T152" fmla="+- 0 11033 10979"/>
                              <a:gd name="T153" fmla="*/ T152 w 422"/>
                              <a:gd name="T154" fmla="+- 0 2022 573"/>
                              <a:gd name="T155" fmla="*/ 2022 h 1678"/>
                              <a:gd name="T156" fmla="+- 0 11094 10979"/>
                              <a:gd name="T157" fmla="*/ T156 w 422"/>
                              <a:gd name="T158" fmla="+- 0 1956 573"/>
                              <a:gd name="T159" fmla="*/ 1956 h 1678"/>
                              <a:gd name="T160" fmla="+- 0 11182 10979"/>
                              <a:gd name="T161" fmla="*/ T160 w 422"/>
                              <a:gd name="T162" fmla="+- 0 1936 573"/>
                              <a:gd name="T163" fmla="*/ 1936 h 1678"/>
                              <a:gd name="T164" fmla="+- 0 11266 10979"/>
                              <a:gd name="T165" fmla="*/ T164 w 422"/>
                              <a:gd name="T166" fmla="+- 0 1967 573"/>
                              <a:gd name="T167" fmla="*/ 1967 h 1678"/>
                              <a:gd name="T168" fmla="+- 0 11322 10979"/>
                              <a:gd name="T169" fmla="*/ T168 w 422"/>
                              <a:gd name="T170" fmla="+- 0 2053 573"/>
                              <a:gd name="T171" fmla="*/ 2053 h 1678"/>
                              <a:gd name="T172" fmla="+- 0 11301 10979"/>
                              <a:gd name="T173" fmla="*/ T172 w 422"/>
                              <a:gd name="T174" fmla="+- 0 2174 573"/>
                              <a:gd name="T175" fmla="*/ 2174 h 1678"/>
                              <a:gd name="T176" fmla="+- 0 11325 10979"/>
                              <a:gd name="T177" fmla="*/ T176 w 422"/>
                              <a:gd name="T178" fmla="+- 0 2140 573"/>
                              <a:gd name="T179" fmla="*/ 2140 h 1678"/>
                              <a:gd name="T180" fmla="+- 0 11313 10979"/>
                              <a:gd name="T181" fmla="*/ T180 w 422"/>
                              <a:gd name="T182" fmla="+- 0 2007 573"/>
                              <a:gd name="T183" fmla="*/ 2007 h 1678"/>
                              <a:gd name="T184" fmla="+- 0 11246 10979"/>
                              <a:gd name="T185" fmla="*/ T184 w 422"/>
                              <a:gd name="T186" fmla="+- 0 1945 573"/>
                              <a:gd name="T187" fmla="*/ 1945 h 1678"/>
                              <a:gd name="T188" fmla="+- 0 11185 10979"/>
                              <a:gd name="T189" fmla="*/ T188 w 422"/>
                              <a:gd name="T190" fmla="+- 0 1928 573"/>
                              <a:gd name="T191" fmla="*/ 1928 h 1678"/>
                              <a:gd name="T192" fmla="+- 0 11096 10979"/>
                              <a:gd name="T193" fmla="*/ T192 w 422"/>
                              <a:gd name="T194" fmla="+- 0 1950 573"/>
                              <a:gd name="T195" fmla="*/ 1950 h 1678"/>
                              <a:gd name="T196" fmla="+- 0 11033 10979"/>
                              <a:gd name="T197" fmla="*/ T196 w 422"/>
                              <a:gd name="T198" fmla="+- 0 2017 573"/>
                              <a:gd name="T199" fmla="*/ 2017 h 1678"/>
                              <a:gd name="T200" fmla="+- 0 11017 10979"/>
                              <a:gd name="T201" fmla="*/ T200 w 422"/>
                              <a:gd name="T202" fmla="+- 0 2072 573"/>
                              <a:gd name="T203" fmla="*/ 2072 h 1678"/>
                              <a:gd name="T204" fmla="+- 0 11016 10979"/>
                              <a:gd name="T205" fmla="*/ T204 w 422"/>
                              <a:gd name="T206" fmla="+- 0 2074 573"/>
                              <a:gd name="T207" fmla="*/ 2074 h 1678"/>
                              <a:gd name="T208" fmla="+- 0 11018 10979"/>
                              <a:gd name="T209" fmla="*/ T208 w 422"/>
                              <a:gd name="T210" fmla="+- 0 2040 573"/>
                              <a:gd name="T211" fmla="*/ 2040 h 1678"/>
                              <a:gd name="T212" fmla="+- 0 11051 10979"/>
                              <a:gd name="T213" fmla="*/ T212 w 422"/>
                              <a:gd name="T214" fmla="+- 0 1965 573"/>
                              <a:gd name="T215" fmla="*/ 1965 h 1678"/>
                              <a:gd name="T216" fmla="+- 0 11131 10979"/>
                              <a:gd name="T217" fmla="*/ T216 w 422"/>
                              <a:gd name="T218" fmla="+- 0 1908 573"/>
                              <a:gd name="T219" fmla="*/ 1908 h 1678"/>
                              <a:gd name="T220" fmla="+- 0 11229 10979"/>
                              <a:gd name="T221" fmla="*/ T220 w 422"/>
                              <a:gd name="T222" fmla="+- 0 1905 573"/>
                              <a:gd name="T223" fmla="*/ 1905 h 1678"/>
                              <a:gd name="T224" fmla="+- 0 11313 10979"/>
                              <a:gd name="T225" fmla="*/ T224 w 422"/>
                              <a:gd name="T226" fmla="+- 0 1956 573"/>
                              <a:gd name="T227" fmla="*/ 1956 h 1678"/>
                              <a:gd name="T228" fmla="+- 0 11353 10979"/>
                              <a:gd name="T229" fmla="*/ T228 w 422"/>
                              <a:gd name="T230" fmla="+- 0 2091 573"/>
                              <a:gd name="T231" fmla="*/ 2091 h 1678"/>
                              <a:gd name="T232" fmla="+- 0 11308 10979"/>
                              <a:gd name="T233" fmla="*/ T232 w 422"/>
                              <a:gd name="T234" fmla="+- 0 2193 573"/>
                              <a:gd name="T235" fmla="*/ 2193 h 1678"/>
                              <a:gd name="T236" fmla="+- 0 11306 10979"/>
                              <a:gd name="T237" fmla="*/ T236 w 422"/>
                              <a:gd name="T238" fmla="+- 0 2231 573"/>
                              <a:gd name="T239" fmla="*/ 2231 h 1678"/>
                              <a:gd name="T240" fmla="+- 0 11384 10979"/>
                              <a:gd name="T241" fmla="*/ T240 w 422"/>
                              <a:gd name="T242" fmla="+- 0 2144 573"/>
                              <a:gd name="T243" fmla="*/ 2144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2" h="1678">
                                <a:moveTo>
                                  <a:pt x="171" y="1658"/>
                                </a:moveTo>
                                <a:lnTo>
                                  <a:pt x="167" y="1658"/>
                                </a:lnTo>
                                <a:lnTo>
                                  <a:pt x="162" y="1657"/>
                                </a:lnTo>
                                <a:lnTo>
                                  <a:pt x="158" y="1656"/>
                                </a:lnTo>
                                <a:lnTo>
                                  <a:pt x="159" y="1661"/>
                                </a:lnTo>
                                <a:lnTo>
                                  <a:pt x="161" y="1661"/>
                                </a:lnTo>
                                <a:lnTo>
                                  <a:pt x="169" y="1661"/>
                                </a:lnTo>
                                <a:lnTo>
                                  <a:pt x="171" y="1661"/>
                                </a:lnTo>
                                <a:lnTo>
                                  <a:pt x="171" y="1658"/>
                                </a:lnTo>
                                <a:moveTo>
                                  <a:pt x="320" y="36"/>
                                </a:moveTo>
                                <a:lnTo>
                                  <a:pt x="236" y="36"/>
                                </a:lnTo>
                                <a:lnTo>
                                  <a:pt x="236" y="46"/>
                                </a:lnTo>
                                <a:lnTo>
                                  <a:pt x="236" y="90"/>
                                </a:lnTo>
                                <a:lnTo>
                                  <a:pt x="244" y="90"/>
                                </a:lnTo>
                                <a:lnTo>
                                  <a:pt x="244" y="46"/>
                                </a:lnTo>
                                <a:lnTo>
                                  <a:pt x="320" y="46"/>
                                </a:lnTo>
                                <a:lnTo>
                                  <a:pt x="320" y="36"/>
                                </a:lnTo>
                                <a:moveTo>
                                  <a:pt x="362" y="0"/>
                                </a:moveTo>
                                <a:lnTo>
                                  <a:pt x="353" y="0"/>
                                </a:lnTo>
                                <a:lnTo>
                                  <a:pt x="353" y="91"/>
                                </a:lnTo>
                                <a:lnTo>
                                  <a:pt x="362" y="91"/>
                                </a:lnTo>
                                <a:lnTo>
                                  <a:pt x="362" y="0"/>
                                </a:lnTo>
                                <a:moveTo>
                                  <a:pt x="421" y="1509"/>
                                </a:moveTo>
                                <a:lnTo>
                                  <a:pt x="418" y="1444"/>
                                </a:lnTo>
                                <a:lnTo>
                                  <a:pt x="394" y="1382"/>
                                </a:lnTo>
                                <a:lnTo>
                                  <a:pt x="370" y="1348"/>
                                </a:lnTo>
                                <a:lnTo>
                                  <a:pt x="347" y="1326"/>
                                </a:lnTo>
                                <a:lnTo>
                                  <a:pt x="340" y="1320"/>
                                </a:lnTo>
                                <a:lnTo>
                                  <a:pt x="305" y="1298"/>
                                </a:lnTo>
                                <a:lnTo>
                                  <a:pt x="265" y="1283"/>
                                </a:lnTo>
                                <a:lnTo>
                                  <a:pt x="224" y="1276"/>
                                </a:lnTo>
                                <a:lnTo>
                                  <a:pt x="183" y="1278"/>
                                </a:lnTo>
                                <a:lnTo>
                                  <a:pt x="143" y="1287"/>
                                </a:lnTo>
                                <a:lnTo>
                                  <a:pt x="105" y="1304"/>
                                </a:lnTo>
                                <a:lnTo>
                                  <a:pt x="71" y="1329"/>
                                </a:lnTo>
                                <a:lnTo>
                                  <a:pt x="43" y="1359"/>
                                </a:lnTo>
                                <a:lnTo>
                                  <a:pt x="21" y="1394"/>
                                </a:lnTo>
                                <a:lnTo>
                                  <a:pt x="6" y="1433"/>
                                </a:lnTo>
                                <a:lnTo>
                                  <a:pt x="0" y="1473"/>
                                </a:lnTo>
                                <a:lnTo>
                                  <a:pt x="0" y="1477"/>
                                </a:lnTo>
                                <a:lnTo>
                                  <a:pt x="1" y="1515"/>
                                </a:lnTo>
                                <a:lnTo>
                                  <a:pt x="10" y="1556"/>
                                </a:lnTo>
                                <a:lnTo>
                                  <a:pt x="28" y="1594"/>
                                </a:lnTo>
                                <a:lnTo>
                                  <a:pt x="46" y="1620"/>
                                </a:lnTo>
                                <a:lnTo>
                                  <a:pt x="67" y="1643"/>
                                </a:lnTo>
                                <a:lnTo>
                                  <a:pt x="91" y="1662"/>
                                </a:lnTo>
                                <a:lnTo>
                                  <a:pt x="118" y="1678"/>
                                </a:lnTo>
                                <a:lnTo>
                                  <a:pt x="115" y="1671"/>
                                </a:lnTo>
                                <a:lnTo>
                                  <a:pt x="113" y="1663"/>
                                </a:lnTo>
                                <a:lnTo>
                                  <a:pt x="113" y="1643"/>
                                </a:lnTo>
                                <a:lnTo>
                                  <a:pt x="122" y="1642"/>
                                </a:lnTo>
                                <a:lnTo>
                                  <a:pt x="111" y="1635"/>
                                </a:lnTo>
                                <a:lnTo>
                                  <a:pt x="100" y="1627"/>
                                </a:lnTo>
                                <a:lnTo>
                                  <a:pt x="90" y="1618"/>
                                </a:lnTo>
                                <a:lnTo>
                                  <a:pt x="80" y="1609"/>
                                </a:lnTo>
                                <a:lnTo>
                                  <a:pt x="77" y="1605"/>
                                </a:lnTo>
                                <a:lnTo>
                                  <a:pt x="74" y="1601"/>
                                </a:lnTo>
                                <a:lnTo>
                                  <a:pt x="72" y="1596"/>
                                </a:lnTo>
                                <a:lnTo>
                                  <a:pt x="62" y="1574"/>
                                </a:lnTo>
                                <a:lnTo>
                                  <a:pt x="56" y="1550"/>
                                </a:lnTo>
                                <a:lnTo>
                                  <a:pt x="55" y="1526"/>
                                </a:lnTo>
                                <a:lnTo>
                                  <a:pt x="57" y="1515"/>
                                </a:lnTo>
                                <a:lnTo>
                                  <a:pt x="59" y="1502"/>
                                </a:lnTo>
                                <a:lnTo>
                                  <a:pt x="68" y="1479"/>
                                </a:lnTo>
                                <a:lnTo>
                                  <a:pt x="81" y="1458"/>
                                </a:lnTo>
                                <a:lnTo>
                                  <a:pt x="97" y="1440"/>
                                </a:lnTo>
                                <a:lnTo>
                                  <a:pt x="117" y="1426"/>
                                </a:lnTo>
                                <a:lnTo>
                                  <a:pt x="140" y="1416"/>
                                </a:lnTo>
                                <a:lnTo>
                                  <a:pt x="163" y="1410"/>
                                </a:lnTo>
                                <a:lnTo>
                                  <a:pt x="187" y="1409"/>
                                </a:lnTo>
                                <a:lnTo>
                                  <a:pt x="212" y="1413"/>
                                </a:lnTo>
                                <a:lnTo>
                                  <a:pt x="225" y="1418"/>
                                </a:lnTo>
                                <a:lnTo>
                                  <a:pt x="238" y="1424"/>
                                </a:lnTo>
                                <a:lnTo>
                                  <a:pt x="251" y="1431"/>
                                </a:lnTo>
                                <a:lnTo>
                                  <a:pt x="262" y="1440"/>
                                </a:lnTo>
                                <a:lnTo>
                                  <a:pt x="288" y="1446"/>
                                </a:lnTo>
                                <a:lnTo>
                                  <a:pt x="310" y="1462"/>
                                </a:lnTo>
                                <a:lnTo>
                                  <a:pt x="324" y="1484"/>
                                </a:lnTo>
                                <a:lnTo>
                                  <a:pt x="330" y="1511"/>
                                </a:lnTo>
                                <a:lnTo>
                                  <a:pt x="328" y="1528"/>
                                </a:lnTo>
                                <a:lnTo>
                                  <a:pt x="321" y="1544"/>
                                </a:lnTo>
                                <a:lnTo>
                                  <a:pt x="312" y="1557"/>
                                </a:lnTo>
                                <a:lnTo>
                                  <a:pt x="299" y="1568"/>
                                </a:lnTo>
                                <a:lnTo>
                                  <a:pt x="299" y="1570"/>
                                </a:lnTo>
                                <a:lnTo>
                                  <a:pt x="297" y="1574"/>
                                </a:lnTo>
                                <a:lnTo>
                                  <a:pt x="307" y="1580"/>
                                </a:lnTo>
                                <a:lnTo>
                                  <a:pt x="315" y="1588"/>
                                </a:lnTo>
                                <a:lnTo>
                                  <a:pt x="321" y="1598"/>
                                </a:lnTo>
                                <a:lnTo>
                                  <a:pt x="327" y="1587"/>
                                </a:lnTo>
                                <a:lnTo>
                                  <a:pt x="332" y="1575"/>
                                </a:lnTo>
                                <a:lnTo>
                                  <a:pt x="339" y="1549"/>
                                </a:lnTo>
                                <a:lnTo>
                                  <a:pt x="341" y="1535"/>
                                </a:lnTo>
                                <a:lnTo>
                                  <a:pt x="341" y="1522"/>
                                </a:lnTo>
                                <a:lnTo>
                                  <a:pt x="340" y="1503"/>
                                </a:lnTo>
                                <a:lnTo>
                                  <a:pt x="336" y="1483"/>
                                </a:lnTo>
                                <a:lnTo>
                                  <a:pt x="329" y="1465"/>
                                </a:lnTo>
                                <a:lnTo>
                                  <a:pt x="320" y="1447"/>
                                </a:lnTo>
                                <a:lnTo>
                                  <a:pt x="303" y="1422"/>
                                </a:lnTo>
                                <a:lnTo>
                                  <a:pt x="289" y="1409"/>
                                </a:lnTo>
                                <a:lnTo>
                                  <a:pt x="281" y="1402"/>
                                </a:lnTo>
                                <a:lnTo>
                                  <a:pt x="256" y="1387"/>
                                </a:lnTo>
                                <a:lnTo>
                                  <a:pt x="228" y="1376"/>
                                </a:lnTo>
                                <a:lnTo>
                                  <a:pt x="199" y="1371"/>
                                </a:lnTo>
                                <a:lnTo>
                                  <a:pt x="169" y="1372"/>
                                </a:lnTo>
                                <a:lnTo>
                                  <a:pt x="141" y="1379"/>
                                </a:lnTo>
                                <a:lnTo>
                                  <a:pt x="113" y="1391"/>
                                </a:lnTo>
                                <a:lnTo>
                                  <a:pt x="89" y="1409"/>
                                </a:lnTo>
                                <a:lnTo>
                                  <a:pt x="69" y="1430"/>
                                </a:lnTo>
                                <a:lnTo>
                                  <a:pt x="53" y="1455"/>
                                </a:lnTo>
                                <a:lnTo>
                                  <a:pt x="43" y="1484"/>
                                </a:lnTo>
                                <a:lnTo>
                                  <a:pt x="40" y="1492"/>
                                </a:lnTo>
                                <a:lnTo>
                                  <a:pt x="39" y="1501"/>
                                </a:lnTo>
                                <a:lnTo>
                                  <a:pt x="38" y="1510"/>
                                </a:lnTo>
                                <a:lnTo>
                                  <a:pt x="39" y="1499"/>
                                </a:lnTo>
                                <a:lnTo>
                                  <a:pt x="40" y="1488"/>
                                </a:lnTo>
                                <a:lnTo>
                                  <a:pt x="43" y="1477"/>
                                </a:lnTo>
                                <a:lnTo>
                                  <a:pt x="54" y="1449"/>
                                </a:lnTo>
                                <a:lnTo>
                                  <a:pt x="70" y="1423"/>
                                </a:lnTo>
                                <a:lnTo>
                                  <a:pt x="90" y="1401"/>
                                </a:lnTo>
                                <a:lnTo>
                                  <a:pt x="115" y="1383"/>
                                </a:lnTo>
                                <a:lnTo>
                                  <a:pt x="143" y="1371"/>
                                </a:lnTo>
                                <a:lnTo>
                                  <a:pt x="172" y="1364"/>
                                </a:lnTo>
                                <a:lnTo>
                                  <a:pt x="203" y="1363"/>
                                </a:lnTo>
                                <a:lnTo>
                                  <a:pt x="233" y="1368"/>
                                </a:lnTo>
                                <a:lnTo>
                                  <a:pt x="261" y="1379"/>
                                </a:lnTo>
                                <a:lnTo>
                                  <a:pt x="287" y="1394"/>
                                </a:lnTo>
                                <a:lnTo>
                                  <a:pt x="309" y="1415"/>
                                </a:lnTo>
                                <a:lnTo>
                                  <a:pt x="327" y="1440"/>
                                </a:lnTo>
                                <a:lnTo>
                                  <a:pt x="343" y="1480"/>
                                </a:lnTo>
                                <a:lnTo>
                                  <a:pt x="347" y="1522"/>
                                </a:lnTo>
                                <a:lnTo>
                                  <a:pt x="340" y="1563"/>
                                </a:lnTo>
                                <a:lnTo>
                                  <a:pt x="322" y="1601"/>
                                </a:lnTo>
                                <a:lnTo>
                                  <a:pt x="324" y="1605"/>
                                </a:lnTo>
                                <a:lnTo>
                                  <a:pt x="325" y="1606"/>
                                </a:lnTo>
                                <a:lnTo>
                                  <a:pt x="346" y="1567"/>
                                </a:lnTo>
                                <a:lnTo>
                                  <a:pt x="355" y="1523"/>
                                </a:lnTo>
                                <a:lnTo>
                                  <a:pt x="351" y="1478"/>
                                </a:lnTo>
                                <a:lnTo>
                                  <a:pt x="334" y="1434"/>
                                </a:lnTo>
                                <a:lnTo>
                                  <a:pt x="315" y="1409"/>
                                </a:lnTo>
                                <a:lnTo>
                                  <a:pt x="293" y="1388"/>
                                </a:lnTo>
                                <a:lnTo>
                                  <a:pt x="267" y="1372"/>
                                </a:lnTo>
                                <a:lnTo>
                                  <a:pt x="243" y="1363"/>
                                </a:lnTo>
                                <a:lnTo>
                                  <a:pt x="237" y="1361"/>
                                </a:lnTo>
                                <a:lnTo>
                                  <a:pt x="206" y="1355"/>
                                </a:lnTo>
                                <a:lnTo>
                                  <a:pt x="176" y="1356"/>
                                </a:lnTo>
                                <a:lnTo>
                                  <a:pt x="146" y="1364"/>
                                </a:lnTo>
                                <a:lnTo>
                                  <a:pt x="117" y="1377"/>
                                </a:lnTo>
                                <a:lnTo>
                                  <a:pt x="92" y="1395"/>
                                </a:lnTo>
                                <a:lnTo>
                                  <a:pt x="71" y="1417"/>
                                </a:lnTo>
                                <a:lnTo>
                                  <a:pt x="54" y="1444"/>
                                </a:lnTo>
                                <a:lnTo>
                                  <a:pt x="43" y="1473"/>
                                </a:lnTo>
                                <a:lnTo>
                                  <a:pt x="40" y="1486"/>
                                </a:lnTo>
                                <a:lnTo>
                                  <a:pt x="38" y="1499"/>
                                </a:lnTo>
                                <a:lnTo>
                                  <a:pt x="38" y="1510"/>
                                </a:lnTo>
                                <a:lnTo>
                                  <a:pt x="38" y="1515"/>
                                </a:lnTo>
                                <a:lnTo>
                                  <a:pt x="37" y="1501"/>
                                </a:lnTo>
                                <a:lnTo>
                                  <a:pt x="37" y="1486"/>
                                </a:lnTo>
                                <a:lnTo>
                                  <a:pt x="37" y="1483"/>
                                </a:lnTo>
                                <a:lnTo>
                                  <a:pt x="39" y="1467"/>
                                </a:lnTo>
                                <a:lnTo>
                                  <a:pt x="43" y="1452"/>
                                </a:lnTo>
                                <a:lnTo>
                                  <a:pt x="54" y="1420"/>
                                </a:lnTo>
                                <a:lnTo>
                                  <a:pt x="72" y="1392"/>
                                </a:lnTo>
                                <a:lnTo>
                                  <a:pt x="94" y="1368"/>
                                </a:lnTo>
                                <a:lnTo>
                                  <a:pt x="121" y="1349"/>
                                </a:lnTo>
                                <a:lnTo>
                                  <a:pt x="152" y="1335"/>
                                </a:lnTo>
                                <a:lnTo>
                                  <a:pt x="184" y="1327"/>
                                </a:lnTo>
                                <a:lnTo>
                                  <a:pt x="217" y="1326"/>
                                </a:lnTo>
                                <a:lnTo>
                                  <a:pt x="250" y="1332"/>
                                </a:lnTo>
                                <a:lnTo>
                                  <a:pt x="282" y="1343"/>
                                </a:lnTo>
                                <a:lnTo>
                                  <a:pt x="310" y="1361"/>
                                </a:lnTo>
                                <a:lnTo>
                                  <a:pt x="334" y="1383"/>
                                </a:lnTo>
                                <a:lnTo>
                                  <a:pt x="353" y="1410"/>
                                </a:lnTo>
                                <a:lnTo>
                                  <a:pt x="373" y="1463"/>
                                </a:lnTo>
                                <a:lnTo>
                                  <a:pt x="374" y="1518"/>
                                </a:lnTo>
                                <a:lnTo>
                                  <a:pt x="359" y="1569"/>
                                </a:lnTo>
                                <a:lnTo>
                                  <a:pt x="328" y="1614"/>
                                </a:lnTo>
                                <a:lnTo>
                                  <a:pt x="329" y="1620"/>
                                </a:lnTo>
                                <a:lnTo>
                                  <a:pt x="330" y="1625"/>
                                </a:lnTo>
                                <a:lnTo>
                                  <a:pt x="330" y="1646"/>
                                </a:lnTo>
                                <a:lnTo>
                                  <a:pt x="327" y="1658"/>
                                </a:lnTo>
                                <a:lnTo>
                                  <a:pt x="321" y="1669"/>
                                </a:lnTo>
                                <a:lnTo>
                                  <a:pt x="371" y="1625"/>
                                </a:lnTo>
                                <a:lnTo>
                                  <a:pt x="405" y="1571"/>
                                </a:lnTo>
                                <a:lnTo>
                                  <a:pt x="421" y="1509"/>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3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103" y="2025"/>
                            <a:ext cx="19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548.9pt;margin-top:9.5pt;width:21.1pt;height:104.1pt;z-index:251609088;mso-position-horizontal-relative:page" coordorigin="10979,190" coordsize="422,20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">
                <v:shape id="AutoShape 358" o:spid="_x0000_s1027" style="position:absolute;left:11027;top:190;width:84;height:226;visibility:visible;mso-wrap-style:square;v-text-anchor:top" coordsize="84,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Oy8xgAA&#10;ANwAAAAPAAAAZHJzL2Rvd25yZXYueG1sRI9BawIxFITvhf6H8IReima1UmU1Slto8dCLaw8eH8lz&#10;d3XzEpJUt/56Uyj0OMzMN8xy3dtOnCnE1rGC8agAQaydablW8LV7H85BxIRssHNMCn4ownp1f7fE&#10;0rgLb+lcpVpkCMcSFTQp+VLKqBuyGEfOE2fv4ILFlGWopQl4yXDbyUlRPEuLLeeFBj29NaRP1bdV&#10;sPvYF756nNWv4el4jX6qN0f9qdTDoH9ZgEjUp//wX3tjFEzHE/g9k4+AX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nOy8xgAAANwAAAAPAAAAAAAAAAAAAAAAAJcCAABkcnMv&#10;ZG93bnJldi54bWxQSwUGAAAAAAQABAD1AAAAigMAAAAA&#10;" path="m42,0l23,3,10,11,2,24,,42,,184,2,202,10,215,23,223,42,226,60,223,73,215,81,202,81,199,34,199,32,194,32,31,34,26,81,26,81,24,73,11,60,3,42,0xm83,137l51,137,51,194,49,199,81,199,83,184,83,137xm81,26l49,26,51,31,51,85,83,85,83,42,81,26xe" fillcolor="#939598" stroked="f">
                  <v:path arrowok="t" o:connecttype="custom" o:connectlocs="42,190;23,193;10,201;2,214;0,232;0,374;2,392;10,405;23,413;42,416;60,413;73,405;81,392;81,389;34,389;32,384;32,221;34,216;81,216;81,214;73,201;60,193;42,190;83,327;51,327;51,384;49,389;81,389;83,374;83,327;81,216;49,216;51,221;51,275;83,275;83,232;81,216" o:connectangles="0,0,0,0,0,0,0,0,0,0,0,0,0,0,0,0,0,0,0,0,0,0,0,0,0,0,0,0,0,0,0,0,0,0,0,0,0"/>
                </v:shape>
                <v:line id="Line 357" o:spid="_x0000_s1028" style="position:absolute;visibility:visible;mso-wrap-style:square" from="11139,195" to="11139,4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yfg8UAAADcAAAADwAAAGRycy9kb3ducmV2LnhtbESPW4vCMBSE3wX/QzgLvmnqhcWtRhFB&#10;UFDwsvh8aM62xeakNrGt++s3C4KPw8x8w8yXrSlETZXLLSsYDiIQxInVOacKvi+b/hSE88gaC8uk&#10;4EkOlotuZ46xtg2fqD77VAQIuxgVZN6XsZQuycigG9iSOHg/tjLog6xSqStsAtwUchRFn9JgzmEh&#10;w5LWGSW388MoaPayHm2uh9vhmO7uv8eL/dKPrVK9j3Y1A+Gp9e/wq73VCibDMfyfCUdAL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byfg8UAAADcAAAADwAAAAAAAAAA&#10;AAAAAAChAgAAZHJzL2Rvd25yZXYueG1sUEsFBgAAAAAEAAQA+QAAAJMDAAAAAA==&#10;" strokecolor="#939598" strokeweight="20383emu"/>
                <v:shape id="AutoShape 356" o:spid="_x0000_s1029" style="position:absolute;left:11019;top:194;width:331;height:1587;visibility:visible;mso-wrap-style:square;v-text-anchor:top" coordsize="331,15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jZKjxAAA&#10;ANwAAAAPAAAAZHJzL2Rvd25yZXYueG1sRI9Li8JAEITvC/6HoYW9rRMfLBodRVyEFU8bH+CtybRJ&#10;MNMTMrNJ/PeOIHgsquorarHqTCkaql1hWcFwEIEgTq0uOFNwPGy/piCcR9ZYWiYFd3KwWvY+Fhhr&#10;2/IfNYnPRICwi1FB7n0VS+nSnAy6ga2Ig3e1tUEfZJ1JXWMb4KaUoyj6lgYLDgs5VrTJKb0l/0bB&#10;paH9+WbHP7t9W5zOMrqbdpYo9dnv1nMQnjr/Dr/av1rBZDiB55lwBOT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Y2So8QAAADcAAAADwAAAAAAAAAAAAAAAACXAgAAZHJzL2Rv&#10;d25yZXYueG1sUEsFBgAAAAAEAAQA9QAAAIgDAAAAAA==&#10;" path="m172,1349l168,1346,160,1346,157,1349,157,1358,160,1361,168,1361,172,1358,172,1349m203,468l163,468,163,424,155,424,155,468,155,476,203,476,203,468m291,276l282,276,282,288,282,300,280,303,50,303,49,299,49,288,50,285,281,285,282,288,282,276,40,276,40,311,291,311,291,303,291,285,291,276m318,879l14,879,14,916,229,914,281,913,281,916,261,919,14,951,14,1018,318,1018,318,983,318,980,52,983,52,980,92,977,129,973,193,965,318,948,318,913,318,879m318,742l283,742,283,787,283,808,276,814,57,814,51,808,51,787,283,787,283,742,14,742,14,796,17,824,27,844,44,856,70,859,262,859,287,856,305,844,314,824,316,814,318,796,318,787,318,742m318,1039l14,1039,14,1139,56,1139,56,1084,160,1084,160,1138,200,1138,200,1084,276,1084,276,1139,128,1174,14,1174,14,1220,128,1220,318,1266,318,1224,250,1208,234,1205,218,1202,201,1201,185,1199,185,1198,205,1197,223,1195,238,1193,251,1190,318,1174,318,1084,318,1039m318,601l128,646,14,646,14,693,128,693,318,739,318,696,250,681,234,677,218,675,201,673,185,672,185,670,205,669,223,667,238,665,251,663,318,646,318,601m321,470l279,470,279,424,271,424,271,470,271,478,321,478,321,470m323,0l293,,282,48,279,60,278,71,276,82,275,94,274,94,274,80,272,67,271,56,269,47,257,,145,,145,28,173,28,173,216,205,216,205,28,232,28,257,135,257,216,290,216,290,135,300,94,323,0m324,544l322,531,320,519,309,501,291,490,266,486,233,486,221,487,210,489,200,493,190,499,118,550,112,555,104,558,52,558,45,555,45,534,52,531,132,531,132,486,65,486,40,490,22,501,11,519,7,544,11,569,22,588,40,599,65,603,105,603,119,601,131,598,141,593,151,586,190,558,225,532,234,531,281,531,288,534,288,555,281,558,205,558,205,603,266,603,291,599,309,588,320,569,324,544m327,294l323,267,319,259,319,294,315,317,305,334,288,345,265,348,65,348,41,345,24,334,14,317,11,294,14,270,24,253,41,243,65,239,265,239,288,243,305,253,315,270,319,294,319,259,311,247,299,239,292,235,265,231,65,231,38,235,18,247,6,267,2,294,6,321,18,340,38,352,65,356,265,356,292,352,299,348,311,340,323,321,327,294m330,1421l330,1420,317,1357,303,1336,298,1329,290,1317,281,1304,268,1295,268,1467,266,1466,255,1460,255,1472,247,1504,226,1529,196,1545,164,1552,133,1545,103,1529,82,1504,74,1472,74,1467,74,1466,76,1466,86,1492,106,1513,132,1527,160,1533,158,1525,157,1513,155,1501,154,1486,165,1486,175,1486,174,1501,172,1515,171,1526,169,1533,197,1527,223,1513,243,1492,246,1486,246,1485,253,1467,253,1466,255,1466,255,1472,255,1460,254,1459,240,1467,241,1466,224,1466,241,1465,247,1446,253,1428,253,1427,254,1425,268,1467,268,1295,263,1292,244,1279,229,1269,211,1266,211,1433,209,1446,209,1452,207,1466,207,1465,206,1465,206,1471,204,1485,204,1484,195,1482,185,1480,174,1479,165,1479,152,1479,138,1481,125,1484,124,1471,134,1469,142,1467,144,1467,154,1466,164,1466,165,1465,175,1466,185,1467,196,1469,206,1471,206,1465,196,1463,186,1461,175,1460,165,1460,154,1460,144,1461,133,1463,123,1466,123,1465,121,1452,132,1450,143,1448,154,1447,165,1446,176,1447,187,1448,198,1450,209,1452,209,1446,203,1445,192,1443,184,1442,184,1441,186,1428,194,1429,203,1431,211,1433,211,1266,210,1265,210,1394,189,1400,175,1401,175,1427,175,1441,165,1441,154,1441,154,1428,154,1427,165,1427,175,1427,175,1401,172,1402,175,1420,164,1420,154,1420,156,1402,145,1401,145,1442,137,1443,127,1445,120,1446,118,1433,126,1431,135,1429,143,1428,145,1442,145,1401,139,1400,119,1394,132,1390,140,1388,148,1387,159,1386,161,1372,161,1370,153,1369,147,1362,147,1344,155,1336,174,1336,182,1344,182,1362,176,1369,168,1370,168,1372,170,1386,184,1388,197,1391,206,1393,210,1394,210,1265,186,1261,186,1292,176,1303,175,1304,176,1306,186,1317,170,1314,165,1329,161,1317,160,1314,143,1317,154,1304,143,1292,160,1295,161,1292,165,1279,170,1295,172,1295,186,1292,186,1261,165,1256,100,1269,89,1277,89,1467,87,1466,75,1459,61,1467,75,1425,89,1467,89,1277,48,1304,13,1357,,1421,13,1485,48,1538,100,1573,165,1586,229,1573,261,1552,281,1538,317,1485,320,1467,329,1425,330,1421e" fillcolor="#939598" stroked="f">
                  <v:path arrowok="t" o:connecttype="custom" o:connectlocs="172,1553;203,671;49,494;291,506;281,1108;52,1178;318,937;283,982;262,1054;318,1234;200,1279;318,1419;223,1390;14,841;201,868;318,796;321,665;274,289;173,223;290,330;266,681;104,753;40,685;105,798;281,726;309,783;305,529;14,465;319,489;18,442;292,547;317,1552;255,1655;82,1699;160,1728;172,1710;253,1662;224,1661;268,1490;209,1641;195,1677;134,1664;196,1664;144,1656;154,1642;192,1638;210,1460;154,1623;154,1615;126,1626;140,1583;155,1531;184,1583;175,1499;154,1499;186,1456;75,1620;100,1768;330,1616" o:connectangles="0,0,0,0,0,0,0,0,0,0,0,0,0,0,0,0,0,0,0,0,0,0,0,0,0,0,0,0,0,0,0,0,0,0,0,0,0,0,0,0,0,0,0,0,0,0,0,0,0,0,0,0,0,0,0,0,0,0,0"/>
                </v:shape>
                <v:line id="Line 355" o:spid="_x0000_s1030" style="position:absolute;visibility:visible;mso-wrap-style:square" from="11029,614" to="11183,6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3wUMUAAADcAAAADwAAAGRycy9kb3ducmV2LnhtbESPT2vCQBTE74LfYXmF3nTXoiWmriKB&#10;0p5K/YPnZ/aZBLNvY3bV6KfvCgWPw8z8hpktOluLC7W+cqxhNFQgiHNnKi40bDefgwSED8gGa8ek&#10;4UYeFvN+b4apcVde0WUdChEh7FPUUIbQpFL6vCSLfuga4ugdXGsxRNkW0rR4jXBbyzel3qXFiuNC&#10;iQ1lJeXH9dlqUMfbeKdO0/09SX6WB5llX+ffSuvXl275ASJQF57h//a30TAeTeBxJh4BOf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l3wUMUAAADcAAAADwAAAAAAAAAA&#10;AAAAAAChAgAAZHJzL2Rvd25yZXYueG1sUEsFBgAAAAAEAAQA+QAAAJMDAAAAAA==&#10;" strokecolor="#939598" strokeweight=".5pt"/>
                <v:rect id="Rectangle 354" o:spid="_x0000_s1031" style="position:absolute;left:11029;top:573;width:9;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whRxQAA&#10;ANwAAAAPAAAAZHJzL2Rvd25yZXYueG1sRI9Ba8JAFITvQv/D8gq9hLoxSihpNtIKFaGnxtjzI/ua&#10;hGbfhuyq0V/fFQoeh5lvhsnXk+nFiUbXWVawmMcgiGurO24UVPuP5xcQziNr7C2Tggs5WBcPsxwz&#10;bc/8RafSNyKUsMtQQev9kEnp6pYMurkdiIP3Y0eDPsixkXrEcyg3vUziOJUGOw4LLQ60aan+LY9G&#10;wWoxDctt+p5U31V0PSSf+yiOrko9PU5vryA8Tf4e/qd3+salcDsTjoAs/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5PCFHFAAAA3AAAAA8AAAAAAAAAAAAAAAAAlwIAAGRycy9k&#10;b3ducmV2LnhtbFBLBQYAAAAABAAEAPUAAACJAwAAAAA=&#10;" fillcolor="#939598" stroked="f"/>
                <v:line id="Line 353" o:spid="_x0000_s1032" style="position:absolute;visibility:visible;mso-wrap-style:square" from="11029,569" to="11341,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wsZMUAAADcAAAADwAAAGRycy9kb3ducmV2LnhtbESPQWuDQBSE74X8h+UFegl1tUhTTDYh&#10;CRQKOVUD6fHVfVHRfSvuVs2/7xYKPQ4z8w2z3c+mEyMNrrGsIIliEMSl1Q1XCi7F29MrCOeRNXaW&#10;ScGdHOx3i4ctZtpO/EFj7isRIOwyVFB732dSurImgy6yPXHwbnYw6IMcKqkHnALcdPI5jl+kwYbD&#10;Qo09nWoq2/zbKDinq6T4rI5f7b09rUY8t1NzjZV6XM6HDQhPs/8P/7XftYI0WcPvmXAE5O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TwsZMUAAADcAAAADwAAAAAAAAAA&#10;AAAAAAChAgAAZHJzL2Rvd25yZXYueG1sUEsFBgAAAAAEAAQA+QAAAJMDAAAAAA==&#10;" strokecolor="#939598" strokeweight=".4pt"/>
                <v:shape id="AutoShape 352" o:spid="_x0000_s1033" style="position:absolute;left:10978;top:573;width:422;height:1678;visibility:visible;mso-wrap-style:square;v-text-anchor:top" coordsize="422,16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KAoQwQAA&#10;ANwAAAAPAAAAZHJzL2Rvd25yZXYueG1sRE9Ni8IwEL0L/ocwgjdNFVmWahQVd1lPslbQ49CMabWZ&#10;lCZqd3+9OQgeH+97tmhtJe7U+NKxgtEwAUGcO12yUXDIvgafIHxA1lg5JgV/5GEx73ZmmGr34F+6&#10;74MRMYR9igqKEOpUSp8XZNEPXU0cubNrLIYIGyN1g48Ybis5TpIPabHk2FBgTeuC8uv+ZhVccHPa&#10;ma3P/He225r/5So53lZK9XvtcgoiUBve4pf7RyuYjOLaeCYeAT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ZigKEMEAAADcAAAADwAAAAAAAAAAAAAAAACXAgAAZHJzL2Rvd25y&#10;ZXYueG1sUEsFBgAAAAAEAAQA9QAAAIUDAAAAAA==&#10;" path="m171,1658l167,1658,162,1657,158,1656,159,1661,161,1661,169,1661,171,1661,171,1658m320,36l236,36,236,46,236,90,244,90,244,46,320,46,320,36m362,0l353,,353,91,362,91,362,0m421,1509l418,1444,394,1382,370,1348,347,1326,340,1320,305,1298,265,1283,224,1276,183,1278,143,1287,105,1304,71,1329,43,1359,21,1394,6,1433,,1473,,1477,1,1515,10,1556,28,1594,46,1620,67,1643,91,1662,118,1678,115,1671,113,1663,113,1643,122,1642,111,1635,100,1627,90,1618,80,1609,77,1605,74,1601,72,1596,62,1574,56,1550,55,1526,57,1515,59,1502,68,1479,81,1458,97,1440,117,1426,140,1416,163,1410,187,1409,212,1413,225,1418,238,1424,251,1431,262,1440,288,1446,310,1462,324,1484,330,1511,328,1528,321,1544,312,1557,299,1568,299,1570,297,1574,307,1580,315,1588,321,1598,327,1587,332,1575,339,1549,341,1535,341,1522,340,1503,336,1483,329,1465,320,1447,303,1422,289,1409,281,1402,256,1387,228,1376,199,1371,169,1372,141,1379,113,1391,89,1409,69,1430,53,1455,43,1484,40,1492,39,1501,38,1510,39,1499,40,1488,43,1477,54,1449,70,1423,90,1401,115,1383,143,1371,172,1364,203,1363,233,1368,261,1379,287,1394,309,1415,327,1440,343,1480,347,1522,340,1563,322,1601,324,1605,325,1606,346,1567,355,1523,351,1478,334,1434,315,1409,293,1388,267,1372,243,1363,237,1361,206,1355,176,1356,146,1364,117,1377,92,1395,71,1417,54,1444,43,1473,40,1486,38,1499,38,1510,38,1515,37,1501,37,1486,37,1483,39,1467,43,1452,54,1420,72,1392,94,1368,121,1349,152,1335,184,1327,217,1326,250,1332,282,1343,310,1361,334,1383,353,1410,373,1463,374,1518,359,1569,328,1614,329,1620,330,1625,330,1646,327,1658,321,1669,371,1625,405,1571,421,1509e" fillcolor="#939598" stroked="f">
                  <v:path arrowok="t" o:connecttype="custom" o:connectlocs="162,2230;161,2234;171,2231;236,619;244,619;362,573;362,664;418,2017;347,1899;265,1856;143,1860;43,1932;0,2046;10,2129;67,2216;115,2244;122,2215;90,2191;74,2174;56,2123;59,2075;97,2013;163,1983;225,1991;262,2013;324,2057;321,2117;299,2143;315,2161;332,2148;341,2095;329,2038;289,1982;228,1949;141,1952;69,2003;40,2065;39,2072;54,2022;115,1956;203,1936;287,1967;343,2053;322,2174;346,2140;334,2007;267,1945;206,1928;117,1950;54,2017;38,2072;37,2074;39,2040;72,1965;152,1908;250,1905;334,1956;374,2091;329,2193;327,2231;405,2144" o:connectangles="0,0,0,0,0,0,0,0,0,0,0,0,0,0,0,0,0,0,0,0,0,0,0,0,0,0,0,0,0,0,0,0,0,0,0,0,0,0,0,0,0,0,0,0,0,0,0,0,0,0,0,0,0,0,0,0,0,0,0,0,0"/>
                </v:shape>
                <v:shape id="Picture 351" o:spid="_x0000_s1034" type="#_x0000_t75" style="position:absolute;left:11103;top:2025;width:195;height: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D&#10;0GzGAAAA3AAAAA8AAABkcnMvZG93bnJldi54bWxEj0FrwkAUhO8F/8PyBG91Ey1tja4impaCIMQW&#10;wdsj+0yi2bchuzXpv+8WCh6HmfmGWax6U4sbta6yrCAeRyCIc6srLhR8fb49voJwHlljbZkU/JCD&#10;1XLwsMBE244zuh18IQKEXYIKSu+bREqXl2TQjW1DHLyzbQ36INtC6ha7ADe1nETRszRYcVgosaFN&#10;Sfn18G0UZKc03dP2Pe2Ol138crb7aaxJqdGwX89BeOr9Pfzf/tAKnuIZ/J0JR0Auf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QPQbMYAAADcAAAADwAAAAAAAAAAAAAAAACc&#10;AgAAZHJzL2Rvd25yZXYueG1sUEsFBgAAAAAEAAQA9wAAAI8DAAAAAA==&#10;">
                  <v:imagedata r:id="rId39" o:title=""/>
                </v:shape>
                <w10:wrap anchorx="page"/>
              </v:group>
            </w:pict>
          </mc:Fallback>
        </mc:AlternateContent>
      </w:r>
      <w:r w:rsidR="00A73C19">
        <w:rPr>
          <w:rFonts w:ascii="Swis721 BT"/>
          <w:b/>
          <w:color w:val="54BCEB"/>
          <w:sz w:val="65"/>
        </w:rPr>
        <w:t>About the</w:t>
      </w:r>
    </w:p>
    <w:p w14:paraId="0AA40F52" w14:textId="77777777" w:rsidR="000760AE" w:rsidRDefault="00A73C19">
      <w:pPr>
        <w:spacing w:line="670" w:lineRule="exact"/>
        <w:ind w:left="126"/>
        <w:rPr>
          <w:rFonts w:ascii="Swis721 BT"/>
          <w:b/>
          <w:sz w:val="65"/>
        </w:rPr>
      </w:pPr>
      <w:r>
        <w:rPr>
          <w:rFonts w:ascii="Swis721 BT"/>
          <w:b/>
          <w:color w:val="005A84"/>
          <w:spacing w:val="-21"/>
          <w:sz w:val="65"/>
        </w:rPr>
        <w:t xml:space="preserve">City </w:t>
      </w:r>
      <w:r>
        <w:rPr>
          <w:rFonts w:ascii="Swis721 BT"/>
          <w:b/>
          <w:color w:val="005A84"/>
          <w:spacing w:val="-13"/>
          <w:sz w:val="65"/>
        </w:rPr>
        <w:t>of</w:t>
      </w:r>
      <w:r>
        <w:rPr>
          <w:rFonts w:ascii="Swis721 BT"/>
          <w:b/>
          <w:color w:val="005A84"/>
          <w:spacing w:val="-84"/>
          <w:sz w:val="65"/>
        </w:rPr>
        <w:t xml:space="preserve"> </w:t>
      </w:r>
      <w:r>
        <w:rPr>
          <w:rFonts w:ascii="Swis721 BT"/>
          <w:b/>
          <w:color w:val="005A84"/>
          <w:spacing w:val="-26"/>
          <w:sz w:val="65"/>
        </w:rPr>
        <w:t>Sydney</w:t>
      </w:r>
    </w:p>
    <w:p w14:paraId="52EC8671" w14:textId="77777777" w:rsidR="000760AE" w:rsidRDefault="000760AE">
      <w:pPr>
        <w:pStyle w:val="BodyText"/>
        <w:rPr>
          <w:rFonts w:ascii="Swis721 BT"/>
          <w:b/>
          <w:sz w:val="20"/>
        </w:rPr>
      </w:pPr>
    </w:p>
    <w:p w14:paraId="6E1A5038" w14:textId="77777777" w:rsidR="000760AE" w:rsidRDefault="000760AE" w:rsidP="00E4657B">
      <w:pPr>
        <w:pStyle w:val="BodyText"/>
        <w:ind w:left="0"/>
        <w:rPr>
          <w:rFonts w:ascii="Swis721 BT"/>
          <w:b/>
          <w:sz w:val="20"/>
        </w:rPr>
      </w:pPr>
    </w:p>
    <w:p w14:paraId="6FF5D48D" w14:textId="77777777" w:rsidR="006C2B33" w:rsidRDefault="006C2B33" w:rsidP="00E4657B">
      <w:pPr>
        <w:pStyle w:val="BodyText"/>
        <w:ind w:left="0"/>
        <w:rPr>
          <w:rFonts w:ascii="Swis721 BT"/>
          <w:b/>
          <w:sz w:val="20"/>
        </w:rPr>
      </w:pPr>
    </w:p>
    <w:p w14:paraId="0284735A" w14:textId="77777777" w:rsidR="000760AE" w:rsidRDefault="000760AE">
      <w:pPr>
        <w:pStyle w:val="BodyText"/>
        <w:spacing w:before="6"/>
        <w:rPr>
          <w:rFonts w:ascii="Swis721 BT"/>
          <w:b/>
          <w:sz w:val="25"/>
        </w:rPr>
      </w:pPr>
    </w:p>
    <w:p w14:paraId="2E49F2AD" w14:textId="77777777" w:rsidR="000760AE" w:rsidRDefault="000760AE">
      <w:pPr>
        <w:rPr>
          <w:rFonts w:ascii="Swis721 BT"/>
          <w:sz w:val="25"/>
        </w:rPr>
        <w:sectPr w:rsidR="000760AE">
          <w:headerReference w:type="default" r:id="rId40"/>
          <w:pgSz w:w="11910" w:h="16840"/>
          <w:pgMar w:top="340" w:right="360" w:bottom="600" w:left="440" w:header="0" w:footer="416" w:gutter="0"/>
          <w:cols w:space="720"/>
        </w:sectPr>
      </w:pPr>
    </w:p>
    <w:p w14:paraId="65EFAC6B" w14:textId="77777777" w:rsidR="000760AE" w:rsidRDefault="00A73C19" w:rsidP="00D86D87">
      <w:pPr>
        <w:pStyle w:val="Heading3"/>
      </w:pPr>
      <w:r>
        <w:t>Resourcing the plan</w:t>
      </w:r>
    </w:p>
    <w:p w14:paraId="36B65FFC" w14:textId="77777777" w:rsidR="000760AE" w:rsidRDefault="000760AE">
      <w:pPr>
        <w:pStyle w:val="BodyText"/>
        <w:spacing w:before="6"/>
        <w:rPr>
          <w:rFonts w:ascii="Swis721 BT"/>
          <w:b/>
          <w:sz w:val="5"/>
        </w:rPr>
      </w:pPr>
    </w:p>
    <w:p w14:paraId="0D8D1B98" w14:textId="69A5D9EF" w:rsidR="000760AE" w:rsidRDefault="002E1D5A">
      <w:pPr>
        <w:pStyle w:val="BodyText"/>
        <w:spacing w:line="60" w:lineRule="exact"/>
        <w:ind w:left="96" w:right="-58"/>
        <w:rPr>
          <w:rFonts w:ascii="Swis721 BT"/>
          <w:sz w:val="6"/>
        </w:rPr>
      </w:pPr>
      <w:r>
        <w:rPr>
          <w:rFonts w:ascii="Swis721 BT"/>
          <w:noProof/>
          <w:sz w:val="6"/>
          <w:lang w:bidi="ar-SA"/>
        </w:rPr>
        <mc:AlternateContent>
          <mc:Choice Requires="wpg">
            <w:drawing>
              <wp:inline distT="0" distB="0" distL="0" distR="0" wp14:anchorId="7D0253C4" wp14:editId="73178DBF">
                <wp:extent cx="2184400" cy="38100"/>
                <wp:effectExtent l="10160" t="0" r="27940" b="11430"/>
                <wp:docPr id="409"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410" name="Line 349"/>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48" o:spid="_x0000_s1026" style="width:172pt;height:3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">
                <v:line id="Line 349"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gFesEAAADcAAAADwAAAGRycy9kb3ducmV2LnhtbERPTWvCQBC9F/oflhF6q5uUUmx0FSlI&#10;PeRSFYq3ITvZBLOzITvV1F/vHgSPj/e9WI2+U2caYhvYQD7NQBFXwbbsDBz2m9cZqCjIFrvAZOCf&#10;IqyWz08LLGy48A+dd+JUCuFYoIFGpC+0jlVDHuM09MSJq8PgURIcnLYDXlK47/Rbln1ojy2nhgZ7&#10;+mqoOu3+vAF3LH/dd6lPUn5eI2/LOpdNbczLZFzPQQmN8hDf3Vtr4D1P89OZdAT08gY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xeAV6wQAAANwAAAAPAAAAAAAAAAAAAAAA&#10;AKECAABkcnMvZG93bnJldi54bWxQSwUGAAAAAAQABAD5AAAAjwMAAAAA&#10;" strokecolor="#54bceb" strokeweight="3pt"/>
                <w10:anchorlock/>
              </v:group>
            </w:pict>
          </mc:Fallback>
        </mc:AlternateContent>
      </w:r>
    </w:p>
    <w:p w14:paraId="79684FE9" w14:textId="77777777" w:rsidR="000760AE" w:rsidRDefault="00A73C19">
      <w:pPr>
        <w:pStyle w:val="BodyText"/>
        <w:spacing w:before="95" w:line="232" w:lineRule="auto"/>
        <w:ind w:left="126" w:right="275"/>
      </w:pPr>
      <w:r>
        <w:t>To support the community’s objectives expressed in Sustainable Sydney 2030,</w:t>
      </w:r>
    </w:p>
    <w:p w14:paraId="5DC128A1" w14:textId="113B43EC" w:rsidR="000760AE" w:rsidRDefault="00A73C19" w:rsidP="00D16C5F">
      <w:pPr>
        <w:pStyle w:val="BodyText"/>
        <w:spacing w:before="2" w:line="232" w:lineRule="auto"/>
        <w:ind w:left="126" w:right="18"/>
      </w:pPr>
      <w:proofErr w:type="gramStart"/>
      <w:r>
        <w:t>a</w:t>
      </w:r>
      <w:proofErr w:type="gramEnd"/>
      <w:r>
        <w:t xml:space="preserve"> long-term resourcing strategy is required as part of the integrated planning and reporting framework. This serves to both inform and test the aspirations expressed in the strategic plan and how the City’s share of the required actions might</w:t>
      </w:r>
      <w:r w:rsidR="00D16C5F">
        <w:t xml:space="preserve"> </w:t>
      </w:r>
      <w:r>
        <w:t>be achieved.</w:t>
      </w:r>
    </w:p>
    <w:p w14:paraId="56409CC7" w14:textId="77777777" w:rsidR="000760AE" w:rsidRDefault="00A73C19">
      <w:pPr>
        <w:pStyle w:val="BodyText"/>
        <w:spacing w:before="84" w:line="232" w:lineRule="auto"/>
        <w:ind w:left="126" w:right="812"/>
      </w:pPr>
      <w:r>
        <w:t>The resourcing strategy includes five components:</w:t>
      </w:r>
    </w:p>
    <w:p w14:paraId="07CB548A" w14:textId="77777777" w:rsidR="000760AE" w:rsidRDefault="00A73C19">
      <w:pPr>
        <w:pStyle w:val="ListParagraph"/>
        <w:numPr>
          <w:ilvl w:val="0"/>
          <w:numId w:val="14"/>
        </w:numPr>
        <w:tabs>
          <w:tab w:val="left" w:pos="388"/>
        </w:tabs>
        <w:spacing w:before="81"/>
        <w:ind w:left="387" w:hanging="261"/>
      </w:pPr>
      <w:r>
        <w:t>Financial</w:t>
      </w:r>
      <w:r>
        <w:rPr>
          <w:spacing w:val="-5"/>
        </w:rPr>
        <w:t xml:space="preserve"> </w:t>
      </w:r>
      <w:r>
        <w:t>Planning</w:t>
      </w:r>
    </w:p>
    <w:p w14:paraId="1E76E83C" w14:textId="77777777" w:rsidR="000760AE" w:rsidRDefault="00A73C19">
      <w:pPr>
        <w:pStyle w:val="ListParagraph"/>
        <w:numPr>
          <w:ilvl w:val="0"/>
          <w:numId w:val="14"/>
        </w:numPr>
        <w:tabs>
          <w:tab w:val="left" w:pos="388"/>
        </w:tabs>
        <w:ind w:left="387" w:hanging="261"/>
      </w:pPr>
      <w:r>
        <w:t>Workforce</w:t>
      </w:r>
      <w:r>
        <w:rPr>
          <w:spacing w:val="-5"/>
        </w:rPr>
        <w:t xml:space="preserve"> </w:t>
      </w:r>
      <w:r>
        <w:t>Planning</w:t>
      </w:r>
    </w:p>
    <w:p w14:paraId="52B7FED1" w14:textId="77777777" w:rsidR="000760AE" w:rsidRDefault="00A73C19">
      <w:pPr>
        <w:pStyle w:val="ListParagraph"/>
        <w:numPr>
          <w:ilvl w:val="0"/>
          <w:numId w:val="14"/>
        </w:numPr>
        <w:tabs>
          <w:tab w:val="left" w:pos="388"/>
        </w:tabs>
        <w:ind w:left="387" w:hanging="261"/>
      </w:pPr>
      <w:r>
        <w:t>Asset Management</w:t>
      </w:r>
      <w:r>
        <w:rPr>
          <w:spacing w:val="-8"/>
        </w:rPr>
        <w:t xml:space="preserve"> </w:t>
      </w:r>
      <w:r>
        <w:t>Planning</w:t>
      </w:r>
    </w:p>
    <w:p w14:paraId="77B77A87" w14:textId="77777777" w:rsidR="000760AE" w:rsidRDefault="00A73C19">
      <w:pPr>
        <w:pStyle w:val="ListParagraph"/>
        <w:numPr>
          <w:ilvl w:val="0"/>
          <w:numId w:val="14"/>
        </w:numPr>
        <w:tabs>
          <w:tab w:val="left" w:pos="388"/>
        </w:tabs>
        <w:spacing w:before="56" w:line="232" w:lineRule="auto"/>
        <w:ind w:left="386" w:right="943" w:hanging="260"/>
      </w:pPr>
      <w:r>
        <w:t>Information and</w:t>
      </w:r>
      <w:r>
        <w:rPr>
          <w:spacing w:val="-19"/>
        </w:rPr>
        <w:t xml:space="preserve"> </w:t>
      </w:r>
      <w:r>
        <w:t>Technology Strategic</w:t>
      </w:r>
      <w:r>
        <w:rPr>
          <w:spacing w:val="-5"/>
        </w:rPr>
        <w:t xml:space="preserve"> </w:t>
      </w:r>
      <w:r>
        <w:t>Plan</w:t>
      </w:r>
    </w:p>
    <w:p w14:paraId="54E48EBE" w14:textId="77777777" w:rsidR="000760AE" w:rsidRDefault="00A73C19">
      <w:pPr>
        <w:pStyle w:val="ListParagraph"/>
        <w:numPr>
          <w:ilvl w:val="0"/>
          <w:numId w:val="14"/>
        </w:numPr>
        <w:tabs>
          <w:tab w:val="left" w:pos="388"/>
        </w:tabs>
        <w:spacing w:before="53"/>
        <w:ind w:left="387" w:hanging="261"/>
      </w:pPr>
      <w:r>
        <w:t>Community Engagement</w:t>
      </w:r>
      <w:r>
        <w:rPr>
          <w:spacing w:val="-9"/>
        </w:rPr>
        <w:t xml:space="preserve"> </w:t>
      </w:r>
      <w:r>
        <w:t>Framework</w:t>
      </w:r>
    </w:p>
    <w:p w14:paraId="5F44F90C" w14:textId="77777777" w:rsidR="000760AE" w:rsidRDefault="00A73C19">
      <w:pPr>
        <w:pStyle w:val="BodyText"/>
        <w:spacing w:before="84" w:line="232" w:lineRule="auto"/>
        <w:ind w:left="126" w:right="120"/>
      </w:pPr>
      <w:r>
        <w:t>The Long-Term Financial Plan (LTFP) is a 10-year view of costs and directions for City funding. It details costs for principal activities by the City of Sydney under Sustainable Sydney 2030. This includes continuing to provide services at levels necessary to meet the objectives of the community strategic plan.</w:t>
      </w:r>
    </w:p>
    <w:p w14:paraId="1C26E3C7" w14:textId="01A7B9A1" w:rsidR="000760AE" w:rsidRDefault="001155C3" w:rsidP="001155C3">
      <w:pPr>
        <w:pStyle w:val="BodyText"/>
        <w:spacing w:before="91" w:line="232" w:lineRule="auto"/>
        <w:ind w:left="126" w:right="235"/>
      </w:pPr>
      <w:r>
        <w:t xml:space="preserve">The City of Sydney’s workforce </w:t>
      </w:r>
      <w:r w:rsidR="00A73C19">
        <w:t>capacit</w:t>
      </w:r>
      <w:r>
        <w:t xml:space="preserve">y to meet the objectives of the </w:t>
      </w:r>
      <w:r w:rsidR="00A73C19">
        <w:t>Sustainable Sydney 2030 and the</w:t>
      </w:r>
      <w:r w:rsidR="00A73C19">
        <w:rPr>
          <w:spacing w:val="-17"/>
        </w:rPr>
        <w:t xml:space="preserve"> </w:t>
      </w:r>
      <w:r w:rsidR="00A73C19">
        <w:t>broad</w:t>
      </w:r>
      <w:r>
        <w:t xml:space="preserve"> </w:t>
      </w:r>
      <w:r w:rsidR="00A73C19">
        <w:t>challenges and responses to developing our future workforce are outlined in the Workforce Strategy.</w:t>
      </w:r>
    </w:p>
    <w:p w14:paraId="1AFD1BCB" w14:textId="77777777" w:rsidR="000760AE" w:rsidRDefault="00A73C19">
      <w:pPr>
        <w:pStyle w:val="BodyText"/>
        <w:rPr>
          <w:sz w:val="22"/>
        </w:rPr>
      </w:pPr>
      <w:r>
        <w:br w:type="column"/>
      </w:r>
    </w:p>
    <w:p w14:paraId="6A60C777" w14:textId="5B4E719F" w:rsidR="000760AE" w:rsidRDefault="00554BE0" w:rsidP="00815F66">
      <w:pPr>
        <w:pStyle w:val="BodyText"/>
      </w:pPr>
      <w:r w:rsidRPr="00554BE0">
        <w:br/>
      </w:r>
      <w:r w:rsidR="00A73C19" w:rsidRPr="00554BE0">
        <w:t>Asset management is a critical area of local government responsibilities,</w:t>
      </w:r>
      <w:r w:rsidR="00CA3C5C">
        <w:t xml:space="preserve"> </w:t>
      </w:r>
      <w:r w:rsidR="00A73C19" w:rsidRPr="00554BE0">
        <w:t xml:space="preserve">governed by legislated standards. The status, needs and resourcing plan for each key asset area in the City’s care are shown through the </w:t>
      </w:r>
      <w:r w:rsidR="00A73C19">
        <w:t>Asset Management Strategy.</w:t>
      </w:r>
    </w:p>
    <w:p w14:paraId="79BF408A" w14:textId="52054ED3" w:rsidR="000760AE" w:rsidRDefault="00A73C19" w:rsidP="00CA27E2">
      <w:pPr>
        <w:pStyle w:val="BodyText"/>
        <w:spacing w:before="88" w:line="232" w:lineRule="auto"/>
        <w:ind w:left="126"/>
      </w:pPr>
      <w:r>
        <w:t>Our Information and Technology Strategic Plan (ITSP) defines how the City will</w:t>
      </w:r>
      <w:r w:rsidR="00CA27E2">
        <w:t xml:space="preserve"> </w:t>
      </w:r>
      <w:r>
        <w:t>use information and technology to transform our services to communities and customers to meet our Sustainable Sydney 2030 outcomes.</w:t>
      </w:r>
    </w:p>
    <w:p w14:paraId="391BD7A2" w14:textId="77777777" w:rsidR="000760AE" w:rsidRDefault="00A73C19">
      <w:pPr>
        <w:pStyle w:val="BodyText"/>
        <w:spacing w:before="88" w:line="232" w:lineRule="auto"/>
        <w:ind w:left="126" w:right="33"/>
      </w:pPr>
      <w:r>
        <w:t>The Community Engagement Framework describes how the City consults with our diverse communities on important projects and issues.</w:t>
      </w:r>
    </w:p>
    <w:p w14:paraId="7C2C3219" w14:textId="77777777" w:rsidR="000760AE" w:rsidRDefault="00A73C19" w:rsidP="00CA3C5C">
      <w:pPr>
        <w:pStyle w:val="Heading3"/>
      </w:pPr>
      <w:r>
        <w:br w:type="column"/>
        <w:t>Monitoring progress</w:t>
      </w:r>
    </w:p>
    <w:p w14:paraId="468AD787" w14:textId="77777777" w:rsidR="000760AE" w:rsidRDefault="000760AE">
      <w:pPr>
        <w:pStyle w:val="BodyText"/>
        <w:spacing w:before="6"/>
        <w:rPr>
          <w:rFonts w:ascii="Swis721 BT"/>
          <w:b/>
          <w:sz w:val="5"/>
        </w:rPr>
      </w:pPr>
    </w:p>
    <w:p w14:paraId="577B25FE" w14:textId="05DF7D86" w:rsidR="000760AE" w:rsidRDefault="002E1D5A">
      <w:pPr>
        <w:pStyle w:val="BodyText"/>
        <w:spacing w:line="60" w:lineRule="exact"/>
        <w:ind w:left="96"/>
        <w:rPr>
          <w:rFonts w:ascii="Swis721 BT"/>
          <w:sz w:val="6"/>
        </w:rPr>
      </w:pPr>
      <w:r>
        <w:rPr>
          <w:rFonts w:ascii="Swis721 BT"/>
          <w:noProof/>
          <w:sz w:val="6"/>
          <w:lang w:bidi="ar-SA"/>
        </w:rPr>
        <mc:AlternateContent>
          <mc:Choice Requires="wpg">
            <w:drawing>
              <wp:inline distT="0" distB="0" distL="0" distR="0" wp14:anchorId="0D33E6DC" wp14:editId="32ABDA39">
                <wp:extent cx="2184400" cy="38100"/>
                <wp:effectExtent l="17780" t="0" r="20320" b="11430"/>
                <wp:docPr id="40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408" name="Line 347"/>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46" o:spid="_x0000_s1026" style="width:172pt;height:3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">
                <v:line id="Line 347"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efocEAAADcAAAADwAAAGRycy9kb3ducmV2LnhtbERPS2vCQBC+F/wPyxR6qxuLiEZXKYLo&#10;IRcfIN6G7GQTzM6G7FTT/vruodDjx/debQbfqgf1sQlsYDLOQBGXwTbsDFzOu/c5qCjIFtvAZOCb&#10;ImzWo5cV5jY8+UiPkziVQjjmaKAW6XKtY1mTxzgOHXHiqtB7lAR7p22PzxTuW/2RZTPtseHUUGNH&#10;25rK++nLG3C34ur2hb5LsfiJfCiqiewqY95eh88lKKFB/sV/7oM1MM3S2nQmHQG9/g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K15+hwQAAANwAAAAPAAAAAAAAAAAAAAAA&#10;AKECAABkcnMvZG93bnJldi54bWxQSwUGAAAAAAQABAD5AAAAjwMAAAAA&#10;" strokecolor="#54bceb" strokeweight="3pt"/>
                <w10:anchorlock/>
              </v:group>
            </w:pict>
          </mc:Fallback>
        </mc:AlternateContent>
      </w:r>
    </w:p>
    <w:p w14:paraId="2A6D53D9" w14:textId="77777777" w:rsidR="000760AE" w:rsidRDefault="00A73C19">
      <w:pPr>
        <w:pStyle w:val="BodyText"/>
        <w:spacing w:before="95" w:line="232" w:lineRule="auto"/>
        <w:ind w:left="126" w:right="211"/>
      </w:pPr>
      <w:r>
        <w:t>Monitoring for a sustainable Sydney is a multi-layered process. Sustainable Sydney 2030, as the community strategic plan, requires a monitoring report against broad sustainability indicators for the community and area as a whole.</w:t>
      </w:r>
    </w:p>
    <w:p w14:paraId="3F3665C1" w14:textId="77777777" w:rsidR="000760AE" w:rsidRDefault="00A73C19">
      <w:pPr>
        <w:pStyle w:val="BodyText"/>
        <w:spacing w:before="90" w:line="232" w:lineRule="auto"/>
        <w:ind w:left="126" w:right="451"/>
      </w:pPr>
      <w:r>
        <w:t>The Delivery Program and annual Operational Plan are monitored through half-yearly, annual and four-yearly performance reports and quarterly and yearly financial reports to Council.</w:t>
      </w:r>
    </w:p>
    <w:p w14:paraId="24EA6040" w14:textId="77777777" w:rsidR="000760AE" w:rsidRDefault="00A73C19">
      <w:pPr>
        <w:pStyle w:val="BodyText"/>
        <w:spacing w:before="89" w:line="232" w:lineRule="auto"/>
        <w:ind w:left="126" w:right="348"/>
      </w:pPr>
      <w:r>
        <w:t>The City has also undertaken a major project to establish a comprehensive set of community wellbeing indicators that measure progress and trends across social, cultural, environmental, economic and democratic perspectives.</w:t>
      </w:r>
    </w:p>
    <w:p w14:paraId="6A72C194" w14:textId="371EB137" w:rsidR="000760AE" w:rsidRDefault="00A73C19" w:rsidP="00C44199">
      <w:pPr>
        <w:pStyle w:val="BodyText"/>
        <w:spacing w:before="89" w:line="232" w:lineRule="auto"/>
        <w:ind w:left="126" w:right="341"/>
      </w:pPr>
      <w:r>
        <w:t>In 2016 the City published a Community Wellbeing Indicators report, which addresses 88 indicators across</w:t>
      </w:r>
      <w:r w:rsidR="00C44199">
        <w:t xml:space="preserve"> </w:t>
      </w:r>
      <w:r>
        <w:t>four categories:</w:t>
      </w:r>
    </w:p>
    <w:p w14:paraId="4F7940ED" w14:textId="13E237A9" w:rsidR="000760AE" w:rsidRDefault="00A73C19">
      <w:pPr>
        <w:pStyle w:val="ListParagraph"/>
        <w:numPr>
          <w:ilvl w:val="0"/>
          <w:numId w:val="11"/>
        </w:numPr>
        <w:tabs>
          <w:tab w:val="left" w:pos="411"/>
        </w:tabs>
        <w:spacing w:before="84" w:line="232" w:lineRule="auto"/>
        <w:ind w:right="1260"/>
      </w:pPr>
      <w:proofErr w:type="gramStart"/>
      <w:r>
        <w:t>healthy</w:t>
      </w:r>
      <w:proofErr w:type="gramEnd"/>
      <w:r>
        <w:t>,</w:t>
      </w:r>
      <w:r w:rsidR="001155C3">
        <w:t xml:space="preserve"> </w:t>
      </w:r>
      <w:r>
        <w:t>safe and</w:t>
      </w:r>
      <w:r>
        <w:rPr>
          <w:spacing w:val="-26"/>
        </w:rPr>
        <w:t xml:space="preserve"> </w:t>
      </w:r>
      <w:r>
        <w:t>inclusive communities</w:t>
      </w:r>
    </w:p>
    <w:p w14:paraId="79BCAF18" w14:textId="77777777" w:rsidR="000760AE" w:rsidRDefault="00A73C19">
      <w:pPr>
        <w:pStyle w:val="ListParagraph"/>
        <w:numPr>
          <w:ilvl w:val="0"/>
          <w:numId w:val="11"/>
        </w:numPr>
        <w:tabs>
          <w:tab w:val="left" w:pos="411"/>
        </w:tabs>
        <w:spacing w:before="53"/>
      </w:pPr>
      <w:proofErr w:type="gramStart"/>
      <w:r>
        <w:t>culturally</w:t>
      </w:r>
      <w:proofErr w:type="gramEnd"/>
      <w:r>
        <w:t xml:space="preserve"> rich and vibrant</w:t>
      </w:r>
      <w:r>
        <w:rPr>
          <w:spacing w:val="-12"/>
        </w:rPr>
        <w:t xml:space="preserve"> </w:t>
      </w:r>
      <w:r>
        <w:t>communities</w:t>
      </w:r>
    </w:p>
    <w:p w14:paraId="5696143E" w14:textId="77777777" w:rsidR="000760AE" w:rsidRDefault="00A73C19">
      <w:pPr>
        <w:pStyle w:val="ListParagraph"/>
        <w:numPr>
          <w:ilvl w:val="0"/>
          <w:numId w:val="11"/>
        </w:numPr>
        <w:tabs>
          <w:tab w:val="left" w:pos="411"/>
        </w:tabs>
        <w:spacing w:before="50"/>
      </w:pPr>
      <w:proofErr w:type="gramStart"/>
      <w:r>
        <w:t>democratic</w:t>
      </w:r>
      <w:proofErr w:type="gramEnd"/>
      <w:r>
        <w:t xml:space="preserve"> and engaged</w:t>
      </w:r>
      <w:r>
        <w:rPr>
          <w:spacing w:val="-7"/>
        </w:rPr>
        <w:t xml:space="preserve"> </w:t>
      </w:r>
      <w:r>
        <w:t>communities</w:t>
      </w:r>
    </w:p>
    <w:p w14:paraId="56937759" w14:textId="77777777" w:rsidR="000760AE" w:rsidRDefault="00A73C19">
      <w:pPr>
        <w:pStyle w:val="ListParagraph"/>
        <w:numPr>
          <w:ilvl w:val="0"/>
          <w:numId w:val="11"/>
        </w:numPr>
        <w:tabs>
          <w:tab w:val="left" w:pos="411"/>
        </w:tabs>
      </w:pPr>
      <w:proofErr w:type="gramStart"/>
      <w:r>
        <w:t>dynamic</w:t>
      </w:r>
      <w:proofErr w:type="gramEnd"/>
      <w:r>
        <w:t xml:space="preserve"> and resilient local</w:t>
      </w:r>
      <w:r>
        <w:rPr>
          <w:spacing w:val="-15"/>
        </w:rPr>
        <w:t xml:space="preserve"> </w:t>
      </w:r>
      <w:r>
        <w:t>economies.</w:t>
      </w:r>
    </w:p>
    <w:p w14:paraId="72566F97" w14:textId="77777777" w:rsidR="000760AE" w:rsidRDefault="00A73C19">
      <w:pPr>
        <w:pStyle w:val="BodyText"/>
        <w:spacing w:before="85" w:line="232" w:lineRule="auto"/>
        <w:ind w:left="126" w:right="558"/>
        <w:jc w:val="both"/>
      </w:pPr>
      <w:r>
        <w:t>The community indicators report add a further dimension to monitoring and reporting on Sustainable Sydney</w:t>
      </w:r>
      <w:r>
        <w:rPr>
          <w:spacing w:val="-9"/>
        </w:rPr>
        <w:t xml:space="preserve"> </w:t>
      </w:r>
      <w:r>
        <w:t>2030</w:t>
      </w:r>
    </w:p>
    <w:p w14:paraId="7903E106" w14:textId="77777777" w:rsidR="000760AE" w:rsidRDefault="00A73C19">
      <w:pPr>
        <w:pStyle w:val="BodyText"/>
        <w:spacing w:before="2" w:line="232" w:lineRule="auto"/>
        <w:ind w:left="126" w:right="412"/>
      </w:pPr>
      <w:proofErr w:type="gramStart"/>
      <w:r>
        <w:t>and</w:t>
      </w:r>
      <w:proofErr w:type="gramEnd"/>
      <w:r>
        <w:t xml:space="preserve"> to the evidence base for integrated planning and reporting.</w:t>
      </w:r>
    </w:p>
    <w:p w14:paraId="24DC960C" w14:textId="77777777" w:rsidR="000760AE" w:rsidRDefault="000760AE">
      <w:pPr>
        <w:spacing w:line="232" w:lineRule="auto"/>
        <w:sectPr w:rsidR="000760AE">
          <w:type w:val="continuous"/>
          <w:pgSz w:w="11910" w:h="16840"/>
          <w:pgMar w:top="560" w:right="360" w:bottom="280" w:left="440" w:header="720" w:footer="720" w:gutter="0"/>
          <w:cols w:num="3" w:space="720" w:equalWidth="0">
            <w:col w:w="3588" w:space="78"/>
            <w:col w:w="3607" w:space="59"/>
            <w:col w:w="3778"/>
          </w:cols>
        </w:sectPr>
      </w:pPr>
    </w:p>
    <w:p w14:paraId="3D750F5E" w14:textId="09776549" w:rsidR="000760AE" w:rsidRDefault="003A13C5">
      <w:pPr>
        <w:pStyle w:val="BodyText"/>
        <w:rPr>
          <w:sz w:val="20"/>
        </w:rPr>
      </w:pPr>
      <w:r>
        <w:rPr>
          <w:noProof/>
          <w:lang w:bidi="ar-SA"/>
        </w:rPr>
        <mc:AlternateContent>
          <mc:Choice Requires="wps">
            <w:drawing>
              <wp:anchor distT="0" distB="0" distL="114300" distR="114300" simplePos="0" relativeHeight="251680768" behindDoc="1" locked="0" layoutInCell="1" allowOverlap="1" wp14:anchorId="447568A0" wp14:editId="673BAA6C">
                <wp:simplePos x="0" y="0"/>
                <wp:positionH relativeFrom="page">
                  <wp:posOffset>346710</wp:posOffset>
                </wp:positionH>
                <wp:positionV relativeFrom="page">
                  <wp:posOffset>262890</wp:posOffset>
                </wp:positionV>
                <wp:extent cx="2640330" cy="876300"/>
                <wp:effectExtent l="3810" t="0" r="0" b="3810"/>
                <wp:wrapNone/>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20B17" w14:textId="77777777" w:rsidR="0078699E" w:rsidRDefault="0078699E" w:rsidP="003A13C5">
                            <w:pPr>
                              <w:spacing w:before="20" w:line="670" w:lineRule="exact"/>
                              <w:ind w:left="20"/>
                              <w:rPr>
                                <w:rFonts w:ascii="Swis721 BT"/>
                                <w:b/>
                                <w:sz w:val="65"/>
                              </w:rPr>
                            </w:pPr>
                            <w:r>
                              <w:rPr>
                                <w:rFonts w:ascii="Swis721 BT"/>
                                <w:b/>
                                <w:color w:val="54BCEB"/>
                                <w:sz w:val="65"/>
                              </w:rPr>
                              <w:t>About the</w:t>
                            </w:r>
                          </w:p>
                          <w:p w14:paraId="49602BA6" w14:textId="77777777" w:rsidR="0078699E" w:rsidRDefault="0078699E" w:rsidP="003A13C5">
                            <w:pPr>
                              <w:spacing w:line="670" w:lineRule="exact"/>
                              <w:ind w:left="20"/>
                              <w:rPr>
                                <w:rFonts w:ascii="Swis721 BT"/>
                                <w:b/>
                                <w:sz w:val="65"/>
                              </w:rPr>
                            </w:pPr>
                            <w:r>
                              <w:rPr>
                                <w:rFonts w:ascii="Swis721 BT"/>
                                <w:b/>
                                <w:color w:val="005A84"/>
                                <w:spacing w:val="-21"/>
                                <w:sz w:val="65"/>
                              </w:rPr>
                              <w:t xml:space="preserve">City </w:t>
                            </w:r>
                            <w:r>
                              <w:rPr>
                                <w:rFonts w:ascii="Swis721 BT"/>
                                <w:b/>
                                <w:color w:val="005A84"/>
                                <w:spacing w:val="-13"/>
                                <w:sz w:val="65"/>
                              </w:rPr>
                              <w:t>of</w:t>
                            </w:r>
                            <w:r>
                              <w:rPr>
                                <w:rFonts w:ascii="Swis721 BT"/>
                                <w:b/>
                                <w:color w:val="005A84"/>
                                <w:spacing w:val="-82"/>
                                <w:sz w:val="65"/>
                              </w:rPr>
                              <w:t xml:space="preserve"> </w:t>
                            </w:r>
                            <w:r>
                              <w:rPr>
                                <w:rFonts w:ascii="Swis721 BT"/>
                                <w:b/>
                                <w:color w:val="005A84"/>
                                <w:spacing w:val="-26"/>
                                <w:sz w:val="65"/>
                              </w:rPr>
                              <w:t>Sydney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7" o:spid="_x0000_s1026" type="#_x0000_t202" style="position:absolute;left:0;text-align:left;margin-left:27.3pt;margin-top:20.7pt;width:207.9pt;height:6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" filled="f" stroked="f">
                <v:textbox inset="0,0,0,0">
                  <w:txbxContent>
                    <w:p w14:paraId="00B20B17" w14:textId="77777777" w:rsidR="0078699E" w:rsidRDefault="0078699E" w:rsidP="003A13C5">
                      <w:pPr>
                        <w:spacing w:before="20" w:line="670" w:lineRule="exact"/>
                        <w:ind w:left="20"/>
                        <w:rPr>
                          <w:rFonts w:ascii="Swis721 BT"/>
                          <w:b/>
                          <w:sz w:val="65"/>
                        </w:rPr>
                      </w:pPr>
                      <w:r>
                        <w:rPr>
                          <w:rFonts w:ascii="Swis721 BT"/>
                          <w:b/>
                          <w:color w:val="54BCEB"/>
                          <w:sz w:val="65"/>
                        </w:rPr>
                        <w:t>About the</w:t>
                      </w:r>
                    </w:p>
                    <w:p w14:paraId="49602BA6" w14:textId="77777777" w:rsidR="0078699E" w:rsidRDefault="0078699E" w:rsidP="003A13C5">
                      <w:pPr>
                        <w:spacing w:line="670" w:lineRule="exact"/>
                        <w:ind w:left="20"/>
                        <w:rPr>
                          <w:rFonts w:ascii="Swis721 BT"/>
                          <w:b/>
                          <w:sz w:val="65"/>
                        </w:rPr>
                      </w:pPr>
                      <w:r>
                        <w:rPr>
                          <w:rFonts w:ascii="Swis721 BT"/>
                          <w:b/>
                          <w:color w:val="005A84"/>
                          <w:spacing w:val="-21"/>
                          <w:sz w:val="65"/>
                        </w:rPr>
                        <w:t xml:space="preserve">City </w:t>
                      </w:r>
                      <w:r>
                        <w:rPr>
                          <w:rFonts w:ascii="Swis721 BT"/>
                          <w:b/>
                          <w:color w:val="005A84"/>
                          <w:spacing w:val="-13"/>
                          <w:sz w:val="65"/>
                        </w:rPr>
                        <w:t>of</w:t>
                      </w:r>
                      <w:r>
                        <w:rPr>
                          <w:rFonts w:ascii="Swis721 BT"/>
                          <w:b/>
                          <w:color w:val="005A84"/>
                          <w:spacing w:val="-82"/>
                          <w:sz w:val="65"/>
                        </w:rPr>
                        <w:t xml:space="preserve"> </w:t>
                      </w:r>
                      <w:r>
                        <w:rPr>
                          <w:rFonts w:ascii="Swis721 BT"/>
                          <w:b/>
                          <w:color w:val="005A84"/>
                          <w:spacing w:val="-26"/>
                          <w:sz w:val="65"/>
                        </w:rPr>
                        <w:t>Sydney</w:t>
                      </w:r>
                    </w:p>
                  </w:txbxContent>
                </v:textbox>
                <w10:wrap anchorx="page" anchory="page"/>
              </v:shape>
            </w:pict>
          </mc:Fallback>
        </mc:AlternateContent>
      </w:r>
    </w:p>
    <w:p w14:paraId="4EDB6E27" w14:textId="77777777" w:rsidR="000760AE" w:rsidRDefault="000760AE">
      <w:pPr>
        <w:pStyle w:val="BodyText"/>
        <w:rPr>
          <w:sz w:val="20"/>
        </w:rPr>
      </w:pPr>
    </w:p>
    <w:p w14:paraId="531DA250" w14:textId="77777777" w:rsidR="000760AE" w:rsidRDefault="000760AE">
      <w:pPr>
        <w:pStyle w:val="BodyText"/>
        <w:rPr>
          <w:sz w:val="20"/>
        </w:rPr>
      </w:pPr>
    </w:p>
    <w:p w14:paraId="23A3564A" w14:textId="77777777" w:rsidR="000760AE" w:rsidRDefault="000760AE">
      <w:pPr>
        <w:pStyle w:val="BodyText"/>
        <w:rPr>
          <w:sz w:val="20"/>
        </w:rPr>
      </w:pPr>
    </w:p>
    <w:p w14:paraId="4C3219F7" w14:textId="77777777" w:rsidR="000760AE" w:rsidRDefault="000760AE">
      <w:pPr>
        <w:pStyle w:val="BodyText"/>
        <w:rPr>
          <w:sz w:val="20"/>
        </w:rPr>
      </w:pPr>
    </w:p>
    <w:p w14:paraId="7705EB70" w14:textId="77777777" w:rsidR="003A13C5" w:rsidRDefault="003A13C5">
      <w:pPr>
        <w:pStyle w:val="BodyText"/>
        <w:rPr>
          <w:sz w:val="20"/>
        </w:rPr>
      </w:pPr>
    </w:p>
    <w:p w14:paraId="392631B5" w14:textId="77777777" w:rsidR="003A13C5" w:rsidRDefault="003A13C5">
      <w:pPr>
        <w:pStyle w:val="BodyText"/>
        <w:rPr>
          <w:sz w:val="20"/>
        </w:rPr>
      </w:pPr>
    </w:p>
    <w:p w14:paraId="391B04B4" w14:textId="44E826A0" w:rsidR="000760AE" w:rsidRDefault="006C2B33" w:rsidP="006C2B33">
      <w:pPr>
        <w:pStyle w:val="BodyText"/>
        <w:spacing w:before="0"/>
        <w:rPr>
          <w:sz w:val="25"/>
        </w:rPr>
      </w:pPr>
      <w:r>
        <w:rPr>
          <w:sz w:val="25"/>
        </w:rPr>
        <w:br/>
      </w:r>
    </w:p>
    <w:p w14:paraId="5C903D6A" w14:textId="53F518FD" w:rsidR="000760AE" w:rsidRDefault="00A73C19" w:rsidP="006C2B33">
      <w:pPr>
        <w:pStyle w:val="Heading3"/>
        <w:spacing w:before="0"/>
      </w:pPr>
      <w:r>
        <w:t>Strategic Directions – Sustainable Sydney 2030</w:t>
      </w:r>
    </w:p>
    <w:p w14:paraId="2490E50D" w14:textId="7CCC7ED1" w:rsidR="000760AE" w:rsidRDefault="006C2B33">
      <w:pPr>
        <w:pStyle w:val="BodyText"/>
        <w:rPr>
          <w:rFonts w:ascii="Swis721 BT"/>
          <w:b/>
          <w:sz w:val="20"/>
        </w:rPr>
      </w:pPr>
      <w:r>
        <w:rPr>
          <w:noProof/>
          <w:lang w:bidi="ar-SA"/>
        </w:rPr>
        <mc:AlternateContent>
          <mc:Choice Requires="wps">
            <w:drawing>
              <wp:anchor distT="0" distB="0" distL="0" distR="0" simplePos="0" relativeHeight="251586560" behindDoc="0" locked="0" layoutInCell="1" allowOverlap="1" wp14:anchorId="0DE18A5B" wp14:editId="1BEDBF7C">
                <wp:simplePos x="0" y="0"/>
                <wp:positionH relativeFrom="page">
                  <wp:posOffset>359410</wp:posOffset>
                </wp:positionH>
                <wp:positionV relativeFrom="paragraph">
                  <wp:posOffset>61595</wp:posOffset>
                </wp:positionV>
                <wp:extent cx="6840220" cy="0"/>
                <wp:effectExtent l="0" t="25400" r="17780" b="25400"/>
                <wp:wrapTopAndBottom/>
                <wp:docPr id="406"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4.85pt" to="566.9pt,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" strokecolor="#54bceb" strokeweight="3pt">
                <w10:wrap type="topAndBottom" anchorx="page"/>
              </v:line>
            </w:pict>
          </mc:Fallback>
        </mc:AlternateContent>
      </w:r>
    </w:p>
    <w:p w14:paraId="65AFD985" w14:textId="77777777" w:rsidR="000760AE" w:rsidRDefault="000760AE">
      <w:pPr>
        <w:rPr>
          <w:rFonts w:ascii="Swis721 BT"/>
          <w:sz w:val="20"/>
        </w:rPr>
        <w:sectPr w:rsidR="000760AE" w:rsidSect="003A13C5">
          <w:headerReference w:type="even" r:id="rId41"/>
          <w:footerReference w:type="even" r:id="rId42"/>
          <w:footerReference w:type="default" r:id="rId43"/>
          <w:pgSz w:w="11910" w:h="16840"/>
          <w:pgMar w:top="399" w:right="360" w:bottom="600" w:left="440" w:header="285" w:footer="416" w:gutter="0"/>
          <w:pgNumType w:start="10"/>
          <w:cols w:space="720"/>
        </w:sectPr>
      </w:pPr>
    </w:p>
    <w:p w14:paraId="2638AD31" w14:textId="566F7AFB" w:rsidR="000760AE" w:rsidRDefault="009F3ABD">
      <w:pPr>
        <w:pStyle w:val="BodyText"/>
        <w:spacing w:before="11"/>
        <w:rPr>
          <w:rFonts w:ascii="Swis721 BT"/>
          <w:b/>
          <w:sz w:val="21"/>
        </w:rPr>
      </w:pPr>
      <w:r w:rsidRPr="0071437A">
        <w:rPr>
          <w:rFonts w:cs="Arial"/>
          <w:noProof/>
          <w:lang w:bidi="ar-SA"/>
        </w:rPr>
        <mc:AlternateContent>
          <mc:Choice Requires="wps">
            <w:drawing>
              <wp:anchor distT="0" distB="0" distL="114300" distR="114300" simplePos="0" relativeHeight="251615232" behindDoc="0" locked="0" layoutInCell="1" allowOverlap="1" wp14:anchorId="3B1A9531" wp14:editId="2FCFDB96">
                <wp:simplePos x="0" y="0"/>
                <wp:positionH relativeFrom="page">
                  <wp:posOffset>833543</wp:posOffset>
                </wp:positionH>
                <wp:positionV relativeFrom="paragraph">
                  <wp:posOffset>73025</wp:posOffset>
                </wp:positionV>
                <wp:extent cx="288290" cy="608965"/>
                <wp:effectExtent l="0" t="0" r="16510" b="635"/>
                <wp:wrapNone/>
                <wp:docPr id="404" name="Text Box 343" descr="This is an image of the number 1" titl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25DD0" w14:textId="77777777" w:rsidR="0078699E" w:rsidRDefault="0078699E">
                            <w:pPr>
                              <w:rPr>
                                <w:rFonts w:ascii="Swis721 BT"/>
                                <w:b/>
                                <w:sz w:val="80"/>
                              </w:rPr>
                            </w:pPr>
                            <w:r>
                              <w:rPr>
                                <w:rFonts w:ascii="Swis721 BT"/>
                                <w:b/>
                                <w:color w:val="FDBB30"/>
                                <w:sz w:val="8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27" type="#_x0000_t202" alt="Title: 1 - Description: This is an image of the number 1" style="position:absolute;left:0;text-align:left;margin-left:65.65pt;margin-top:5.75pt;width:22.7pt;height:47.9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" filled="f" stroked="f">
                <v:textbox inset="0,0,0,0">
                  <w:txbxContent>
                    <w:p w14:paraId="58625DD0" w14:textId="77777777" w:rsidR="0078699E" w:rsidRDefault="0078699E">
                      <w:pPr>
                        <w:rPr>
                          <w:rFonts w:ascii="Swis721 BT"/>
                          <w:b/>
                          <w:sz w:val="80"/>
                        </w:rPr>
                      </w:pPr>
                      <w:r>
                        <w:rPr>
                          <w:rFonts w:ascii="Swis721 BT"/>
                          <w:b/>
                          <w:color w:val="FDBB30"/>
                          <w:sz w:val="80"/>
                        </w:rPr>
                        <w:t>1</w:t>
                      </w:r>
                    </w:p>
                  </w:txbxContent>
                </v:textbox>
                <w10:wrap anchorx="page"/>
              </v:shape>
            </w:pict>
          </mc:Fallback>
        </mc:AlternateContent>
      </w:r>
    </w:p>
    <w:p w14:paraId="6758FD86" w14:textId="06250CFA" w:rsidR="000760AE" w:rsidRPr="0071437A" w:rsidRDefault="00A73C19" w:rsidP="00382425">
      <w:pPr>
        <w:pStyle w:val="Heading4"/>
        <w:ind w:left="1418"/>
        <w:rPr>
          <w:rFonts w:cs="Arial"/>
        </w:rPr>
      </w:pPr>
      <w:r w:rsidRPr="0071437A">
        <w:rPr>
          <w:rFonts w:cs="Arial"/>
        </w:rPr>
        <w:t>Strategic</w:t>
      </w:r>
      <w:r w:rsidRPr="0071437A">
        <w:rPr>
          <w:rFonts w:cs="Arial"/>
          <w:spacing w:val="-8"/>
        </w:rPr>
        <w:t xml:space="preserve"> </w:t>
      </w:r>
      <w:r w:rsidRPr="0071437A">
        <w:rPr>
          <w:rFonts w:cs="Arial"/>
        </w:rPr>
        <w:t>Direction</w:t>
      </w:r>
      <w:r w:rsidRPr="0071437A">
        <w:rPr>
          <w:rFonts w:cs="Arial"/>
          <w:spacing w:val="-9"/>
        </w:rPr>
        <w:t xml:space="preserve"> </w:t>
      </w:r>
      <w:r w:rsidRPr="0071437A">
        <w:rPr>
          <w:rFonts w:cs="Arial"/>
        </w:rPr>
        <w:t>1</w:t>
      </w:r>
      <w:r w:rsidRPr="0071437A">
        <w:rPr>
          <w:rFonts w:cs="Arial"/>
          <w:spacing w:val="-8"/>
        </w:rPr>
        <w:t xml:space="preserve"> </w:t>
      </w:r>
      <w:r w:rsidRPr="0071437A">
        <w:rPr>
          <w:rFonts w:cs="Arial"/>
        </w:rPr>
        <w:t>–</w:t>
      </w:r>
      <w:r w:rsidRPr="0071437A">
        <w:rPr>
          <w:rFonts w:cs="Arial"/>
          <w:spacing w:val="-9"/>
        </w:rPr>
        <w:t xml:space="preserve"> </w:t>
      </w:r>
      <w:r w:rsidRPr="0071437A">
        <w:rPr>
          <w:rFonts w:cs="Arial"/>
        </w:rPr>
        <w:t>A</w:t>
      </w:r>
      <w:r w:rsidRPr="0071437A">
        <w:rPr>
          <w:rFonts w:cs="Arial"/>
          <w:spacing w:val="-9"/>
        </w:rPr>
        <w:t xml:space="preserve"> </w:t>
      </w:r>
      <w:r w:rsidRPr="0071437A">
        <w:rPr>
          <w:rFonts w:cs="Arial"/>
        </w:rPr>
        <w:t>globally competitive and innovative</w:t>
      </w:r>
      <w:r w:rsidRPr="0071437A">
        <w:rPr>
          <w:rFonts w:cs="Arial"/>
          <w:spacing w:val="-24"/>
        </w:rPr>
        <w:t xml:space="preserve"> </w:t>
      </w:r>
      <w:r w:rsidRPr="0071437A">
        <w:rPr>
          <w:rFonts w:cs="Arial"/>
        </w:rPr>
        <w:t>city</w:t>
      </w:r>
    </w:p>
    <w:p w14:paraId="5C02FDE1" w14:textId="1744CDFD" w:rsidR="000760AE" w:rsidRDefault="0071437A" w:rsidP="00382425">
      <w:pPr>
        <w:pStyle w:val="BodyText"/>
        <w:spacing w:before="9"/>
        <w:ind w:left="1418"/>
        <w:rPr>
          <w:rFonts w:ascii="Swis721 BT"/>
          <w:b/>
        </w:rPr>
      </w:pPr>
      <w:r w:rsidRPr="0071437A">
        <w:rPr>
          <w:rFonts w:cs="Arial"/>
          <w:noProof/>
          <w:lang w:bidi="ar-SA"/>
        </w:rPr>
        <mc:AlternateContent>
          <mc:Choice Requires="wps">
            <w:drawing>
              <wp:anchor distT="0" distB="0" distL="114300" distR="114300" simplePos="0" relativeHeight="251610112" behindDoc="0" locked="0" layoutInCell="1" allowOverlap="1" wp14:anchorId="2085765D" wp14:editId="138EC133">
                <wp:simplePos x="0" y="0"/>
                <wp:positionH relativeFrom="page">
                  <wp:posOffset>1184698</wp:posOffset>
                </wp:positionH>
                <wp:positionV relativeFrom="paragraph">
                  <wp:posOffset>75565</wp:posOffset>
                </wp:positionV>
                <wp:extent cx="2160270" cy="0"/>
                <wp:effectExtent l="0" t="25400" r="24130" b="25400"/>
                <wp:wrapNone/>
                <wp:docPr id="405"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38100">
                          <a:solidFill>
                            <a:srgbClr val="FDBB3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3pt,5.95pt" to="263.4pt,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" strokecolor="#fdbb30" strokeweight="3pt">
                <w10:wrap anchorx="page"/>
              </v:line>
            </w:pict>
          </mc:Fallback>
        </mc:AlternateContent>
      </w:r>
    </w:p>
    <w:p w14:paraId="79D298C5" w14:textId="77777777" w:rsidR="000760AE" w:rsidRDefault="00A73C19" w:rsidP="00382425">
      <w:pPr>
        <w:pStyle w:val="BodyText"/>
        <w:spacing w:line="232" w:lineRule="auto"/>
        <w:ind w:left="1418" w:right="324"/>
      </w:pPr>
      <w:r>
        <w:t>Keeping Sydney globally</w:t>
      </w:r>
      <w:r>
        <w:rPr>
          <w:spacing w:val="-21"/>
        </w:rPr>
        <w:t xml:space="preserve"> </w:t>
      </w:r>
      <w:r>
        <w:t>competitive is</w:t>
      </w:r>
      <w:r>
        <w:rPr>
          <w:spacing w:val="-8"/>
        </w:rPr>
        <w:t xml:space="preserve"> </w:t>
      </w:r>
      <w:r>
        <w:t>central</w:t>
      </w:r>
      <w:r>
        <w:rPr>
          <w:spacing w:val="-8"/>
        </w:rPr>
        <w:t xml:space="preserve"> </w:t>
      </w:r>
      <w:r>
        <w:t>to</w:t>
      </w:r>
      <w:r>
        <w:rPr>
          <w:spacing w:val="-8"/>
        </w:rPr>
        <w:t xml:space="preserve"> </w:t>
      </w:r>
      <w:r>
        <w:t>Sydney’s</w:t>
      </w:r>
      <w:r>
        <w:rPr>
          <w:spacing w:val="-8"/>
        </w:rPr>
        <w:t xml:space="preserve"> </w:t>
      </w:r>
      <w:r>
        <w:t>and</w:t>
      </w:r>
      <w:r>
        <w:rPr>
          <w:spacing w:val="-8"/>
        </w:rPr>
        <w:t xml:space="preserve"> </w:t>
      </w:r>
      <w:r>
        <w:t>Australia’s</w:t>
      </w:r>
    </w:p>
    <w:p w14:paraId="51DAC117" w14:textId="387E7558" w:rsidR="000760AE" w:rsidRPr="00EF6CB1" w:rsidRDefault="0028792D" w:rsidP="00EF6CB1">
      <w:pPr>
        <w:pStyle w:val="BodyText"/>
        <w:spacing w:before="1" w:line="232" w:lineRule="auto"/>
        <w:ind w:left="1418"/>
      </w:pPr>
      <w:proofErr w:type="gramStart"/>
      <w:r>
        <w:t>f</w:t>
      </w:r>
      <w:r w:rsidR="00A73C19">
        <w:t>uture</w:t>
      </w:r>
      <w:proofErr w:type="gramEnd"/>
      <w:r>
        <w:t xml:space="preserve">. </w:t>
      </w:r>
      <w:r w:rsidR="00A73C19">
        <w:t>The City must focus on the</w:t>
      </w:r>
      <w:r w:rsidR="00A73C19">
        <w:rPr>
          <w:spacing w:val="-22"/>
        </w:rPr>
        <w:t xml:space="preserve"> </w:t>
      </w:r>
      <w:r w:rsidR="00A73C19">
        <w:t>global economy and sustained innovation to ensure continuing</w:t>
      </w:r>
      <w:r w:rsidR="00A73C19">
        <w:rPr>
          <w:spacing w:val="-9"/>
        </w:rPr>
        <w:t xml:space="preserve"> </w:t>
      </w:r>
      <w:r w:rsidR="00A73C19">
        <w:t>prosperity.</w:t>
      </w:r>
      <w:r w:rsidR="00EF6CB1">
        <w:br/>
      </w:r>
      <w:r w:rsidR="00EF6CB1">
        <w:br/>
      </w:r>
    </w:p>
    <w:p w14:paraId="502E6213" w14:textId="43CFB93A" w:rsidR="000760AE" w:rsidRDefault="002E1D5A" w:rsidP="00382425">
      <w:pPr>
        <w:pStyle w:val="Heading4"/>
        <w:ind w:left="1418" w:right="-24"/>
      </w:pPr>
      <w:r>
        <mc:AlternateContent>
          <mc:Choice Requires="wps">
            <w:drawing>
              <wp:anchor distT="0" distB="0" distL="114300" distR="114300" simplePos="0" relativeHeight="251616256" behindDoc="0" locked="0" layoutInCell="1" allowOverlap="1" wp14:anchorId="24398866" wp14:editId="4382B275">
                <wp:simplePos x="0" y="0"/>
                <wp:positionH relativeFrom="page">
                  <wp:posOffset>835025</wp:posOffset>
                </wp:positionH>
                <wp:positionV relativeFrom="paragraph">
                  <wp:posOffset>-33655</wp:posOffset>
                </wp:positionV>
                <wp:extent cx="288290" cy="608965"/>
                <wp:effectExtent l="0" t="6350" r="0" b="0"/>
                <wp:wrapNone/>
                <wp:docPr id="402" name="Text Box 341" descr="This is an image of the number 2" titl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543A2" w14:textId="77777777" w:rsidR="0078699E" w:rsidRDefault="0078699E">
                            <w:pPr>
                              <w:rPr>
                                <w:rFonts w:ascii="Swis721 BT"/>
                                <w:b/>
                                <w:sz w:val="80"/>
                              </w:rPr>
                            </w:pPr>
                            <w:r>
                              <w:rPr>
                                <w:rFonts w:ascii="Swis721 BT"/>
                                <w:b/>
                                <w:color w:val="7AC143"/>
                                <w:sz w:val="8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28" type="#_x0000_t202" alt="Title: 2 - Description: This is an image of the number 2" style="position:absolute;left:0;text-align:left;margin-left:65.75pt;margin-top:-2.6pt;width:22.7pt;height:47.9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" filled="f" stroked="f">
                <v:textbox inset="0,0,0,0">
                  <w:txbxContent>
                    <w:p w14:paraId="68A543A2" w14:textId="77777777" w:rsidR="0078699E" w:rsidRDefault="0078699E">
                      <w:pPr>
                        <w:rPr>
                          <w:rFonts w:ascii="Swis721 BT"/>
                          <w:b/>
                          <w:sz w:val="80"/>
                        </w:rPr>
                      </w:pPr>
                      <w:r>
                        <w:rPr>
                          <w:rFonts w:ascii="Swis721 BT"/>
                          <w:b/>
                          <w:color w:val="7AC143"/>
                          <w:sz w:val="80"/>
                        </w:rPr>
                        <w:t>2</w:t>
                      </w:r>
                    </w:p>
                  </w:txbxContent>
                </v:textbox>
                <w10:wrap anchorx="page"/>
              </v:shape>
            </w:pict>
          </mc:Fallback>
        </mc:AlternateContent>
      </w:r>
      <w:r w:rsidR="00A73C19">
        <w:t xml:space="preserve">Strategic Direction 2 – </w:t>
      </w:r>
      <w:r w:rsidR="00382425">
        <w:br/>
      </w:r>
      <w:r w:rsidR="00A73C19">
        <w:t>A</w:t>
      </w:r>
      <w:r w:rsidR="00382425">
        <w:t xml:space="preserve"> </w:t>
      </w:r>
      <w:r w:rsidR="00A73C19">
        <w:t>leading environmental</w:t>
      </w:r>
      <w:r w:rsidR="00382425">
        <w:rPr>
          <w:spacing w:val="-6"/>
        </w:rPr>
        <w:t xml:space="preserve"> </w:t>
      </w:r>
      <w:r w:rsidR="00A73C19">
        <w:t>performer</w:t>
      </w:r>
    </w:p>
    <w:p w14:paraId="1E756120" w14:textId="1301B4D3" w:rsidR="000760AE" w:rsidRDefault="00382425" w:rsidP="00382425">
      <w:pPr>
        <w:pStyle w:val="BodyText"/>
        <w:spacing w:before="8"/>
        <w:ind w:left="1418"/>
        <w:rPr>
          <w:rFonts w:ascii="Swis721 BT"/>
          <w:b/>
        </w:rPr>
      </w:pPr>
      <w:r>
        <w:rPr>
          <w:noProof/>
          <w:lang w:bidi="ar-SA"/>
        </w:rPr>
        <mc:AlternateContent>
          <mc:Choice Requires="wps">
            <w:drawing>
              <wp:anchor distT="0" distB="0" distL="114300" distR="114300" simplePos="0" relativeHeight="251611136" behindDoc="0" locked="0" layoutInCell="1" allowOverlap="1" wp14:anchorId="05DA569D" wp14:editId="64E72859">
                <wp:simplePos x="0" y="0"/>
                <wp:positionH relativeFrom="page">
                  <wp:posOffset>1193588</wp:posOffset>
                </wp:positionH>
                <wp:positionV relativeFrom="paragraph">
                  <wp:posOffset>112395</wp:posOffset>
                </wp:positionV>
                <wp:extent cx="2160270" cy="0"/>
                <wp:effectExtent l="0" t="25400" r="24130" b="25400"/>
                <wp:wrapNone/>
                <wp:docPr id="403"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38100">
                          <a:solidFill>
                            <a:srgbClr val="7AC1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4pt,8.85pt" to="264.1pt,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" strokecolor="#7ac143" strokeweight="3pt">
                <w10:wrap anchorx="page"/>
              </v:line>
            </w:pict>
          </mc:Fallback>
        </mc:AlternateContent>
      </w:r>
    </w:p>
    <w:p w14:paraId="181BC385" w14:textId="4E4B61B5" w:rsidR="000760AE" w:rsidRDefault="00382425" w:rsidP="00382425">
      <w:pPr>
        <w:pStyle w:val="BodyText"/>
        <w:spacing w:before="1" w:line="232" w:lineRule="auto"/>
        <w:ind w:left="1418" w:right="75"/>
      </w:pPr>
      <w:r>
        <w:br/>
      </w:r>
      <w:r w:rsidR="00A73C19">
        <w:t>The City of Sydney has adopted ambitious greenhouse gas emission reduction targets and will work towards a sustainable future for the city’s use of water, energy and waste.</w:t>
      </w:r>
    </w:p>
    <w:p w14:paraId="7C28964F" w14:textId="02ABF8D6" w:rsidR="000760AE" w:rsidRPr="00517713" w:rsidRDefault="00F211FC" w:rsidP="00382425">
      <w:pPr>
        <w:pStyle w:val="BodyText"/>
        <w:ind w:left="1418"/>
      </w:pPr>
      <w:r>
        <w:rPr>
          <w:noProof/>
          <w:lang w:bidi="ar-SA"/>
        </w:rPr>
        <mc:AlternateContent>
          <mc:Choice Requires="wps">
            <w:drawing>
              <wp:anchor distT="0" distB="0" distL="114300" distR="114300" simplePos="0" relativeHeight="251617280" behindDoc="0" locked="0" layoutInCell="1" allowOverlap="1" wp14:anchorId="7FF9938C" wp14:editId="376996DF">
                <wp:simplePos x="0" y="0"/>
                <wp:positionH relativeFrom="page">
                  <wp:posOffset>835025</wp:posOffset>
                </wp:positionH>
                <wp:positionV relativeFrom="paragraph">
                  <wp:posOffset>134620</wp:posOffset>
                </wp:positionV>
                <wp:extent cx="288290" cy="608965"/>
                <wp:effectExtent l="0" t="0" r="16510" b="635"/>
                <wp:wrapNone/>
                <wp:docPr id="400" name="Text Box 339" descr="This is an image of the number 3" titl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557F2" w14:textId="77777777" w:rsidR="0078699E" w:rsidRDefault="0078699E">
                            <w:pPr>
                              <w:rPr>
                                <w:rFonts w:ascii="Swis721 BT"/>
                                <w:b/>
                                <w:sz w:val="80"/>
                              </w:rPr>
                            </w:pPr>
                            <w:r>
                              <w:rPr>
                                <w:rFonts w:ascii="Swis721 BT"/>
                                <w:b/>
                                <w:color w:val="54BCEB"/>
                                <w:sz w:val="8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29" type="#_x0000_t202" alt="Title: 3 - Description: This is an image of the number 3" style="position:absolute;left:0;text-align:left;margin-left:65.75pt;margin-top:10.6pt;width:22.7pt;height:47.9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" filled="f" stroked="f">
                <v:textbox inset="0,0,0,0">
                  <w:txbxContent>
                    <w:p w14:paraId="25F557F2" w14:textId="77777777" w:rsidR="0078699E" w:rsidRDefault="0078699E">
                      <w:pPr>
                        <w:rPr>
                          <w:rFonts w:ascii="Swis721 BT"/>
                          <w:b/>
                          <w:sz w:val="80"/>
                        </w:rPr>
                      </w:pPr>
                      <w:r>
                        <w:rPr>
                          <w:rFonts w:ascii="Swis721 BT"/>
                          <w:b/>
                          <w:color w:val="54BCEB"/>
                          <w:sz w:val="80"/>
                        </w:rPr>
                        <w:t>3</w:t>
                      </w:r>
                    </w:p>
                  </w:txbxContent>
                </v:textbox>
                <w10:wrap anchorx="page"/>
              </v:shape>
            </w:pict>
          </mc:Fallback>
        </mc:AlternateContent>
      </w:r>
    </w:p>
    <w:p w14:paraId="3C1B6277" w14:textId="6C009219" w:rsidR="000760AE" w:rsidRDefault="00A73C19" w:rsidP="00382425">
      <w:pPr>
        <w:pStyle w:val="Heading4"/>
        <w:tabs>
          <w:tab w:val="left" w:pos="1418"/>
        </w:tabs>
        <w:ind w:left="1418"/>
      </w:pPr>
      <w:r>
        <w:t>Strategic Direction 3 – Integrated transport for a connected city</w:t>
      </w:r>
    </w:p>
    <w:p w14:paraId="019D3C30" w14:textId="09395F42" w:rsidR="000760AE" w:rsidRDefault="00382425" w:rsidP="00382425">
      <w:pPr>
        <w:pStyle w:val="BodyText"/>
        <w:spacing w:before="8"/>
        <w:ind w:left="1418"/>
        <w:rPr>
          <w:rFonts w:ascii="Swis721 BT"/>
          <w:b/>
        </w:rPr>
      </w:pPr>
      <w:r>
        <w:rPr>
          <w:noProof/>
          <w:lang w:bidi="ar-SA"/>
        </w:rPr>
        <mc:AlternateContent>
          <mc:Choice Requires="wps">
            <w:drawing>
              <wp:anchor distT="0" distB="0" distL="114300" distR="114300" simplePos="0" relativeHeight="251612160" behindDoc="0" locked="0" layoutInCell="1" allowOverlap="1" wp14:anchorId="4E326FD8" wp14:editId="38AADB13">
                <wp:simplePos x="0" y="0"/>
                <wp:positionH relativeFrom="page">
                  <wp:posOffset>1177925</wp:posOffset>
                </wp:positionH>
                <wp:positionV relativeFrom="paragraph">
                  <wp:posOffset>104352</wp:posOffset>
                </wp:positionV>
                <wp:extent cx="2160270" cy="0"/>
                <wp:effectExtent l="0" t="25400" r="24130" b="25400"/>
                <wp:wrapNone/>
                <wp:docPr id="401"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75pt,8.2pt" to="262.85pt,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" strokecolor="#54bceb" strokeweight="3pt">
                <w10:wrap anchorx="page"/>
              </v:line>
            </w:pict>
          </mc:Fallback>
        </mc:AlternateContent>
      </w:r>
    </w:p>
    <w:p w14:paraId="081A9F75" w14:textId="2BB1BD5C" w:rsidR="000760AE" w:rsidRDefault="00382425" w:rsidP="00382425">
      <w:pPr>
        <w:pStyle w:val="BodyText"/>
        <w:spacing w:before="1" w:line="232" w:lineRule="auto"/>
        <w:ind w:left="1418" w:right="236"/>
      </w:pPr>
      <w:r>
        <w:br/>
      </w:r>
      <w:r w:rsidR="00A73C19">
        <w:t>Quality transport will be a major driver to sustainability – the city must offer</w:t>
      </w:r>
    </w:p>
    <w:p w14:paraId="4783A4AD" w14:textId="77777777" w:rsidR="00C241D6" w:rsidRDefault="00A73C19" w:rsidP="00C241D6">
      <w:pPr>
        <w:pStyle w:val="BodyText"/>
        <w:spacing w:before="1" w:line="232" w:lineRule="auto"/>
        <w:ind w:left="1418" w:right="483"/>
      </w:pPr>
      <w:proofErr w:type="gramStart"/>
      <w:r>
        <w:t>a</w:t>
      </w:r>
      <w:proofErr w:type="gramEnd"/>
      <w:r>
        <w:t xml:space="preserve"> variety of effective and affordable transport options.</w:t>
      </w:r>
    </w:p>
    <w:p w14:paraId="56CBDDC0" w14:textId="4C38C20D" w:rsidR="00F211FC" w:rsidRDefault="00C241D6" w:rsidP="00C241D6">
      <w:pPr>
        <w:pStyle w:val="BodyText"/>
        <w:spacing w:before="1" w:line="232" w:lineRule="auto"/>
        <w:ind w:left="1418" w:right="483"/>
      </w:pPr>
      <w:r>
        <w:rPr>
          <w:noProof/>
          <w:lang w:bidi="ar-SA"/>
        </w:rPr>
        <mc:AlternateContent>
          <mc:Choice Requires="wps">
            <w:drawing>
              <wp:anchor distT="0" distB="0" distL="114300" distR="114300" simplePos="0" relativeHeight="251684864" behindDoc="0" locked="0" layoutInCell="1" allowOverlap="1" wp14:anchorId="7B329747" wp14:editId="786AD378">
                <wp:simplePos x="0" y="0"/>
                <wp:positionH relativeFrom="page">
                  <wp:posOffset>824865</wp:posOffset>
                </wp:positionH>
                <wp:positionV relativeFrom="paragraph">
                  <wp:posOffset>94827</wp:posOffset>
                </wp:positionV>
                <wp:extent cx="288290" cy="608965"/>
                <wp:effectExtent l="0" t="0" r="16510" b="635"/>
                <wp:wrapNone/>
                <wp:docPr id="563" name="Text Box 336" descr="This is an image of the number 5" titl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55153" w14:textId="53338F9A" w:rsidR="0078699E" w:rsidRPr="00C241D6" w:rsidRDefault="0078699E" w:rsidP="00C241D6">
                            <w:pPr>
                              <w:rPr>
                                <w:rFonts w:ascii="Swis721 BT"/>
                                <w:b/>
                                <w:color w:val="ADDF10"/>
                                <w:sz w:val="80"/>
                              </w:rPr>
                            </w:pPr>
                            <w:r w:rsidRPr="00C241D6">
                              <w:rPr>
                                <w:rFonts w:ascii="Swis721 BT"/>
                                <w:b/>
                                <w:color w:val="ADDF10"/>
                                <w:sz w:val="8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30" type="#_x0000_t202" alt="Title: 5 - Description: This is an image of the number 5" style="position:absolute;left:0;text-align:left;margin-left:64.95pt;margin-top:7.45pt;width:22.7pt;height:47.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" filled="f" stroked="f">
                <v:textbox inset="0,0,0,0">
                  <w:txbxContent>
                    <w:p w14:paraId="54455153" w14:textId="53338F9A" w:rsidR="0078699E" w:rsidRPr="00C241D6" w:rsidRDefault="0078699E" w:rsidP="00C241D6">
                      <w:pPr>
                        <w:rPr>
                          <w:rFonts w:ascii="Swis721 BT"/>
                          <w:b/>
                          <w:color w:val="ADDF10"/>
                          <w:sz w:val="80"/>
                        </w:rPr>
                      </w:pPr>
                      <w:r w:rsidRPr="00C241D6">
                        <w:rPr>
                          <w:rFonts w:ascii="Swis721 BT"/>
                          <w:b/>
                          <w:color w:val="ADDF10"/>
                          <w:sz w:val="80"/>
                        </w:rPr>
                        <w:t>4</w:t>
                      </w:r>
                    </w:p>
                  </w:txbxContent>
                </v:textbox>
                <w10:wrap anchorx="page"/>
              </v:shape>
            </w:pict>
          </mc:Fallback>
        </mc:AlternateContent>
      </w:r>
      <w:r>
        <w:t xml:space="preserve"> </w:t>
      </w:r>
    </w:p>
    <w:p w14:paraId="357CB358" w14:textId="27C02889" w:rsidR="00F211FC" w:rsidRDefault="00F211FC" w:rsidP="00C241D6">
      <w:pPr>
        <w:pStyle w:val="Heading4"/>
        <w:ind w:left="1418"/>
      </w:pPr>
      <w:r>
        <w:t xml:space="preserve">Strategic Direction 4 – </w:t>
      </w:r>
      <w:r w:rsidR="00C241D6">
        <w:br/>
      </w:r>
      <w:r>
        <w:t>A City for walking and cycling</w:t>
      </w:r>
    </w:p>
    <w:p w14:paraId="0820897A" w14:textId="05E9149A" w:rsidR="00C241D6" w:rsidRPr="00C241D6" w:rsidRDefault="00C241D6" w:rsidP="00C241D6">
      <w:r>
        <w:rPr>
          <w:noProof/>
          <w:lang w:bidi="ar-SA"/>
        </w:rPr>
        <mc:AlternateContent>
          <mc:Choice Requires="wps">
            <w:drawing>
              <wp:anchor distT="0" distB="0" distL="114300" distR="114300" simplePos="0" relativeHeight="251614208" behindDoc="0" locked="0" layoutInCell="1" allowOverlap="1" wp14:anchorId="54985DC8" wp14:editId="36752292">
                <wp:simplePos x="0" y="0"/>
                <wp:positionH relativeFrom="page">
                  <wp:posOffset>1175385</wp:posOffset>
                </wp:positionH>
                <wp:positionV relativeFrom="paragraph">
                  <wp:posOffset>109008</wp:posOffset>
                </wp:positionV>
                <wp:extent cx="2160270" cy="0"/>
                <wp:effectExtent l="0" t="25400" r="24130" b="25400"/>
                <wp:wrapNone/>
                <wp:docPr id="396"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38100">
                          <a:solidFill>
                            <a:srgbClr val="ADDE0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55pt,8.6pt" to="262.65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" strokecolor="#adde0f" strokeweight="3pt">
                <w10:wrap anchorx="page"/>
              </v:line>
            </w:pict>
          </mc:Fallback>
        </mc:AlternateContent>
      </w:r>
    </w:p>
    <w:p w14:paraId="4064E2FC" w14:textId="53346132" w:rsidR="00C241D6" w:rsidRDefault="00C241D6" w:rsidP="00C241D6">
      <w:pPr>
        <w:pStyle w:val="BodyText"/>
        <w:spacing w:line="232" w:lineRule="auto"/>
        <w:ind w:left="1418" w:right="156"/>
      </w:pPr>
      <w:r>
        <w:t xml:space="preserve">A </w:t>
      </w:r>
      <w:r w:rsidR="00231FDA">
        <w:t>s</w:t>
      </w:r>
      <w:r>
        <w:t>afe and attractive walking and cycling network linking the city’s streets,</w:t>
      </w:r>
      <w:r w:rsidR="00FD78F3">
        <w:t xml:space="preserve"> </w:t>
      </w:r>
      <w:r>
        <w:t>parks and open spaces.</w:t>
      </w:r>
    </w:p>
    <w:p w14:paraId="4FFE4A90" w14:textId="5D52CABE" w:rsidR="00C241D6" w:rsidRDefault="00C241D6" w:rsidP="00C241D6">
      <w:pPr>
        <w:pStyle w:val="BodyText"/>
        <w:spacing w:line="232" w:lineRule="auto"/>
        <w:ind w:left="1418" w:right="156"/>
      </w:pPr>
      <w:r>
        <w:rPr>
          <w:noProof/>
          <w:lang w:bidi="ar-SA"/>
        </w:rPr>
        <mc:AlternateContent>
          <mc:Choice Requires="wps">
            <w:drawing>
              <wp:anchor distT="0" distB="0" distL="114300" distR="114300" simplePos="0" relativeHeight="251619328" behindDoc="0" locked="0" layoutInCell="1" allowOverlap="1" wp14:anchorId="3BCA2273" wp14:editId="553252DF">
                <wp:simplePos x="0" y="0"/>
                <wp:positionH relativeFrom="page">
                  <wp:posOffset>833755</wp:posOffset>
                </wp:positionH>
                <wp:positionV relativeFrom="paragraph">
                  <wp:posOffset>150283</wp:posOffset>
                </wp:positionV>
                <wp:extent cx="288290" cy="608965"/>
                <wp:effectExtent l="0" t="0" r="16510" b="635"/>
                <wp:wrapNone/>
                <wp:docPr id="397" name="Text Box 336" descr="This is an image of the number 5" titl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B5F50" w14:textId="77777777" w:rsidR="0078699E" w:rsidRDefault="0078699E">
                            <w:pPr>
                              <w:rPr>
                                <w:rFonts w:ascii="Swis721 BT"/>
                                <w:b/>
                                <w:sz w:val="80"/>
                              </w:rPr>
                            </w:pPr>
                            <w:r>
                              <w:rPr>
                                <w:rFonts w:ascii="Swis721 BT"/>
                                <w:b/>
                                <w:color w:val="B63E8B"/>
                                <w:sz w:val="8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alt="Title: 5 - Description: This is an image of the number 5" style="position:absolute;left:0;text-align:left;margin-left:65.65pt;margin-top:11.85pt;width:22.7pt;height:47.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" filled="f" stroked="f">
                <v:textbox inset="0,0,0,0">
                  <w:txbxContent>
                    <w:p w14:paraId="551B5F50" w14:textId="77777777" w:rsidR="0078699E" w:rsidRDefault="0078699E">
                      <w:pPr>
                        <w:rPr>
                          <w:rFonts w:ascii="Swis721 BT"/>
                          <w:b/>
                          <w:sz w:val="80"/>
                        </w:rPr>
                      </w:pPr>
                      <w:r>
                        <w:rPr>
                          <w:rFonts w:ascii="Swis721 BT"/>
                          <w:b/>
                          <w:color w:val="B63E8B"/>
                          <w:sz w:val="80"/>
                        </w:rPr>
                        <w:t>5</w:t>
                      </w:r>
                    </w:p>
                  </w:txbxContent>
                </v:textbox>
                <w10:wrap anchorx="page"/>
              </v:shape>
            </w:pict>
          </mc:Fallback>
        </mc:AlternateContent>
      </w:r>
    </w:p>
    <w:p w14:paraId="528F0CB8" w14:textId="39BA62A9" w:rsidR="00C241D6" w:rsidRDefault="00C241D6" w:rsidP="00C241D6">
      <w:pPr>
        <w:pStyle w:val="Heading4"/>
        <w:ind w:left="1418"/>
      </w:pPr>
      <w:r>
        <w:t>Strategic Direction 5 – A lively and engaging city centre</w:t>
      </w:r>
    </w:p>
    <w:p w14:paraId="06A205CA" w14:textId="68F80E64" w:rsidR="00C241D6" w:rsidRDefault="00C241D6" w:rsidP="00C241D6">
      <w:r>
        <w:rPr>
          <w:noProof/>
          <w:lang w:bidi="ar-SA"/>
        </w:rPr>
        <mc:AlternateContent>
          <mc:Choice Requires="wps">
            <w:drawing>
              <wp:anchor distT="0" distB="0" distL="114300" distR="114300" simplePos="0" relativeHeight="251682816" behindDoc="0" locked="0" layoutInCell="1" allowOverlap="1" wp14:anchorId="268D6B74" wp14:editId="0F4D0E56">
                <wp:simplePos x="0" y="0"/>
                <wp:positionH relativeFrom="page">
                  <wp:posOffset>1191895</wp:posOffset>
                </wp:positionH>
                <wp:positionV relativeFrom="paragraph">
                  <wp:posOffset>102235</wp:posOffset>
                </wp:positionV>
                <wp:extent cx="2160270" cy="0"/>
                <wp:effectExtent l="0" t="25400" r="24130" b="25400"/>
                <wp:wrapNone/>
                <wp:docPr id="562"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38100">
                          <a:solidFill>
                            <a:srgbClr val="B63E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85pt,8.05pt" to="263.95pt,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" strokecolor="#b63e8b" strokeweight="3pt">
                <w10:wrap anchorx="page"/>
              </v:line>
            </w:pict>
          </mc:Fallback>
        </mc:AlternateContent>
      </w:r>
    </w:p>
    <w:p w14:paraId="10C4C285" w14:textId="6A180677" w:rsidR="00C241D6" w:rsidRPr="00C241D6" w:rsidRDefault="009121D5" w:rsidP="009121D5">
      <w:pPr>
        <w:pStyle w:val="BodyText"/>
        <w:ind w:left="1418"/>
      </w:pPr>
      <w:r>
        <w:t xml:space="preserve">The city </w:t>
      </w:r>
      <w:proofErr w:type="spellStart"/>
      <w:r>
        <w:t>centre’s</w:t>
      </w:r>
      <w:proofErr w:type="spellEnd"/>
      <w:r>
        <w:t xml:space="preserve"> international iconi</w:t>
      </w:r>
      <w:r w:rsidR="00B2077A">
        <w:t xml:space="preserve">c status will be maintained and </w:t>
      </w:r>
      <w:r>
        <w:t>enriched with an inviting streetscape and vibrant public spaces.</w:t>
      </w:r>
    </w:p>
    <w:p w14:paraId="6A89CB15" w14:textId="3CE58B16" w:rsidR="000760AE" w:rsidRDefault="00EF6CB1">
      <w:pPr>
        <w:pStyle w:val="BodyText"/>
        <w:spacing w:before="11"/>
        <w:rPr>
          <w:sz w:val="21"/>
        </w:rPr>
      </w:pPr>
      <w:r>
        <w:rPr>
          <w:noProof/>
          <w:lang w:bidi="ar-SA"/>
        </w:rPr>
        <mc:AlternateContent>
          <mc:Choice Requires="wps">
            <w:drawing>
              <wp:anchor distT="0" distB="0" distL="114300" distR="114300" simplePos="0" relativeHeight="251620352" behindDoc="0" locked="0" layoutInCell="1" allowOverlap="1" wp14:anchorId="6AA24980" wp14:editId="6EC9F77F">
                <wp:simplePos x="0" y="0"/>
                <wp:positionH relativeFrom="page">
                  <wp:posOffset>4180205</wp:posOffset>
                </wp:positionH>
                <wp:positionV relativeFrom="paragraph">
                  <wp:posOffset>-6608657</wp:posOffset>
                </wp:positionV>
                <wp:extent cx="288290" cy="608965"/>
                <wp:effectExtent l="0" t="0" r="16510" b="635"/>
                <wp:wrapNone/>
                <wp:docPr id="393" name="Text Box 332" descr="This is an image of the number 6" titl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8AABA" w14:textId="77777777" w:rsidR="0078699E" w:rsidRDefault="0078699E">
                            <w:pPr>
                              <w:rPr>
                                <w:rFonts w:ascii="Swis721 BT"/>
                                <w:b/>
                                <w:sz w:val="80"/>
                              </w:rPr>
                            </w:pPr>
                            <w:r>
                              <w:rPr>
                                <w:rFonts w:ascii="Swis721 BT"/>
                                <w:b/>
                                <w:color w:val="C60C46"/>
                                <w:sz w:val="8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32" type="#_x0000_t202" alt="Title: 6 - Description: This is an image of the number 6" style="position:absolute;left:0;text-align:left;margin-left:329.15pt;margin-top:-520.3pt;width:22.7pt;height:47.9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" filled="f" stroked="f">
                <v:textbox inset="0,0,0,0">
                  <w:txbxContent>
                    <w:p w14:paraId="0DD8AABA" w14:textId="77777777" w:rsidR="0078699E" w:rsidRDefault="0078699E">
                      <w:pPr>
                        <w:rPr>
                          <w:rFonts w:ascii="Swis721 BT"/>
                          <w:b/>
                          <w:sz w:val="80"/>
                        </w:rPr>
                      </w:pPr>
                      <w:r>
                        <w:rPr>
                          <w:rFonts w:ascii="Swis721 BT"/>
                          <w:b/>
                          <w:color w:val="C60C46"/>
                          <w:sz w:val="80"/>
                        </w:rPr>
                        <w:t>6</w:t>
                      </w:r>
                    </w:p>
                  </w:txbxContent>
                </v:textbox>
                <w10:wrap anchorx="page"/>
              </v:shape>
            </w:pict>
          </mc:Fallback>
        </mc:AlternateContent>
      </w:r>
      <w:r w:rsidR="00A73C19">
        <w:br w:type="column"/>
      </w:r>
    </w:p>
    <w:p w14:paraId="4340CD01" w14:textId="2821C9AB" w:rsidR="000760AE" w:rsidRDefault="00A73C19" w:rsidP="00382425">
      <w:pPr>
        <w:pStyle w:val="Heading4"/>
        <w:ind w:left="1843"/>
      </w:pPr>
      <w:r>
        <w:t>St</w:t>
      </w:r>
      <w:r w:rsidR="00F211FC">
        <w:t xml:space="preserve">rategic Direction 6 – Resilient </w:t>
      </w:r>
      <w:r w:rsidR="00EF6CB1">
        <w:br/>
      </w:r>
      <w:r>
        <w:t>and inclusive local Communities</w:t>
      </w:r>
    </w:p>
    <w:p w14:paraId="28057A2E" w14:textId="77777777" w:rsidR="000760AE" w:rsidRDefault="000760AE" w:rsidP="00382425">
      <w:pPr>
        <w:pStyle w:val="BodyText"/>
        <w:spacing w:before="9"/>
        <w:ind w:left="1843"/>
        <w:rPr>
          <w:rFonts w:ascii="Swis721 BT"/>
          <w:b/>
          <w:sz w:val="5"/>
        </w:rPr>
      </w:pPr>
    </w:p>
    <w:p w14:paraId="752CEFE1" w14:textId="2ABDC23F" w:rsidR="000760AE" w:rsidRDefault="002E1D5A" w:rsidP="00382425">
      <w:pPr>
        <w:pStyle w:val="BodyText"/>
        <w:spacing w:line="60" w:lineRule="exact"/>
        <w:ind w:left="1843"/>
        <w:rPr>
          <w:rFonts w:ascii="Swis721 BT"/>
          <w:sz w:val="6"/>
        </w:rPr>
      </w:pPr>
      <w:r>
        <w:rPr>
          <w:rFonts w:ascii="Swis721 BT"/>
          <w:noProof/>
          <w:sz w:val="6"/>
          <w:lang w:bidi="ar-SA"/>
        </w:rPr>
        <mc:AlternateContent>
          <mc:Choice Requires="wpg">
            <w:drawing>
              <wp:anchor distT="0" distB="0" distL="114300" distR="114300" simplePos="0" relativeHeight="251685888" behindDoc="0" locked="0" layoutInCell="1" allowOverlap="1" wp14:anchorId="5528BC12" wp14:editId="28E3041E">
                <wp:simplePos x="0" y="0"/>
                <wp:positionH relativeFrom="column">
                  <wp:posOffset>1175597</wp:posOffset>
                </wp:positionH>
                <wp:positionV relativeFrom="paragraph">
                  <wp:posOffset>28575</wp:posOffset>
                </wp:positionV>
                <wp:extent cx="2160270" cy="38100"/>
                <wp:effectExtent l="0" t="0" r="24130" b="12700"/>
                <wp:wrapNone/>
                <wp:docPr id="394"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38100"/>
                          <a:chOff x="0" y="0"/>
                          <a:chExt cx="3402" cy="60"/>
                        </a:xfrm>
                        <a:extLst>
                          <a:ext uri="{0CCBE362-F206-4b92-989A-16890622DB6E}">
                            <ma14:wrappingTextBoxFlag xmlns:ma14="http://schemas.microsoft.com/office/mac/drawingml/2011/main"/>
                          </a:ext>
                        </a:extLst>
                      </wpg:grpSpPr>
                      <wps:wsp>
                        <wps:cNvPr id="395" name="Line 334"/>
                        <wps:cNvCnPr/>
                        <wps:spPr bwMode="auto">
                          <a:xfrm>
                            <a:off x="0" y="30"/>
                            <a:ext cx="3402" cy="0"/>
                          </a:xfrm>
                          <a:prstGeom prst="line">
                            <a:avLst/>
                          </a:prstGeom>
                          <a:noFill/>
                          <a:ln w="38100">
                            <a:solidFill>
                              <a:srgbClr val="C60C4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92.55pt;margin-top:2.25pt;width:170.1pt;height:3pt;z-index:251685888" coordsize="340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">
                <v:line id="Line 334" o:spid="_x0000_s1027" style="position:absolute;visibility:visible;mso-wrap-style:square" from="0,30" to="340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VFhMMAAADcAAAADwAAAGRycy9kb3ducmV2LnhtbESPQWsCMRSE74X+h/AK3mpWZYvdGkUK&#10;Ba9qKfT2SJ7Z1c3LksR17a9vBMHjMDPfMIvV4FrRU4iNZwWTcQGCWHvTsFXwvf96nYOICdlg65kU&#10;XCnCavn8tMDK+Atvqd8lKzKEY4UK6pS6Ssqoa3IYx74jzt7BB4cpy2ClCXjJcNfKaVG8SYcN54Ua&#10;O/qsSZ92Z6dAH/+mpQ72nI7zfv3zaw+l2UqlRi/D+gNEoiE9wvf2xiiYvZdwO5OPgF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5lRYTDAAAA3AAAAA8AAAAAAAAAAAAA&#10;AAAAoQIAAGRycy9kb3ducmV2LnhtbFBLBQYAAAAABAAEAPkAAACRAwAAAAA=&#10;" strokecolor="#c60c46" strokeweight="3pt"/>
              </v:group>
            </w:pict>
          </mc:Fallback>
        </mc:AlternateContent>
      </w:r>
    </w:p>
    <w:p w14:paraId="57FB7B48" w14:textId="4AED65DB" w:rsidR="000760AE" w:rsidRDefault="00A73C19" w:rsidP="00382425">
      <w:pPr>
        <w:pStyle w:val="BodyText"/>
        <w:spacing w:before="96" w:line="232" w:lineRule="auto"/>
        <w:ind w:left="1843" w:right="1332"/>
      </w:pPr>
      <w:r>
        <w:t>Building communities through enhancing the capacity of our people and the quality of their lives.</w:t>
      </w:r>
    </w:p>
    <w:p w14:paraId="0E8593B7" w14:textId="67540109" w:rsidR="000760AE" w:rsidRPr="00C812BB" w:rsidRDefault="00EF6CB1" w:rsidP="00EF6CB1">
      <w:pPr>
        <w:pStyle w:val="Heading4"/>
        <w:ind w:left="1843"/>
      </w:pPr>
      <w:r>
        <mc:AlternateContent>
          <mc:Choice Requires="wps">
            <w:drawing>
              <wp:anchor distT="0" distB="0" distL="114300" distR="114300" simplePos="0" relativeHeight="251621376" behindDoc="0" locked="0" layoutInCell="1" allowOverlap="1" wp14:anchorId="6EEAA6BD" wp14:editId="20FE7A0B">
                <wp:simplePos x="0" y="0"/>
                <wp:positionH relativeFrom="page">
                  <wp:posOffset>4180205</wp:posOffset>
                </wp:positionH>
                <wp:positionV relativeFrom="paragraph">
                  <wp:posOffset>131868</wp:posOffset>
                </wp:positionV>
                <wp:extent cx="288290" cy="608965"/>
                <wp:effectExtent l="0" t="0" r="16510" b="635"/>
                <wp:wrapNone/>
                <wp:docPr id="392" name="Text Box 331" descr="This is an image of the number 7" titl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31DAB" w14:textId="77777777" w:rsidR="0078699E" w:rsidRDefault="0078699E">
                            <w:pPr>
                              <w:rPr>
                                <w:rFonts w:ascii="Swis721 BT"/>
                                <w:b/>
                                <w:sz w:val="80"/>
                              </w:rPr>
                            </w:pPr>
                            <w:r>
                              <w:rPr>
                                <w:rFonts w:ascii="Swis721 BT"/>
                                <w:b/>
                                <w:color w:val="8981B5"/>
                                <w:sz w:val="8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33" type="#_x0000_t202" alt="Title: 7 - Description: This is an image of the number 7" style="position:absolute;left:0;text-align:left;margin-left:329.15pt;margin-top:10.4pt;width:22.7pt;height:47.9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" filled="f" stroked="f">
                <v:textbox inset="0,0,0,0">
                  <w:txbxContent>
                    <w:p w14:paraId="2C231DAB" w14:textId="77777777" w:rsidR="0078699E" w:rsidRDefault="0078699E">
                      <w:pPr>
                        <w:rPr>
                          <w:rFonts w:ascii="Swis721 BT"/>
                          <w:b/>
                          <w:sz w:val="80"/>
                        </w:rPr>
                      </w:pPr>
                      <w:r>
                        <w:rPr>
                          <w:rFonts w:ascii="Swis721 BT"/>
                          <w:b/>
                          <w:color w:val="8981B5"/>
                          <w:sz w:val="80"/>
                        </w:rPr>
                        <w:t>7</w:t>
                      </w:r>
                    </w:p>
                  </w:txbxContent>
                </v:textbox>
                <w10:wrap anchorx="page"/>
              </v:shape>
            </w:pict>
          </mc:Fallback>
        </mc:AlternateContent>
      </w:r>
      <w:r w:rsidR="008D48F0">
        <w:br/>
      </w:r>
      <w:r w:rsidR="00A73C19">
        <w:t>Strategic Direction 7 –</w:t>
      </w:r>
      <w:r w:rsidR="008C37F6">
        <w:t xml:space="preserve"> </w:t>
      </w:r>
      <w:r>
        <w:br/>
      </w:r>
      <w:r w:rsidR="00A73C19">
        <w:t>A cultural and creative city</w:t>
      </w:r>
    </w:p>
    <w:p w14:paraId="358080D0" w14:textId="77777777" w:rsidR="000760AE" w:rsidRDefault="000760AE" w:rsidP="00382425">
      <w:pPr>
        <w:pStyle w:val="BodyText"/>
        <w:spacing w:before="6"/>
        <w:ind w:left="1843"/>
        <w:rPr>
          <w:rFonts w:ascii="Swis721 BT"/>
          <w:b/>
          <w:sz w:val="5"/>
        </w:rPr>
      </w:pPr>
    </w:p>
    <w:p w14:paraId="1DDA8148" w14:textId="3D2B9D3F" w:rsidR="000760AE" w:rsidRDefault="002E1D5A" w:rsidP="00382425">
      <w:pPr>
        <w:pStyle w:val="BodyText"/>
        <w:spacing w:line="60" w:lineRule="exact"/>
        <w:ind w:left="1843"/>
        <w:rPr>
          <w:rFonts w:ascii="Swis721 BT"/>
          <w:sz w:val="6"/>
        </w:rPr>
      </w:pPr>
      <w:r>
        <w:rPr>
          <w:rFonts w:ascii="Swis721 BT"/>
          <w:noProof/>
          <w:sz w:val="6"/>
          <w:lang w:bidi="ar-SA"/>
        </w:rPr>
        <mc:AlternateContent>
          <mc:Choice Requires="wpg">
            <w:drawing>
              <wp:anchor distT="0" distB="0" distL="114300" distR="114300" simplePos="0" relativeHeight="251686912" behindDoc="0" locked="0" layoutInCell="1" allowOverlap="1" wp14:anchorId="3D4F15E4" wp14:editId="128E6C0F">
                <wp:simplePos x="0" y="0"/>
                <wp:positionH relativeFrom="column">
                  <wp:posOffset>1176020</wp:posOffset>
                </wp:positionH>
                <wp:positionV relativeFrom="paragraph">
                  <wp:posOffset>33232</wp:posOffset>
                </wp:positionV>
                <wp:extent cx="2160270" cy="38100"/>
                <wp:effectExtent l="0" t="0" r="24130" b="12700"/>
                <wp:wrapNone/>
                <wp:docPr id="390"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38100"/>
                          <a:chOff x="0" y="0"/>
                          <a:chExt cx="3402" cy="60"/>
                        </a:xfrm>
                        <a:extLst>
                          <a:ext uri="{0CCBE362-F206-4b92-989A-16890622DB6E}">
                            <ma14:wrappingTextBoxFlag xmlns:ma14="http://schemas.microsoft.com/office/mac/drawingml/2011/main"/>
                          </a:ext>
                        </a:extLst>
                      </wpg:grpSpPr>
                      <wps:wsp>
                        <wps:cNvPr id="391" name="Line 330"/>
                        <wps:cNvCnPr/>
                        <wps:spPr bwMode="auto">
                          <a:xfrm>
                            <a:off x="0" y="30"/>
                            <a:ext cx="3402" cy="0"/>
                          </a:xfrm>
                          <a:prstGeom prst="line">
                            <a:avLst/>
                          </a:prstGeom>
                          <a:noFill/>
                          <a:ln w="38100">
                            <a:solidFill>
                              <a:srgbClr val="8981B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92.6pt;margin-top:2.6pt;width:170.1pt;height:3pt;z-index:251686912" coordsize="340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">
                <v:line id="Line 330" o:spid="_x0000_s1027" style="position:absolute;visibility:visible;mso-wrap-style:square" from="0,30" to="340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bsIMQAAADcAAAADwAAAGRycy9kb3ducmV2LnhtbESPX2vCMBTF3wW/Q7gD3zTtBrp1RpEx&#10;cU9CdQx9uzZ3TVlzU5pUu29vBMHHw/nz48yXva3FmVpfOVaQThIQxIXTFZcKvvfr8SsIH5A11o5J&#10;wT95WC6Ggzlm2l04p/MulCKOsM9QgQmhyaT0hSGLfuIa4uj9utZiiLItpW7xEsdtLZ+TZCotVhwJ&#10;Bhv6MFT87TobuT+zTWrM5+k47cP6mOddd9hulRo99at3EIH68Ajf219awctbCrcz8QjIx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BuwgxAAAANwAAAAPAAAAAAAAAAAA&#10;AAAAAKECAABkcnMvZG93bnJldi54bWxQSwUGAAAAAAQABAD5AAAAkgMAAAAA&#10;" strokecolor="#8981b5" strokeweight="3pt"/>
              </v:group>
            </w:pict>
          </mc:Fallback>
        </mc:AlternateContent>
      </w:r>
    </w:p>
    <w:p w14:paraId="749C95C1" w14:textId="7D918A02" w:rsidR="000760AE" w:rsidRDefault="00EF6CB1" w:rsidP="00382425">
      <w:pPr>
        <w:pStyle w:val="BodyText"/>
        <w:spacing w:before="96" w:line="232" w:lineRule="auto"/>
        <w:ind w:left="1843" w:right="1335"/>
      </w:pPr>
      <w:r>
        <w:rPr>
          <w:noProof/>
          <w:lang w:bidi="ar-SA"/>
        </w:rPr>
        <mc:AlternateContent>
          <mc:Choice Requires="wps">
            <w:drawing>
              <wp:anchor distT="0" distB="0" distL="114300" distR="114300" simplePos="0" relativeHeight="251622400" behindDoc="0" locked="0" layoutInCell="1" allowOverlap="1" wp14:anchorId="2FF40AE9" wp14:editId="3577E763">
                <wp:simplePos x="0" y="0"/>
                <wp:positionH relativeFrom="page">
                  <wp:posOffset>4180205</wp:posOffset>
                </wp:positionH>
                <wp:positionV relativeFrom="paragraph">
                  <wp:posOffset>772583</wp:posOffset>
                </wp:positionV>
                <wp:extent cx="288290" cy="608965"/>
                <wp:effectExtent l="0" t="0" r="16510" b="635"/>
                <wp:wrapNone/>
                <wp:docPr id="389" name="Text Box 328" descr="This is an image of the number 8" titl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F1926" w14:textId="77777777" w:rsidR="0078699E" w:rsidRDefault="0078699E">
                            <w:pPr>
                              <w:rPr>
                                <w:rFonts w:ascii="Swis721 BT"/>
                                <w:b/>
                                <w:sz w:val="80"/>
                              </w:rPr>
                            </w:pPr>
                            <w:r>
                              <w:rPr>
                                <w:rFonts w:ascii="Swis721 BT"/>
                                <w:b/>
                                <w:color w:val="F58025"/>
                                <w:sz w:val="8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34" type="#_x0000_t202" alt="Title: 8 - Description: This is an image of the number 8" style="position:absolute;left:0;text-align:left;margin-left:329.15pt;margin-top:60.85pt;width:22.7pt;height:47.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" filled="f" stroked="f">
                <v:textbox inset="0,0,0,0">
                  <w:txbxContent>
                    <w:p w14:paraId="60EF1926" w14:textId="77777777" w:rsidR="0078699E" w:rsidRDefault="0078699E">
                      <w:pPr>
                        <w:rPr>
                          <w:rFonts w:ascii="Swis721 BT"/>
                          <w:b/>
                          <w:sz w:val="80"/>
                        </w:rPr>
                      </w:pPr>
                      <w:r>
                        <w:rPr>
                          <w:rFonts w:ascii="Swis721 BT"/>
                          <w:b/>
                          <w:color w:val="F58025"/>
                          <w:sz w:val="80"/>
                        </w:rPr>
                        <w:t>8</w:t>
                      </w:r>
                    </w:p>
                  </w:txbxContent>
                </v:textbox>
                <w10:wrap anchorx="page"/>
              </v:shape>
            </w:pict>
          </mc:Fallback>
        </mc:AlternateContent>
      </w:r>
      <w:r w:rsidR="00A73C19">
        <w:t>The City is committed to supporting Sydney’s cultural life. We recognise the intrinsic and instrumental value of creativity as a cultural, economic and social force.</w:t>
      </w:r>
      <w:r>
        <w:br/>
      </w:r>
    </w:p>
    <w:p w14:paraId="07396392" w14:textId="1049E2E1" w:rsidR="000760AE" w:rsidRDefault="00A73C19" w:rsidP="00EF6CB1">
      <w:pPr>
        <w:pStyle w:val="Heading4"/>
        <w:ind w:left="1843"/>
      </w:pPr>
      <w:r>
        <w:t>Strategic Direction 8 –</w:t>
      </w:r>
      <w:r w:rsidR="00382425">
        <w:t xml:space="preserve"> </w:t>
      </w:r>
      <w:r w:rsidR="00EF6CB1">
        <w:br/>
      </w:r>
      <w:r w:rsidR="00382425">
        <w:t xml:space="preserve">Housing for a diverse </w:t>
      </w:r>
      <w:r>
        <w:t>population</w:t>
      </w:r>
    </w:p>
    <w:p w14:paraId="3FAD9960" w14:textId="77777777" w:rsidR="000760AE" w:rsidRDefault="000760AE" w:rsidP="00382425">
      <w:pPr>
        <w:pStyle w:val="BodyText"/>
        <w:spacing w:before="6"/>
        <w:ind w:left="1843"/>
        <w:rPr>
          <w:rFonts w:ascii="Swis721 BT"/>
          <w:b/>
          <w:sz w:val="5"/>
        </w:rPr>
      </w:pPr>
    </w:p>
    <w:p w14:paraId="01E1E0B4" w14:textId="08EDD736" w:rsidR="000760AE" w:rsidRDefault="002E1D5A" w:rsidP="00382425">
      <w:pPr>
        <w:pStyle w:val="BodyText"/>
        <w:spacing w:line="60" w:lineRule="exact"/>
        <w:ind w:left="1843"/>
        <w:rPr>
          <w:rFonts w:ascii="Swis721 BT"/>
          <w:sz w:val="6"/>
        </w:rPr>
      </w:pPr>
      <w:r>
        <w:rPr>
          <w:rFonts w:ascii="Swis721 BT"/>
          <w:noProof/>
          <w:sz w:val="6"/>
          <w:lang w:bidi="ar-SA"/>
        </w:rPr>
        <mc:AlternateContent>
          <mc:Choice Requires="wpg">
            <w:drawing>
              <wp:anchor distT="0" distB="0" distL="114300" distR="114300" simplePos="0" relativeHeight="251687936" behindDoc="0" locked="0" layoutInCell="1" allowOverlap="1" wp14:anchorId="4FE7A3CE" wp14:editId="37071CD5">
                <wp:simplePos x="0" y="0"/>
                <wp:positionH relativeFrom="column">
                  <wp:posOffset>1167553</wp:posOffset>
                </wp:positionH>
                <wp:positionV relativeFrom="paragraph">
                  <wp:posOffset>39370</wp:posOffset>
                </wp:positionV>
                <wp:extent cx="2160270" cy="38100"/>
                <wp:effectExtent l="0" t="0" r="24130" b="12700"/>
                <wp:wrapNone/>
                <wp:docPr id="387"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38100"/>
                          <a:chOff x="0" y="0"/>
                          <a:chExt cx="3402" cy="60"/>
                        </a:xfrm>
                        <a:extLst>
                          <a:ext uri="{0CCBE362-F206-4b92-989A-16890622DB6E}">
                            <ma14:wrappingTextBoxFlag xmlns:ma14="http://schemas.microsoft.com/office/mac/drawingml/2011/main"/>
                          </a:ext>
                        </a:extLst>
                      </wpg:grpSpPr>
                      <wps:wsp>
                        <wps:cNvPr id="388" name="Line 327"/>
                        <wps:cNvCnPr/>
                        <wps:spPr bwMode="auto">
                          <a:xfrm>
                            <a:off x="0" y="30"/>
                            <a:ext cx="3402" cy="0"/>
                          </a:xfrm>
                          <a:prstGeom prst="line">
                            <a:avLst/>
                          </a:prstGeom>
                          <a:noFill/>
                          <a:ln w="38100">
                            <a:solidFill>
                              <a:srgbClr val="F5802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91.95pt;margin-top:3.1pt;width:170.1pt;height:3pt;z-index:251687936" coordsize="340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">
                <v:line id="Line 327" o:spid="_x0000_s1027" style="position:absolute;visibility:visible;mso-wrap-style:square" from="0,30" to="340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3os5cEAAADcAAAADwAAAGRycy9kb3ducmV2LnhtbERPy2rCQBTdF/yH4QrdlDqxraKpkyCW&#10;gstqhG4vmWsmNXMnZMY8/r6zKHR5OO9dPtpG9NT52rGC5SIBQVw6XXOl4FJ8Pm9A+ICssXFMCiby&#10;kGezhx2m2g18ov4cKhFD2KeowITQplL60pBFv3AtceSurrMYIuwqqTscYrht5EuSrKXFmmODwZYO&#10;hsrb+W4VPBW3N4NfW/zwF7361tNUHH9qpR7n4/4dRKAx/Iv/3Eet4HUT18Yz8QjI7B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jeizlwQAAANwAAAAPAAAAAAAAAAAAAAAA&#10;AKECAABkcnMvZG93bnJldi54bWxQSwUGAAAAAAQABAD5AAAAjwMAAAAA&#10;" strokecolor="#f58025" strokeweight="3pt"/>
              </v:group>
            </w:pict>
          </mc:Fallback>
        </mc:AlternateContent>
      </w:r>
    </w:p>
    <w:p w14:paraId="51761149" w14:textId="77777777" w:rsidR="000760AE" w:rsidRDefault="00A73C19" w:rsidP="00382425">
      <w:pPr>
        <w:pStyle w:val="BodyText"/>
        <w:spacing w:before="96" w:line="232" w:lineRule="auto"/>
        <w:ind w:left="1843" w:right="1487"/>
      </w:pPr>
      <w:r>
        <w:t>A wider range of housing so</w:t>
      </w:r>
      <w:r>
        <w:rPr>
          <w:spacing w:val="-24"/>
        </w:rPr>
        <w:t xml:space="preserve"> </w:t>
      </w:r>
      <w:r>
        <w:t>people who provide vital city services can afford to live in the</w:t>
      </w:r>
      <w:r>
        <w:rPr>
          <w:spacing w:val="-19"/>
        </w:rPr>
        <w:t xml:space="preserve"> </w:t>
      </w:r>
      <w:r>
        <w:t>city</w:t>
      </w:r>
    </w:p>
    <w:p w14:paraId="39820AB1" w14:textId="5B307422" w:rsidR="000760AE" w:rsidRDefault="00EF6CB1" w:rsidP="00382425">
      <w:pPr>
        <w:pStyle w:val="BodyText"/>
        <w:ind w:left="1843"/>
        <w:rPr>
          <w:sz w:val="22"/>
        </w:rPr>
      </w:pPr>
      <w:r>
        <w:rPr>
          <w:noProof/>
          <w:lang w:bidi="ar-SA"/>
        </w:rPr>
        <mc:AlternateContent>
          <mc:Choice Requires="wps">
            <w:drawing>
              <wp:anchor distT="0" distB="0" distL="114300" distR="114300" simplePos="0" relativeHeight="251623424" behindDoc="0" locked="0" layoutInCell="1" allowOverlap="1" wp14:anchorId="58DFD178" wp14:editId="15FF13CE">
                <wp:simplePos x="0" y="0"/>
                <wp:positionH relativeFrom="page">
                  <wp:posOffset>4180205</wp:posOffset>
                </wp:positionH>
                <wp:positionV relativeFrom="paragraph">
                  <wp:posOffset>188383</wp:posOffset>
                </wp:positionV>
                <wp:extent cx="288290" cy="608965"/>
                <wp:effectExtent l="0" t="0" r="16510" b="635"/>
                <wp:wrapNone/>
                <wp:docPr id="386" name="Text Box 325" descr="This is an image of the number 9" titl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8EEF9" w14:textId="77777777" w:rsidR="0078699E" w:rsidRDefault="0078699E">
                            <w:pPr>
                              <w:rPr>
                                <w:rFonts w:ascii="Swis721 BT"/>
                                <w:b/>
                                <w:sz w:val="80"/>
                              </w:rPr>
                            </w:pPr>
                            <w:r>
                              <w:rPr>
                                <w:rFonts w:ascii="Swis721 BT"/>
                                <w:b/>
                                <w:color w:val="008586"/>
                                <w:sz w:val="8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5" type="#_x0000_t202" alt="Title: 9 - Description: This is an image of the number 9" style="position:absolute;left:0;text-align:left;margin-left:329.15pt;margin-top:14.85pt;width:22.7pt;height:47.9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" filled="f" stroked="f">
                <v:textbox inset="0,0,0,0">
                  <w:txbxContent>
                    <w:p w14:paraId="7968EEF9" w14:textId="77777777" w:rsidR="0078699E" w:rsidRDefault="0078699E">
                      <w:pPr>
                        <w:rPr>
                          <w:rFonts w:ascii="Swis721 BT"/>
                          <w:b/>
                          <w:sz w:val="80"/>
                        </w:rPr>
                      </w:pPr>
                      <w:r>
                        <w:rPr>
                          <w:rFonts w:ascii="Swis721 BT"/>
                          <w:b/>
                          <w:color w:val="008586"/>
                          <w:sz w:val="80"/>
                        </w:rPr>
                        <w:t>9</w:t>
                      </w:r>
                    </w:p>
                  </w:txbxContent>
                </v:textbox>
                <w10:wrap anchorx="page"/>
              </v:shape>
            </w:pict>
          </mc:Fallback>
        </mc:AlternateContent>
      </w:r>
    </w:p>
    <w:p w14:paraId="4CE10BBB" w14:textId="5F870DFC" w:rsidR="000760AE" w:rsidRDefault="00A73C19" w:rsidP="00382425">
      <w:pPr>
        <w:pStyle w:val="Heading4"/>
        <w:ind w:left="1843"/>
      </w:pPr>
      <w:r>
        <w:t xml:space="preserve">Strategic </w:t>
      </w:r>
      <w:r w:rsidRPr="00305606">
        <w:t>Direction 9 – Sustainable development renewal and design</w:t>
      </w:r>
    </w:p>
    <w:p w14:paraId="708BE032" w14:textId="77777777" w:rsidR="000760AE" w:rsidRDefault="000760AE" w:rsidP="00382425">
      <w:pPr>
        <w:pStyle w:val="BodyText"/>
        <w:spacing w:before="8"/>
        <w:ind w:left="1843"/>
        <w:rPr>
          <w:rFonts w:ascii="Swis721 BT"/>
          <w:b/>
          <w:sz w:val="5"/>
        </w:rPr>
      </w:pPr>
    </w:p>
    <w:p w14:paraId="4124C125" w14:textId="1AA3C734" w:rsidR="000760AE" w:rsidRDefault="002E1D5A" w:rsidP="00382425">
      <w:pPr>
        <w:pStyle w:val="BodyText"/>
        <w:spacing w:line="60" w:lineRule="exact"/>
        <w:ind w:left="1843"/>
        <w:rPr>
          <w:rFonts w:ascii="Swis721 BT"/>
          <w:sz w:val="6"/>
        </w:rPr>
      </w:pPr>
      <w:r>
        <w:rPr>
          <w:rFonts w:ascii="Swis721 BT"/>
          <w:noProof/>
          <w:sz w:val="6"/>
          <w:lang w:bidi="ar-SA"/>
        </w:rPr>
        <mc:AlternateContent>
          <mc:Choice Requires="wpg">
            <w:drawing>
              <wp:anchor distT="0" distB="0" distL="114300" distR="114300" simplePos="0" relativeHeight="251688960" behindDoc="0" locked="0" layoutInCell="1" allowOverlap="1" wp14:anchorId="75A77F14" wp14:editId="32D49305">
                <wp:simplePos x="0" y="0"/>
                <wp:positionH relativeFrom="column">
                  <wp:posOffset>1167553</wp:posOffset>
                </wp:positionH>
                <wp:positionV relativeFrom="paragraph">
                  <wp:posOffset>42545</wp:posOffset>
                </wp:positionV>
                <wp:extent cx="2160270" cy="38100"/>
                <wp:effectExtent l="0" t="0" r="24130" b="12700"/>
                <wp:wrapNone/>
                <wp:docPr id="384"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38100"/>
                          <a:chOff x="0" y="0"/>
                          <a:chExt cx="3402" cy="60"/>
                        </a:xfrm>
                        <a:extLst>
                          <a:ext uri="{0CCBE362-F206-4b92-989A-16890622DB6E}">
                            <ma14:wrappingTextBoxFlag xmlns:ma14="http://schemas.microsoft.com/office/mac/drawingml/2011/main"/>
                          </a:ext>
                        </a:extLst>
                      </wpg:grpSpPr>
                      <wps:wsp>
                        <wps:cNvPr id="385" name="Line 324"/>
                        <wps:cNvCnPr/>
                        <wps:spPr bwMode="auto">
                          <a:xfrm>
                            <a:off x="0" y="30"/>
                            <a:ext cx="3402" cy="0"/>
                          </a:xfrm>
                          <a:prstGeom prst="line">
                            <a:avLst/>
                          </a:prstGeom>
                          <a:noFill/>
                          <a:ln w="38100">
                            <a:solidFill>
                              <a:srgbClr val="0085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91.95pt;margin-top:3.35pt;width:170.1pt;height:3pt;z-index:251688960" coordsize="340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">
                <v:line id="Line 324" o:spid="_x0000_s1027" style="position:absolute;visibility:visible;mso-wrap-style:square" from="0,30" to="340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CHu8YAAADcAAAADwAAAGRycy9kb3ducmV2LnhtbESPT2sCMRTE74V+h/CE3mrW+qeyGsVa&#10;xOrJqtAeH5vnZuvmZbuJuv32piB4HGbmN8x42thSnKn2hWMFnXYCgjhzuuBcwX63eB6C8AFZY+mY&#10;FPyRh+nk8WGMqXYX/qTzNuQiQtinqMCEUKVS+syQRd92FXH0Dq62GKKsc6lrvES4LeVLkgykxYLj&#10;gsGK5oay4/ZkFTSv6/mP/v3uLd++MFlJs3nvLjZKPbWa2QhEoCbcw7f2h1bQHfbh/0w8AnJy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pgh7vGAAAA3AAAAA8AAAAAAAAA&#10;AAAAAAAAoQIAAGRycy9kb3ducmV2LnhtbFBLBQYAAAAABAAEAPkAAACUAwAAAAA=&#10;" strokecolor="#008586" strokeweight="3pt"/>
              </v:group>
            </w:pict>
          </mc:Fallback>
        </mc:AlternateContent>
      </w:r>
    </w:p>
    <w:p w14:paraId="3A128055" w14:textId="77777777" w:rsidR="000760AE" w:rsidRDefault="00A73C19" w:rsidP="00382425">
      <w:pPr>
        <w:pStyle w:val="BodyText"/>
        <w:spacing w:before="96" w:line="232" w:lineRule="auto"/>
        <w:ind w:left="1843" w:right="1478"/>
      </w:pPr>
      <w:r>
        <w:t xml:space="preserve">High quality urban design will bring </w:t>
      </w:r>
      <w:proofErr w:type="spellStart"/>
      <w:r>
        <w:t>liveability</w:t>
      </w:r>
      <w:proofErr w:type="spellEnd"/>
      <w:r>
        <w:t xml:space="preserve"> and greater sustainability.</w:t>
      </w:r>
    </w:p>
    <w:p w14:paraId="72D21930" w14:textId="1FC482AF" w:rsidR="000760AE" w:rsidRDefault="00EF6CB1" w:rsidP="00382425">
      <w:pPr>
        <w:pStyle w:val="BodyText"/>
        <w:ind w:left="1843"/>
        <w:rPr>
          <w:sz w:val="22"/>
        </w:rPr>
      </w:pPr>
      <w:r>
        <w:rPr>
          <w:noProof/>
          <w:lang w:bidi="ar-SA"/>
        </w:rPr>
        <mc:AlternateContent>
          <mc:Choice Requires="wps">
            <w:drawing>
              <wp:anchor distT="0" distB="0" distL="114300" distR="114300" simplePos="0" relativeHeight="251624448" behindDoc="0" locked="0" layoutInCell="1" allowOverlap="1" wp14:anchorId="54AD723E" wp14:editId="35B28BB2">
                <wp:simplePos x="0" y="0"/>
                <wp:positionH relativeFrom="page">
                  <wp:posOffset>3942715</wp:posOffset>
                </wp:positionH>
                <wp:positionV relativeFrom="paragraph">
                  <wp:posOffset>181398</wp:posOffset>
                </wp:positionV>
                <wp:extent cx="549275" cy="608965"/>
                <wp:effectExtent l="0" t="0" r="9525" b="635"/>
                <wp:wrapNone/>
                <wp:docPr id="38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421A0" w14:textId="77777777" w:rsidR="0078699E" w:rsidRDefault="0078699E">
                            <w:pPr>
                              <w:rPr>
                                <w:rFonts w:ascii="Swis721 BT"/>
                                <w:b/>
                                <w:sz w:val="80"/>
                              </w:rPr>
                            </w:pPr>
                            <w:r>
                              <w:rPr>
                                <w:rFonts w:ascii="Swis721 BT"/>
                                <w:b/>
                                <w:color w:val="887E6E"/>
                                <w:spacing w:val="-80"/>
                                <w:sz w:val="8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36" type="#_x0000_t202" style="position:absolute;left:0;text-align:left;margin-left:310.45pt;margin-top:14.3pt;width:43.25pt;height:47.9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" filled="f" stroked="f">
                <v:textbox inset="0,0,0,0">
                  <w:txbxContent>
                    <w:p w14:paraId="502421A0" w14:textId="77777777" w:rsidR="0078699E" w:rsidRDefault="0078699E">
                      <w:pPr>
                        <w:rPr>
                          <w:rFonts w:ascii="Swis721 BT"/>
                          <w:b/>
                          <w:sz w:val="80"/>
                        </w:rPr>
                      </w:pPr>
                      <w:r>
                        <w:rPr>
                          <w:rFonts w:ascii="Swis721 BT"/>
                          <w:b/>
                          <w:color w:val="887E6E"/>
                          <w:spacing w:val="-80"/>
                          <w:sz w:val="80"/>
                        </w:rPr>
                        <w:t>10</w:t>
                      </w:r>
                    </w:p>
                  </w:txbxContent>
                </v:textbox>
                <w10:wrap anchorx="page"/>
              </v:shape>
            </w:pict>
          </mc:Fallback>
        </mc:AlternateContent>
      </w:r>
    </w:p>
    <w:p w14:paraId="011D3E41" w14:textId="0E091C8B" w:rsidR="000760AE" w:rsidRDefault="00EF6CB1" w:rsidP="00382425">
      <w:pPr>
        <w:pStyle w:val="Heading4"/>
        <w:ind w:left="1843"/>
      </w:pPr>
      <w:r>
        <w:t>Strategic Direction 10  – I</w:t>
      </w:r>
      <w:r w:rsidR="00A73C19">
        <w:t>mplementation through effective governance and partnerships</w:t>
      </w:r>
    </w:p>
    <w:p w14:paraId="59E9E1CF" w14:textId="77777777" w:rsidR="000760AE" w:rsidRDefault="000760AE" w:rsidP="00382425">
      <w:pPr>
        <w:pStyle w:val="BodyText"/>
        <w:spacing w:before="9"/>
        <w:ind w:left="1843"/>
        <w:rPr>
          <w:rFonts w:ascii="Swis721 BT"/>
          <w:b/>
          <w:sz w:val="5"/>
        </w:rPr>
      </w:pPr>
    </w:p>
    <w:p w14:paraId="7C88A3C1" w14:textId="789388E2" w:rsidR="000760AE" w:rsidRDefault="002E1D5A" w:rsidP="00382425">
      <w:pPr>
        <w:pStyle w:val="BodyText"/>
        <w:spacing w:line="60" w:lineRule="exact"/>
        <w:ind w:left="1843"/>
        <w:rPr>
          <w:rFonts w:ascii="Swis721 BT"/>
          <w:sz w:val="6"/>
        </w:rPr>
      </w:pPr>
      <w:r>
        <w:rPr>
          <w:rFonts w:ascii="Swis721 BT"/>
          <w:noProof/>
          <w:sz w:val="6"/>
          <w:lang w:bidi="ar-SA"/>
        </w:rPr>
        <mc:AlternateContent>
          <mc:Choice Requires="wpg">
            <w:drawing>
              <wp:inline distT="0" distB="0" distL="0" distR="0" wp14:anchorId="1D049B67" wp14:editId="153049FF">
                <wp:extent cx="2160270" cy="38100"/>
                <wp:effectExtent l="15240" t="0" r="21590" b="7620"/>
                <wp:docPr id="38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38100"/>
                          <a:chOff x="0" y="0"/>
                          <a:chExt cx="3402" cy="60"/>
                        </a:xfrm>
                      </wpg:grpSpPr>
                      <wps:wsp>
                        <wps:cNvPr id="382" name="Line 321"/>
                        <wps:cNvCnPr/>
                        <wps:spPr bwMode="auto">
                          <a:xfrm>
                            <a:off x="0" y="30"/>
                            <a:ext cx="3402" cy="0"/>
                          </a:xfrm>
                          <a:prstGeom prst="line">
                            <a:avLst/>
                          </a:prstGeom>
                          <a:noFill/>
                          <a:ln w="38100">
                            <a:solidFill>
                              <a:srgbClr val="887E6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0" o:spid="_x0000_s1026" style="width:170.1pt;height:3pt;mso-position-horizontal-relative:char;mso-position-vertical-relative:line" coordsize="340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">
                <v:line id="Line 321" o:spid="_x0000_s1027" style="position:absolute;visibility:visible;mso-wrap-style:square" from="0,30" to="340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NvVsYAAADcAAAADwAAAGRycy9kb3ducmV2LnhtbESPT2vCQBTE7wW/w/KE3urGVDSNriJC&#10;xYuCfyg9vmafSTD7NuxuTfz23UKhx2FmfsMsVr1pxJ2cry0rGI8SEMSF1TWXCi7n95cMhA/IGhvL&#10;pOBBHlbLwdMCc207PtL9FEoRIexzVFCF0OZS+qIig35kW+LoXa0zGKJ0pdQOuwg3jUyTZCoN1hwX&#10;KmxpU1FxO30bBbv9evu4zN6+XPtx6NJy/LnPuolSz8N+PQcRqA//4b/2Tit4zVL4PROP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Mjb1bGAAAA3AAAAA8AAAAAAAAA&#10;AAAAAAAAoQIAAGRycy9kb3ducmV2LnhtbFBLBQYAAAAABAAEAPkAAACUAwAAAAA=&#10;" strokecolor="#887e6e" strokeweight="3pt"/>
                <w10:anchorlock/>
              </v:group>
            </w:pict>
          </mc:Fallback>
        </mc:AlternateContent>
      </w:r>
    </w:p>
    <w:p w14:paraId="20FF1B73" w14:textId="77777777" w:rsidR="000760AE" w:rsidRDefault="00A73C19" w:rsidP="00382425">
      <w:pPr>
        <w:pStyle w:val="BodyText"/>
        <w:spacing w:before="95" w:line="232" w:lineRule="auto"/>
        <w:ind w:left="1843" w:right="1172"/>
      </w:pPr>
      <w:proofErr w:type="gramStart"/>
      <w:r>
        <w:t>Partnerships across government, business and community; leadership in local, national and global city forums.</w:t>
      </w:r>
      <w:proofErr w:type="gramEnd"/>
    </w:p>
    <w:p w14:paraId="3B6C4B5C" w14:textId="77777777" w:rsidR="00F211FC" w:rsidRDefault="00F211FC" w:rsidP="00382425">
      <w:pPr>
        <w:pStyle w:val="BodyText"/>
        <w:spacing w:before="95" w:line="232" w:lineRule="auto"/>
        <w:ind w:left="1843" w:right="1172"/>
      </w:pPr>
    </w:p>
    <w:p w14:paraId="75CCD9D3" w14:textId="77777777" w:rsidR="000760AE" w:rsidRDefault="000760AE">
      <w:pPr>
        <w:spacing w:line="232" w:lineRule="auto"/>
      </w:pPr>
    </w:p>
    <w:p w14:paraId="04664E38" w14:textId="77777777" w:rsidR="00F211FC" w:rsidRDefault="00F211FC">
      <w:pPr>
        <w:spacing w:line="232" w:lineRule="auto"/>
      </w:pPr>
    </w:p>
    <w:p w14:paraId="63D37E27" w14:textId="77777777" w:rsidR="00F211FC" w:rsidRDefault="00F211FC">
      <w:pPr>
        <w:spacing w:line="232" w:lineRule="auto"/>
        <w:sectPr w:rsidR="00F211FC" w:rsidSect="003A13C5">
          <w:type w:val="continuous"/>
          <w:pgSz w:w="11910" w:h="16840"/>
          <w:pgMar w:top="399" w:right="360" w:bottom="280" w:left="440" w:header="285" w:footer="720" w:gutter="0"/>
          <w:cols w:num="2" w:space="720" w:equalWidth="0">
            <w:col w:w="4796" w:space="98"/>
            <w:col w:w="6216"/>
          </w:cols>
        </w:sectPr>
      </w:pPr>
    </w:p>
    <w:p w14:paraId="4ECD65B1" w14:textId="52A73447" w:rsidR="000760AE" w:rsidRDefault="002E1D5A" w:rsidP="00D16C5F">
      <w:pPr>
        <w:pStyle w:val="Heading1"/>
        <w:spacing w:before="498" w:line="160" w:lineRule="auto"/>
        <w:ind w:right="3030"/>
      </w:pPr>
      <w:r>
        <w:rPr>
          <w:noProof/>
          <w:lang w:bidi="ar-SA"/>
        </w:rPr>
        <mc:AlternateContent>
          <mc:Choice Requires="wpg">
            <w:drawing>
              <wp:anchor distT="0" distB="0" distL="114300" distR="114300" simplePos="0" relativeHeight="251625472" behindDoc="0" locked="0" layoutInCell="1" allowOverlap="1" wp14:anchorId="7979C214" wp14:editId="65F066DE">
                <wp:simplePos x="0" y="0"/>
                <wp:positionH relativeFrom="page">
                  <wp:posOffset>6971030</wp:posOffset>
                </wp:positionH>
                <wp:positionV relativeFrom="paragraph">
                  <wp:posOffset>209550</wp:posOffset>
                </wp:positionV>
                <wp:extent cx="267970" cy="1322070"/>
                <wp:effectExtent l="0" t="6350" r="0" b="5080"/>
                <wp:wrapNone/>
                <wp:docPr id="37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1322070"/>
                          <a:chOff x="10979" y="330"/>
                          <a:chExt cx="422" cy="2082"/>
                        </a:xfrm>
                      </wpg:grpSpPr>
                      <wps:wsp>
                        <wps:cNvPr id="373" name="AutoShape 319"/>
                        <wps:cNvSpPr>
                          <a:spLocks/>
                        </wps:cNvSpPr>
                        <wps:spPr bwMode="auto">
                          <a:xfrm>
                            <a:off x="11027" y="330"/>
                            <a:ext cx="84" cy="226"/>
                          </a:xfrm>
                          <a:custGeom>
                            <a:avLst/>
                            <a:gdLst>
                              <a:gd name="T0" fmla="+- 0 11070 11028"/>
                              <a:gd name="T1" fmla="*/ T0 w 84"/>
                              <a:gd name="T2" fmla="+- 0 330 330"/>
                              <a:gd name="T3" fmla="*/ 330 h 226"/>
                              <a:gd name="T4" fmla="+- 0 11051 11028"/>
                              <a:gd name="T5" fmla="*/ T4 w 84"/>
                              <a:gd name="T6" fmla="+- 0 333 330"/>
                              <a:gd name="T7" fmla="*/ 333 h 226"/>
                              <a:gd name="T8" fmla="+- 0 11038 11028"/>
                              <a:gd name="T9" fmla="*/ T8 w 84"/>
                              <a:gd name="T10" fmla="+- 0 341 330"/>
                              <a:gd name="T11" fmla="*/ 341 h 226"/>
                              <a:gd name="T12" fmla="+- 0 11030 11028"/>
                              <a:gd name="T13" fmla="*/ T12 w 84"/>
                              <a:gd name="T14" fmla="+- 0 354 330"/>
                              <a:gd name="T15" fmla="*/ 354 h 226"/>
                              <a:gd name="T16" fmla="+- 0 11028 11028"/>
                              <a:gd name="T17" fmla="*/ T16 w 84"/>
                              <a:gd name="T18" fmla="+- 0 372 330"/>
                              <a:gd name="T19" fmla="*/ 372 h 226"/>
                              <a:gd name="T20" fmla="+- 0 11028 11028"/>
                              <a:gd name="T21" fmla="*/ T20 w 84"/>
                              <a:gd name="T22" fmla="+- 0 514 330"/>
                              <a:gd name="T23" fmla="*/ 514 h 226"/>
                              <a:gd name="T24" fmla="+- 0 11030 11028"/>
                              <a:gd name="T25" fmla="*/ T24 w 84"/>
                              <a:gd name="T26" fmla="+- 0 532 330"/>
                              <a:gd name="T27" fmla="*/ 532 h 226"/>
                              <a:gd name="T28" fmla="+- 0 11038 11028"/>
                              <a:gd name="T29" fmla="*/ T28 w 84"/>
                              <a:gd name="T30" fmla="+- 0 545 330"/>
                              <a:gd name="T31" fmla="*/ 545 h 226"/>
                              <a:gd name="T32" fmla="+- 0 11051 11028"/>
                              <a:gd name="T33" fmla="*/ T32 w 84"/>
                              <a:gd name="T34" fmla="+- 0 553 330"/>
                              <a:gd name="T35" fmla="*/ 553 h 226"/>
                              <a:gd name="T36" fmla="+- 0 11070 11028"/>
                              <a:gd name="T37" fmla="*/ T36 w 84"/>
                              <a:gd name="T38" fmla="+- 0 556 330"/>
                              <a:gd name="T39" fmla="*/ 556 h 226"/>
                              <a:gd name="T40" fmla="+- 0 11088 11028"/>
                              <a:gd name="T41" fmla="*/ T40 w 84"/>
                              <a:gd name="T42" fmla="+- 0 553 330"/>
                              <a:gd name="T43" fmla="*/ 553 h 226"/>
                              <a:gd name="T44" fmla="+- 0 11101 11028"/>
                              <a:gd name="T45" fmla="*/ T44 w 84"/>
                              <a:gd name="T46" fmla="+- 0 545 330"/>
                              <a:gd name="T47" fmla="*/ 545 h 226"/>
                              <a:gd name="T48" fmla="+- 0 11109 11028"/>
                              <a:gd name="T49" fmla="*/ T48 w 84"/>
                              <a:gd name="T50" fmla="+- 0 532 330"/>
                              <a:gd name="T51" fmla="*/ 532 h 226"/>
                              <a:gd name="T52" fmla="+- 0 11109 11028"/>
                              <a:gd name="T53" fmla="*/ T52 w 84"/>
                              <a:gd name="T54" fmla="+- 0 529 330"/>
                              <a:gd name="T55" fmla="*/ 529 h 226"/>
                              <a:gd name="T56" fmla="+- 0 11062 11028"/>
                              <a:gd name="T57" fmla="*/ T56 w 84"/>
                              <a:gd name="T58" fmla="+- 0 529 330"/>
                              <a:gd name="T59" fmla="*/ 529 h 226"/>
                              <a:gd name="T60" fmla="+- 0 11060 11028"/>
                              <a:gd name="T61" fmla="*/ T60 w 84"/>
                              <a:gd name="T62" fmla="+- 0 524 330"/>
                              <a:gd name="T63" fmla="*/ 524 h 226"/>
                              <a:gd name="T64" fmla="+- 0 11060 11028"/>
                              <a:gd name="T65" fmla="*/ T64 w 84"/>
                              <a:gd name="T66" fmla="+- 0 361 330"/>
                              <a:gd name="T67" fmla="*/ 361 h 226"/>
                              <a:gd name="T68" fmla="+- 0 11062 11028"/>
                              <a:gd name="T69" fmla="*/ T68 w 84"/>
                              <a:gd name="T70" fmla="+- 0 356 330"/>
                              <a:gd name="T71" fmla="*/ 356 h 226"/>
                              <a:gd name="T72" fmla="+- 0 11109 11028"/>
                              <a:gd name="T73" fmla="*/ T72 w 84"/>
                              <a:gd name="T74" fmla="+- 0 356 330"/>
                              <a:gd name="T75" fmla="*/ 356 h 226"/>
                              <a:gd name="T76" fmla="+- 0 11109 11028"/>
                              <a:gd name="T77" fmla="*/ T76 w 84"/>
                              <a:gd name="T78" fmla="+- 0 354 330"/>
                              <a:gd name="T79" fmla="*/ 354 h 226"/>
                              <a:gd name="T80" fmla="+- 0 11101 11028"/>
                              <a:gd name="T81" fmla="*/ T80 w 84"/>
                              <a:gd name="T82" fmla="+- 0 341 330"/>
                              <a:gd name="T83" fmla="*/ 341 h 226"/>
                              <a:gd name="T84" fmla="+- 0 11088 11028"/>
                              <a:gd name="T85" fmla="*/ T84 w 84"/>
                              <a:gd name="T86" fmla="+- 0 333 330"/>
                              <a:gd name="T87" fmla="*/ 333 h 226"/>
                              <a:gd name="T88" fmla="+- 0 11070 11028"/>
                              <a:gd name="T89" fmla="*/ T88 w 84"/>
                              <a:gd name="T90" fmla="+- 0 330 330"/>
                              <a:gd name="T91" fmla="*/ 330 h 226"/>
                              <a:gd name="T92" fmla="+- 0 11111 11028"/>
                              <a:gd name="T93" fmla="*/ T92 w 84"/>
                              <a:gd name="T94" fmla="+- 0 467 330"/>
                              <a:gd name="T95" fmla="*/ 467 h 226"/>
                              <a:gd name="T96" fmla="+- 0 11079 11028"/>
                              <a:gd name="T97" fmla="*/ T96 w 84"/>
                              <a:gd name="T98" fmla="+- 0 467 330"/>
                              <a:gd name="T99" fmla="*/ 467 h 226"/>
                              <a:gd name="T100" fmla="+- 0 11079 11028"/>
                              <a:gd name="T101" fmla="*/ T100 w 84"/>
                              <a:gd name="T102" fmla="+- 0 524 330"/>
                              <a:gd name="T103" fmla="*/ 524 h 226"/>
                              <a:gd name="T104" fmla="+- 0 11077 11028"/>
                              <a:gd name="T105" fmla="*/ T104 w 84"/>
                              <a:gd name="T106" fmla="+- 0 529 330"/>
                              <a:gd name="T107" fmla="*/ 529 h 226"/>
                              <a:gd name="T108" fmla="+- 0 11109 11028"/>
                              <a:gd name="T109" fmla="*/ T108 w 84"/>
                              <a:gd name="T110" fmla="+- 0 529 330"/>
                              <a:gd name="T111" fmla="*/ 529 h 226"/>
                              <a:gd name="T112" fmla="+- 0 11111 11028"/>
                              <a:gd name="T113" fmla="*/ T112 w 84"/>
                              <a:gd name="T114" fmla="+- 0 514 330"/>
                              <a:gd name="T115" fmla="*/ 514 h 226"/>
                              <a:gd name="T116" fmla="+- 0 11111 11028"/>
                              <a:gd name="T117" fmla="*/ T116 w 84"/>
                              <a:gd name="T118" fmla="+- 0 467 330"/>
                              <a:gd name="T119" fmla="*/ 467 h 226"/>
                              <a:gd name="T120" fmla="+- 0 11109 11028"/>
                              <a:gd name="T121" fmla="*/ T120 w 84"/>
                              <a:gd name="T122" fmla="+- 0 356 330"/>
                              <a:gd name="T123" fmla="*/ 356 h 226"/>
                              <a:gd name="T124" fmla="+- 0 11077 11028"/>
                              <a:gd name="T125" fmla="*/ T124 w 84"/>
                              <a:gd name="T126" fmla="+- 0 356 330"/>
                              <a:gd name="T127" fmla="*/ 356 h 226"/>
                              <a:gd name="T128" fmla="+- 0 11079 11028"/>
                              <a:gd name="T129" fmla="*/ T128 w 84"/>
                              <a:gd name="T130" fmla="+- 0 361 330"/>
                              <a:gd name="T131" fmla="*/ 361 h 226"/>
                              <a:gd name="T132" fmla="+- 0 11079 11028"/>
                              <a:gd name="T133" fmla="*/ T132 w 84"/>
                              <a:gd name="T134" fmla="+- 0 415 330"/>
                              <a:gd name="T135" fmla="*/ 415 h 226"/>
                              <a:gd name="T136" fmla="+- 0 11111 11028"/>
                              <a:gd name="T137" fmla="*/ T136 w 84"/>
                              <a:gd name="T138" fmla="+- 0 415 330"/>
                              <a:gd name="T139" fmla="*/ 415 h 226"/>
                              <a:gd name="T140" fmla="+- 0 11111 11028"/>
                              <a:gd name="T141" fmla="*/ T140 w 84"/>
                              <a:gd name="T142" fmla="+- 0 372 330"/>
                              <a:gd name="T143" fmla="*/ 372 h 226"/>
                              <a:gd name="T144" fmla="+- 0 11109 11028"/>
                              <a:gd name="T145" fmla="*/ T144 w 84"/>
                              <a:gd name="T146" fmla="+- 0 356 330"/>
                              <a:gd name="T147" fmla="*/ 35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 h="226">
                                <a:moveTo>
                                  <a:pt x="42" y="0"/>
                                </a:moveTo>
                                <a:lnTo>
                                  <a:pt x="23" y="3"/>
                                </a:lnTo>
                                <a:lnTo>
                                  <a:pt x="10" y="11"/>
                                </a:lnTo>
                                <a:lnTo>
                                  <a:pt x="2" y="24"/>
                                </a:lnTo>
                                <a:lnTo>
                                  <a:pt x="0" y="42"/>
                                </a:lnTo>
                                <a:lnTo>
                                  <a:pt x="0" y="184"/>
                                </a:lnTo>
                                <a:lnTo>
                                  <a:pt x="2" y="202"/>
                                </a:lnTo>
                                <a:lnTo>
                                  <a:pt x="10" y="215"/>
                                </a:lnTo>
                                <a:lnTo>
                                  <a:pt x="23" y="223"/>
                                </a:lnTo>
                                <a:lnTo>
                                  <a:pt x="42" y="226"/>
                                </a:lnTo>
                                <a:lnTo>
                                  <a:pt x="60" y="223"/>
                                </a:lnTo>
                                <a:lnTo>
                                  <a:pt x="73" y="215"/>
                                </a:lnTo>
                                <a:lnTo>
                                  <a:pt x="81" y="202"/>
                                </a:lnTo>
                                <a:lnTo>
                                  <a:pt x="81" y="199"/>
                                </a:lnTo>
                                <a:lnTo>
                                  <a:pt x="34" y="199"/>
                                </a:lnTo>
                                <a:lnTo>
                                  <a:pt x="32" y="194"/>
                                </a:lnTo>
                                <a:lnTo>
                                  <a:pt x="32" y="31"/>
                                </a:lnTo>
                                <a:lnTo>
                                  <a:pt x="34" y="26"/>
                                </a:lnTo>
                                <a:lnTo>
                                  <a:pt x="81" y="26"/>
                                </a:lnTo>
                                <a:lnTo>
                                  <a:pt x="81" y="24"/>
                                </a:lnTo>
                                <a:lnTo>
                                  <a:pt x="73" y="11"/>
                                </a:lnTo>
                                <a:lnTo>
                                  <a:pt x="60" y="3"/>
                                </a:lnTo>
                                <a:lnTo>
                                  <a:pt x="42" y="0"/>
                                </a:lnTo>
                                <a:close/>
                                <a:moveTo>
                                  <a:pt x="83" y="137"/>
                                </a:moveTo>
                                <a:lnTo>
                                  <a:pt x="51" y="137"/>
                                </a:lnTo>
                                <a:lnTo>
                                  <a:pt x="51" y="194"/>
                                </a:lnTo>
                                <a:lnTo>
                                  <a:pt x="49" y="199"/>
                                </a:lnTo>
                                <a:lnTo>
                                  <a:pt x="81" y="199"/>
                                </a:lnTo>
                                <a:lnTo>
                                  <a:pt x="83" y="184"/>
                                </a:lnTo>
                                <a:lnTo>
                                  <a:pt x="83" y="137"/>
                                </a:lnTo>
                                <a:close/>
                                <a:moveTo>
                                  <a:pt x="81" y="26"/>
                                </a:moveTo>
                                <a:lnTo>
                                  <a:pt x="49" y="26"/>
                                </a:lnTo>
                                <a:lnTo>
                                  <a:pt x="51" y="31"/>
                                </a:lnTo>
                                <a:lnTo>
                                  <a:pt x="51" y="85"/>
                                </a:lnTo>
                                <a:lnTo>
                                  <a:pt x="83" y="85"/>
                                </a:lnTo>
                                <a:lnTo>
                                  <a:pt x="83" y="42"/>
                                </a:lnTo>
                                <a:lnTo>
                                  <a:pt x="81"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Line 318"/>
                        <wps:cNvCnPr/>
                        <wps:spPr bwMode="auto">
                          <a:xfrm>
                            <a:off x="11139" y="335"/>
                            <a:ext cx="0" cy="216"/>
                          </a:xfrm>
                          <a:prstGeom prst="line">
                            <a:avLst/>
                          </a:prstGeom>
                          <a:noFill/>
                          <a:ln w="20383">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75" name="AutoShape 317"/>
                        <wps:cNvSpPr>
                          <a:spLocks/>
                        </wps:cNvSpPr>
                        <wps:spPr bwMode="auto">
                          <a:xfrm>
                            <a:off x="11019" y="334"/>
                            <a:ext cx="331" cy="1587"/>
                          </a:xfrm>
                          <a:custGeom>
                            <a:avLst/>
                            <a:gdLst>
                              <a:gd name="T0" fmla="+- 0 11192 11020"/>
                              <a:gd name="T1" fmla="*/ T0 w 331"/>
                              <a:gd name="T2" fmla="+- 0 1693 335"/>
                              <a:gd name="T3" fmla="*/ 1693 h 1587"/>
                              <a:gd name="T4" fmla="+- 0 11223 11020"/>
                              <a:gd name="T5" fmla="*/ T4 w 331"/>
                              <a:gd name="T6" fmla="+- 0 811 335"/>
                              <a:gd name="T7" fmla="*/ 811 h 1587"/>
                              <a:gd name="T8" fmla="+- 0 11069 11020"/>
                              <a:gd name="T9" fmla="*/ T8 w 331"/>
                              <a:gd name="T10" fmla="+- 0 634 335"/>
                              <a:gd name="T11" fmla="*/ 634 h 1587"/>
                              <a:gd name="T12" fmla="+- 0 11311 11020"/>
                              <a:gd name="T13" fmla="*/ T12 w 331"/>
                              <a:gd name="T14" fmla="+- 0 646 335"/>
                              <a:gd name="T15" fmla="*/ 646 h 1587"/>
                              <a:gd name="T16" fmla="+- 0 11301 11020"/>
                              <a:gd name="T17" fmla="*/ T16 w 331"/>
                              <a:gd name="T18" fmla="+- 0 1248 335"/>
                              <a:gd name="T19" fmla="*/ 1248 h 1587"/>
                              <a:gd name="T20" fmla="+- 0 11072 11020"/>
                              <a:gd name="T21" fmla="*/ T20 w 331"/>
                              <a:gd name="T22" fmla="+- 0 1318 335"/>
                              <a:gd name="T23" fmla="*/ 1318 h 1587"/>
                              <a:gd name="T24" fmla="+- 0 11338 11020"/>
                              <a:gd name="T25" fmla="*/ T24 w 331"/>
                              <a:gd name="T26" fmla="+- 0 1077 335"/>
                              <a:gd name="T27" fmla="*/ 1077 h 1587"/>
                              <a:gd name="T28" fmla="+- 0 11303 11020"/>
                              <a:gd name="T29" fmla="*/ T28 w 331"/>
                              <a:gd name="T30" fmla="+- 0 1122 335"/>
                              <a:gd name="T31" fmla="*/ 1122 h 1587"/>
                              <a:gd name="T32" fmla="+- 0 11282 11020"/>
                              <a:gd name="T33" fmla="*/ T32 w 331"/>
                              <a:gd name="T34" fmla="+- 0 1194 335"/>
                              <a:gd name="T35" fmla="*/ 1194 h 1587"/>
                              <a:gd name="T36" fmla="+- 0 11338 11020"/>
                              <a:gd name="T37" fmla="*/ T36 w 331"/>
                              <a:gd name="T38" fmla="+- 0 1374 335"/>
                              <a:gd name="T39" fmla="*/ 1374 h 1587"/>
                              <a:gd name="T40" fmla="+- 0 11220 11020"/>
                              <a:gd name="T41" fmla="*/ T40 w 331"/>
                              <a:gd name="T42" fmla="+- 0 1419 335"/>
                              <a:gd name="T43" fmla="*/ 1419 h 1587"/>
                              <a:gd name="T44" fmla="+- 0 11338 11020"/>
                              <a:gd name="T45" fmla="*/ T44 w 331"/>
                              <a:gd name="T46" fmla="+- 0 1559 335"/>
                              <a:gd name="T47" fmla="*/ 1559 h 1587"/>
                              <a:gd name="T48" fmla="+- 0 11243 11020"/>
                              <a:gd name="T49" fmla="*/ T48 w 331"/>
                              <a:gd name="T50" fmla="+- 0 1530 335"/>
                              <a:gd name="T51" fmla="*/ 1530 h 1587"/>
                              <a:gd name="T52" fmla="+- 0 11034 11020"/>
                              <a:gd name="T53" fmla="*/ T52 w 331"/>
                              <a:gd name="T54" fmla="+- 0 981 335"/>
                              <a:gd name="T55" fmla="*/ 981 h 1587"/>
                              <a:gd name="T56" fmla="+- 0 11221 11020"/>
                              <a:gd name="T57" fmla="*/ T56 w 331"/>
                              <a:gd name="T58" fmla="+- 0 1008 335"/>
                              <a:gd name="T59" fmla="*/ 1008 h 1587"/>
                              <a:gd name="T60" fmla="+- 0 11338 11020"/>
                              <a:gd name="T61" fmla="*/ T60 w 331"/>
                              <a:gd name="T62" fmla="+- 0 936 335"/>
                              <a:gd name="T63" fmla="*/ 936 h 1587"/>
                              <a:gd name="T64" fmla="+- 0 11341 11020"/>
                              <a:gd name="T65" fmla="*/ T64 w 331"/>
                              <a:gd name="T66" fmla="+- 0 805 335"/>
                              <a:gd name="T67" fmla="*/ 805 h 1587"/>
                              <a:gd name="T68" fmla="+- 0 11294 11020"/>
                              <a:gd name="T69" fmla="*/ T68 w 331"/>
                              <a:gd name="T70" fmla="+- 0 429 335"/>
                              <a:gd name="T71" fmla="*/ 429 h 1587"/>
                              <a:gd name="T72" fmla="+- 0 11193 11020"/>
                              <a:gd name="T73" fmla="*/ T72 w 331"/>
                              <a:gd name="T74" fmla="+- 0 363 335"/>
                              <a:gd name="T75" fmla="*/ 363 h 1587"/>
                              <a:gd name="T76" fmla="+- 0 11310 11020"/>
                              <a:gd name="T77" fmla="*/ T76 w 331"/>
                              <a:gd name="T78" fmla="+- 0 470 335"/>
                              <a:gd name="T79" fmla="*/ 470 h 1587"/>
                              <a:gd name="T80" fmla="+- 0 11286 11020"/>
                              <a:gd name="T81" fmla="*/ T80 w 331"/>
                              <a:gd name="T82" fmla="+- 0 821 335"/>
                              <a:gd name="T83" fmla="*/ 821 h 1587"/>
                              <a:gd name="T84" fmla="+- 0 11124 11020"/>
                              <a:gd name="T85" fmla="*/ T84 w 331"/>
                              <a:gd name="T86" fmla="+- 0 893 335"/>
                              <a:gd name="T87" fmla="*/ 893 h 1587"/>
                              <a:gd name="T88" fmla="+- 0 11060 11020"/>
                              <a:gd name="T89" fmla="*/ T88 w 331"/>
                              <a:gd name="T90" fmla="+- 0 825 335"/>
                              <a:gd name="T91" fmla="*/ 825 h 1587"/>
                              <a:gd name="T92" fmla="+- 0 11125 11020"/>
                              <a:gd name="T93" fmla="*/ T92 w 331"/>
                              <a:gd name="T94" fmla="+- 0 938 335"/>
                              <a:gd name="T95" fmla="*/ 938 h 1587"/>
                              <a:gd name="T96" fmla="+- 0 11301 11020"/>
                              <a:gd name="T97" fmla="*/ T96 w 331"/>
                              <a:gd name="T98" fmla="+- 0 866 335"/>
                              <a:gd name="T99" fmla="*/ 866 h 1587"/>
                              <a:gd name="T100" fmla="+- 0 11329 11020"/>
                              <a:gd name="T101" fmla="*/ T100 w 331"/>
                              <a:gd name="T102" fmla="+- 0 923 335"/>
                              <a:gd name="T103" fmla="*/ 923 h 1587"/>
                              <a:gd name="T104" fmla="+- 0 11325 11020"/>
                              <a:gd name="T105" fmla="*/ T104 w 331"/>
                              <a:gd name="T106" fmla="+- 0 669 335"/>
                              <a:gd name="T107" fmla="*/ 669 h 1587"/>
                              <a:gd name="T108" fmla="+- 0 11034 11020"/>
                              <a:gd name="T109" fmla="*/ T108 w 331"/>
                              <a:gd name="T110" fmla="+- 0 605 335"/>
                              <a:gd name="T111" fmla="*/ 605 h 1587"/>
                              <a:gd name="T112" fmla="+- 0 11339 11020"/>
                              <a:gd name="T113" fmla="*/ T112 w 331"/>
                              <a:gd name="T114" fmla="+- 0 629 335"/>
                              <a:gd name="T115" fmla="*/ 629 h 1587"/>
                              <a:gd name="T116" fmla="+- 0 11038 11020"/>
                              <a:gd name="T117" fmla="*/ T116 w 331"/>
                              <a:gd name="T118" fmla="+- 0 582 335"/>
                              <a:gd name="T119" fmla="*/ 582 h 1587"/>
                              <a:gd name="T120" fmla="+- 0 11312 11020"/>
                              <a:gd name="T121" fmla="*/ T120 w 331"/>
                              <a:gd name="T122" fmla="+- 0 687 335"/>
                              <a:gd name="T123" fmla="*/ 687 h 1587"/>
                              <a:gd name="T124" fmla="+- 0 11337 11020"/>
                              <a:gd name="T125" fmla="*/ T124 w 331"/>
                              <a:gd name="T126" fmla="+- 0 1692 335"/>
                              <a:gd name="T127" fmla="*/ 1692 h 1587"/>
                              <a:gd name="T128" fmla="+- 0 11275 11020"/>
                              <a:gd name="T129" fmla="*/ T128 w 331"/>
                              <a:gd name="T130" fmla="+- 0 1795 335"/>
                              <a:gd name="T131" fmla="*/ 1795 h 1587"/>
                              <a:gd name="T132" fmla="+- 0 11102 11020"/>
                              <a:gd name="T133" fmla="*/ T132 w 331"/>
                              <a:gd name="T134" fmla="+- 0 1838 335"/>
                              <a:gd name="T135" fmla="*/ 1838 h 1587"/>
                              <a:gd name="T136" fmla="+- 0 11180 11020"/>
                              <a:gd name="T137" fmla="*/ T136 w 331"/>
                              <a:gd name="T138" fmla="+- 0 1868 335"/>
                              <a:gd name="T139" fmla="*/ 1868 h 1587"/>
                              <a:gd name="T140" fmla="+- 0 11192 11020"/>
                              <a:gd name="T141" fmla="*/ T140 w 331"/>
                              <a:gd name="T142" fmla="+- 0 1850 335"/>
                              <a:gd name="T143" fmla="*/ 1850 h 1587"/>
                              <a:gd name="T144" fmla="+- 0 11273 11020"/>
                              <a:gd name="T145" fmla="*/ T144 w 331"/>
                              <a:gd name="T146" fmla="+- 0 1802 335"/>
                              <a:gd name="T147" fmla="*/ 1802 h 1587"/>
                              <a:gd name="T148" fmla="+- 0 11244 11020"/>
                              <a:gd name="T149" fmla="*/ T148 w 331"/>
                              <a:gd name="T150" fmla="+- 0 1800 335"/>
                              <a:gd name="T151" fmla="*/ 1800 h 1587"/>
                              <a:gd name="T152" fmla="+- 0 11288 11020"/>
                              <a:gd name="T153" fmla="*/ T152 w 331"/>
                              <a:gd name="T154" fmla="+- 0 1630 335"/>
                              <a:gd name="T155" fmla="*/ 1630 h 1587"/>
                              <a:gd name="T156" fmla="+- 0 11229 11020"/>
                              <a:gd name="T157" fmla="*/ T156 w 331"/>
                              <a:gd name="T158" fmla="+- 0 1781 335"/>
                              <a:gd name="T159" fmla="*/ 1781 h 1587"/>
                              <a:gd name="T160" fmla="+- 0 11215 11020"/>
                              <a:gd name="T161" fmla="*/ T160 w 331"/>
                              <a:gd name="T162" fmla="+- 0 1817 335"/>
                              <a:gd name="T163" fmla="*/ 1817 h 1587"/>
                              <a:gd name="T164" fmla="+- 0 11154 11020"/>
                              <a:gd name="T165" fmla="*/ T164 w 331"/>
                              <a:gd name="T166" fmla="+- 0 1804 335"/>
                              <a:gd name="T167" fmla="*/ 1804 h 1587"/>
                              <a:gd name="T168" fmla="+- 0 11216 11020"/>
                              <a:gd name="T169" fmla="*/ T168 w 331"/>
                              <a:gd name="T170" fmla="+- 0 1804 335"/>
                              <a:gd name="T171" fmla="*/ 1804 h 1587"/>
                              <a:gd name="T172" fmla="+- 0 11164 11020"/>
                              <a:gd name="T173" fmla="*/ T172 w 331"/>
                              <a:gd name="T174" fmla="+- 0 1796 335"/>
                              <a:gd name="T175" fmla="*/ 1796 h 1587"/>
                              <a:gd name="T176" fmla="+- 0 11174 11020"/>
                              <a:gd name="T177" fmla="*/ T176 w 331"/>
                              <a:gd name="T178" fmla="+- 0 1782 335"/>
                              <a:gd name="T179" fmla="*/ 1782 h 1587"/>
                              <a:gd name="T180" fmla="+- 0 11212 11020"/>
                              <a:gd name="T181" fmla="*/ T180 w 331"/>
                              <a:gd name="T182" fmla="+- 0 1778 335"/>
                              <a:gd name="T183" fmla="*/ 1778 h 1587"/>
                              <a:gd name="T184" fmla="+- 0 11230 11020"/>
                              <a:gd name="T185" fmla="*/ T184 w 331"/>
                              <a:gd name="T186" fmla="+- 0 1600 335"/>
                              <a:gd name="T187" fmla="*/ 1600 h 1587"/>
                              <a:gd name="T188" fmla="+- 0 11174 11020"/>
                              <a:gd name="T189" fmla="*/ T188 w 331"/>
                              <a:gd name="T190" fmla="+- 0 1763 335"/>
                              <a:gd name="T191" fmla="*/ 1763 h 1587"/>
                              <a:gd name="T192" fmla="+- 0 11174 11020"/>
                              <a:gd name="T193" fmla="*/ T192 w 331"/>
                              <a:gd name="T194" fmla="+- 0 1755 335"/>
                              <a:gd name="T195" fmla="*/ 1755 h 1587"/>
                              <a:gd name="T196" fmla="+- 0 11146 11020"/>
                              <a:gd name="T197" fmla="*/ T196 w 331"/>
                              <a:gd name="T198" fmla="+- 0 1766 335"/>
                              <a:gd name="T199" fmla="*/ 1766 h 1587"/>
                              <a:gd name="T200" fmla="+- 0 11160 11020"/>
                              <a:gd name="T201" fmla="*/ T200 w 331"/>
                              <a:gd name="T202" fmla="+- 0 1723 335"/>
                              <a:gd name="T203" fmla="*/ 1723 h 1587"/>
                              <a:gd name="T204" fmla="+- 0 11175 11020"/>
                              <a:gd name="T205" fmla="*/ T204 w 331"/>
                              <a:gd name="T206" fmla="+- 0 1671 335"/>
                              <a:gd name="T207" fmla="*/ 1671 h 1587"/>
                              <a:gd name="T208" fmla="+- 0 11204 11020"/>
                              <a:gd name="T209" fmla="*/ T208 w 331"/>
                              <a:gd name="T210" fmla="+- 0 1723 335"/>
                              <a:gd name="T211" fmla="*/ 1723 h 1587"/>
                              <a:gd name="T212" fmla="+- 0 11195 11020"/>
                              <a:gd name="T213" fmla="*/ T212 w 331"/>
                              <a:gd name="T214" fmla="+- 0 1639 335"/>
                              <a:gd name="T215" fmla="*/ 1639 h 1587"/>
                              <a:gd name="T216" fmla="+- 0 11174 11020"/>
                              <a:gd name="T217" fmla="*/ T216 w 331"/>
                              <a:gd name="T218" fmla="+- 0 1639 335"/>
                              <a:gd name="T219" fmla="*/ 1639 h 1587"/>
                              <a:gd name="T220" fmla="+- 0 11206 11020"/>
                              <a:gd name="T221" fmla="*/ T220 w 331"/>
                              <a:gd name="T222" fmla="+- 0 1595 335"/>
                              <a:gd name="T223" fmla="*/ 1595 h 1587"/>
                              <a:gd name="T224" fmla="+- 0 11095 11020"/>
                              <a:gd name="T225" fmla="*/ T224 w 331"/>
                              <a:gd name="T226" fmla="+- 0 1760 335"/>
                              <a:gd name="T227" fmla="*/ 1760 h 1587"/>
                              <a:gd name="T228" fmla="+- 0 11120 11020"/>
                              <a:gd name="T229" fmla="*/ T228 w 331"/>
                              <a:gd name="T230" fmla="+- 0 1908 335"/>
                              <a:gd name="T231" fmla="*/ 1908 h 1587"/>
                              <a:gd name="T232" fmla="+- 0 11350 11020"/>
                              <a:gd name="T233" fmla="*/ T232 w 331"/>
                              <a:gd name="T234" fmla="+- 0 1756 335"/>
                              <a:gd name="T235" fmla="*/ 1756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1" h="1587">
                                <a:moveTo>
                                  <a:pt x="172" y="1349"/>
                                </a:moveTo>
                                <a:lnTo>
                                  <a:pt x="168" y="1346"/>
                                </a:lnTo>
                                <a:lnTo>
                                  <a:pt x="160" y="1346"/>
                                </a:lnTo>
                                <a:lnTo>
                                  <a:pt x="157" y="1349"/>
                                </a:lnTo>
                                <a:lnTo>
                                  <a:pt x="157" y="1358"/>
                                </a:lnTo>
                                <a:lnTo>
                                  <a:pt x="160" y="1361"/>
                                </a:lnTo>
                                <a:lnTo>
                                  <a:pt x="168" y="1361"/>
                                </a:lnTo>
                                <a:lnTo>
                                  <a:pt x="172" y="1358"/>
                                </a:lnTo>
                                <a:lnTo>
                                  <a:pt x="172" y="1349"/>
                                </a:lnTo>
                                <a:moveTo>
                                  <a:pt x="203" y="468"/>
                                </a:moveTo>
                                <a:lnTo>
                                  <a:pt x="163" y="468"/>
                                </a:lnTo>
                                <a:lnTo>
                                  <a:pt x="163" y="424"/>
                                </a:lnTo>
                                <a:lnTo>
                                  <a:pt x="155" y="424"/>
                                </a:lnTo>
                                <a:lnTo>
                                  <a:pt x="155" y="468"/>
                                </a:lnTo>
                                <a:lnTo>
                                  <a:pt x="155" y="476"/>
                                </a:lnTo>
                                <a:lnTo>
                                  <a:pt x="203" y="476"/>
                                </a:lnTo>
                                <a:lnTo>
                                  <a:pt x="203" y="468"/>
                                </a:lnTo>
                                <a:moveTo>
                                  <a:pt x="291" y="276"/>
                                </a:moveTo>
                                <a:lnTo>
                                  <a:pt x="282" y="276"/>
                                </a:lnTo>
                                <a:lnTo>
                                  <a:pt x="282" y="288"/>
                                </a:lnTo>
                                <a:lnTo>
                                  <a:pt x="282" y="300"/>
                                </a:lnTo>
                                <a:lnTo>
                                  <a:pt x="280" y="303"/>
                                </a:lnTo>
                                <a:lnTo>
                                  <a:pt x="50" y="303"/>
                                </a:lnTo>
                                <a:lnTo>
                                  <a:pt x="49" y="299"/>
                                </a:lnTo>
                                <a:lnTo>
                                  <a:pt x="49" y="288"/>
                                </a:lnTo>
                                <a:lnTo>
                                  <a:pt x="50" y="285"/>
                                </a:lnTo>
                                <a:lnTo>
                                  <a:pt x="281" y="285"/>
                                </a:lnTo>
                                <a:lnTo>
                                  <a:pt x="282" y="288"/>
                                </a:lnTo>
                                <a:lnTo>
                                  <a:pt x="282" y="276"/>
                                </a:lnTo>
                                <a:lnTo>
                                  <a:pt x="40" y="276"/>
                                </a:lnTo>
                                <a:lnTo>
                                  <a:pt x="40" y="311"/>
                                </a:lnTo>
                                <a:lnTo>
                                  <a:pt x="291" y="311"/>
                                </a:lnTo>
                                <a:lnTo>
                                  <a:pt x="291" y="303"/>
                                </a:lnTo>
                                <a:lnTo>
                                  <a:pt x="291" y="285"/>
                                </a:lnTo>
                                <a:lnTo>
                                  <a:pt x="291" y="276"/>
                                </a:lnTo>
                                <a:moveTo>
                                  <a:pt x="318" y="879"/>
                                </a:moveTo>
                                <a:lnTo>
                                  <a:pt x="14" y="879"/>
                                </a:lnTo>
                                <a:lnTo>
                                  <a:pt x="14" y="916"/>
                                </a:lnTo>
                                <a:lnTo>
                                  <a:pt x="229" y="914"/>
                                </a:lnTo>
                                <a:lnTo>
                                  <a:pt x="281" y="913"/>
                                </a:lnTo>
                                <a:lnTo>
                                  <a:pt x="281" y="916"/>
                                </a:lnTo>
                                <a:lnTo>
                                  <a:pt x="261" y="919"/>
                                </a:lnTo>
                                <a:lnTo>
                                  <a:pt x="14" y="950"/>
                                </a:lnTo>
                                <a:lnTo>
                                  <a:pt x="14" y="1018"/>
                                </a:lnTo>
                                <a:lnTo>
                                  <a:pt x="318" y="1018"/>
                                </a:lnTo>
                                <a:lnTo>
                                  <a:pt x="318" y="983"/>
                                </a:lnTo>
                                <a:lnTo>
                                  <a:pt x="318" y="980"/>
                                </a:lnTo>
                                <a:lnTo>
                                  <a:pt x="52" y="983"/>
                                </a:lnTo>
                                <a:lnTo>
                                  <a:pt x="52" y="980"/>
                                </a:lnTo>
                                <a:lnTo>
                                  <a:pt x="92" y="977"/>
                                </a:lnTo>
                                <a:lnTo>
                                  <a:pt x="129" y="973"/>
                                </a:lnTo>
                                <a:lnTo>
                                  <a:pt x="193" y="965"/>
                                </a:lnTo>
                                <a:lnTo>
                                  <a:pt x="318" y="948"/>
                                </a:lnTo>
                                <a:lnTo>
                                  <a:pt x="318" y="913"/>
                                </a:lnTo>
                                <a:lnTo>
                                  <a:pt x="318" y="879"/>
                                </a:lnTo>
                                <a:moveTo>
                                  <a:pt x="318" y="742"/>
                                </a:moveTo>
                                <a:lnTo>
                                  <a:pt x="283" y="742"/>
                                </a:lnTo>
                                <a:lnTo>
                                  <a:pt x="283" y="787"/>
                                </a:lnTo>
                                <a:lnTo>
                                  <a:pt x="283" y="808"/>
                                </a:lnTo>
                                <a:lnTo>
                                  <a:pt x="276" y="814"/>
                                </a:lnTo>
                                <a:lnTo>
                                  <a:pt x="57" y="814"/>
                                </a:lnTo>
                                <a:lnTo>
                                  <a:pt x="51" y="808"/>
                                </a:lnTo>
                                <a:lnTo>
                                  <a:pt x="51" y="787"/>
                                </a:lnTo>
                                <a:lnTo>
                                  <a:pt x="283" y="787"/>
                                </a:lnTo>
                                <a:lnTo>
                                  <a:pt x="283" y="742"/>
                                </a:lnTo>
                                <a:lnTo>
                                  <a:pt x="14" y="742"/>
                                </a:lnTo>
                                <a:lnTo>
                                  <a:pt x="14" y="796"/>
                                </a:lnTo>
                                <a:lnTo>
                                  <a:pt x="17" y="824"/>
                                </a:lnTo>
                                <a:lnTo>
                                  <a:pt x="27" y="844"/>
                                </a:lnTo>
                                <a:lnTo>
                                  <a:pt x="44" y="856"/>
                                </a:lnTo>
                                <a:lnTo>
                                  <a:pt x="70" y="859"/>
                                </a:lnTo>
                                <a:lnTo>
                                  <a:pt x="262" y="859"/>
                                </a:lnTo>
                                <a:lnTo>
                                  <a:pt x="287" y="856"/>
                                </a:lnTo>
                                <a:lnTo>
                                  <a:pt x="305" y="844"/>
                                </a:lnTo>
                                <a:lnTo>
                                  <a:pt x="314" y="824"/>
                                </a:lnTo>
                                <a:lnTo>
                                  <a:pt x="316" y="814"/>
                                </a:lnTo>
                                <a:lnTo>
                                  <a:pt x="318" y="796"/>
                                </a:lnTo>
                                <a:lnTo>
                                  <a:pt x="318" y="787"/>
                                </a:lnTo>
                                <a:lnTo>
                                  <a:pt x="318" y="742"/>
                                </a:lnTo>
                                <a:moveTo>
                                  <a:pt x="318" y="1039"/>
                                </a:moveTo>
                                <a:lnTo>
                                  <a:pt x="14" y="1039"/>
                                </a:lnTo>
                                <a:lnTo>
                                  <a:pt x="14" y="1139"/>
                                </a:lnTo>
                                <a:lnTo>
                                  <a:pt x="56" y="1139"/>
                                </a:lnTo>
                                <a:lnTo>
                                  <a:pt x="56" y="1084"/>
                                </a:lnTo>
                                <a:lnTo>
                                  <a:pt x="160" y="1084"/>
                                </a:lnTo>
                                <a:lnTo>
                                  <a:pt x="160" y="1138"/>
                                </a:lnTo>
                                <a:lnTo>
                                  <a:pt x="200" y="1138"/>
                                </a:lnTo>
                                <a:lnTo>
                                  <a:pt x="200" y="1084"/>
                                </a:lnTo>
                                <a:lnTo>
                                  <a:pt x="276" y="1084"/>
                                </a:lnTo>
                                <a:lnTo>
                                  <a:pt x="276" y="1139"/>
                                </a:lnTo>
                                <a:lnTo>
                                  <a:pt x="128" y="1174"/>
                                </a:lnTo>
                                <a:lnTo>
                                  <a:pt x="14" y="1174"/>
                                </a:lnTo>
                                <a:lnTo>
                                  <a:pt x="14" y="1220"/>
                                </a:lnTo>
                                <a:lnTo>
                                  <a:pt x="128" y="1220"/>
                                </a:lnTo>
                                <a:lnTo>
                                  <a:pt x="318" y="1266"/>
                                </a:lnTo>
                                <a:lnTo>
                                  <a:pt x="318" y="1224"/>
                                </a:lnTo>
                                <a:lnTo>
                                  <a:pt x="250" y="1208"/>
                                </a:lnTo>
                                <a:lnTo>
                                  <a:pt x="234" y="1205"/>
                                </a:lnTo>
                                <a:lnTo>
                                  <a:pt x="218" y="1202"/>
                                </a:lnTo>
                                <a:lnTo>
                                  <a:pt x="201" y="1200"/>
                                </a:lnTo>
                                <a:lnTo>
                                  <a:pt x="185" y="1199"/>
                                </a:lnTo>
                                <a:lnTo>
                                  <a:pt x="185" y="1198"/>
                                </a:lnTo>
                                <a:lnTo>
                                  <a:pt x="205" y="1197"/>
                                </a:lnTo>
                                <a:lnTo>
                                  <a:pt x="223" y="1195"/>
                                </a:lnTo>
                                <a:lnTo>
                                  <a:pt x="238" y="1193"/>
                                </a:lnTo>
                                <a:lnTo>
                                  <a:pt x="251" y="1190"/>
                                </a:lnTo>
                                <a:lnTo>
                                  <a:pt x="318" y="1174"/>
                                </a:lnTo>
                                <a:lnTo>
                                  <a:pt x="318" y="1084"/>
                                </a:lnTo>
                                <a:lnTo>
                                  <a:pt x="318" y="1039"/>
                                </a:lnTo>
                                <a:moveTo>
                                  <a:pt x="318" y="601"/>
                                </a:moveTo>
                                <a:lnTo>
                                  <a:pt x="128" y="646"/>
                                </a:lnTo>
                                <a:lnTo>
                                  <a:pt x="14" y="646"/>
                                </a:lnTo>
                                <a:lnTo>
                                  <a:pt x="14" y="693"/>
                                </a:lnTo>
                                <a:lnTo>
                                  <a:pt x="128" y="693"/>
                                </a:lnTo>
                                <a:lnTo>
                                  <a:pt x="318" y="739"/>
                                </a:lnTo>
                                <a:lnTo>
                                  <a:pt x="318" y="696"/>
                                </a:lnTo>
                                <a:lnTo>
                                  <a:pt x="250" y="681"/>
                                </a:lnTo>
                                <a:lnTo>
                                  <a:pt x="234" y="677"/>
                                </a:lnTo>
                                <a:lnTo>
                                  <a:pt x="218" y="675"/>
                                </a:lnTo>
                                <a:lnTo>
                                  <a:pt x="201" y="673"/>
                                </a:lnTo>
                                <a:lnTo>
                                  <a:pt x="185" y="672"/>
                                </a:lnTo>
                                <a:lnTo>
                                  <a:pt x="185" y="670"/>
                                </a:lnTo>
                                <a:lnTo>
                                  <a:pt x="205" y="669"/>
                                </a:lnTo>
                                <a:lnTo>
                                  <a:pt x="223" y="667"/>
                                </a:lnTo>
                                <a:lnTo>
                                  <a:pt x="238" y="665"/>
                                </a:lnTo>
                                <a:lnTo>
                                  <a:pt x="251" y="663"/>
                                </a:lnTo>
                                <a:lnTo>
                                  <a:pt x="318" y="646"/>
                                </a:lnTo>
                                <a:lnTo>
                                  <a:pt x="318" y="601"/>
                                </a:lnTo>
                                <a:moveTo>
                                  <a:pt x="321" y="470"/>
                                </a:moveTo>
                                <a:lnTo>
                                  <a:pt x="279" y="470"/>
                                </a:lnTo>
                                <a:lnTo>
                                  <a:pt x="279" y="424"/>
                                </a:lnTo>
                                <a:lnTo>
                                  <a:pt x="271" y="424"/>
                                </a:lnTo>
                                <a:lnTo>
                                  <a:pt x="271" y="470"/>
                                </a:lnTo>
                                <a:lnTo>
                                  <a:pt x="271" y="478"/>
                                </a:lnTo>
                                <a:lnTo>
                                  <a:pt x="321" y="478"/>
                                </a:lnTo>
                                <a:lnTo>
                                  <a:pt x="321" y="470"/>
                                </a:lnTo>
                                <a:moveTo>
                                  <a:pt x="323" y="0"/>
                                </a:moveTo>
                                <a:lnTo>
                                  <a:pt x="293" y="0"/>
                                </a:lnTo>
                                <a:lnTo>
                                  <a:pt x="282" y="48"/>
                                </a:lnTo>
                                <a:lnTo>
                                  <a:pt x="279" y="60"/>
                                </a:lnTo>
                                <a:lnTo>
                                  <a:pt x="278" y="71"/>
                                </a:lnTo>
                                <a:lnTo>
                                  <a:pt x="276" y="82"/>
                                </a:lnTo>
                                <a:lnTo>
                                  <a:pt x="275" y="94"/>
                                </a:lnTo>
                                <a:lnTo>
                                  <a:pt x="274" y="94"/>
                                </a:lnTo>
                                <a:lnTo>
                                  <a:pt x="274" y="80"/>
                                </a:lnTo>
                                <a:lnTo>
                                  <a:pt x="272" y="67"/>
                                </a:lnTo>
                                <a:lnTo>
                                  <a:pt x="271" y="56"/>
                                </a:lnTo>
                                <a:lnTo>
                                  <a:pt x="269" y="47"/>
                                </a:lnTo>
                                <a:lnTo>
                                  <a:pt x="257" y="0"/>
                                </a:lnTo>
                                <a:lnTo>
                                  <a:pt x="145" y="0"/>
                                </a:lnTo>
                                <a:lnTo>
                                  <a:pt x="145" y="28"/>
                                </a:lnTo>
                                <a:lnTo>
                                  <a:pt x="173" y="28"/>
                                </a:lnTo>
                                <a:lnTo>
                                  <a:pt x="173" y="216"/>
                                </a:lnTo>
                                <a:lnTo>
                                  <a:pt x="205" y="216"/>
                                </a:lnTo>
                                <a:lnTo>
                                  <a:pt x="205" y="28"/>
                                </a:lnTo>
                                <a:lnTo>
                                  <a:pt x="232" y="28"/>
                                </a:lnTo>
                                <a:lnTo>
                                  <a:pt x="257" y="135"/>
                                </a:lnTo>
                                <a:lnTo>
                                  <a:pt x="257" y="216"/>
                                </a:lnTo>
                                <a:lnTo>
                                  <a:pt x="290" y="216"/>
                                </a:lnTo>
                                <a:lnTo>
                                  <a:pt x="290" y="135"/>
                                </a:lnTo>
                                <a:lnTo>
                                  <a:pt x="300" y="94"/>
                                </a:lnTo>
                                <a:lnTo>
                                  <a:pt x="323" y="0"/>
                                </a:lnTo>
                                <a:moveTo>
                                  <a:pt x="324" y="544"/>
                                </a:moveTo>
                                <a:lnTo>
                                  <a:pt x="322" y="531"/>
                                </a:lnTo>
                                <a:lnTo>
                                  <a:pt x="320" y="519"/>
                                </a:lnTo>
                                <a:lnTo>
                                  <a:pt x="309" y="501"/>
                                </a:lnTo>
                                <a:lnTo>
                                  <a:pt x="291" y="490"/>
                                </a:lnTo>
                                <a:lnTo>
                                  <a:pt x="266" y="486"/>
                                </a:lnTo>
                                <a:lnTo>
                                  <a:pt x="233" y="486"/>
                                </a:lnTo>
                                <a:lnTo>
                                  <a:pt x="221" y="487"/>
                                </a:lnTo>
                                <a:lnTo>
                                  <a:pt x="210" y="489"/>
                                </a:lnTo>
                                <a:lnTo>
                                  <a:pt x="200" y="492"/>
                                </a:lnTo>
                                <a:lnTo>
                                  <a:pt x="190" y="499"/>
                                </a:lnTo>
                                <a:lnTo>
                                  <a:pt x="118" y="550"/>
                                </a:lnTo>
                                <a:lnTo>
                                  <a:pt x="112" y="555"/>
                                </a:lnTo>
                                <a:lnTo>
                                  <a:pt x="104" y="558"/>
                                </a:lnTo>
                                <a:lnTo>
                                  <a:pt x="52" y="558"/>
                                </a:lnTo>
                                <a:lnTo>
                                  <a:pt x="45" y="555"/>
                                </a:lnTo>
                                <a:lnTo>
                                  <a:pt x="45" y="534"/>
                                </a:lnTo>
                                <a:lnTo>
                                  <a:pt x="52" y="531"/>
                                </a:lnTo>
                                <a:lnTo>
                                  <a:pt x="132" y="531"/>
                                </a:lnTo>
                                <a:lnTo>
                                  <a:pt x="132" y="486"/>
                                </a:lnTo>
                                <a:lnTo>
                                  <a:pt x="65" y="486"/>
                                </a:lnTo>
                                <a:lnTo>
                                  <a:pt x="40" y="490"/>
                                </a:lnTo>
                                <a:lnTo>
                                  <a:pt x="22" y="501"/>
                                </a:lnTo>
                                <a:lnTo>
                                  <a:pt x="11" y="519"/>
                                </a:lnTo>
                                <a:lnTo>
                                  <a:pt x="7" y="544"/>
                                </a:lnTo>
                                <a:lnTo>
                                  <a:pt x="11" y="569"/>
                                </a:lnTo>
                                <a:lnTo>
                                  <a:pt x="22" y="588"/>
                                </a:lnTo>
                                <a:lnTo>
                                  <a:pt x="40" y="599"/>
                                </a:lnTo>
                                <a:lnTo>
                                  <a:pt x="65" y="603"/>
                                </a:lnTo>
                                <a:lnTo>
                                  <a:pt x="105" y="603"/>
                                </a:lnTo>
                                <a:lnTo>
                                  <a:pt x="119" y="601"/>
                                </a:lnTo>
                                <a:lnTo>
                                  <a:pt x="131" y="598"/>
                                </a:lnTo>
                                <a:lnTo>
                                  <a:pt x="141" y="593"/>
                                </a:lnTo>
                                <a:lnTo>
                                  <a:pt x="151" y="586"/>
                                </a:lnTo>
                                <a:lnTo>
                                  <a:pt x="190" y="558"/>
                                </a:lnTo>
                                <a:lnTo>
                                  <a:pt x="225" y="532"/>
                                </a:lnTo>
                                <a:lnTo>
                                  <a:pt x="234" y="531"/>
                                </a:lnTo>
                                <a:lnTo>
                                  <a:pt x="281" y="531"/>
                                </a:lnTo>
                                <a:lnTo>
                                  <a:pt x="288" y="534"/>
                                </a:lnTo>
                                <a:lnTo>
                                  <a:pt x="288" y="555"/>
                                </a:lnTo>
                                <a:lnTo>
                                  <a:pt x="281" y="558"/>
                                </a:lnTo>
                                <a:lnTo>
                                  <a:pt x="205" y="558"/>
                                </a:lnTo>
                                <a:lnTo>
                                  <a:pt x="205" y="603"/>
                                </a:lnTo>
                                <a:lnTo>
                                  <a:pt x="266" y="603"/>
                                </a:lnTo>
                                <a:lnTo>
                                  <a:pt x="291" y="599"/>
                                </a:lnTo>
                                <a:lnTo>
                                  <a:pt x="309" y="588"/>
                                </a:lnTo>
                                <a:lnTo>
                                  <a:pt x="320" y="569"/>
                                </a:lnTo>
                                <a:lnTo>
                                  <a:pt x="324" y="544"/>
                                </a:lnTo>
                                <a:moveTo>
                                  <a:pt x="327" y="294"/>
                                </a:moveTo>
                                <a:lnTo>
                                  <a:pt x="323" y="267"/>
                                </a:lnTo>
                                <a:lnTo>
                                  <a:pt x="319" y="259"/>
                                </a:lnTo>
                                <a:lnTo>
                                  <a:pt x="319" y="294"/>
                                </a:lnTo>
                                <a:lnTo>
                                  <a:pt x="315" y="317"/>
                                </a:lnTo>
                                <a:lnTo>
                                  <a:pt x="305" y="334"/>
                                </a:lnTo>
                                <a:lnTo>
                                  <a:pt x="288" y="345"/>
                                </a:lnTo>
                                <a:lnTo>
                                  <a:pt x="265" y="348"/>
                                </a:lnTo>
                                <a:lnTo>
                                  <a:pt x="65" y="348"/>
                                </a:lnTo>
                                <a:lnTo>
                                  <a:pt x="41" y="345"/>
                                </a:lnTo>
                                <a:lnTo>
                                  <a:pt x="24" y="334"/>
                                </a:lnTo>
                                <a:lnTo>
                                  <a:pt x="14" y="317"/>
                                </a:lnTo>
                                <a:lnTo>
                                  <a:pt x="11" y="294"/>
                                </a:lnTo>
                                <a:lnTo>
                                  <a:pt x="14" y="270"/>
                                </a:lnTo>
                                <a:lnTo>
                                  <a:pt x="24" y="253"/>
                                </a:lnTo>
                                <a:lnTo>
                                  <a:pt x="41" y="243"/>
                                </a:lnTo>
                                <a:lnTo>
                                  <a:pt x="65" y="239"/>
                                </a:lnTo>
                                <a:lnTo>
                                  <a:pt x="265" y="239"/>
                                </a:lnTo>
                                <a:lnTo>
                                  <a:pt x="288" y="243"/>
                                </a:lnTo>
                                <a:lnTo>
                                  <a:pt x="305" y="253"/>
                                </a:lnTo>
                                <a:lnTo>
                                  <a:pt x="315" y="270"/>
                                </a:lnTo>
                                <a:lnTo>
                                  <a:pt x="319" y="294"/>
                                </a:lnTo>
                                <a:lnTo>
                                  <a:pt x="319" y="259"/>
                                </a:lnTo>
                                <a:lnTo>
                                  <a:pt x="311" y="247"/>
                                </a:lnTo>
                                <a:lnTo>
                                  <a:pt x="299" y="239"/>
                                </a:lnTo>
                                <a:lnTo>
                                  <a:pt x="292" y="235"/>
                                </a:lnTo>
                                <a:lnTo>
                                  <a:pt x="265" y="231"/>
                                </a:lnTo>
                                <a:lnTo>
                                  <a:pt x="65" y="231"/>
                                </a:lnTo>
                                <a:lnTo>
                                  <a:pt x="38" y="235"/>
                                </a:lnTo>
                                <a:lnTo>
                                  <a:pt x="18" y="247"/>
                                </a:lnTo>
                                <a:lnTo>
                                  <a:pt x="6" y="267"/>
                                </a:lnTo>
                                <a:lnTo>
                                  <a:pt x="2" y="294"/>
                                </a:lnTo>
                                <a:lnTo>
                                  <a:pt x="6" y="321"/>
                                </a:lnTo>
                                <a:lnTo>
                                  <a:pt x="18" y="340"/>
                                </a:lnTo>
                                <a:lnTo>
                                  <a:pt x="38" y="352"/>
                                </a:lnTo>
                                <a:lnTo>
                                  <a:pt x="65" y="356"/>
                                </a:lnTo>
                                <a:lnTo>
                                  <a:pt x="265" y="356"/>
                                </a:lnTo>
                                <a:lnTo>
                                  <a:pt x="292" y="352"/>
                                </a:lnTo>
                                <a:lnTo>
                                  <a:pt x="299" y="348"/>
                                </a:lnTo>
                                <a:lnTo>
                                  <a:pt x="311" y="340"/>
                                </a:lnTo>
                                <a:lnTo>
                                  <a:pt x="323" y="321"/>
                                </a:lnTo>
                                <a:lnTo>
                                  <a:pt x="327" y="294"/>
                                </a:lnTo>
                                <a:moveTo>
                                  <a:pt x="330" y="1421"/>
                                </a:moveTo>
                                <a:lnTo>
                                  <a:pt x="330" y="1420"/>
                                </a:lnTo>
                                <a:lnTo>
                                  <a:pt x="317" y="1357"/>
                                </a:lnTo>
                                <a:lnTo>
                                  <a:pt x="303" y="1336"/>
                                </a:lnTo>
                                <a:lnTo>
                                  <a:pt x="298" y="1329"/>
                                </a:lnTo>
                                <a:lnTo>
                                  <a:pt x="290" y="1317"/>
                                </a:lnTo>
                                <a:lnTo>
                                  <a:pt x="281" y="1304"/>
                                </a:lnTo>
                                <a:lnTo>
                                  <a:pt x="268" y="1295"/>
                                </a:lnTo>
                                <a:lnTo>
                                  <a:pt x="268" y="1467"/>
                                </a:lnTo>
                                <a:lnTo>
                                  <a:pt x="266" y="1466"/>
                                </a:lnTo>
                                <a:lnTo>
                                  <a:pt x="255" y="1460"/>
                                </a:lnTo>
                                <a:lnTo>
                                  <a:pt x="255" y="1472"/>
                                </a:lnTo>
                                <a:lnTo>
                                  <a:pt x="247" y="1504"/>
                                </a:lnTo>
                                <a:lnTo>
                                  <a:pt x="226" y="1529"/>
                                </a:lnTo>
                                <a:lnTo>
                                  <a:pt x="196" y="1545"/>
                                </a:lnTo>
                                <a:lnTo>
                                  <a:pt x="164" y="1552"/>
                                </a:lnTo>
                                <a:lnTo>
                                  <a:pt x="133" y="1545"/>
                                </a:lnTo>
                                <a:lnTo>
                                  <a:pt x="103" y="1529"/>
                                </a:lnTo>
                                <a:lnTo>
                                  <a:pt x="82" y="1503"/>
                                </a:lnTo>
                                <a:lnTo>
                                  <a:pt x="74" y="1472"/>
                                </a:lnTo>
                                <a:lnTo>
                                  <a:pt x="74" y="1467"/>
                                </a:lnTo>
                                <a:lnTo>
                                  <a:pt x="74" y="1466"/>
                                </a:lnTo>
                                <a:lnTo>
                                  <a:pt x="76" y="1466"/>
                                </a:lnTo>
                                <a:lnTo>
                                  <a:pt x="86" y="1492"/>
                                </a:lnTo>
                                <a:lnTo>
                                  <a:pt x="106" y="1513"/>
                                </a:lnTo>
                                <a:lnTo>
                                  <a:pt x="132" y="1527"/>
                                </a:lnTo>
                                <a:lnTo>
                                  <a:pt x="160" y="1533"/>
                                </a:lnTo>
                                <a:lnTo>
                                  <a:pt x="158" y="1525"/>
                                </a:lnTo>
                                <a:lnTo>
                                  <a:pt x="157" y="1513"/>
                                </a:lnTo>
                                <a:lnTo>
                                  <a:pt x="155" y="1501"/>
                                </a:lnTo>
                                <a:lnTo>
                                  <a:pt x="154" y="1486"/>
                                </a:lnTo>
                                <a:lnTo>
                                  <a:pt x="165" y="1486"/>
                                </a:lnTo>
                                <a:lnTo>
                                  <a:pt x="175" y="1486"/>
                                </a:lnTo>
                                <a:lnTo>
                                  <a:pt x="174" y="1501"/>
                                </a:lnTo>
                                <a:lnTo>
                                  <a:pt x="172" y="1515"/>
                                </a:lnTo>
                                <a:lnTo>
                                  <a:pt x="171" y="1526"/>
                                </a:lnTo>
                                <a:lnTo>
                                  <a:pt x="169" y="1533"/>
                                </a:lnTo>
                                <a:lnTo>
                                  <a:pt x="197" y="1527"/>
                                </a:lnTo>
                                <a:lnTo>
                                  <a:pt x="223" y="1513"/>
                                </a:lnTo>
                                <a:lnTo>
                                  <a:pt x="243" y="1492"/>
                                </a:lnTo>
                                <a:lnTo>
                                  <a:pt x="246" y="1486"/>
                                </a:lnTo>
                                <a:lnTo>
                                  <a:pt x="246" y="1484"/>
                                </a:lnTo>
                                <a:lnTo>
                                  <a:pt x="253" y="1467"/>
                                </a:lnTo>
                                <a:lnTo>
                                  <a:pt x="253" y="1466"/>
                                </a:lnTo>
                                <a:lnTo>
                                  <a:pt x="255" y="1466"/>
                                </a:lnTo>
                                <a:lnTo>
                                  <a:pt x="255" y="1472"/>
                                </a:lnTo>
                                <a:lnTo>
                                  <a:pt x="255" y="1460"/>
                                </a:lnTo>
                                <a:lnTo>
                                  <a:pt x="254" y="1459"/>
                                </a:lnTo>
                                <a:lnTo>
                                  <a:pt x="240" y="1467"/>
                                </a:lnTo>
                                <a:lnTo>
                                  <a:pt x="241" y="1465"/>
                                </a:lnTo>
                                <a:lnTo>
                                  <a:pt x="224" y="1465"/>
                                </a:lnTo>
                                <a:lnTo>
                                  <a:pt x="241" y="1465"/>
                                </a:lnTo>
                                <a:lnTo>
                                  <a:pt x="247" y="1446"/>
                                </a:lnTo>
                                <a:lnTo>
                                  <a:pt x="253" y="1428"/>
                                </a:lnTo>
                                <a:lnTo>
                                  <a:pt x="253" y="1427"/>
                                </a:lnTo>
                                <a:lnTo>
                                  <a:pt x="254" y="1425"/>
                                </a:lnTo>
                                <a:lnTo>
                                  <a:pt x="268" y="1467"/>
                                </a:lnTo>
                                <a:lnTo>
                                  <a:pt x="268" y="1295"/>
                                </a:lnTo>
                                <a:lnTo>
                                  <a:pt x="263" y="1292"/>
                                </a:lnTo>
                                <a:lnTo>
                                  <a:pt x="244" y="1279"/>
                                </a:lnTo>
                                <a:lnTo>
                                  <a:pt x="229" y="1269"/>
                                </a:lnTo>
                                <a:lnTo>
                                  <a:pt x="211" y="1265"/>
                                </a:lnTo>
                                <a:lnTo>
                                  <a:pt x="211" y="1433"/>
                                </a:lnTo>
                                <a:lnTo>
                                  <a:pt x="209" y="1446"/>
                                </a:lnTo>
                                <a:lnTo>
                                  <a:pt x="209" y="1452"/>
                                </a:lnTo>
                                <a:lnTo>
                                  <a:pt x="207" y="1465"/>
                                </a:lnTo>
                                <a:lnTo>
                                  <a:pt x="206" y="1465"/>
                                </a:lnTo>
                                <a:lnTo>
                                  <a:pt x="206" y="1471"/>
                                </a:lnTo>
                                <a:lnTo>
                                  <a:pt x="204" y="1484"/>
                                </a:lnTo>
                                <a:lnTo>
                                  <a:pt x="195" y="1482"/>
                                </a:lnTo>
                                <a:lnTo>
                                  <a:pt x="185" y="1480"/>
                                </a:lnTo>
                                <a:lnTo>
                                  <a:pt x="174" y="1479"/>
                                </a:lnTo>
                                <a:lnTo>
                                  <a:pt x="165" y="1479"/>
                                </a:lnTo>
                                <a:lnTo>
                                  <a:pt x="152" y="1479"/>
                                </a:lnTo>
                                <a:lnTo>
                                  <a:pt x="138" y="1481"/>
                                </a:lnTo>
                                <a:lnTo>
                                  <a:pt x="125" y="1484"/>
                                </a:lnTo>
                                <a:lnTo>
                                  <a:pt x="124" y="1471"/>
                                </a:lnTo>
                                <a:lnTo>
                                  <a:pt x="134" y="1469"/>
                                </a:lnTo>
                                <a:lnTo>
                                  <a:pt x="142" y="1467"/>
                                </a:lnTo>
                                <a:lnTo>
                                  <a:pt x="144" y="1467"/>
                                </a:lnTo>
                                <a:lnTo>
                                  <a:pt x="154" y="1466"/>
                                </a:lnTo>
                                <a:lnTo>
                                  <a:pt x="164" y="1465"/>
                                </a:lnTo>
                                <a:lnTo>
                                  <a:pt x="165" y="1465"/>
                                </a:lnTo>
                                <a:lnTo>
                                  <a:pt x="175" y="1466"/>
                                </a:lnTo>
                                <a:lnTo>
                                  <a:pt x="185" y="1467"/>
                                </a:lnTo>
                                <a:lnTo>
                                  <a:pt x="196" y="1469"/>
                                </a:lnTo>
                                <a:lnTo>
                                  <a:pt x="206" y="1471"/>
                                </a:lnTo>
                                <a:lnTo>
                                  <a:pt x="206" y="1465"/>
                                </a:lnTo>
                                <a:lnTo>
                                  <a:pt x="196" y="1463"/>
                                </a:lnTo>
                                <a:lnTo>
                                  <a:pt x="186" y="1461"/>
                                </a:lnTo>
                                <a:lnTo>
                                  <a:pt x="175" y="1460"/>
                                </a:lnTo>
                                <a:lnTo>
                                  <a:pt x="165" y="1460"/>
                                </a:lnTo>
                                <a:lnTo>
                                  <a:pt x="154" y="1460"/>
                                </a:lnTo>
                                <a:lnTo>
                                  <a:pt x="144" y="1461"/>
                                </a:lnTo>
                                <a:lnTo>
                                  <a:pt x="133" y="1463"/>
                                </a:lnTo>
                                <a:lnTo>
                                  <a:pt x="123" y="1465"/>
                                </a:lnTo>
                                <a:lnTo>
                                  <a:pt x="121" y="1452"/>
                                </a:lnTo>
                                <a:lnTo>
                                  <a:pt x="132" y="1450"/>
                                </a:lnTo>
                                <a:lnTo>
                                  <a:pt x="143" y="1448"/>
                                </a:lnTo>
                                <a:lnTo>
                                  <a:pt x="154" y="1447"/>
                                </a:lnTo>
                                <a:lnTo>
                                  <a:pt x="165" y="1446"/>
                                </a:lnTo>
                                <a:lnTo>
                                  <a:pt x="176" y="1447"/>
                                </a:lnTo>
                                <a:lnTo>
                                  <a:pt x="187" y="1448"/>
                                </a:lnTo>
                                <a:lnTo>
                                  <a:pt x="198" y="1450"/>
                                </a:lnTo>
                                <a:lnTo>
                                  <a:pt x="209" y="1452"/>
                                </a:lnTo>
                                <a:lnTo>
                                  <a:pt x="209" y="1446"/>
                                </a:lnTo>
                                <a:lnTo>
                                  <a:pt x="203" y="1445"/>
                                </a:lnTo>
                                <a:lnTo>
                                  <a:pt x="192" y="1443"/>
                                </a:lnTo>
                                <a:lnTo>
                                  <a:pt x="184" y="1442"/>
                                </a:lnTo>
                                <a:lnTo>
                                  <a:pt x="184" y="1441"/>
                                </a:lnTo>
                                <a:lnTo>
                                  <a:pt x="186" y="1428"/>
                                </a:lnTo>
                                <a:lnTo>
                                  <a:pt x="194" y="1429"/>
                                </a:lnTo>
                                <a:lnTo>
                                  <a:pt x="203" y="1431"/>
                                </a:lnTo>
                                <a:lnTo>
                                  <a:pt x="211" y="1433"/>
                                </a:lnTo>
                                <a:lnTo>
                                  <a:pt x="211" y="1265"/>
                                </a:lnTo>
                                <a:lnTo>
                                  <a:pt x="210" y="1265"/>
                                </a:lnTo>
                                <a:lnTo>
                                  <a:pt x="210" y="1394"/>
                                </a:lnTo>
                                <a:lnTo>
                                  <a:pt x="189" y="1400"/>
                                </a:lnTo>
                                <a:lnTo>
                                  <a:pt x="175" y="1401"/>
                                </a:lnTo>
                                <a:lnTo>
                                  <a:pt x="175" y="1427"/>
                                </a:lnTo>
                                <a:lnTo>
                                  <a:pt x="175" y="1441"/>
                                </a:lnTo>
                                <a:lnTo>
                                  <a:pt x="165" y="1441"/>
                                </a:lnTo>
                                <a:lnTo>
                                  <a:pt x="154" y="1441"/>
                                </a:lnTo>
                                <a:lnTo>
                                  <a:pt x="154" y="1428"/>
                                </a:lnTo>
                                <a:lnTo>
                                  <a:pt x="154" y="1427"/>
                                </a:lnTo>
                                <a:lnTo>
                                  <a:pt x="165" y="1427"/>
                                </a:lnTo>
                                <a:lnTo>
                                  <a:pt x="175" y="1427"/>
                                </a:lnTo>
                                <a:lnTo>
                                  <a:pt x="175" y="1401"/>
                                </a:lnTo>
                                <a:lnTo>
                                  <a:pt x="172" y="1402"/>
                                </a:lnTo>
                                <a:lnTo>
                                  <a:pt x="175" y="1420"/>
                                </a:lnTo>
                                <a:lnTo>
                                  <a:pt x="164" y="1420"/>
                                </a:lnTo>
                                <a:lnTo>
                                  <a:pt x="154" y="1420"/>
                                </a:lnTo>
                                <a:lnTo>
                                  <a:pt x="156" y="1402"/>
                                </a:lnTo>
                                <a:lnTo>
                                  <a:pt x="145" y="1401"/>
                                </a:lnTo>
                                <a:lnTo>
                                  <a:pt x="145" y="1442"/>
                                </a:lnTo>
                                <a:lnTo>
                                  <a:pt x="137" y="1443"/>
                                </a:lnTo>
                                <a:lnTo>
                                  <a:pt x="127" y="1444"/>
                                </a:lnTo>
                                <a:lnTo>
                                  <a:pt x="120" y="1446"/>
                                </a:lnTo>
                                <a:lnTo>
                                  <a:pt x="118" y="1433"/>
                                </a:lnTo>
                                <a:lnTo>
                                  <a:pt x="126" y="1431"/>
                                </a:lnTo>
                                <a:lnTo>
                                  <a:pt x="135" y="1429"/>
                                </a:lnTo>
                                <a:lnTo>
                                  <a:pt x="143" y="1428"/>
                                </a:lnTo>
                                <a:lnTo>
                                  <a:pt x="145" y="1442"/>
                                </a:lnTo>
                                <a:lnTo>
                                  <a:pt x="145" y="1401"/>
                                </a:lnTo>
                                <a:lnTo>
                                  <a:pt x="139" y="1400"/>
                                </a:lnTo>
                                <a:lnTo>
                                  <a:pt x="119" y="1394"/>
                                </a:lnTo>
                                <a:lnTo>
                                  <a:pt x="132" y="1390"/>
                                </a:lnTo>
                                <a:lnTo>
                                  <a:pt x="140" y="1388"/>
                                </a:lnTo>
                                <a:lnTo>
                                  <a:pt x="148" y="1387"/>
                                </a:lnTo>
                                <a:lnTo>
                                  <a:pt x="159" y="1386"/>
                                </a:lnTo>
                                <a:lnTo>
                                  <a:pt x="161" y="1372"/>
                                </a:lnTo>
                                <a:lnTo>
                                  <a:pt x="161" y="1370"/>
                                </a:lnTo>
                                <a:lnTo>
                                  <a:pt x="153" y="1369"/>
                                </a:lnTo>
                                <a:lnTo>
                                  <a:pt x="147" y="1362"/>
                                </a:lnTo>
                                <a:lnTo>
                                  <a:pt x="147" y="1344"/>
                                </a:lnTo>
                                <a:lnTo>
                                  <a:pt x="155" y="1336"/>
                                </a:lnTo>
                                <a:lnTo>
                                  <a:pt x="174" y="1336"/>
                                </a:lnTo>
                                <a:lnTo>
                                  <a:pt x="182" y="1344"/>
                                </a:lnTo>
                                <a:lnTo>
                                  <a:pt x="182" y="1362"/>
                                </a:lnTo>
                                <a:lnTo>
                                  <a:pt x="176" y="1369"/>
                                </a:lnTo>
                                <a:lnTo>
                                  <a:pt x="168" y="1370"/>
                                </a:lnTo>
                                <a:lnTo>
                                  <a:pt x="168" y="1372"/>
                                </a:lnTo>
                                <a:lnTo>
                                  <a:pt x="170" y="1386"/>
                                </a:lnTo>
                                <a:lnTo>
                                  <a:pt x="184" y="1388"/>
                                </a:lnTo>
                                <a:lnTo>
                                  <a:pt x="197" y="1391"/>
                                </a:lnTo>
                                <a:lnTo>
                                  <a:pt x="206" y="1393"/>
                                </a:lnTo>
                                <a:lnTo>
                                  <a:pt x="210" y="1394"/>
                                </a:lnTo>
                                <a:lnTo>
                                  <a:pt x="210" y="1265"/>
                                </a:lnTo>
                                <a:lnTo>
                                  <a:pt x="186" y="1260"/>
                                </a:lnTo>
                                <a:lnTo>
                                  <a:pt x="186" y="1292"/>
                                </a:lnTo>
                                <a:lnTo>
                                  <a:pt x="176" y="1303"/>
                                </a:lnTo>
                                <a:lnTo>
                                  <a:pt x="175" y="1304"/>
                                </a:lnTo>
                                <a:lnTo>
                                  <a:pt x="176" y="1306"/>
                                </a:lnTo>
                                <a:lnTo>
                                  <a:pt x="186" y="1317"/>
                                </a:lnTo>
                                <a:lnTo>
                                  <a:pt x="170" y="1314"/>
                                </a:lnTo>
                                <a:lnTo>
                                  <a:pt x="165" y="1329"/>
                                </a:lnTo>
                                <a:lnTo>
                                  <a:pt x="161" y="1317"/>
                                </a:lnTo>
                                <a:lnTo>
                                  <a:pt x="160" y="1314"/>
                                </a:lnTo>
                                <a:lnTo>
                                  <a:pt x="143" y="1317"/>
                                </a:lnTo>
                                <a:lnTo>
                                  <a:pt x="154" y="1304"/>
                                </a:lnTo>
                                <a:lnTo>
                                  <a:pt x="143" y="1292"/>
                                </a:lnTo>
                                <a:lnTo>
                                  <a:pt x="160" y="1295"/>
                                </a:lnTo>
                                <a:lnTo>
                                  <a:pt x="161" y="1292"/>
                                </a:lnTo>
                                <a:lnTo>
                                  <a:pt x="165" y="1279"/>
                                </a:lnTo>
                                <a:lnTo>
                                  <a:pt x="170" y="1295"/>
                                </a:lnTo>
                                <a:lnTo>
                                  <a:pt x="172" y="1295"/>
                                </a:lnTo>
                                <a:lnTo>
                                  <a:pt x="186" y="1292"/>
                                </a:lnTo>
                                <a:lnTo>
                                  <a:pt x="186" y="1260"/>
                                </a:lnTo>
                                <a:lnTo>
                                  <a:pt x="165" y="1256"/>
                                </a:lnTo>
                                <a:lnTo>
                                  <a:pt x="100" y="1269"/>
                                </a:lnTo>
                                <a:lnTo>
                                  <a:pt x="89" y="1277"/>
                                </a:lnTo>
                                <a:lnTo>
                                  <a:pt x="89" y="1467"/>
                                </a:lnTo>
                                <a:lnTo>
                                  <a:pt x="87" y="1466"/>
                                </a:lnTo>
                                <a:lnTo>
                                  <a:pt x="75" y="1459"/>
                                </a:lnTo>
                                <a:lnTo>
                                  <a:pt x="61" y="1467"/>
                                </a:lnTo>
                                <a:lnTo>
                                  <a:pt x="75" y="1425"/>
                                </a:lnTo>
                                <a:lnTo>
                                  <a:pt x="89" y="1467"/>
                                </a:lnTo>
                                <a:lnTo>
                                  <a:pt x="89" y="1277"/>
                                </a:lnTo>
                                <a:lnTo>
                                  <a:pt x="48" y="1304"/>
                                </a:lnTo>
                                <a:lnTo>
                                  <a:pt x="13" y="1357"/>
                                </a:lnTo>
                                <a:lnTo>
                                  <a:pt x="0" y="1421"/>
                                </a:lnTo>
                                <a:lnTo>
                                  <a:pt x="13" y="1485"/>
                                </a:lnTo>
                                <a:lnTo>
                                  <a:pt x="48" y="1538"/>
                                </a:lnTo>
                                <a:lnTo>
                                  <a:pt x="100" y="1573"/>
                                </a:lnTo>
                                <a:lnTo>
                                  <a:pt x="165" y="1586"/>
                                </a:lnTo>
                                <a:lnTo>
                                  <a:pt x="229" y="1573"/>
                                </a:lnTo>
                                <a:lnTo>
                                  <a:pt x="261" y="1552"/>
                                </a:lnTo>
                                <a:lnTo>
                                  <a:pt x="281" y="1538"/>
                                </a:lnTo>
                                <a:lnTo>
                                  <a:pt x="317" y="1485"/>
                                </a:lnTo>
                                <a:lnTo>
                                  <a:pt x="320" y="1467"/>
                                </a:lnTo>
                                <a:lnTo>
                                  <a:pt x="329" y="1425"/>
                                </a:lnTo>
                                <a:lnTo>
                                  <a:pt x="330" y="142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Line 316"/>
                        <wps:cNvCnPr/>
                        <wps:spPr bwMode="auto">
                          <a:xfrm>
                            <a:off x="11029" y="754"/>
                            <a:ext cx="154"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77" name="Rectangle 315"/>
                        <wps:cNvSpPr>
                          <a:spLocks noChangeArrowheads="1"/>
                        </wps:cNvSpPr>
                        <wps:spPr bwMode="auto">
                          <a:xfrm>
                            <a:off x="11029" y="712"/>
                            <a:ext cx="9" cy="36"/>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314"/>
                        <wps:cNvCnPr/>
                        <wps:spPr bwMode="auto">
                          <a:xfrm>
                            <a:off x="11029" y="709"/>
                            <a:ext cx="312" cy="0"/>
                          </a:xfrm>
                          <a:prstGeom prst="line">
                            <a:avLst/>
                          </a:prstGeom>
                          <a:noFill/>
                          <a:ln w="508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79" name="AutoShape 313"/>
                        <wps:cNvSpPr>
                          <a:spLocks/>
                        </wps:cNvSpPr>
                        <wps:spPr bwMode="auto">
                          <a:xfrm>
                            <a:off x="10978" y="712"/>
                            <a:ext cx="422" cy="1678"/>
                          </a:xfrm>
                          <a:custGeom>
                            <a:avLst/>
                            <a:gdLst>
                              <a:gd name="T0" fmla="+- 0 11141 10979"/>
                              <a:gd name="T1" fmla="*/ T0 w 422"/>
                              <a:gd name="T2" fmla="+- 0 2370 713"/>
                              <a:gd name="T3" fmla="*/ 2370 h 1678"/>
                              <a:gd name="T4" fmla="+- 0 11140 10979"/>
                              <a:gd name="T5" fmla="*/ T4 w 422"/>
                              <a:gd name="T6" fmla="+- 0 2374 713"/>
                              <a:gd name="T7" fmla="*/ 2374 h 1678"/>
                              <a:gd name="T8" fmla="+- 0 11150 10979"/>
                              <a:gd name="T9" fmla="*/ T8 w 422"/>
                              <a:gd name="T10" fmla="+- 0 2371 713"/>
                              <a:gd name="T11" fmla="*/ 2371 h 1678"/>
                              <a:gd name="T12" fmla="+- 0 11215 10979"/>
                              <a:gd name="T13" fmla="*/ T12 w 422"/>
                              <a:gd name="T14" fmla="+- 0 759 713"/>
                              <a:gd name="T15" fmla="*/ 759 h 1678"/>
                              <a:gd name="T16" fmla="+- 0 11223 10979"/>
                              <a:gd name="T17" fmla="*/ T16 w 422"/>
                              <a:gd name="T18" fmla="+- 0 759 713"/>
                              <a:gd name="T19" fmla="*/ 759 h 1678"/>
                              <a:gd name="T20" fmla="+- 0 11341 10979"/>
                              <a:gd name="T21" fmla="*/ T20 w 422"/>
                              <a:gd name="T22" fmla="+- 0 713 713"/>
                              <a:gd name="T23" fmla="*/ 713 h 1678"/>
                              <a:gd name="T24" fmla="+- 0 11341 10979"/>
                              <a:gd name="T25" fmla="*/ T24 w 422"/>
                              <a:gd name="T26" fmla="+- 0 804 713"/>
                              <a:gd name="T27" fmla="*/ 804 h 1678"/>
                              <a:gd name="T28" fmla="+- 0 11397 10979"/>
                              <a:gd name="T29" fmla="*/ T28 w 422"/>
                              <a:gd name="T30" fmla="+- 0 2157 713"/>
                              <a:gd name="T31" fmla="*/ 2157 h 1678"/>
                              <a:gd name="T32" fmla="+- 0 11326 10979"/>
                              <a:gd name="T33" fmla="*/ T32 w 422"/>
                              <a:gd name="T34" fmla="+- 0 2039 713"/>
                              <a:gd name="T35" fmla="*/ 2039 h 1678"/>
                              <a:gd name="T36" fmla="+- 0 11244 10979"/>
                              <a:gd name="T37" fmla="*/ T36 w 422"/>
                              <a:gd name="T38" fmla="+- 0 1996 713"/>
                              <a:gd name="T39" fmla="*/ 1996 h 1678"/>
                              <a:gd name="T40" fmla="+- 0 11122 10979"/>
                              <a:gd name="T41" fmla="*/ T40 w 422"/>
                              <a:gd name="T42" fmla="+- 0 2000 713"/>
                              <a:gd name="T43" fmla="*/ 2000 h 1678"/>
                              <a:gd name="T44" fmla="+- 0 11022 10979"/>
                              <a:gd name="T45" fmla="*/ T44 w 422"/>
                              <a:gd name="T46" fmla="+- 0 2072 713"/>
                              <a:gd name="T47" fmla="*/ 2072 h 1678"/>
                              <a:gd name="T48" fmla="+- 0 10979 10979"/>
                              <a:gd name="T49" fmla="*/ T48 w 422"/>
                              <a:gd name="T50" fmla="+- 0 2186 713"/>
                              <a:gd name="T51" fmla="*/ 2186 h 1678"/>
                              <a:gd name="T52" fmla="+- 0 10989 10979"/>
                              <a:gd name="T53" fmla="*/ T52 w 422"/>
                              <a:gd name="T54" fmla="+- 0 2268 713"/>
                              <a:gd name="T55" fmla="*/ 2268 h 1678"/>
                              <a:gd name="T56" fmla="+- 0 11046 10979"/>
                              <a:gd name="T57" fmla="*/ T56 w 422"/>
                              <a:gd name="T58" fmla="+- 0 2356 713"/>
                              <a:gd name="T59" fmla="*/ 2356 h 1678"/>
                              <a:gd name="T60" fmla="+- 0 11094 10979"/>
                              <a:gd name="T61" fmla="*/ T60 w 422"/>
                              <a:gd name="T62" fmla="+- 0 2384 713"/>
                              <a:gd name="T63" fmla="*/ 2384 h 1678"/>
                              <a:gd name="T64" fmla="+- 0 11101 10979"/>
                              <a:gd name="T65" fmla="*/ T64 w 422"/>
                              <a:gd name="T66" fmla="+- 0 2355 713"/>
                              <a:gd name="T67" fmla="*/ 2355 h 1678"/>
                              <a:gd name="T68" fmla="+- 0 11069 10979"/>
                              <a:gd name="T69" fmla="*/ T68 w 422"/>
                              <a:gd name="T70" fmla="+- 0 2331 713"/>
                              <a:gd name="T71" fmla="*/ 2331 h 1678"/>
                              <a:gd name="T72" fmla="+- 0 11053 10979"/>
                              <a:gd name="T73" fmla="*/ T72 w 422"/>
                              <a:gd name="T74" fmla="+- 0 2314 713"/>
                              <a:gd name="T75" fmla="*/ 2314 h 1678"/>
                              <a:gd name="T76" fmla="+- 0 11035 10979"/>
                              <a:gd name="T77" fmla="*/ T76 w 422"/>
                              <a:gd name="T78" fmla="+- 0 2263 713"/>
                              <a:gd name="T79" fmla="*/ 2263 h 1678"/>
                              <a:gd name="T80" fmla="+- 0 11038 10979"/>
                              <a:gd name="T81" fmla="*/ T80 w 422"/>
                              <a:gd name="T82" fmla="+- 0 2215 713"/>
                              <a:gd name="T83" fmla="*/ 2215 h 1678"/>
                              <a:gd name="T84" fmla="+- 0 11076 10979"/>
                              <a:gd name="T85" fmla="*/ T84 w 422"/>
                              <a:gd name="T86" fmla="+- 0 2153 713"/>
                              <a:gd name="T87" fmla="*/ 2153 h 1678"/>
                              <a:gd name="T88" fmla="+- 0 11142 10979"/>
                              <a:gd name="T89" fmla="*/ T88 w 422"/>
                              <a:gd name="T90" fmla="+- 0 2123 713"/>
                              <a:gd name="T91" fmla="*/ 2123 h 1678"/>
                              <a:gd name="T92" fmla="+- 0 11204 10979"/>
                              <a:gd name="T93" fmla="*/ T92 w 422"/>
                              <a:gd name="T94" fmla="+- 0 2131 713"/>
                              <a:gd name="T95" fmla="*/ 2131 h 1678"/>
                              <a:gd name="T96" fmla="+- 0 11241 10979"/>
                              <a:gd name="T97" fmla="*/ T96 w 422"/>
                              <a:gd name="T98" fmla="+- 0 2153 713"/>
                              <a:gd name="T99" fmla="*/ 2153 h 1678"/>
                              <a:gd name="T100" fmla="+- 0 11303 10979"/>
                              <a:gd name="T101" fmla="*/ T100 w 422"/>
                              <a:gd name="T102" fmla="+- 0 2197 713"/>
                              <a:gd name="T103" fmla="*/ 2197 h 1678"/>
                              <a:gd name="T104" fmla="+- 0 11300 10979"/>
                              <a:gd name="T105" fmla="*/ T104 w 422"/>
                              <a:gd name="T106" fmla="+- 0 2257 713"/>
                              <a:gd name="T107" fmla="*/ 2257 h 1678"/>
                              <a:gd name="T108" fmla="+- 0 11278 10979"/>
                              <a:gd name="T109" fmla="*/ T108 w 422"/>
                              <a:gd name="T110" fmla="+- 0 2283 713"/>
                              <a:gd name="T111" fmla="*/ 2283 h 1678"/>
                              <a:gd name="T112" fmla="+- 0 11294 10979"/>
                              <a:gd name="T113" fmla="*/ T112 w 422"/>
                              <a:gd name="T114" fmla="+- 0 2301 713"/>
                              <a:gd name="T115" fmla="*/ 2301 h 1678"/>
                              <a:gd name="T116" fmla="+- 0 11311 10979"/>
                              <a:gd name="T117" fmla="*/ T116 w 422"/>
                              <a:gd name="T118" fmla="+- 0 2288 713"/>
                              <a:gd name="T119" fmla="*/ 2288 h 1678"/>
                              <a:gd name="T120" fmla="+- 0 11320 10979"/>
                              <a:gd name="T121" fmla="*/ T120 w 422"/>
                              <a:gd name="T122" fmla="+- 0 2235 713"/>
                              <a:gd name="T123" fmla="*/ 2235 h 1678"/>
                              <a:gd name="T124" fmla="+- 0 11308 10979"/>
                              <a:gd name="T125" fmla="*/ T124 w 422"/>
                              <a:gd name="T126" fmla="+- 0 2178 713"/>
                              <a:gd name="T127" fmla="*/ 2178 h 1678"/>
                              <a:gd name="T128" fmla="+- 0 11268 10979"/>
                              <a:gd name="T129" fmla="*/ T128 w 422"/>
                              <a:gd name="T130" fmla="+- 0 2122 713"/>
                              <a:gd name="T131" fmla="*/ 2122 h 1678"/>
                              <a:gd name="T132" fmla="+- 0 11207 10979"/>
                              <a:gd name="T133" fmla="*/ T132 w 422"/>
                              <a:gd name="T134" fmla="+- 0 2089 713"/>
                              <a:gd name="T135" fmla="*/ 2089 h 1678"/>
                              <a:gd name="T136" fmla="+- 0 11120 10979"/>
                              <a:gd name="T137" fmla="*/ T136 w 422"/>
                              <a:gd name="T138" fmla="+- 0 2092 713"/>
                              <a:gd name="T139" fmla="*/ 2092 h 1678"/>
                              <a:gd name="T140" fmla="+- 0 11048 10979"/>
                              <a:gd name="T141" fmla="*/ T140 w 422"/>
                              <a:gd name="T142" fmla="+- 0 2143 713"/>
                              <a:gd name="T143" fmla="*/ 2143 h 1678"/>
                              <a:gd name="T144" fmla="+- 0 11019 10979"/>
                              <a:gd name="T145" fmla="*/ T144 w 422"/>
                              <a:gd name="T146" fmla="+- 0 2205 713"/>
                              <a:gd name="T147" fmla="*/ 2205 h 1678"/>
                              <a:gd name="T148" fmla="+- 0 11018 10979"/>
                              <a:gd name="T149" fmla="*/ T148 w 422"/>
                              <a:gd name="T150" fmla="+- 0 2212 713"/>
                              <a:gd name="T151" fmla="*/ 2212 h 1678"/>
                              <a:gd name="T152" fmla="+- 0 11033 10979"/>
                              <a:gd name="T153" fmla="*/ T152 w 422"/>
                              <a:gd name="T154" fmla="+- 0 2162 713"/>
                              <a:gd name="T155" fmla="*/ 2162 h 1678"/>
                              <a:gd name="T156" fmla="+- 0 11094 10979"/>
                              <a:gd name="T157" fmla="*/ T156 w 422"/>
                              <a:gd name="T158" fmla="+- 0 2096 713"/>
                              <a:gd name="T159" fmla="*/ 2096 h 1678"/>
                              <a:gd name="T160" fmla="+- 0 11182 10979"/>
                              <a:gd name="T161" fmla="*/ T160 w 422"/>
                              <a:gd name="T162" fmla="+- 0 2076 713"/>
                              <a:gd name="T163" fmla="*/ 2076 h 1678"/>
                              <a:gd name="T164" fmla="+- 0 11266 10979"/>
                              <a:gd name="T165" fmla="*/ T164 w 422"/>
                              <a:gd name="T166" fmla="+- 0 2107 713"/>
                              <a:gd name="T167" fmla="*/ 2107 h 1678"/>
                              <a:gd name="T168" fmla="+- 0 11322 10979"/>
                              <a:gd name="T169" fmla="*/ T168 w 422"/>
                              <a:gd name="T170" fmla="+- 0 2193 713"/>
                              <a:gd name="T171" fmla="*/ 2193 h 1678"/>
                              <a:gd name="T172" fmla="+- 0 11301 10979"/>
                              <a:gd name="T173" fmla="*/ T172 w 422"/>
                              <a:gd name="T174" fmla="+- 0 2314 713"/>
                              <a:gd name="T175" fmla="*/ 2314 h 1678"/>
                              <a:gd name="T176" fmla="+- 0 11325 10979"/>
                              <a:gd name="T177" fmla="*/ T176 w 422"/>
                              <a:gd name="T178" fmla="+- 0 2280 713"/>
                              <a:gd name="T179" fmla="*/ 2280 h 1678"/>
                              <a:gd name="T180" fmla="+- 0 11313 10979"/>
                              <a:gd name="T181" fmla="*/ T180 w 422"/>
                              <a:gd name="T182" fmla="+- 0 2147 713"/>
                              <a:gd name="T183" fmla="*/ 2147 h 1678"/>
                              <a:gd name="T184" fmla="+- 0 11246 10979"/>
                              <a:gd name="T185" fmla="*/ T184 w 422"/>
                              <a:gd name="T186" fmla="+- 0 2085 713"/>
                              <a:gd name="T187" fmla="*/ 2085 h 1678"/>
                              <a:gd name="T188" fmla="+- 0 11185 10979"/>
                              <a:gd name="T189" fmla="*/ T188 w 422"/>
                              <a:gd name="T190" fmla="+- 0 2068 713"/>
                              <a:gd name="T191" fmla="*/ 2068 h 1678"/>
                              <a:gd name="T192" fmla="+- 0 11096 10979"/>
                              <a:gd name="T193" fmla="*/ T192 w 422"/>
                              <a:gd name="T194" fmla="+- 0 2089 713"/>
                              <a:gd name="T195" fmla="*/ 2089 h 1678"/>
                              <a:gd name="T196" fmla="+- 0 11033 10979"/>
                              <a:gd name="T197" fmla="*/ T196 w 422"/>
                              <a:gd name="T198" fmla="+- 0 2156 713"/>
                              <a:gd name="T199" fmla="*/ 2156 h 1678"/>
                              <a:gd name="T200" fmla="+- 0 11017 10979"/>
                              <a:gd name="T201" fmla="*/ T200 w 422"/>
                              <a:gd name="T202" fmla="+- 0 2212 713"/>
                              <a:gd name="T203" fmla="*/ 2212 h 1678"/>
                              <a:gd name="T204" fmla="+- 0 11016 10979"/>
                              <a:gd name="T205" fmla="*/ T204 w 422"/>
                              <a:gd name="T206" fmla="+- 0 2214 713"/>
                              <a:gd name="T207" fmla="*/ 2214 h 1678"/>
                              <a:gd name="T208" fmla="+- 0 11018 10979"/>
                              <a:gd name="T209" fmla="*/ T208 w 422"/>
                              <a:gd name="T210" fmla="+- 0 2180 713"/>
                              <a:gd name="T211" fmla="*/ 2180 h 1678"/>
                              <a:gd name="T212" fmla="+- 0 11051 10979"/>
                              <a:gd name="T213" fmla="*/ T212 w 422"/>
                              <a:gd name="T214" fmla="+- 0 2105 713"/>
                              <a:gd name="T215" fmla="*/ 2105 h 1678"/>
                              <a:gd name="T216" fmla="+- 0 11131 10979"/>
                              <a:gd name="T217" fmla="*/ T216 w 422"/>
                              <a:gd name="T218" fmla="+- 0 2048 713"/>
                              <a:gd name="T219" fmla="*/ 2048 h 1678"/>
                              <a:gd name="T220" fmla="+- 0 11229 10979"/>
                              <a:gd name="T221" fmla="*/ T220 w 422"/>
                              <a:gd name="T222" fmla="+- 0 2044 713"/>
                              <a:gd name="T223" fmla="*/ 2044 h 1678"/>
                              <a:gd name="T224" fmla="+- 0 11313 10979"/>
                              <a:gd name="T225" fmla="*/ T224 w 422"/>
                              <a:gd name="T226" fmla="+- 0 2096 713"/>
                              <a:gd name="T227" fmla="*/ 2096 h 1678"/>
                              <a:gd name="T228" fmla="+- 0 11353 10979"/>
                              <a:gd name="T229" fmla="*/ T228 w 422"/>
                              <a:gd name="T230" fmla="+- 0 2231 713"/>
                              <a:gd name="T231" fmla="*/ 2231 h 1678"/>
                              <a:gd name="T232" fmla="+- 0 11308 10979"/>
                              <a:gd name="T233" fmla="*/ T232 w 422"/>
                              <a:gd name="T234" fmla="+- 0 2333 713"/>
                              <a:gd name="T235" fmla="*/ 2333 h 1678"/>
                              <a:gd name="T236" fmla="+- 0 11306 10979"/>
                              <a:gd name="T237" fmla="*/ T236 w 422"/>
                              <a:gd name="T238" fmla="+- 0 2371 713"/>
                              <a:gd name="T239" fmla="*/ 2371 h 1678"/>
                              <a:gd name="T240" fmla="+- 0 11384 10979"/>
                              <a:gd name="T241" fmla="*/ T240 w 422"/>
                              <a:gd name="T242" fmla="+- 0 2284 713"/>
                              <a:gd name="T243" fmla="*/ 2284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2" h="1678">
                                <a:moveTo>
                                  <a:pt x="171" y="1658"/>
                                </a:moveTo>
                                <a:lnTo>
                                  <a:pt x="167" y="1658"/>
                                </a:lnTo>
                                <a:lnTo>
                                  <a:pt x="162" y="1657"/>
                                </a:lnTo>
                                <a:lnTo>
                                  <a:pt x="158" y="1656"/>
                                </a:lnTo>
                                <a:lnTo>
                                  <a:pt x="159" y="1661"/>
                                </a:lnTo>
                                <a:lnTo>
                                  <a:pt x="161" y="1661"/>
                                </a:lnTo>
                                <a:lnTo>
                                  <a:pt x="169" y="1661"/>
                                </a:lnTo>
                                <a:lnTo>
                                  <a:pt x="171" y="1660"/>
                                </a:lnTo>
                                <a:lnTo>
                                  <a:pt x="171" y="1658"/>
                                </a:lnTo>
                                <a:moveTo>
                                  <a:pt x="320" y="36"/>
                                </a:moveTo>
                                <a:lnTo>
                                  <a:pt x="236" y="36"/>
                                </a:lnTo>
                                <a:lnTo>
                                  <a:pt x="236" y="46"/>
                                </a:lnTo>
                                <a:lnTo>
                                  <a:pt x="236" y="90"/>
                                </a:lnTo>
                                <a:lnTo>
                                  <a:pt x="244" y="90"/>
                                </a:lnTo>
                                <a:lnTo>
                                  <a:pt x="244" y="46"/>
                                </a:lnTo>
                                <a:lnTo>
                                  <a:pt x="320" y="46"/>
                                </a:lnTo>
                                <a:lnTo>
                                  <a:pt x="320" y="36"/>
                                </a:lnTo>
                                <a:moveTo>
                                  <a:pt x="362" y="0"/>
                                </a:moveTo>
                                <a:lnTo>
                                  <a:pt x="353" y="0"/>
                                </a:lnTo>
                                <a:lnTo>
                                  <a:pt x="353" y="91"/>
                                </a:lnTo>
                                <a:lnTo>
                                  <a:pt x="362" y="91"/>
                                </a:lnTo>
                                <a:lnTo>
                                  <a:pt x="362" y="0"/>
                                </a:lnTo>
                                <a:moveTo>
                                  <a:pt x="421" y="1509"/>
                                </a:moveTo>
                                <a:lnTo>
                                  <a:pt x="418" y="1444"/>
                                </a:lnTo>
                                <a:lnTo>
                                  <a:pt x="394" y="1382"/>
                                </a:lnTo>
                                <a:lnTo>
                                  <a:pt x="370" y="1348"/>
                                </a:lnTo>
                                <a:lnTo>
                                  <a:pt x="347" y="1326"/>
                                </a:lnTo>
                                <a:lnTo>
                                  <a:pt x="340" y="1319"/>
                                </a:lnTo>
                                <a:lnTo>
                                  <a:pt x="305" y="1298"/>
                                </a:lnTo>
                                <a:lnTo>
                                  <a:pt x="265" y="1283"/>
                                </a:lnTo>
                                <a:lnTo>
                                  <a:pt x="224" y="1276"/>
                                </a:lnTo>
                                <a:lnTo>
                                  <a:pt x="183" y="1278"/>
                                </a:lnTo>
                                <a:lnTo>
                                  <a:pt x="143" y="1287"/>
                                </a:lnTo>
                                <a:lnTo>
                                  <a:pt x="105" y="1304"/>
                                </a:lnTo>
                                <a:lnTo>
                                  <a:pt x="71" y="1329"/>
                                </a:lnTo>
                                <a:lnTo>
                                  <a:pt x="43" y="1359"/>
                                </a:lnTo>
                                <a:lnTo>
                                  <a:pt x="21" y="1394"/>
                                </a:lnTo>
                                <a:lnTo>
                                  <a:pt x="6" y="1433"/>
                                </a:lnTo>
                                <a:lnTo>
                                  <a:pt x="0" y="1473"/>
                                </a:lnTo>
                                <a:lnTo>
                                  <a:pt x="0" y="1477"/>
                                </a:lnTo>
                                <a:lnTo>
                                  <a:pt x="1" y="1515"/>
                                </a:lnTo>
                                <a:lnTo>
                                  <a:pt x="10" y="1555"/>
                                </a:lnTo>
                                <a:lnTo>
                                  <a:pt x="28" y="1594"/>
                                </a:lnTo>
                                <a:lnTo>
                                  <a:pt x="46" y="1620"/>
                                </a:lnTo>
                                <a:lnTo>
                                  <a:pt x="67" y="1643"/>
                                </a:lnTo>
                                <a:lnTo>
                                  <a:pt x="91" y="1662"/>
                                </a:lnTo>
                                <a:lnTo>
                                  <a:pt x="118" y="1678"/>
                                </a:lnTo>
                                <a:lnTo>
                                  <a:pt x="115" y="1671"/>
                                </a:lnTo>
                                <a:lnTo>
                                  <a:pt x="113" y="1663"/>
                                </a:lnTo>
                                <a:lnTo>
                                  <a:pt x="113" y="1643"/>
                                </a:lnTo>
                                <a:lnTo>
                                  <a:pt x="122" y="1642"/>
                                </a:lnTo>
                                <a:lnTo>
                                  <a:pt x="111" y="1635"/>
                                </a:lnTo>
                                <a:lnTo>
                                  <a:pt x="100" y="1627"/>
                                </a:lnTo>
                                <a:lnTo>
                                  <a:pt x="90" y="1618"/>
                                </a:lnTo>
                                <a:lnTo>
                                  <a:pt x="80" y="1609"/>
                                </a:lnTo>
                                <a:lnTo>
                                  <a:pt x="77" y="1605"/>
                                </a:lnTo>
                                <a:lnTo>
                                  <a:pt x="74" y="1601"/>
                                </a:lnTo>
                                <a:lnTo>
                                  <a:pt x="72" y="1596"/>
                                </a:lnTo>
                                <a:lnTo>
                                  <a:pt x="62" y="1574"/>
                                </a:lnTo>
                                <a:lnTo>
                                  <a:pt x="56" y="1550"/>
                                </a:lnTo>
                                <a:lnTo>
                                  <a:pt x="55" y="1526"/>
                                </a:lnTo>
                                <a:lnTo>
                                  <a:pt x="57" y="1515"/>
                                </a:lnTo>
                                <a:lnTo>
                                  <a:pt x="59" y="1502"/>
                                </a:lnTo>
                                <a:lnTo>
                                  <a:pt x="68" y="1479"/>
                                </a:lnTo>
                                <a:lnTo>
                                  <a:pt x="81" y="1458"/>
                                </a:lnTo>
                                <a:lnTo>
                                  <a:pt x="97" y="1440"/>
                                </a:lnTo>
                                <a:lnTo>
                                  <a:pt x="117" y="1426"/>
                                </a:lnTo>
                                <a:lnTo>
                                  <a:pt x="140" y="1416"/>
                                </a:lnTo>
                                <a:lnTo>
                                  <a:pt x="163" y="1410"/>
                                </a:lnTo>
                                <a:lnTo>
                                  <a:pt x="187" y="1409"/>
                                </a:lnTo>
                                <a:lnTo>
                                  <a:pt x="212" y="1413"/>
                                </a:lnTo>
                                <a:lnTo>
                                  <a:pt x="225" y="1418"/>
                                </a:lnTo>
                                <a:lnTo>
                                  <a:pt x="238" y="1424"/>
                                </a:lnTo>
                                <a:lnTo>
                                  <a:pt x="251" y="1431"/>
                                </a:lnTo>
                                <a:lnTo>
                                  <a:pt x="262" y="1440"/>
                                </a:lnTo>
                                <a:lnTo>
                                  <a:pt x="288" y="1446"/>
                                </a:lnTo>
                                <a:lnTo>
                                  <a:pt x="310" y="1462"/>
                                </a:lnTo>
                                <a:lnTo>
                                  <a:pt x="324" y="1484"/>
                                </a:lnTo>
                                <a:lnTo>
                                  <a:pt x="330" y="1510"/>
                                </a:lnTo>
                                <a:lnTo>
                                  <a:pt x="328" y="1528"/>
                                </a:lnTo>
                                <a:lnTo>
                                  <a:pt x="321" y="1544"/>
                                </a:lnTo>
                                <a:lnTo>
                                  <a:pt x="312" y="1557"/>
                                </a:lnTo>
                                <a:lnTo>
                                  <a:pt x="299" y="1568"/>
                                </a:lnTo>
                                <a:lnTo>
                                  <a:pt x="299" y="1570"/>
                                </a:lnTo>
                                <a:lnTo>
                                  <a:pt x="297" y="1574"/>
                                </a:lnTo>
                                <a:lnTo>
                                  <a:pt x="307" y="1580"/>
                                </a:lnTo>
                                <a:lnTo>
                                  <a:pt x="315" y="1588"/>
                                </a:lnTo>
                                <a:lnTo>
                                  <a:pt x="321" y="1598"/>
                                </a:lnTo>
                                <a:lnTo>
                                  <a:pt x="327" y="1587"/>
                                </a:lnTo>
                                <a:lnTo>
                                  <a:pt x="332" y="1575"/>
                                </a:lnTo>
                                <a:lnTo>
                                  <a:pt x="339" y="1549"/>
                                </a:lnTo>
                                <a:lnTo>
                                  <a:pt x="341" y="1535"/>
                                </a:lnTo>
                                <a:lnTo>
                                  <a:pt x="341" y="1522"/>
                                </a:lnTo>
                                <a:lnTo>
                                  <a:pt x="340" y="1503"/>
                                </a:lnTo>
                                <a:lnTo>
                                  <a:pt x="336" y="1483"/>
                                </a:lnTo>
                                <a:lnTo>
                                  <a:pt x="329" y="1465"/>
                                </a:lnTo>
                                <a:lnTo>
                                  <a:pt x="320" y="1447"/>
                                </a:lnTo>
                                <a:lnTo>
                                  <a:pt x="303" y="1422"/>
                                </a:lnTo>
                                <a:lnTo>
                                  <a:pt x="289" y="1409"/>
                                </a:lnTo>
                                <a:lnTo>
                                  <a:pt x="281" y="1402"/>
                                </a:lnTo>
                                <a:lnTo>
                                  <a:pt x="256" y="1387"/>
                                </a:lnTo>
                                <a:lnTo>
                                  <a:pt x="228" y="1376"/>
                                </a:lnTo>
                                <a:lnTo>
                                  <a:pt x="199" y="1371"/>
                                </a:lnTo>
                                <a:lnTo>
                                  <a:pt x="169" y="1372"/>
                                </a:lnTo>
                                <a:lnTo>
                                  <a:pt x="141" y="1379"/>
                                </a:lnTo>
                                <a:lnTo>
                                  <a:pt x="113" y="1391"/>
                                </a:lnTo>
                                <a:lnTo>
                                  <a:pt x="89" y="1409"/>
                                </a:lnTo>
                                <a:lnTo>
                                  <a:pt x="69" y="1430"/>
                                </a:lnTo>
                                <a:lnTo>
                                  <a:pt x="53" y="1455"/>
                                </a:lnTo>
                                <a:lnTo>
                                  <a:pt x="43" y="1484"/>
                                </a:lnTo>
                                <a:lnTo>
                                  <a:pt x="40" y="1492"/>
                                </a:lnTo>
                                <a:lnTo>
                                  <a:pt x="39" y="1501"/>
                                </a:lnTo>
                                <a:lnTo>
                                  <a:pt x="38" y="1510"/>
                                </a:lnTo>
                                <a:lnTo>
                                  <a:pt x="39" y="1499"/>
                                </a:lnTo>
                                <a:lnTo>
                                  <a:pt x="40" y="1488"/>
                                </a:lnTo>
                                <a:lnTo>
                                  <a:pt x="43" y="1477"/>
                                </a:lnTo>
                                <a:lnTo>
                                  <a:pt x="54" y="1449"/>
                                </a:lnTo>
                                <a:lnTo>
                                  <a:pt x="70" y="1423"/>
                                </a:lnTo>
                                <a:lnTo>
                                  <a:pt x="90" y="1401"/>
                                </a:lnTo>
                                <a:lnTo>
                                  <a:pt x="115" y="1383"/>
                                </a:lnTo>
                                <a:lnTo>
                                  <a:pt x="143" y="1371"/>
                                </a:lnTo>
                                <a:lnTo>
                                  <a:pt x="172" y="1364"/>
                                </a:lnTo>
                                <a:lnTo>
                                  <a:pt x="203" y="1363"/>
                                </a:lnTo>
                                <a:lnTo>
                                  <a:pt x="233" y="1368"/>
                                </a:lnTo>
                                <a:lnTo>
                                  <a:pt x="261" y="1379"/>
                                </a:lnTo>
                                <a:lnTo>
                                  <a:pt x="287" y="1394"/>
                                </a:lnTo>
                                <a:lnTo>
                                  <a:pt x="309" y="1415"/>
                                </a:lnTo>
                                <a:lnTo>
                                  <a:pt x="327" y="1440"/>
                                </a:lnTo>
                                <a:lnTo>
                                  <a:pt x="343" y="1480"/>
                                </a:lnTo>
                                <a:lnTo>
                                  <a:pt x="347" y="1522"/>
                                </a:lnTo>
                                <a:lnTo>
                                  <a:pt x="340" y="1563"/>
                                </a:lnTo>
                                <a:lnTo>
                                  <a:pt x="322" y="1601"/>
                                </a:lnTo>
                                <a:lnTo>
                                  <a:pt x="324" y="1605"/>
                                </a:lnTo>
                                <a:lnTo>
                                  <a:pt x="325" y="1606"/>
                                </a:lnTo>
                                <a:lnTo>
                                  <a:pt x="346" y="1567"/>
                                </a:lnTo>
                                <a:lnTo>
                                  <a:pt x="355" y="1523"/>
                                </a:lnTo>
                                <a:lnTo>
                                  <a:pt x="351" y="1478"/>
                                </a:lnTo>
                                <a:lnTo>
                                  <a:pt x="334" y="1434"/>
                                </a:lnTo>
                                <a:lnTo>
                                  <a:pt x="315" y="1409"/>
                                </a:lnTo>
                                <a:lnTo>
                                  <a:pt x="293" y="1388"/>
                                </a:lnTo>
                                <a:lnTo>
                                  <a:pt x="267" y="1372"/>
                                </a:lnTo>
                                <a:lnTo>
                                  <a:pt x="243" y="1363"/>
                                </a:lnTo>
                                <a:lnTo>
                                  <a:pt x="237" y="1361"/>
                                </a:lnTo>
                                <a:lnTo>
                                  <a:pt x="206" y="1355"/>
                                </a:lnTo>
                                <a:lnTo>
                                  <a:pt x="176" y="1356"/>
                                </a:lnTo>
                                <a:lnTo>
                                  <a:pt x="146" y="1364"/>
                                </a:lnTo>
                                <a:lnTo>
                                  <a:pt x="117" y="1376"/>
                                </a:lnTo>
                                <a:lnTo>
                                  <a:pt x="92" y="1395"/>
                                </a:lnTo>
                                <a:lnTo>
                                  <a:pt x="71" y="1417"/>
                                </a:lnTo>
                                <a:lnTo>
                                  <a:pt x="54" y="1443"/>
                                </a:lnTo>
                                <a:lnTo>
                                  <a:pt x="43" y="1473"/>
                                </a:lnTo>
                                <a:lnTo>
                                  <a:pt x="40" y="1486"/>
                                </a:lnTo>
                                <a:lnTo>
                                  <a:pt x="38" y="1499"/>
                                </a:lnTo>
                                <a:lnTo>
                                  <a:pt x="38" y="1510"/>
                                </a:lnTo>
                                <a:lnTo>
                                  <a:pt x="38" y="1515"/>
                                </a:lnTo>
                                <a:lnTo>
                                  <a:pt x="37" y="1501"/>
                                </a:lnTo>
                                <a:lnTo>
                                  <a:pt x="37" y="1486"/>
                                </a:lnTo>
                                <a:lnTo>
                                  <a:pt x="37" y="1483"/>
                                </a:lnTo>
                                <a:lnTo>
                                  <a:pt x="39" y="1467"/>
                                </a:lnTo>
                                <a:lnTo>
                                  <a:pt x="43" y="1452"/>
                                </a:lnTo>
                                <a:lnTo>
                                  <a:pt x="54" y="1420"/>
                                </a:lnTo>
                                <a:lnTo>
                                  <a:pt x="72" y="1392"/>
                                </a:lnTo>
                                <a:lnTo>
                                  <a:pt x="94" y="1368"/>
                                </a:lnTo>
                                <a:lnTo>
                                  <a:pt x="121" y="1349"/>
                                </a:lnTo>
                                <a:lnTo>
                                  <a:pt x="152" y="1335"/>
                                </a:lnTo>
                                <a:lnTo>
                                  <a:pt x="184" y="1327"/>
                                </a:lnTo>
                                <a:lnTo>
                                  <a:pt x="217" y="1326"/>
                                </a:lnTo>
                                <a:lnTo>
                                  <a:pt x="250" y="1331"/>
                                </a:lnTo>
                                <a:lnTo>
                                  <a:pt x="282" y="1343"/>
                                </a:lnTo>
                                <a:lnTo>
                                  <a:pt x="310" y="1361"/>
                                </a:lnTo>
                                <a:lnTo>
                                  <a:pt x="334" y="1383"/>
                                </a:lnTo>
                                <a:lnTo>
                                  <a:pt x="353" y="1410"/>
                                </a:lnTo>
                                <a:lnTo>
                                  <a:pt x="373" y="1463"/>
                                </a:lnTo>
                                <a:lnTo>
                                  <a:pt x="374" y="1518"/>
                                </a:lnTo>
                                <a:lnTo>
                                  <a:pt x="359" y="1569"/>
                                </a:lnTo>
                                <a:lnTo>
                                  <a:pt x="328" y="1614"/>
                                </a:lnTo>
                                <a:lnTo>
                                  <a:pt x="329" y="1620"/>
                                </a:lnTo>
                                <a:lnTo>
                                  <a:pt x="330" y="1625"/>
                                </a:lnTo>
                                <a:lnTo>
                                  <a:pt x="330" y="1646"/>
                                </a:lnTo>
                                <a:lnTo>
                                  <a:pt x="327" y="1658"/>
                                </a:lnTo>
                                <a:lnTo>
                                  <a:pt x="321" y="1669"/>
                                </a:lnTo>
                                <a:lnTo>
                                  <a:pt x="371" y="1625"/>
                                </a:lnTo>
                                <a:lnTo>
                                  <a:pt x="405" y="1571"/>
                                </a:lnTo>
                                <a:lnTo>
                                  <a:pt x="421" y="1509"/>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0" name="Picture 3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103" y="2165"/>
                            <a:ext cx="19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548.9pt;margin-top:16.5pt;width:21.1pt;height:104.1pt;z-index:251625472;mso-position-horizontal-relative:page" coordorigin="10979,330" coordsize="422,20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">
                <v:shape id="AutoShape 319" o:spid="_x0000_s1027" style="position:absolute;left:11027;top:330;width:84;height:226;visibility:visible;mso-wrap-style:square;v-text-anchor:top" coordsize="84,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WHixgAA&#10;ANwAAAAPAAAAZHJzL2Rvd25yZXYueG1sRI9BSwMxFITvgv8hPKEXabPtii3bpsUKSg9e3PbQ4yN5&#10;3d26eQlJbFd/vREEj8PMfMOsNoPtxYVC7BwrmE4KEMTamY4bBYf9y3gBIiZkg71jUvBFETbr25sV&#10;VsZd+Z0udWpEhnCsUEGbkq+kjLoli3HiPHH2Ti5YTFmGRpqA1wy3vZwVxaO02HFeaNHTc0v6o/60&#10;Cvavx8LX9/NmG8rzd/QPenfWb0qN7oanJYhEQ/oP/7V3RkE5L+H3TD4C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pWHixgAAANwAAAAPAAAAAAAAAAAAAAAAAJcCAABkcnMv&#10;ZG93bnJldi54bWxQSwUGAAAAAAQABAD1AAAAigMAAAAA&#10;" path="m42,0l23,3,10,11,2,24,,42,,184,2,202,10,215,23,223,42,226,60,223,73,215,81,202,81,199,34,199,32,194,32,31,34,26,81,26,81,24,73,11,60,3,42,0xm83,137l51,137,51,194,49,199,81,199,83,184,83,137xm81,26l49,26,51,31,51,85,83,85,83,42,81,26xe" fillcolor="#939598" stroked="f">
                  <v:path arrowok="t" o:connecttype="custom" o:connectlocs="42,330;23,333;10,341;2,354;0,372;0,514;2,532;10,545;23,553;42,556;60,553;73,545;81,532;81,529;34,529;32,524;32,361;34,356;81,356;81,354;73,341;60,333;42,330;83,467;51,467;51,524;49,529;81,529;83,514;83,467;81,356;49,356;51,361;51,415;83,415;83,372;81,356" o:connectangles="0,0,0,0,0,0,0,0,0,0,0,0,0,0,0,0,0,0,0,0,0,0,0,0,0,0,0,0,0,0,0,0,0,0,0,0,0"/>
                </v:shape>
                <v:line id="Line 318" o:spid="_x0000_s1028" style="position:absolute;visibility:visible;mso-wrap-style:square" from="11139,335" to="11139,5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AvMsYAAADcAAAADwAAAGRycy9kb3ducmV2LnhtbESP3WrCQBSE7wt9h+UUeqebWvEnZpVS&#10;ECxUsFG8PmRPk5Ds2TS7JrFP7wqFXg4z8w2TbAZTi45aV1pW8DKOQBBnVpecKzgdt6MFCOeRNdaW&#10;ScGVHGzWjw8Jxtr2/EVd6nMRIOxiVFB438RSuqwgg25sG+LgfdvWoA+yzaVusQ9wU8tJFM2kwZLD&#10;QoENvReUVenFKOg/ZTfZnvfV/pB//PwejnapLzulnp+GtxUIT4P/D/+1d1rB63wK9zPhCMj1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MgLzLGAAAA3AAAAA8AAAAAAAAA&#10;AAAAAAAAoQIAAGRycy9kb3ducmV2LnhtbFBLBQYAAAAABAAEAPkAAACUAwAAAAA=&#10;" strokecolor="#939598" strokeweight="20383emu"/>
                <v:shape id="AutoShape 317" o:spid="_x0000_s1029" style="position:absolute;left:11019;top:334;width:331;height:1587;visibility:visible;mso-wrap-style:square;v-text-anchor:top" coordsize="331,15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tB/9xAAA&#10;ANwAAAAPAAAAZHJzL2Rvd25yZXYueG1sRI9Ba8JAFITvgv9heUJvdaOi1dRVxCIonppWwdsj+5oE&#10;s29Ddk3iv3eFgsdhZr5hluvOlKKh2hWWFYyGEQji1OqCMwW/P7v3OQjnkTWWlknBnRysV/3eEmNt&#10;W/6mJvGZCBB2MSrIva9iKV2ak0E3tBVx8P5sbdAHWWdS19gGuCnlOIpm0mDBYSHHirY5pdfkZhRc&#10;Gjqer3bydTi2xekso7tpF4lSb4Nu8wnCU+df4f/2XiuYfEzheSYcAb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7Qf/cQAAADcAAAADwAAAAAAAAAAAAAAAACXAgAAZHJzL2Rv&#10;d25yZXYueG1sUEsFBgAAAAAEAAQA9QAAAIgDAAAAAA==&#10;" path="m172,1349l168,1346,160,1346,157,1349,157,1358,160,1361,168,1361,172,1358,172,1349m203,468l163,468,163,424,155,424,155,468,155,476,203,476,203,468m291,276l282,276,282,288,282,300,280,303,50,303,49,299,49,288,50,285,281,285,282,288,282,276,40,276,40,311,291,311,291,303,291,285,291,276m318,879l14,879,14,916,229,914,281,913,281,916,261,919,14,950,14,1018,318,1018,318,983,318,980,52,983,52,980,92,977,129,973,193,965,318,948,318,913,318,879m318,742l283,742,283,787,283,808,276,814,57,814,51,808,51,787,283,787,283,742,14,742,14,796,17,824,27,844,44,856,70,859,262,859,287,856,305,844,314,824,316,814,318,796,318,787,318,742m318,1039l14,1039,14,1139,56,1139,56,1084,160,1084,160,1138,200,1138,200,1084,276,1084,276,1139,128,1174,14,1174,14,1220,128,1220,318,1266,318,1224,250,1208,234,1205,218,1202,201,1200,185,1199,185,1198,205,1197,223,1195,238,1193,251,1190,318,1174,318,1084,318,1039m318,601l128,646,14,646,14,693,128,693,318,739,318,696,250,681,234,677,218,675,201,673,185,672,185,670,205,669,223,667,238,665,251,663,318,646,318,601m321,470l279,470,279,424,271,424,271,470,271,478,321,478,321,470m323,0l293,,282,48,279,60,278,71,276,82,275,94,274,94,274,80,272,67,271,56,269,47,257,,145,,145,28,173,28,173,216,205,216,205,28,232,28,257,135,257,216,290,216,290,135,300,94,323,0m324,544l322,531,320,519,309,501,291,490,266,486,233,486,221,487,210,489,200,492,190,499,118,550,112,555,104,558,52,558,45,555,45,534,52,531,132,531,132,486,65,486,40,490,22,501,11,519,7,544,11,569,22,588,40,599,65,603,105,603,119,601,131,598,141,593,151,586,190,558,225,532,234,531,281,531,288,534,288,555,281,558,205,558,205,603,266,603,291,599,309,588,320,569,324,544m327,294l323,267,319,259,319,294,315,317,305,334,288,345,265,348,65,348,41,345,24,334,14,317,11,294,14,270,24,253,41,243,65,239,265,239,288,243,305,253,315,270,319,294,319,259,311,247,299,239,292,235,265,231,65,231,38,235,18,247,6,267,2,294,6,321,18,340,38,352,65,356,265,356,292,352,299,348,311,340,323,321,327,294m330,1421l330,1420,317,1357,303,1336,298,1329,290,1317,281,1304,268,1295,268,1467,266,1466,255,1460,255,1472,247,1504,226,1529,196,1545,164,1552,133,1545,103,1529,82,1503,74,1472,74,1467,74,1466,76,1466,86,1492,106,1513,132,1527,160,1533,158,1525,157,1513,155,1501,154,1486,165,1486,175,1486,174,1501,172,1515,171,1526,169,1533,197,1527,223,1513,243,1492,246,1486,246,1484,253,1467,253,1466,255,1466,255,1472,255,1460,254,1459,240,1467,241,1465,224,1465,241,1465,247,1446,253,1428,253,1427,254,1425,268,1467,268,1295,263,1292,244,1279,229,1269,211,1265,211,1433,209,1446,209,1452,207,1465,206,1465,206,1471,204,1484,195,1482,185,1480,174,1479,165,1479,152,1479,138,1481,125,1484,124,1471,134,1469,142,1467,144,1467,154,1466,164,1465,165,1465,175,1466,185,1467,196,1469,206,1471,206,1465,196,1463,186,1461,175,1460,165,1460,154,1460,144,1461,133,1463,123,1465,121,1452,132,1450,143,1448,154,1447,165,1446,176,1447,187,1448,198,1450,209,1452,209,1446,203,1445,192,1443,184,1442,184,1441,186,1428,194,1429,203,1431,211,1433,211,1265,210,1265,210,1394,189,1400,175,1401,175,1427,175,1441,165,1441,154,1441,154,1428,154,1427,165,1427,175,1427,175,1401,172,1402,175,1420,164,1420,154,1420,156,1402,145,1401,145,1442,137,1443,127,1444,120,1446,118,1433,126,1431,135,1429,143,1428,145,1442,145,1401,139,1400,119,1394,132,1390,140,1388,148,1387,159,1386,161,1372,161,1370,153,1369,147,1362,147,1344,155,1336,174,1336,182,1344,182,1362,176,1369,168,1370,168,1372,170,1386,184,1388,197,1391,206,1393,210,1394,210,1265,186,1260,186,1292,176,1303,175,1304,176,1306,186,1317,170,1314,165,1329,161,1317,160,1314,143,1317,154,1304,143,1292,160,1295,161,1292,165,1279,170,1295,172,1295,186,1292,186,1260,165,1256,100,1269,89,1277,89,1467,87,1466,75,1459,61,1467,75,1425,89,1467,89,1277,48,1304,13,1357,,1421,13,1485,48,1538,100,1573,165,1586,229,1573,261,1552,281,1538,317,1485,320,1467,329,1425,330,1421e" fillcolor="#939598" stroked="f">
                  <v:path arrowok="t" o:connecttype="custom" o:connectlocs="172,1693;203,811;49,634;291,646;281,1248;52,1318;318,1077;283,1122;262,1194;318,1374;200,1419;318,1559;223,1530;14,981;201,1008;318,936;321,805;274,429;173,363;290,470;266,821;104,893;40,825;105,938;281,866;309,923;305,669;14,605;319,629;18,582;292,687;317,1692;255,1795;82,1838;160,1868;172,1850;253,1802;224,1800;268,1630;209,1781;195,1817;134,1804;196,1804;144,1796;154,1782;192,1778;210,1600;154,1763;154,1755;126,1766;140,1723;155,1671;184,1723;175,1639;154,1639;186,1595;75,1760;100,1908;330,1756" o:connectangles="0,0,0,0,0,0,0,0,0,0,0,0,0,0,0,0,0,0,0,0,0,0,0,0,0,0,0,0,0,0,0,0,0,0,0,0,0,0,0,0,0,0,0,0,0,0,0,0,0,0,0,0,0,0,0,0,0,0,0"/>
                </v:shape>
                <v:line id="Line 316" o:spid="_x0000_s1030" style="position:absolute;visibility:visible;mso-wrap-style:square" from="11029,754" to="11183,7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G4sUAAADcAAAADwAAAGRycy9kb3ducmV2LnhtbESPQWvCQBSE7wX/w/IEb3W3VjSmriKB&#10;oqfSqnh+Zp9JMPs2ZleN/fXdQqHHYWa+YebLztbiRq2vHGt4GSoQxLkzFRca9rv35wSED8gGa8ek&#10;4UEelove0xxT4+78RbdtKESEsE9RQxlCk0rp85Is+qFriKN3cq3FEGVbSNPiPcJtLUdKTaTFiuNC&#10;iQ1lJeXn7dVqUOfH+KAus+N3knysTjLL1tfPSutBv1u9gQjUhf/wX3tjNLxOJ/B7Jh4Buf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pG4sUAAADcAAAADwAAAAAAAAAA&#10;AAAAAAChAgAAZHJzL2Rvd25yZXYueG1sUEsFBgAAAAAEAAQA+QAAAJMDAAAAAA==&#10;" strokecolor="#939598" strokeweight=".5pt"/>
                <v:rect id="Rectangle 315" o:spid="_x0000_s1031" style="position:absolute;left:11029;top:712;width:9;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doUPxgAA&#10;ANwAAAAPAAAAZHJzL2Rvd25yZXYueG1sRI9Ba8JAFITvQv/D8gpeQrMxipbUVapgKXhqTHt+ZF+T&#10;0OzbkF1j9Nd3C0KPw8x8w6y3o2nFQL1rLCuYxQkI4tLqhisFxenw9AzCeWSNrWVScCUH283DZI2Z&#10;thf+oCH3lQgQdhkqqL3vMildWZNBF9uOOHjftjfog+wrqXu8BLhpZZokS2mw4bBQY0f7msqf/GwU&#10;LGZjN39b7tLiq4hun+nxFCXRTanp4/j6AsLT6P/D9/a7VjBfreDvTDgC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doUPxgAAANwAAAAPAAAAAAAAAAAAAAAAAJcCAABkcnMv&#10;ZG93bnJldi54bWxQSwUGAAAAAAQABAD1AAAAigMAAAAA&#10;" fillcolor="#939598" stroked="f"/>
                <v:line id="Line 314" o:spid="_x0000_s1032" style="position:absolute;visibility:visible;mso-wrap-style:square" from="11029,709" to="11341,7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Q08MAAADcAAAADwAAAGRycy9kb3ducmV2LnhtbERPTWuDQBC9B/oflinkInVNGppiswlJ&#10;IFDwVC2kx6k7VdGdFXej5t93D4UeH+97d5hNJ0YaXGNZwSpOQBCXVjdcKfgsLk+vIJxH1thZJgV3&#10;cnDYPyx2mGo78QeNua9ECGGXooLa+z6V0pU1GXSx7YkD92MHgz7AoZJ6wCmEm06uk+RFGmw4NNTY&#10;07mmss1vRkG2iVbFV3X6bu/tORoxa6fmmii1fJyPbyA8zf5f/Od+1wqet2FtOBOOgN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nWkNPDAAAA3AAAAA8AAAAAAAAAAAAA&#10;AAAAoQIAAGRycy9kb3ducmV2LnhtbFBLBQYAAAAABAAEAPkAAACRAwAAAAA=&#10;" strokecolor="#939598" strokeweight=".4pt"/>
                <v:shape id="AutoShape 313" o:spid="_x0000_s1033" style="position:absolute;left:10978;top:712;width:422;height:1678;visibility:visible;mso-wrap-style:square;v-text-anchor:top" coordsize="422,16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EYdOxgAA&#10;ANwAAAAPAAAAZHJzL2Rvd25yZXYueG1sRI9Ba8JAFITvBf/D8oTe6sYWahtdRUVFT9Kk0B4f2ecm&#10;Nvs2ZFdN/fWuUOhxmJlvmMmss7U4U+srxwqGgwQEceF0xUbBZ75+egPhA7LG2jEp+CUPs2nvYYKp&#10;dhf+oHMWjIgQ9ikqKENoUil9UZJFP3ANcfQOrrUYomyN1C1eItzW8jlJXqXFiuNCiQ0tSyp+spNV&#10;cMTV997sfO43+X5nrvNF8nVaKPXY7+ZjEIG68B/+a2+1gpfRO9zPxCMgp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EYdOxgAAANwAAAAPAAAAAAAAAAAAAAAAAJcCAABkcnMv&#10;ZG93bnJldi54bWxQSwUGAAAAAAQABAD1AAAAigMAAAAA&#10;" path="m171,1658l167,1658,162,1657,158,1656,159,1661,161,1661,169,1661,171,1660,171,1658m320,36l236,36,236,46,236,90,244,90,244,46,320,46,320,36m362,0l353,,353,91,362,91,362,0m421,1509l418,1444,394,1382,370,1348,347,1326,340,1319,305,1298,265,1283,224,1276,183,1278,143,1287,105,1304,71,1329,43,1359,21,1394,6,1433,,1473,,1477,1,1515,10,1555,28,1594,46,1620,67,1643,91,1662,118,1678,115,1671,113,1663,113,1643,122,1642,111,1635,100,1627,90,1618,80,1609,77,1605,74,1601,72,1596,62,1574,56,1550,55,1526,57,1515,59,1502,68,1479,81,1458,97,1440,117,1426,140,1416,163,1410,187,1409,212,1413,225,1418,238,1424,251,1431,262,1440,288,1446,310,1462,324,1484,330,1510,328,1528,321,1544,312,1557,299,1568,299,1570,297,1574,307,1580,315,1588,321,1598,327,1587,332,1575,339,1549,341,1535,341,1522,340,1503,336,1483,329,1465,320,1447,303,1422,289,1409,281,1402,256,1387,228,1376,199,1371,169,1372,141,1379,113,1391,89,1409,69,1430,53,1455,43,1484,40,1492,39,1501,38,1510,39,1499,40,1488,43,1477,54,1449,70,1423,90,1401,115,1383,143,1371,172,1364,203,1363,233,1368,261,1379,287,1394,309,1415,327,1440,343,1480,347,1522,340,1563,322,1601,324,1605,325,1606,346,1567,355,1523,351,1478,334,1434,315,1409,293,1388,267,1372,243,1363,237,1361,206,1355,176,1356,146,1364,117,1376,92,1395,71,1417,54,1443,43,1473,40,1486,38,1499,38,1510,38,1515,37,1501,37,1486,37,1483,39,1467,43,1452,54,1420,72,1392,94,1368,121,1349,152,1335,184,1327,217,1326,250,1331,282,1343,310,1361,334,1383,353,1410,373,1463,374,1518,359,1569,328,1614,329,1620,330,1625,330,1646,327,1658,321,1669,371,1625,405,1571,421,1509e" fillcolor="#939598" stroked="f">
                  <v:path arrowok="t" o:connecttype="custom" o:connectlocs="162,2370;161,2374;171,2371;236,759;244,759;362,713;362,804;418,2157;347,2039;265,1996;143,2000;43,2072;0,2186;10,2268;67,2356;115,2384;122,2355;90,2331;74,2314;56,2263;59,2215;97,2153;163,2123;225,2131;262,2153;324,2197;321,2257;299,2283;315,2301;332,2288;341,2235;329,2178;289,2122;228,2089;141,2092;69,2143;40,2205;39,2212;54,2162;115,2096;203,2076;287,2107;343,2193;322,2314;346,2280;334,2147;267,2085;206,2068;117,2089;54,2156;38,2212;37,2214;39,2180;72,2105;152,2048;250,2044;334,2096;374,2231;329,2333;327,2371;405,2284" o:connectangles="0,0,0,0,0,0,0,0,0,0,0,0,0,0,0,0,0,0,0,0,0,0,0,0,0,0,0,0,0,0,0,0,0,0,0,0,0,0,0,0,0,0,0,0,0,0,0,0,0,0,0,0,0,0,0,0,0,0,0,0,0"/>
                </v:shape>
                <v:shape id="Picture 312" o:spid="_x0000_s1034" type="#_x0000_t75" style="position:absolute;left:11103;top:2165;width:195;height: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CZ&#10;IRPDAAAA3AAAAA8AAABkcnMvZG93bnJldi54bWxET01rwkAQvRf8D8sIvTWbVGhDzCpF01IQBKMU&#10;ehuyYxKbnQ3ZrUn/vXsoeHy873w9mU5caXCtZQVJFIMgrqxuuVZwOr4/pSCcR9bYWSYFf+RgvZo9&#10;5JhpO/KBrqWvRQhhl6GCxvs+k9JVDRl0ke2JA3e2g0Ef4FBLPeAYwk0nn+P4RRpsOTQ02NOmoeqn&#10;/DUKDt9FsaftRzF+XXbJ69nuF4kmpR7n09sShKfJ38X/7k+tYJGG+eFMOAJyd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JkhE8MAAADcAAAADwAAAAAAAAAAAAAAAACcAgAA&#10;ZHJzL2Rvd25yZXYueG1sUEsFBgAAAAAEAAQA9wAAAIwDAAAAAA==&#10;">
                  <v:imagedata r:id="rId44" o:title=""/>
                </v:shape>
                <w10:wrap anchorx="page"/>
              </v:group>
            </w:pict>
          </mc:Fallback>
        </mc:AlternateContent>
      </w:r>
      <w:bookmarkStart w:id="2" w:name="_TOC_250000"/>
      <w:r w:rsidR="00A73C19">
        <w:rPr>
          <w:color w:val="54BCEB"/>
          <w:spacing w:val="-53"/>
        </w:rPr>
        <w:t xml:space="preserve">Legislative </w:t>
      </w:r>
      <w:bookmarkEnd w:id="2"/>
      <w:r w:rsidR="00A73C19">
        <w:rPr>
          <w:color w:val="005A84"/>
          <w:spacing w:val="-52"/>
        </w:rPr>
        <w:t>requirements</w:t>
      </w:r>
    </w:p>
    <w:p w14:paraId="38C322D3" w14:textId="77777777" w:rsidR="000760AE" w:rsidRDefault="000760AE">
      <w:pPr>
        <w:pStyle w:val="BodyText"/>
        <w:rPr>
          <w:rFonts w:ascii="Swis721 BT"/>
          <w:b/>
          <w:sz w:val="20"/>
        </w:rPr>
      </w:pPr>
    </w:p>
    <w:p w14:paraId="311BC53B" w14:textId="77777777" w:rsidR="000760AE" w:rsidRDefault="000760AE">
      <w:pPr>
        <w:pStyle w:val="BodyText"/>
        <w:rPr>
          <w:rFonts w:ascii="Swis721 BT"/>
          <w:b/>
          <w:sz w:val="20"/>
        </w:rPr>
      </w:pPr>
    </w:p>
    <w:p w14:paraId="116A3457" w14:textId="77777777" w:rsidR="000760AE" w:rsidRDefault="000760AE">
      <w:pPr>
        <w:pStyle w:val="BodyText"/>
        <w:rPr>
          <w:rFonts w:ascii="Swis721 BT"/>
          <w:b/>
          <w:sz w:val="20"/>
        </w:rPr>
      </w:pPr>
    </w:p>
    <w:p w14:paraId="3266A128" w14:textId="77777777" w:rsidR="000760AE" w:rsidRDefault="000760AE">
      <w:pPr>
        <w:pStyle w:val="BodyText"/>
        <w:rPr>
          <w:rFonts w:ascii="Swis721 BT"/>
          <w:b/>
          <w:sz w:val="20"/>
        </w:rPr>
      </w:pPr>
    </w:p>
    <w:p w14:paraId="2641542C" w14:textId="77777777" w:rsidR="000760AE" w:rsidRDefault="000760AE">
      <w:pPr>
        <w:pStyle w:val="BodyText"/>
        <w:spacing w:before="7"/>
        <w:rPr>
          <w:rFonts w:ascii="Swis721 BT"/>
          <w:b/>
          <w:sz w:val="19"/>
        </w:rPr>
      </w:pPr>
    </w:p>
    <w:p w14:paraId="3346F141" w14:textId="77777777" w:rsidR="000760AE" w:rsidRDefault="000760AE">
      <w:pPr>
        <w:rPr>
          <w:rFonts w:ascii="Swis721 BT"/>
          <w:sz w:val="19"/>
        </w:rPr>
        <w:sectPr w:rsidR="000760AE">
          <w:headerReference w:type="default" r:id="rId45"/>
          <w:pgSz w:w="11910" w:h="16840"/>
          <w:pgMar w:top="200" w:right="360" w:bottom="600" w:left="440" w:header="0" w:footer="416" w:gutter="0"/>
          <w:cols w:space="720"/>
        </w:sectPr>
      </w:pPr>
    </w:p>
    <w:p w14:paraId="43A21937" w14:textId="77777777" w:rsidR="000760AE" w:rsidRDefault="00A73C19" w:rsidP="006E2DCF">
      <w:pPr>
        <w:pStyle w:val="Heading5"/>
      </w:pPr>
      <w:r>
        <w:t>Local Government Act 1993 No.30</w:t>
      </w:r>
    </w:p>
    <w:p w14:paraId="3CAE1B36" w14:textId="77777777" w:rsidR="000760AE" w:rsidRDefault="00A73C19" w:rsidP="006E2DCF">
      <w:pPr>
        <w:pStyle w:val="Heading5"/>
      </w:pPr>
      <w:r>
        <w:t>s428 (1) Preparation of report</w:t>
      </w:r>
    </w:p>
    <w:p w14:paraId="7E56C459" w14:textId="77777777" w:rsidR="000760AE" w:rsidRDefault="00A73C19">
      <w:pPr>
        <w:pStyle w:val="BodyText"/>
        <w:spacing w:before="85" w:line="232" w:lineRule="auto"/>
        <w:ind w:left="126" w:right="116"/>
      </w:pPr>
      <w:r>
        <w:t xml:space="preserve">An assessment of the City’s performance for the year </w:t>
      </w:r>
      <w:r>
        <w:rPr>
          <w:spacing w:val="-6"/>
        </w:rPr>
        <w:t xml:space="preserve">2017/18 </w:t>
      </w:r>
      <w:r>
        <w:t>on the objectives and targets in its delivery</w:t>
      </w:r>
      <w:r>
        <w:rPr>
          <w:spacing w:val="-18"/>
        </w:rPr>
        <w:t xml:space="preserve"> </w:t>
      </w:r>
      <w:r>
        <w:t>program</w:t>
      </w:r>
    </w:p>
    <w:p w14:paraId="5AA08C33" w14:textId="282949D1" w:rsidR="000760AE" w:rsidRPr="006E2DCF" w:rsidRDefault="00A73C19" w:rsidP="006E2DCF">
      <w:pPr>
        <w:spacing w:before="2" w:line="232" w:lineRule="auto"/>
        <w:ind w:left="126" w:right="109"/>
        <w:rPr>
          <w:rFonts w:ascii="Swis721 BT"/>
          <w:b/>
          <w:sz w:val="18"/>
        </w:rPr>
      </w:pPr>
      <w:proofErr w:type="gramStart"/>
      <w:r>
        <w:rPr>
          <w:sz w:val="18"/>
        </w:rPr>
        <w:t>and</w:t>
      </w:r>
      <w:proofErr w:type="gramEnd"/>
      <w:r>
        <w:rPr>
          <w:sz w:val="18"/>
        </w:rPr>
        <w:t xml:space="preserve"> the effectiveness of the principal activities is attached to this report and on </w:t>
      </w:r>
      <w:r>
        <w:rPr>
          <w:rFonts w:ascii="Swis721 BT"/>
          <w:b/>
          <w:sz w:val="18"/>
        </w:rPr>
        <w:t>cityofsydney.nsw.gov.au</w:t>
      </w:r>
    </w:p>
    <w:p w14:paraId="5C2F702B" w14:textId="77777777" w:rsidR="000760AE" w:rsidRDefault="00A73C19" w:rsidP="006E2DCF">
      <w:pPr>
        <w:pStyle w:val="Heading5"/>
      </w:pPr>
      <w:r>
        <w:t>S428 (2) Inclusion of end-of-term report</w:t>
      </w:r>
    </w:p>
    <w:p w14:paraId="48E644DC" w14:textId="5301A334" w:rsidR="000760AE" w:rsidRPr="006E2DCF" w:rsidRDefault="00A73C19" w:rsidP="006E2DCF">
      <w:pPr>
        <w:pStyle w:val="BodyText"/>
        <w:spacing w:before="84" w:line="232" w:lineRule="auto"/>
        <w:ind w:left="126" w:right="388"/>
        <w:rPr>
          <w:rFonts w:ascii="Swis721 BT"/>
          <w:b/>
        </w:rPr>
      </w:pPr>
      <w:r>
        <w:t xml:space="preserve">The end-of-term report is not required in this reporting period. The previous end-of-term report was published in the 2015/16 reporting period and is at </w:t>
      </w:r>
      <w:r>
        <w:rPr>
          <w:rFonts w:ascii="Swis721 BT"/>
          <w:b/>
        </w:rPr>
        <w:t>cityofsydney.nsw.gov.au</w:t>
      </w:r>
    </w:p>
    <w:p w14:paraId="44EC9A71" w14:textId="77777777" w:rsidR="000760AE" w:rsidRDefault="00A73C19" w:rsidP="006E2DCF">
      <w:pPr>
        <w:pStyle w:val="Heading5"/>
      </w:pPr>
      <w:r>
        <w:t>s428 (3) Preparation of report</w:t>
      </w:r>
    </w:p>
    <w:p w14:paraId="43EDB7D1" w14:textId="77777777" w:rsidR="000760AE" w:rsidRDefault="00A73C19">
      <w:pPr>
        <w:spacing w:before="85" w:line="232" w:lineRule="auto"/>
        <w:ind w:left="126"/>
        <w:rPr>
          <w:sz w:val="18"/>
        </w:rPr>
      </w:pPr>
      <w:r>
        <w:rPr>
          <w:sz w:val="18"/>
        </w:rPr>
        <w:t xml:space="preserve">This annual report has been developed under the </w:t>
      </w:r>
      <w:r>
        <w:rPr>
          <w:rFonts w:ascii="Swiss721BT-Italic"/>
          <w:i/>
          <w:sz w:val="18"/>
        </w:rPr>
        <w:t>Local Government Act 1993, s406 Integrated Planning and Reporting Guidelines and the Local Government (General) Regulation 2005, s217</w:t>
      </w:r>
      <w:r>
        <w:rPr>
          <w:sz w:val="18"/>
        </w:rPr>
        <w:t>.</w:t>
      </w:r>
    </w:p>
    <w:p w14:paraId="11B1B3CE" w14:textId="77777777" w:rsidR="000760AE" w:rsidRDefault="00A73C19" w:rsidP="006E2DCF">
      <w:pPr>
        <w:pStyle w:val="Heading5"/>
      </w:pPr>
      <w:r>
        <w:br w:type="column"/>
        <w:t>s428 (4) (a) Financial statements</w:t>
      </w:r>
    </w:p>
    <w:p w14:paraId="168729BE" w14:textId="001C2C8F" w:rsidR="000760AE" w:rsidRPr="006E2DCF" w:rsidRDefault="00A73C19" w:rsidP="006E2DCF">
      <w:pPr>
        <w:pStyle w:val="BodyText"/>
        <w:spacing w:before="84" w:line="232" w:lineRule="auto"/>
        <w:ind w:left="126" w:right="190"/>
      </w:pPr>
      <w:r>
        <w:t xml:space="preserve">The City of Sydney’s audited financial reports for the 2017/18 financial </w:t>
      </w:r>
      <w:proofErr w:type="gramStart"/>
      <w:r>
        <w:t>year</w:t>
      </w:r>
      <w:proofErr w:type="gramEnd"/>
      <w:r>
        <w:t xml:space="preserve"> is attached to this report and available on </w:t>
      </w:r>
      <w:r>
        <w:rPr>
          <w:rFonts w:ascii="Swis721 BT" w:hAnsi="Swis721 BT"/>
          <w:b/>
        </w:rPr>
        <w:t xml:space="preserve">cityofsydney.nsw.gov.au </w:t>
      </w:r>
      <w:r>
        <w:t>(see General Purpose Financial Statements, Special Purpose Financial Statements and Special Schedules).</w:t>
      </w:r>
    </w:p>
    <w:p w14:paraId="5A5920B5" w14:textId="77777777" w:rsidR="000760AE" w:rsidRDefault="00A73C19" w:rsidP="006E2DCF">
      <w:pPr>
        <w:pStyle w:val="Heading5"/>
      </w:pPr>
      <w:r>
        <w:t>s428 (4) (b) other information</w:t>
      </w:r>
    </w:p>
    <w:p w14:paraId="0804C22F" w14:textId="00DED84A" w:rsidR="000760AE" w:rsidRPr="006E2DCF" w:rsidRDefault="00A73C19" w:rsidP="006E2DCF">
      <w:pPr>
        <w:spacing w:before="84" w:line="232" w:lineRule="auto"/>
        <w:ind w:left="126"/>
        <w:rPr>
          <w:sz w:val="18"/>
        </w:rPr>
      </w:pPr>
      <w:r>
        <w:rPr>
          <w:sz w:val="18"/>
        </w:rPr>
        <w:t xml:space="preserve">This report includes other information in line with </w:t>
      </w:r>
      <w:r>
        <w:rPr>
          <w:rFonts w:ascii="Swiss721BT-Italic"/>
          <w:i/>
          <w:sz w:val="18"/>
        </w:rPr>
        <w:t>Integrated Planning and Reporting Guidelines</w:t>
      </w:r>
      <w:r>
        <w:rPr>
          <w:sz w:val="18"/>
        </w:rPr>
        <w:t xml:space="preserve">, the </w:t>
      </w:r>
      <w:r>
        <w:rPr>
          <w:rFonts w:ascii="Swiss721BT-Italic"/>
          <w:i/>
          <w:sz w:val="18"/>
        </w:rPr>
        <w:t xml:space="preserve">Local Government Act 1993 </w:t>
      </w:r>
      <w:r>
        <w:rPr>
          <w:sz w:val="18"/>
        </w:rPr>
        <w:t>and other requirements</w:t>
      </w:r>
    </w:p>
    <w:p w14:paraId="399A2C43" w14:textId="77777777" w:rsidR="000760AE" w:rsidRDefault="00A73C19" w:rsidP="006E2DCF">
      <w:pPr>
        <w:pStyle w:val="Heading5"/>
      </w:pPr>
      <w:r>
        <w:t>s428 (5) Send to the Minister for Local Government</w:t>
      </w:r>
    </w:p>
    <w:p w14:paraId="6AA0E01A" w14:textId="29C1FD0B" w:rsidR="000760AE" w:rsidRDefault="00A73C19" w:rsidP="00170CB4">
      <w:pPr>
        <w:pStyle w:val="BodyText"/>
      </w:pPr>
      <w:r>
        <w:t xml:space="preserve">The annual report is at </w:t>
      </w:r>
      <w:hyperlink r:id="rId46" w:history="1">
        <w:r w:rsidR="00170CB4">
          <w:rPr>
            <w:rStyle w:val="Hyperlink"/>
            <w:rFonts w:ascii="Swis721 BT"/>
            <w:b/>
          </w:rPr>
          <w:t>cityofsydney.nsw.</w:t>
        </w:r>
        <w:r w:rsidRPr="00170CB4">
          <w:rPr>
            <w:rStyle w:val="Hyperlink"/>
            <w:rFonts w:ascii="Swis721 BT"/>
            <w:b/>
          </w:rPr>
          <w:t>gov.au</w:t>
        </w:r>
      </w:hyperlink>
      <w:r>
        <w:t xml:space="preserve"> </w:t>
      </w:r>
      <w:r w:rsidR="00170CB4">
        <w:br/>
      </w:r>
      <w:proofErr w:type="gramStart"/>
      <w:r>
        <w:t>A</w:t>
      </w:r>
      <w:proofErr w:type="gramEnd"/>
      <w:r>
        <w:t xml:space="preserve"> link has been provided to the Minister.</w:t>
      </w:r>
    </w:p>
    <w:p w14:paraId="2910556B" w14:textId="029B238F" w:rsidR="0078086F" w:rsidRPr="008C37F6" w:rsidRDefault="008C37F6" w:rsidP="008C37F6">
      <w:pPr>
        <w:pStyle w:val="Heading5"/>
        <w:rPr>
          <w:sz w:val="18"/>
        </w:rPr>
      </w:pPr>
      <w:r>
        <w:rPr>
          <w:sz w:val="18"/>
        </w:rPr>
        <w:br w:type="column"/>
      </w:r>
      <w:r w:rsidR="00A73C19">
        <w:t>Local Government (General) Regulation 2005 Part 5</w:t>
      </w:r>
      <w:r>
        <w:br/>
      </w:r>
    </w:p>
    <w:p w14:paraId="05133C4D" w14:textId="77777777" w:rsidR="000760AE" w:rsidRDefault="00A73C19" w:rsidP="00D16C5F">
      <w:pPr>
        <w:pStyle w:val="Heading3"/>
      </w:pPr>
      <w:r>
        <w:t>Clause 132 Rates and charges written off</w:t>
      </w:r>
    </w:p>
    <w:p w14:paraId="4DFCFEE2" w14:textId="77777777" w:rsidR="000760AE" w:rsidRDefault="000760AE">
      <w:pPr>
        <w:pStyle w:val="BodyText"/>
        <w:spacing w:before="10"/>
        <w:rPr>
          <w:rFonts w:ascii="Swis721 BT"/>
          <w:b/>
          <w:sz w:val="5"/>
        </w:rPr>
      </w:pPr>
    </w:p>
    <w:p w14:paraId="7DCB04AE" w14:textId="27199A8F" w:rsidR="000760AE" w:rsidRDefault="002E1D5A">
      <w:pPr>
        <w:pStyle w:val="BodyText"/>
        <w:spacing w:line="60" w:lineRule="exact"/>
        <w:ind w:left="96"/>
        <w:rPr>
          <w:rFonts w:ascii="Swis721 BT"/>
          <w:sz w:val="6"/>
        </w:rPr>
      </w:pPr>
      <w:r>
        <w:rPr>
          <w:rFonts w:ascii="Swis721 BT"/>
          <w:noProof/>
          <w:sz w:val="6"/>
          <w:lang w:bidi="ar-SA"/>
        </w:rPr>
        <mc:AlternateContent>
          <mc:Choice Requires="wpg">
            <w:drawing>
              <wp:inline distT="0" distB="0" distL="0" distR="0" wp14:anchorId="4F1777F8" wp14:editId="349083B6">
                <wp:extent cx="2184400" cy="38100"/>
                <wp:effectExtent l="17780" t="0" r="20320" b="6985"/>
                <wp:docPr id="370"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371" name="Line 310"/>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9" o:spid="_x0000_s1026" style="width:172pt;height:3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">
                <v:line id="Line 310"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0GIJMUAAADcAAAADwAAAGRycy9kb3ducmV2LnhtbESPT0vDQBTE7wW/w/IEb+0mCv6J2RYR&#10;ij3kYiuIt0f2ZROSfRuyzzb203cFweMwM79hys3sB3WkKXaBDeSrDBRxHWzHzsDHYbt8BBUF2eIQ&#10;mAz8UITN+mpRYmHDid/puBenEoRjgQZakbHQOtYteYyrMBInrwmTR0lyctpOeEpwP+jbLLvXHjtO&#10;Cy2O9NpS3e+/vQH3VX26t0r3Uj2dI++qJpdtY8zN9fzyDEpolv/wX3tnDdw95PB7Jh0Bvb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0GIJMUAAADcAAAADwAAAAAAAAAA&#10;AAAAAAChAgAAZHJzL2Rvd25yZXYueG1sUEsFBgAAAAAEAAQA+QAAAJMDAAAAAA==&#10;" strokecolor="#54bceb" strokeweight="3pt"/>
                <w10:anchorlock/>
              </v:group>
            </w:pict>
          </mc:Fallback>
        </mc:AlternateContent>
      </w:r>
    </w:p>
    <w:p w14:paraId="707F8C95" w14:textId="77777777" w:rsidR="000760AE" w:rsidRDefault="00A73C19">
      <w:pPr>
        <w:pStyle w:val="BodyText"/>
        <w:spacing w:before="95" w:line="232" w:lineRule="auto"/>
        <w:ind w:left="126" w:right="412"/>
      </w:pPr>
      <w:r>
        <w:t>The following rates and charges were written off during the year:</w:t>
      </w:r>
    </w:p>
    <w:p w14:paraId="68411641" w14:textId="77777777" w:rsidR="000760AE" w:rsidRPr="00D16C5F" w:rsidRDefault="00A73C19" w:rsidP="006E2DCF">
      <w:pPr>
        <w:pStyle w:val="Heading5"/>
      </w:pPr>
      <w:r w:rsidRPr="00D16C5F">
        <w:t>Written off under s575 LGA 1993</w:t>
      </w:r>
    </w:p>
    <w:p w14:paraId="22682E89" w14:textId="1B19420F" w:rsidR="000760AE" w:rsidRDefault="00A73C19" w:rsidP="00B90C24">
      <w:pPr>
        <w:pStyle w:val="BodyText"/>
        <w:tabs>
          <w:tab w:val="left" w:pos="2694"/>
        </w:tabs>
        <w:spacing w:before="79" w:line="213" w:lineRule="exact"/>
        <w:ind w:left="126" w:right="4"/>
      </w:pPr>
      <w:r>
        <w:t>Mandatory pensioner rates</w:t>
      </w:r>
      <w:r w:rsidR="00C90E6D">
        <w:t xml:space="preserve"> </w:t>
      </w:r>
      <w:r w:rsidR="00C90E6D">
        <w:br/>
      </w:r>
      <w:r>
        <w:rPr>
          <w:u w:val="single"/>
        </w:rPr>
        <w:t>and</w:t>
      </w:r>
      <w:r>
        <w:rPr>
          <w:spacing w:val="-5"/>
          <w:u w:val="single"/>
        </w:rPr>
        <w:t xml:space="preserve"> </w:t>
      </w:r>
      <w:r>
        <w:rPr>
          <w:u w:val="single"/>
        </w:rPr>
        <w:t>charge</w:t>
      </w:r>
      <w:r>
        <w:rPr>
          <w:spacing w:val="-5"/>
          <w:u w:val="single"/>
        </w:rPr>
        <w:t xml:space="preserve"> </w:t>
      </w:r>
      <w:r>
        <w:rPr>
          <w:u w:val="single"/>
        </w:rPr>
        <w:t>reduction</w:t>
      </w:r>
      <w:r w:rsidR="00C90E6D">
        <w:rPr>
          <w:u w:val="single"/>
        </w:rPr>
        <w:tab/>
      </w:r>
      <w:r>
        <w:rPr>
          <w:u w:val="single"/>
        </w:rPr>
        <w:t>*$653,898</w:t>
      </w:r>
    </w:p>
    <w:p w14:paraId="11CDF897" w14:textId="77777777" w:rsidR="000760AE" w:rsidRDefault="00A73C19" w:rsidP="00B90C24">
      <w:pPr>
        <w:pStyle w:val="Heading5"/>
        <w:tabs>
          <w:tab w:val="left" w:pos="2694"/>
        </w:tabs>
      </w:pPr>
      <w:r>
        <w:t>Written-off under s583 LGA 1993:</w:t>
      </w:r>
    </w:p>
    <w:p w14:paraId="4B9803A0" w14:textId="37796702" w:rsidR="000760AE" w:rsidRDefault="00A73C19" w:rsidP="00B90C24">
      <w:pPr>
        <w:pStyle w:val="BodyText"/>
        <w:tabs>
          <w:tab w:val="left" w:pos="2694"/>
        </w:tabs>
        <w:spacing w:before="79" w:line="213" w:lineRule="exact"/>
        <w:ind w:left="126" w:right="4"/>
      </w:pPr>
      <w:r>
        <w:t>Current pensioner rates</w:t>
      </w:r>
      <w:r w:rsidR="00C90E6D">
        <w:t xml:space="preserve"> </w:t>
      </w:r>
      <w:r w:rsidR="00C90E6D">
        <w:br/>
      </w:r>
      <w:r>
        <w:rPr>
          <w:u w:val="single"/>
        </w:rPr>
        <w:t>and charges</w:t>
      </w:r>
      <w:r>
        <w:rPr>
          <w:spacing w:val="1"/>
          <w:u w:val="single"/>
        </w:rPr>
        <w:t xml:space="preserve"> </w:t>
      </w:r>
      <w:r>
        <w:rPr>
          <w:u w:val="single"/>
        </w:rPr>
        <w:t>written-off</w:t>
      </w:r>
      <w:r w:rsidR="00831794">
        <w:rPr>
          <w:u w:val="single"/>
        </w:rPr>
        <w:t xml:space="preserve">    </w:t>
      </w:r>
      <w:r w:rsidR="00C90E6D">
        <w:rPr>
          <w:u w:val="single"/>
        </w:rPr>
        <w:tab/>
      </w:r>
      <w:r>
        <w:rPr>
          <w:u w:val="single"/>
        </w:rPr>
        <w:t>$2,507,698</w:t>
      </w:r>
    </w:p>
    <w:p w14:paraId="21CFDDB4" w14:textId="3FCE5DCA" w:rsidR="000760AE" w:rsidRDefault="00A73C19" w:rsidP="00B90C24">
      <w:pPr>
        <w:tabs>
          <w:tab w:val="left" w:pos="2410"/>
        </w:tabs>
        <w:spacing w:before="108"/>
        <w:ind w:left="126"/>
        <w:rPr>
          <w:rFonts w:ascii="Swiss721BT-BoldItalic"/>
          <w:b/>
          <w:i/>
          <w:sz w:val="18"/>
        </w:rPr>
      </w:pPr>
      <w:r>
        <w:rPr>
          <w:rFonts w:ascii="Swiss721BT-BoldItalic"/>
          <w:b/>
          <w:i/>
          <w:sz w:val="18"/>
          <w:u w:val="single"/>
        </w:rPr>
        <w:t xml:space="preserve"> </w:t>
      </w:r>
      <w:r w:rsidR="00C90E6D">
        <w:rPr>
          <w:rFonts w:ascii="Swiss721BT-BoldItalic"/>
          <w:b/>
          <w:i/>
          <w:sz w:val="18"/>
          <w:u w:val="single"/>
        </w:rPr>
        <w:tab/>
      </w:r>
      <w:r w:rsidR="001155C3">
        <w:rPr>
          <w:rFonts w:ascii="Swiss721BT-BoldItalic"/>
          <w:b/>
          <w:i/>
          <w:sz w:val="18"/>
          <w:u w:val="single"/>
        </w:rPr>
        <w:t xml:space="preserve">     </w:t>
      </w:r>
      <w:r>
        <w:rPr>
          <w:rFonts w:ascii="Swiss721BT-BoldItalic"/>
          <w:b/>
          <w:i/>
          <w:sz w:val="18"/>
          <w:u w:val="single"/>
        </w:rPr>
        <w:t>$</w:t>
      </w:r>
      <w:r>
        <w:rPr>
          <w:rFonts w:ascii="Swiss721BT-BoldItalic"/>
          <w:b/>
          <w:i/>
          <w:spacing w:val="3"/>
          <w:sz w:val="18"/>
          <w:u w:val="single"/>
        </w:rPr>
        <w:t xml:space="preserve"> </w:t>
      </w:r>
      <w:r>
        <w:rPr>
          <w:rFonts w:ascii="Swiss721BT-BoldItalic"/>
          <w:b/>
          <w:i/>
          <w:spacing w:val="-4"/>
          <w:sz w:val="18"/>
          <w:u w:val="single"/>
        </w:rPr>
        <w:t>3,161,596</w:t>
      </w:r>
    </w:p>
    <w:p w14:paraId="3E790E4B" w14:textId="77777777" w:rsidR="000760AE" w:rsidRDefault="000760AE">
      <w:pPr>
        <w:pStyle w:val="BodyText"/>
        <w:spacing w:before="6"/>
        <w:rPr>
          <w:rFonts w:ascii="Swiss721BT-BoldItalic"/>
          <w:b/>
          <w:i/>
          <w:sz w:val="19"/>
        </w:rPr>
      </w:pPr>
    </w:p>
    <w:p w14:paraId="45262D29" w14:textId="77777777" w:rsidR="000760AE" w:rsidRDefault="00A73C19" w:rsidP="006E2DCF">
      <w:pPr>
        <w:pStyle w:val="Heading5"/>
      </w:pPr>
      <w:r>
        <w:t>Written off under s595 LGA 1993</w:t>
      </w:r>
    </w:p>
    <w:p w14:paraId="649F5688" w14:textId="07901FBF" w:rsidR="000760AE" w:rsidRDefault="00A73C19" w:rsidP="00831794">
      <w:pPr>
        <w:pStyle w:val="BodyText"/>
        <w:tabs>
          <w:tab w:val="left" w:pos="3261"/>
        </w:tabs>
        <w:spacing w:before="79"/>
        <w:ind w:left="0" w:right="4" w:firstLine="126"/>
      </w:pPr>
      <w:r>
        <w:rPr>
          <w:u w:val="single"/>
        </w:rPr>
        <w:t>Postponed rates</w:t>
      </w:r>
      <w:r>
        <w:rPr>
          <w:spacing w:val="-6"/>
          <w:u w:val="single"/>
        </w:rPr>
        <w:t xml:space="preserve"> </w:t>
      </w:r>
      <w:r>
        <w:rPr>
          <w:u w:val="single"/>
        </w:rPr>
        <w:t>written</w:t>
      </w:r>
      <w:r>
        <w:rPr>
          <w:spacing w:val="-3"/>
          <w:u w:val="single"/>
        </w:rPr>
        <w:t xml:space="preserve"> </w:t>
      </w:r>
      <w:r>
        <w:rPr>
          <w:spacing w:val="2"/>
          <w:u w:val="single"/>
        </w:rPr>
        <w:t>off</w:t>
      </w:r>
      <w:r w:rsidR="00167E6D">
        <w:rPr>
          <w:spacing w:val="2"/>
          <w:u w:val="single"/>
        </w:rPr>
        <w:tab/>
      </w:r>
      <w:r>
        <w:rPr>
          <w:u w:val="single"/>
        </w:rPr>
        <w:t>Nil</w:t>
      </w:r>
    </w:p>
    <w:p w14:paraId="4FC79B0A" w14:textId="77777777" w:rsidR="000760AE" w:rsidRDefault="00A73C19" w:rsidP="006E2DCF">
      <w:pPr>
        <w:pStyle w:val="Heading5"/>
      </w:pPr>
      <w:r>
        <w:t>Written off under s607 LGA 1993</w:t>
      </w:r>
    </w:p>
    <w:p w14:paraId="37939D3C" w14:textId="77777777" w:rsidR="000760AE" w:rsidRDefault="00A73C19">
      <w:pPr>
        <w:pStyle w:val="BodyText"/>
        <w:tabs>
          <w:tab w:val="left" w:pos="2978"/>
        </w:tabs>
        <w:spacing w:before="79" w:line="328" w:lineRule="auto"/>
        <w:ind w:left="126" w:right="242"/>
      </w:pPr>
      <w:r>
        <w:rPr>
          <w:u w:val="single"/>
        </w:rPr>
        <w:t>Rates doubtful debts</w:t>
      </w:r>
      <w:r>
        <w:rPr>
          <w:spacing w:val="-7"/>
          <w:u w:val="single"/>
        </w:rPr>
        <w:t xml:space="preserve"> </w:t>
      </w:r>
      <w:r>
        <w:rPr>
          <w:u w:val="single"/>
        </w:rPr>
        <w:t>written</w:t>
      </w:r>
      <w:r>
        <w:rPr>
          <w:spacing w:val="-2"/>
          <w:u w:val="single"/>
        </w:rPr>
        <w:t xml:space="preserve"> </w:t>
      </w:r>
      <w:r>
        <w:rPr>
          <w:spacing w:val="2"/>
          <w:u w:val="single"/>
        </w:rPr>
        <w:t>off</w:t>
      </w:r>
      <w:r>
        <w:rPr>
          <w:spacing w:val="2"/>
          <w:u w:val="single"/>
        </w:rPr>
        <w:tab/>
      </w:r>
      <w:r>
        <w:rPr>
          <w:spacing w:val="-6"/>
          <w:u w:val="single"/>
        </w:rPr>
        <w:t>$1,625</w:t>
      </w:r>
      <w:r>
        <w:rPr>
          <w:spacing w:val="-6"/>
        </w:rPr>
        <w:t xml:space="preserve"> </w:t>
      </w:r>
      <w:r>
        <w:rPr>
          <w:u w:val="single"/>
        </w:rPr>
        <w:t>Small balances</w:t>
      </w:r>
      <w:r>
        <w:rPr>
          <w:spacing w:val="-5"/>
          <w:u w:val="single"/>
        </w:rPr>
        <w:t xml:space="preserve"> </w:t>
      </w:r>
      <w:r>
        <w:rPr>
          <w:u w:val="single"/>
        </w:rPr>
        <w:t>written</w:t>
      </w:r>
      <w:r>
        <w:rPr>
          <w:spacing w:val="-2"/>
          <w:u w:val="single"/>
        </w:rPr>
        <w:t xml:space="preserve"> </w:t>
      </w:r>
      <w:r>
        <w:rPr>
          <w:spacing w:val="2"/>
          <w:u w:val="single"/>
        </w:rPr>
        <w:t>off</w:t>
      </w:r>
      <w:r>
        <w:rPr>
          <w:spacing w:val="2"/>
          <w:u w:val="single"/>
        </w:rPr>
        <w:tab/>
      </w:r>
      <w:r>
        <w:rPr>
          <w:spacing w:val="-3"/>
          <w:u w:val="single"/>
        </w:rPr>
        <w:t>$5,923</w:t>
      </w:r>
    </w:p>
    <w:p w14:paraId="3503CF07" w14:textId="6AF0ED77" w:rsidR="000760AE" w:rsidRDefault="00A73C19" w:rsidP="00167E6D">
      <w:pPr>
        <w:tabs>
          <w:tab w:val="left" w:pos="2835"/>
        </w:tabs>
        <w:spacing w:before="28"/>
        <w:ind w:left="126"/>
        <w:rPr>
          <w:rFonts w:ascii="Swiss721BT-BoldItalic"/>
          <w:b/>
          <w:i/>
          <w:sz w:val="18"/>
        </w:rPr>
      </w:pPr>
      <w:r>
        <w:rPr>
          <w:rFonts w:ascii="Swiss721BT-BoldItalic"/>
          <w:b/>
          <w:i/>
          <w:sz w:val="18"/>
          <w:u w:val="single" w:color="54BCEB"/>
        </w:rPr>
        <w:t xml:space="preserve"> </w:t>
      </w:r>
      <w:r>
        <w:rPr>
          <w:rFonts w:ascii="Swiss721BT-BoldItalic"/>
          <w:b/>
          <w:i/>
          <w:sz w:val="18"/>
          <w:u w:val="single" w:color="54BCEB"/>
        </w:rPr>
        <w:tab/>
      </w:r>
      <w:r w:rsidR="001155C3">
        <w:rPr>
          <w:rFonts w:ascii="Swiss721BT-BoldItalic"/>
          <w:b/>
          <w:i/>
          <w:sz w:val="18"/>
          <w:u w:val="single" w:color="54BCEB"/>
        </w:rPr>
        <w:t xml:space="preserve">   </w:t>
      </w:r>
      <w:r>
        <w:rPr>
          <w:rFonts w:ascii="Swiss721BT-BoldItalic"/>
          <w:b/>
          <w:i/>
          <w:sz w:val="18"/>
          <w:u w:val="single" w:color="54BCEB"/>
        </w:rPr>
        <w:t>$7,548</w:t>
      </w:r>
    </w:p>
    <w:p w14:paraId="6E2A1D47" w14:textId="77777777" w:rsidR="000760AE" w:rsidRDefault="00A73C19">
      <w:pPr>
        <w:tabs>
          <w:tab w:val="left" w:pos="2643"/>
        </w:tabs>
        <w:spacing w:before="84"/>
        <w:ind w:left="126"/>
        <w:rPr>
          <w:rFonts w:ascii="Swis721 BT"/>
          <w:b/>
          <w:sz w:val="18"/>
        </w:rPr>
      </w:pPr>
      <w:r>
        <w:rPr>
          <w:rFonts w:ascii="Swis721 BT"/>
          <w:b/>
          <w:spacing w:val="-3"/>
          <w:sz w:val="18"/>
          <w:u w:val="single" w:color="54BCEB"/>
        </w:rPr>
        <w:t>Total</w:t>
      </w:r>
      <w:r>
        <w:rPr>
          <w:rFonts w:ascii="Swis721 BT"/>
          <w:b/>
          <w:spacing w:val="-3"/>
          <w:sz w:val="18"/>
          <w:u w:val="single" w:color="54BCEB"/>
        </w:rPr>
        <w:tab/>
      </w:r>
      <w:r>
        <w:rPr>
          <w:rFonts w:ascii="Swis721 BT"/>
          <w:b/>
          <w:spacing w:val="-4"/>
          <w:sz w:val="18"/>
          <w:u w:val="single" w:color="54BCEB"/>
        </w:rPr>
        <w:t>$3,169,144</w:t>
      </w:r>
    </w:p>
    <w:p w14:paraId="60B20F8C" w14:textId="77777777" w:rsidR="000760AE" w:rsidRDefault="000760AE">
      <w:pPr>
        <w:pStyle w:val="BodyText"/>
        <w:spacing w:before="8"/>
        <w:rPr>
          <w:rFonts w:ascii="Swis721 BT"/>
          <w:b/>
          <w:sz w:val="31"/>
        </w:rPr>
      </w:pPr>
    </w:p>
    <w:p w14:paraId="2A0B5749" w14:textId="77777777" w:rsidR="000760AE" w:rsidRDefault="00A73C19">
      <w:pPr>
        <w:pStyle w:val="BodyText"/>
        <w:spacing w:line="232" w:lineRule="auto"/>
        <w:ind w:left="266" w:right="263" w:hanging="140"/>
      </w:pPr>
      <w:r>
        <w:t xml:space="preserve">* An amount of $359,644.00, representing 55 per cent of the mandatory pensioner reduction, is </w:t>
      </w:r>
      <w:proofErr w:type="spellStart"/>
      <w:r>
        <w:t>subsidised</w:t>
      </w:r>
      <w:proofErr w:type="spellEnd"/>
      <w:r>
        <w:t xml:space="preserve"> by the NSW government</w:t>
      </w:r>
    </w:p>
    <w:p w14:paraId="102054CD" w14:textId="77777777" w:rsidR="000760AE" w:rsidRDefault="000760AE">
      <w:pPr>
        <w:spacing w:line="232" w:lineRule="auto"/>
        <w:sectPr w:rsidR="000760AE">
          <w:type w:val="continuous"/>
          <w:pgSz w:w="11910" w:h="16840"/>
          <w:pgMar w:top="560" w:right="360" w:bottom="280" w:left="440" w:header="720" w:footer="720" w:gutter="0"/>
          <w:cols w:num="3" w:space="720" w:equalWidth="0">
            <w:col w:w="3548" w:space="118"/>
            <w:col w:w="3606" w:space="60"/>
            <w:col w:w="3778"/>
          </w:cols>
        </w:sectPr>
      </w:pPr>
    </w:p>
    <w:p w14:paraId="436208AD" w14:textId="77777777" w:rsidR="000760AE" w:rsidRDefault="000760AE">
      <w:pPr>
        <w:pStyle w:val="BodyText"/>
        <w:rPr>
          <w:sz w:val="20"/>
        </w:rPr>
      </w:pPr>
    </w:p>
    <w:p w14:paraId="22F3A446" w14:textId="77777777" w:rsidR="000760AE" w:rsidRDefault="000760AE">
      <w:pPr>
        <w:pStyle w:val="BodyText"/>
        <w:rPr>
          <w:sz w:val="20"/>
        </w:rPr>
      </w:pPr>
    </w:p>
    <w:p w14:paraId="77F1D995" w14:textId="77777777" w:rsidR="000760AE" w:rsidRDefault="000760AE">
      <w:pPr>
        <w:pStyle w:val="BodyText"/>
        <w:rPr>
          <w:sz w:val="20"/>
        </w:rPr>
      </w:pPr>
    </w:p>
    <w:p w14:paraId="14352643" w14:textId="77777777" w:rsidR="000760AE" w:rsidRDefault="000760AE">
      <w:pPr>
        <w:pStyle w:val="BodyText"/>
        <w:rPr>
          <w:sz w:val="20"/>
        </w:rPr>
      </w:pPr>
    </w:p>
    <w:p w14:paraId="56099900" w14:textId="77777777" w:rsidR="000760AE" w:rsidRDefault="000760AE">
      <w:pPr>
        <w:pStyle w:val="BodyText"/>
        <w:spacing w:before="6"/>
        <w:rPr>
          <w:sz w:val="29"/>
        </w:rPr>
      </w:pPr>
    </w:p>
    <w:p w14:paraId="493F8BD6" w14:textId="5704B5ED" w:rsidR="000760AE" w:rsidRDefault="002E1D5A" w:rsidP="00D16C5F">
      <w:pPr>
        <w:pStyle w:val="Heading3"/>
      </w:pPr>
      <w:r>
        <mc:AlternateContent>
          <mc:Choice Requires="wps">
            <w:drawing>
              <wp:anchor distT="0" distB="0" distL="0" distR="0" simplePos="0" relativeHeight="251587584" behindDoc="0" locked="0" layoutInCell="1" allowOverlap="1" wp14:anchorId="1EFB1E27" wp14:editId="44539EED">
                <wp:simplePos x="0" y="0"/>
                <wp:positionH relativeFrom="page">
                  <wp:posOffset>359410</wp:posOffset>
                </wp:positionH>
                <wp:positionV relativeFrom="paragraph">
                  <wp:posOffset>276225</wp:posOffset>
                </wp:positionV>
                <wp:extent cx="6840220" cy="0"/>
                <wp:effectExtent l="29210" t="30480" r="39370" b="33020"/>
                <wp:wrapTopAndBottom/>
                <wp:docPr id="369"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21.75pt" to="566.9pt,2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" strokecolor="#54bceb" strokeweight="3pt">
                <w10:wrap type="topAndBottom" anchorx="page"/>
              </v:line>
            </w:pict>
          </mc:Fallback>
        </mc:AlternateContent>
      </w:r>
      <w:r w:rsidR="00A73C19">
        <w:t>Clause 217 (1) (a) Overseas visits</w:t>
      </w:r>
    </w:p>
    <w:p w14:paraId="25E46DBB" w14:textId="77777777" w:rsidR="000760AE" w:rsidRDefault="00A73C19">
      <w:pPr>
        <w:pStyle w:val="BodyText"/>
        <w:spacing w:before="66" w:line="232" w:lineRule="auto"/>
        <w:ind w:left="126" w:right="1265"/>
      </w:pPr>
      <w:r>
        <w:t xml:space="preserve">Details of overseas visits undertaken during the year by </w:t>
      </w:r>
      <w:proofErr w:type="spellStart"/>
      <w:r>
        <w:t>Councillors</w:t>
      </w:r>
      <w:proofErr w:type="spellEnd"/>
      <w:r>
        <w:t xml:space="preserve">, council staff and other persons representing the City (including visits sponsored by other </w:t>
      </w:r>
      <w:proofErr w:type="spellStart"/>
      <w:r>
        <w:t>organisations</w:t>
      </w:r>
      <w:proofErr w:type="spellEnd"/>
      <w:r>
        <w:t>) are below.</w:t>
      </w:r>
    </w:p>
    <w:p w14:paraId="4752625E" w14:textId="77777777" w:rsidR="000760AE" w:rsidRDefault="000760AE">
      <w:pPr>
        <w:pStyle w:val="BodyText"/>
        <w:rPr>
          <w:sz w:val="32"/>
        </w:rPr>
      </w:pPr>
    </w:p>
    <w:p w14:paraId="3E949C45" w14:textId="77777777" w:rsidR="000760AE" w:rsidRPr="00D16C5F" w:rsidRDefault="00A73C19" w:rsidP="00D16C5F">
      <w:pPr>
        <w:pStyle w:val="Heading4"/>
      </w:pPr>
      <w:r w:rsidRPr="00D16C5F">
        <w:t>Overseas travel undertaken by Councillors and officers representing the City in 2017/18</w:t>
      </w:r>
    </w:p>
    <w:p w14:paraId="663BE106" w14:textId="77777777" w:rsidR="000760AE" w:rsidRDefault="000760AE">
      <w:pPr>
        <w:pStyle w:val="BodyText"/>
        <w:spacing w:before="5"/>
        <w:rPr>
          <w:rFonts w:ascii="Swis721 BT"/>
          <w:b/>
          <w:sz w:val="26"/>
        </w:rPr>
      </w:pPr>
    </w:p>
    <w:tbl>
      <w:tblPr>
        <w:tblW w:w="0" w:type="auto"/>
        <w:tblInd w:w="134" w:type="dxa"/>
        <w:tblLayout w:type="fixed"/>
        <w:tblCellMar>
          <w:left w:w="0" w:type="dxa"/>
          <w:right w:w="0" w:type="dxa"/>
        </w:tblCellMar>
        <w:tblLook w:val="01E0" w:firstRow="1" w:lastRow="1" w:firstColumn="1" w:lastColumn="1" w:noHBand="0" w:noVBand="0"/>
        <w:tblDescription w:val="Overseas travel undertaken by Councillors and officers representing the City in 2017/18&#10;"/>
      </w:tblPr>
      <w:tblGrid>
        <w:gridCol w:w="2939"/>
        <w:gridCol w:w="1961"/>
        <w:gridCol w:w="2220"/>
        <w:gridCol w:w="1500"/>
        <w:gridCol w:w="2076"/>
      </w:tblGrid>
      <w:tr w:rsidR="000C699D" w14:paraId="61256365" w14:textId="77777777" w:rsidTr="00621546">
        <w:trPr>
          <w:trHeight w:val="566"/>
          <w:tblHeader/>
        </w:trPr>
        <w:tc>
          <w:tcPr>
            <w:tcW w:w="2939" w:type="dxa"/>
            <w:shd w:val="clear" w:color="auto" w:fill="54BCEB"/>
          </w:tcPr>
          <w:p w14:paraId="22349AD8" w14:textId="3BC62E89" w:rsidR="000C699D" w:rsidRDefault="000C699D">
            <w:pPr>
              <w:pStyle w:val="TableParagraph"/>
              <w:spacing w:before="178"/>
              <w:ind w:left="80"/>
              <w:rPr>
                <w:rFonts w:ascii="Swis721 BT"/>
                <w:b/>
              </w:rPr>
            </w:pPr>
            <w:r>
              <w:rPr>
                <w:rFonts w:ascii="Swis721 BT"/>
                <w:b/>
              </w:rPr>
              <w:t>Purpose of travel</w:t>
            </w:r>
          </w:p>
        </w:tc>
        <w:tc>
          <w:tcPr>
            <w:tcW w:w="1961" w:type="dxa"/>
            <w:shd w:val="clear" w:color="auto" w:fill="54BCEB"/>
          </w:tcPr>
          <w:p w14:paraId="57250704" w14:textId="784C4F18" w:rsidR="000C699D" w:rsidRDefault="000C699D">
            <w:pPr>
              <w:pStyle w:val="TableParagraph"/>
              <w:spacing w:before="178"/>
              <w:ind w:left="202"/>
              <w:rPr>
                <w:rFonts w:ascii="Swis721 BT"/>
                <w:b/>
              </w:rPr>
            </w:pPr>
            <w:r>
              <w:rPr>
                <w:rFonts w:ascii="Swis721 BT"/>
                <w:b/>
              </w:rPr>
              <w:t>Destination</w:t>
            </w:r>
          </w:p>
        </w:tc>
        <w:tc>
          <w:tcPr>
            <w:tcW w:w="2220" w:type="dxa"/>
            <w:shd w:val="clear" w:color="auto" w:fill="54BCEB"/>
          </w:tcPr>
          <w:p w14:paraId="428B0749" w14:textId="2229CCBA" w:rsidR="000C699D" w:rsidRDefault="000C699D">
            <w:pPr>
              <w:pStyle w:val="TableParagraph"/>
              <w:spacing w:before="178"/>
              <w:ind w:left="154"/>
              <w:rPr>
                <w:rFonts w:ascii="Swis721 BT"/>
                <w:b/>
              </w:rPr>
            </w:pPr>
            <w:r>
              <w:rPr>
                <w:rFonts w:ascii="Swis721 BT"/>
                <w:b/>
              </w:rPr>
              <w:t>Officer</w:t>
            </w:r>
          </w:p>
        </w:tc>
        <w:tc>
          <w:tcPr>
            <w:tcW w:w="1500" w:type="dxa"/>
            <w:shd w:val="clear" w:color="auto" w:fill="54BCEB"/>
          </w:tcPr>
          <w:p w14:paraId="6AA34566" w14:textId="647229D8" w:rsidR="000C699D" w:rsidRDefault="000C699D">
            <w:pPr>
              <w:pStyle w:val="TableParagraph"/>
              <w:spacing w:before="178"/>
              <w:ind w:left="89"/>
              <w:rPr>
                <w:rFonts w:ascii="Swis721 BT"/>
                <w:b/>
              </w:rPr>
            </w:pPr>
            <w:r>
              <w:rPr>
                <w:rFonts w:ascii="Swis721 BT"/>
                <w:b/>
              </w:rPr>
              <w:t>Date</w:t>
            </w:r>
          </w:p>
        </w:tc>
        <w:tc>
          <w:tcPr>
            <w:tcW w:w="2076" w:type="dxa"/>
            <w:shd w:val="clear" w:color="auto" w:fill="54BCEB"/>
          </w:tcPr>
          <w:p w14:paraId="14AA37A5" w14:textId="44EF03EA" w:rsidR="000C699D" w:rsidRDefault="000C699D" w:rsidP="000C699D">
            <w:pPr>
              <w:pStyle w:val="TableParagraph"/>
              <w:spacing w:before="178"/>
              <w:ind w:left="0" w:right="198"/>
              <w:rPr>
                <w:rFonts w:ascii="Swis721 BT"/>
                <w:b/>
              </w:rPr>
            </w:pPr>
            <w:r>
              <w:rPr>
                <w:rFonts w:ascii="Swis721 BT"/>
                <w:b/>
              </w:rPr>
              <w:t>Costs met by the City</w:t>
            </w:r>
          </w:p>
        </w:tc>
      </w:tr>
      <w:tr w:rsidR="000760AE" w14:paraId="611280C0" w14:textId="77777777" w:rsidTr="00621546">
        <w:trPr>
          <w:trHeight w:val="506"/>
          <w:tblHeader/>
        </w:trPr>
        <w:tc>
          <w:tcPr>
            <w:tcW w:w="2939" w:type="dxa"/>
            <w:shd w:val="clear" w:color="auto" w:fill="DDEEFA"/>
          </w:tcPr>
          <w:p w14:paraId="72630B34" w14:textId="77777777" w:rsidR="000760AE" w:rsidRDefault="00A73C19">
            <w:pPr>
              <w:pStyle w:val="TableParagraph"/>
              <w:spacing w:before="43"/>
              <w:ind w:left="80"/>
            </w:pPr>
            <w:r>
              <w:t>Unleash Lab 2017</w:t>
            </w:r>
          </w:p>
        </w:tc>
        <w:tc>
          <w:tcPr>
            <w:tcW w:w="1961" w:type="dxa"/>
            <w:shd w:val="clear" w:color="auto" w:fill="DDEEFA"/>
          </w:tcPr>
          <w:p w14:paraId="5CB1D136" w14:textId="77777777" w:rsidR="000760AE" w:rsidRDefault="00A73C19">
            <w:pPr>
              <w:pStyle w:val="TableParagraph"/>
              <w:spacing w:before="43"/>
              <w:ind w:left="202"/>
            </w:pPr>
            <w:r>
              <w:t>Copenhagen</w:t>
            </w:r>
          </w:p>
        </w:tc>
        <w:tc>
          <w:tcPr>
            <w:tcW w:w="2220" w:type="dxa"/>
            <w:shd w:val="clear" w:color="auto" w:fill="DDEEFA"/>
          </w:tcPr>
          <w:p w14:paraId="2CB3E042" w14:textId="77777777" w:rsidR="000760AE" w:rsidRDefault="00A73C19">
            <w:pPr>
              <w:pStyle w:val="TableParagraph"/>
              <w:spacing w:before="48" w:line="232" w:lineRule="auto"/>
              <w:ind w:left="154" w:right="721"/>
            </w:pPr>
            <w:r>
              <w:t xml:space="preserve">Ebony </w:t>
            </w:r>
            <w:proofErr w:type="spellStart"/>
            <w:r>
              <w:t>Heslop</w:t>
            </w:r>
            <w:proofErr w:type="spellEnd"/>
            <w:r>
              <w:t xml:space="preserve"> Project Manager</w:t>
            </w:r>
          </w:p>
        </w:tc>
        <w:tc>
          <w:tcPr>
            <w:tcW w:w="1500" w:type="dxa"/>
            <w:shd w:val="clear" w:color="auto" w:fill="DDEEFA"/>
          </w:tcPr>
          <w:p w14:paraId="0BAEFD13" w14:textId="77777777" w:rsidR="000760AE" w:rsidRDefault="00A73C19">
            <w:pPr>
              <w:pStyle w:val="TableParagraph"/>
              <w:spacing w:before="43"/>
              <w:ind w:left="89"/>
            </w:pPr>
            <w:r>
              <w:t>August 2017</w:t>
            </w:r>
          </w:p>
        </w:tc>
        <w:tc>
          <w:tcPr>
            <w:tcW w:w="2076" w:type="dxa"/>
            <w:shd w:val="clear" w:color="auto" w:fill="DDEEFA"/>
          </w:tcPr>
          <w:p w14:paraId="532F851D" w14:textId="77777777" w:rsidR="000760AE" w:rsidRDefault="00A73C19" w:rsidP="000C699D">
            <w:pPr>
              <w:pStyle w:val="TableParagraph"/>
              <w:spacing w:before="43"/>
              <w:ind w:left="0"/>
            </w:pPr>
            <w:r>
              <w:t>Incidentals</w:t>
            </w:r>
          </w:p>
        </w:tc>
      </w:tr>
      <w:tr w:rsidR="000760AE" w14:paraId="1E699738" w14:textId="77777777" w:rsidTr="00621546">
        <w:trPr>
          <w:trHeight w:val="716"/>
          <w:tblHeader/>
        </w:trPr>
        <w:tc>
          <w:tcPr>
            <w:tcW w:w="2939" w:type="dxa"/>
          </w:tcPr>
          <w:p w14:paraId="1DE23013" w14:textId="77777777" w:rsidR="000760AE" w:rsidRDefault="00A73C19">
            <w:pPr>
              <w:pStyle w:val="TableParagraph"/>
              <w:spacing w:before="48" w:line="232" w:lineRule="auto"/>
              <w:ind w:left="80" w:right="948"/>
            </w:pPr>
            <w:r>
              <w:t>C40 Empowering Cities with Data Workshop</w:t>
            </w:r>
          </w:p>
        </w:tc>
        <w:tc>
          <w:tcPr>
            <w:tcW w:w="1961" w:type="dxa"/>
          </w:tcPr>
          <w:p w14:paraId="095B1914" w14:textId="77777777" w:rsidR="000760AE" w:rsidRDefault="00A73C19">
            <w:pPr>
              <w:pStyle w:val="TableParagraph"/>
              <w:spacing w:before="43"/>
              <w:ind w:left="202"/>
            </w:pPr>
            <w:r>
              <w:t>San Francisco, USA</w:t>
            </w:r>
          </w:p>
        </w:tc>
        <w:tc>
          <w:tcPr>
            <w:tcW w:w="2220" w:type="dxa"/>
          </w:tcPr>
          <w:p w14:paraId="06DDD562" w14:textId="77777777" w:rsidR="000760AE" w:rsidRDefault="00A73C19">
            <w:pPr>
              <w:pStyle w:val="TableParagraph"/>
              <w:spacing w:before="48" w:line="232" w:lineRule="auto"/>
              <w:ind w:left="154" w:right="189"/>
            </w:pPr>
            <w:proofErr w:type="spellStart"/>
            <w:r>
              <w:t>Asim</w:t>
            </w:r>
            <w:proofErr w:type="spellEnd"/>
            <w:r>
              <w:t xml:space="preserve"> </w:t>
            </w:r>
            <w:proofErr w:type="spellStart"/>
            <w:r>
              <w:t>Nizam</w:t>
            </w:r>
            <w:proofErr w:type="spellEnd"/>
            <w:r>
              <w:t xml:space="preserve"> Environmental Projects Officer</w:t>
            </w:r>
          </w:p>
        </w:tc>
        <w:tc>
          <w:tcPr>
            <w:tcW w:w="1500" w:type="dxa"/>
          </w:tcPr>
          <w:p w14:paraId="074FBE29" w14:textId="77777777" w:rsidR="000760AE" w:rsidRDefault="00A73C19">
            <w:pPr>
              <w:pStyle w:val="TableParagraph"/>
              <w:spacing w:before="43"/>
              <w:ind w:left="89"/>
            </w:pPr>
            <w:r>
              <w:t>August 2017</w:t>
            </w:r>
          </w:p>
        </w:tc>
        <w:tc>
          <w:tcPr>
            <w:tcW w:w="2076" w:type="dxa"/>
          </w:tcPr>
          <w:p w14:paraId="193EEF28" w14:textId="77777777" w:rsidR="000760AE" w:rsidRDefault="00A73C19" w:rsidP="000C699D">
            <w:pPr>
              <w:pStyle w:val="TableParagraph"/>
              <w:spacing w:before="43"/>
              <w:ind w:left="0"/>
            </w:pPr>
            <w:r>
              <w:t>Incidentals</w:t>
            </w:r>
          </w:p>
        </w:tc>
      </w:tr>
      <w:tr w:rsidR="000760AE" w14:paraId="66EF0AF9" w14:textId="77777777" w:rsidTr="00621546">
        <w:trPr>
          <w:trHeight w:val="716"/>
          <w:tblHeader/>
        </w:trPr>
        <w:tc>
          <w:tcPr>
            <w:tcW w:w="2939" w:type="dxa"/>
            <w:shd w:val="clear" w:color="auto" w:fill="DDEEFA"/>
          </w:tcPr>
          <w:p w14:paraId="53DAEFF9" w14:textId="77777777" w:rsidR="000760AE" w:rsidRDefault="00A73C19">
            <w:pPr>
              <w:pStyle w:val="TableParagraph"/>
              <w:spacing w:before="48" w:line="232" w:lineRule="auto"/>
              <w:ind w:left="80" w:right="478"/>
            </w:pPr>
            <w:r>
              <w:t>C40 Private Buildings Efficiency Network Workshop</w:t>
            </w:r>
          </w:p>
        </w:tc>
        <w:tc>
          <w:tcPr>
            <w:tcW w:w="1961" w:type="dxa"/>
            <w:shd w:val="clear" w:color="auto" w:fill="DDEEFA"/>
          </w:tcPr>
          <w:p w14:paraId="1134F8E1" w14:textId="77777777" w:rsidR="000760AE" w:rsidRDefault="00A73C19">
            <w:pPr>
              <w:pStyle w:val="TableParagraph"/>
              <w:spacing w:before="43"/>
              <w:ind w:left="202"/>
            </w:pPr>
            <w:r>
              <w:t>Singapore</w:t>
            </w:r>
          </w:p>
        </w:tc>
        <w:tc>
          <w:tcPr>
            <w:tcW w:w="2220" w:type="dxa"/>
            <w:shd w:val="clear" w:color="auto" w:fill="DDEEFA"/>
          </w:tcPr>
          <w:p w14:paraId="383C85EA" w14:textId="77777777" w:rsidR="000760AE" w:rsidRDefault="00A73C19">
            <w:pPr>
              <w:pStyle w:val="TableParagraph"/>
              <w:spacing w:before="48" w:line="232" w:lineRule="auto"/>
              <w:ind w:left="154" w:right="222"/>
            </w:pPr>
            <w:r>
              <w:rPr>
                <w:spacing w:val="-5"/>
              </w:rPr>
              <w:t xml:space="preserve">Tom </w:t>
            </w:r>
            <w:proofErr w:type="spellStart"/>
            <w:r>
              <w:t>Belsham</w:t>
            </w:r>
            <w:proofErr w:type="spellEnd"/>
            <w:r>
              <w:t xml:space="preserve"> Manager Sustainability Programs</w:t>
            </w:r>
          </w:p>
        </w:tc>
        <w:tc>
          <w:tcPr>
            <w:tcW w:w="1500" w:type="dxa"/>
            <w:shd w:val="clear" w:color="auto" w:fill="DDEEFA"/>
          </w:tcPr>
          <w:p w14:paraId="04EA2200" w14:textId="77777777" w:rsidR="000760AE" w:rsidRDefault="00A73C19">
            <w:pPr>
              <w:pStyle w:val="TableParagraph"/>
              <w:spacing w:before="43"/>
              <w:ind w:left="89"/>
            </w:pPr>
            <w:r>
              <w:t>September 2017</w:t>
            </w:r>
          </w:p>
        </w:tc>
        <w:tc>
          <w:tcPr>
            <w:tcW w:w="2076" w:type="dxa"/>
            <w:shd w:val="clear" w:color="auto" w:fill="DDEEFA"/>
          </w:tcPr>
          <w:p w14:paraId="25271220" w14:textId="77777777" w:rsidR="000760AE" w:rsidRDefault="00A73C19" w:rsidP="000C699D">
            <w:pPr>
              <w:pStyle w:val="TableParagraph"/>
              <w:spacing w:before="49" w:line="232" w:lineRule="auto"/>
              <w:ind w:left="0" w:right="658"/>
            </w:pPr>
            <w:r>
              <w:t>Airfares, accommodation and incidentals</w:t>
            </w:r>
          </w:p>
        </w:tc>
      </w:tr>
      <w:tr w:rsidR="000760AE" w14:paraId="6EB1700D" w14:textId="77777777" w:rsidTr="00621546">
        <w:trPr>
          <w:trHeight w:val="716"/>
          <w:tblHeader/>
        </w:trPr>
        <w:tc>
          <w:tcPr>
            <w:tcW w:w="2939" w:type="dxa"/>
          </w:tcPr>
          <w:p w14:paraId="7B84D8E1" w14:textId="77777777" w:rsidR="000760AE" w:rsidRDefault="00A73C19">
            <w:pPr>
              <w:pStyle w:val="TableParagraph"/>
              <w:spacing w:before="49" w:line="232" w:lineRule="auto"/>
              <w:ind w:left="80" w:right="1103"/>
            </w:pPr>
            <w:r>
              <w:t>C40 Inclusive Climate Action Workshop</w:t>
            </w:r>
          </w:p>
        </w:tc>
        <w:tc>
          <w:tcPr>
            <w:tcW w:w="1961" w:type="dxa"/>
          </w:tcPr>
          <w:p w14:paraId="32813B8E" w14:textId="77777777" w:rsidR="000760AE" w:rsidRDefault="00A73C19">
            <w:pPr>
              <w:pStyle w:val="TableParagraph"/>
              <w:spacing w:before="44"/>
              <w:ind w:left="202"/>
            </w:pPr>
            <w:r>
              <w:t>New York, USA</w:t>
            </w:r>
          </w:p>
        </w:tc>
        <w:tc>
          <w:tcPr>
            <w:tcW w:w="2220" w:type="dxa"/>
          </w:tcPr>
          <w:p w14:paraId="22D68E54" w14:textId="77777777" w:rsidR="000760AE" w:rsidRDefault="00A73C19">
            <w:pPr>
              <w:pStyle w:val="TableParagraph"/>
              <w:spacing w:before="49" w:line="232" w:lineRule="auto"/>
              <w:ind w:left="154" w:right="448"/>
            </w:pPr>
            <w:r>
              <w:t>Andrea Beattie Executive Manager Strategic Outcomes</w:t>
            </w:r>
          </w:p>
        </w:tc>
        <w:tc>
          <w:tcPr>
            <w:tcW w:w="1500" w:type="dxa"/>
          </w:tcPr>
          <w:p w14:paraId="1C1EFAE5" w14:textId="77777777" w:rsidR="000760AE" w:rsidRDefault="00A73C19">
            <w:pPr>
              <w:pStyle w:val="TableParagraph"/>
              <w:spacing w:before="44"/>
              <w:ind w:left="89"/>
            </w:pPr>
            <w:r>
              <w:t>October 2017</w:t>
            </w:r>
          </w:p>
        </w:tc>
        <w:tc>
          <w:tcPr>
            <w:tcW w:w="2076" w:type="dxa"/>
          </w:tcPr>
          <w:p w14:paraId="6B8BD684" w14:textId="77777777" w:rsidR="000760AE" w:rsidRDefault="00A73C19" w:rsidP="000C699D">
            <w:pPr>
              <w:pStyle w:val="TableParagraph"/>
              <w:spacing w:before="44"/>
              <w:ind w:left="0"/>
            </w:pPr>
            <w:r>
              <w:t>Accommodation</w:t>
            </w:r>
          </w:p>
        </w:tc>
      </w:tr>
      <w:tr w:rsidR="000760AE" w14:paraId="7CA90BF4" w14:textId="77777777" w:rsidTr="00621546">
        <w:trPr>
          <w:trHeight w:val="716"/>
          <w:tblHeader/>
        </w:trPr>
        <w:tc>
          <w:tcPr>
            <w:tcW w:w="2939" w:type="dxa"/>
            <w:shd w:val="clear" w:color="auto" w:fill="DDEEFA"/>
          </w:tcPr>
          <w:p w14:paraId="2824845B" w14:textId="77777777" w:rsidR="000760AE" w:rsidRDefault="00A73C19">
            <w:pPr>
              <w:pStyle w:val="TableParagraph"/>
              <w:spacing w:before="44"/>
              <w:ind w:left="80"/>
            </w:pPr>
            <w:r>
              <w:t>World Cities Cultural Forum</w:t>
            </w:r>
          </w:p>
        </w:tc>
        <w:tc>
          <w:tcPr>
            <w:tcW w:w="1961" w:type="dxa"/>
            <w:shd w:val="clear" w:color="auto" w:fill="DDEEFA"/>
          </w:tcPr>
          <w:p w14:paraId="1BF6649D" w14:textId="77777777" w:rsidR="000760AE" w:rsidRDefault="00A73C19">
            <w:pPr>
              <w:pStyle w:val="TableParagraph"/>
              <w:spacing w:before="44"/>
              <w:ind w:left="202"/>
            </w:pPr>
            <w:r>
              <w:t>Seoul, South Korea</w:t>
            </w:r>
          </w:p>
        </w:tc>
        <w:tc>
          <w:tcPr>
            <w:tcW w:w="2220" w:type="dxa"/>
            <w:shd w:val="clear" w:color="auto" w:fill="DDEEFA"/>
          </w:tcPr>
          <w:p w14:paraId="567E8E6F" w14:textId="77777777" w:rsidR="000760AE" w:rsidRDefault="00A73C19">
            <w:pPr>
              <w:pStyle w:val="TableParagraph"/>
              <w:spacing w:before="49" w:line="232" w:lineRule="auto"/>
              <w:ind w:left="154" w:right="377"/>
            </w:pPr>
            <w:r>
              <w:t>Bridget Smyth Design Director (City Architect)</w:t>
            </w:r>
          </w:p>
        </w:tc>
        <w:tc>
          <w:tcPr>
            <w:tcW w:w="1500" w:type="dxa"/>
            <w:shd w:val="clear" w:color="auto" w:fill="DDEEFA"/>
          </w:tcPr>
          <w:p w14:paraId="502B2964" w14:textId="77777777" w:rsidR="000760AE" w:rsidRDefault="00A73C19">
            <w:pPr>
              <w:pStyle w:val="TableParagraph"/>
              <w:spacing w:before="44"/>
              <w:ind w:left="89"/>
            </w:pPr>
            <w:r>
              <w:t>November 2017</w:t>
            </w:r>
          </w:p>
        </w:tc>
        <w:tc>
          <w:tcPr>
            <w:tcW w:w="2076" w:type="dxa"/>
            <w:shd w:val="clear" w:color="auto" w:fill="DDEEFA"/>
          </w:tcPr>
          <w:p w14:paraId="22DFBED7" w14:textId="77777777" w:rsidR="000760AE" w:rsidRDefault="00A73C19" w:rsidP="000C699D">
            <w:pPr>
              <w:pStyle w:val="TableParagraph"/>
              <w:spacing w:before="44"/>
              <w:ind w:left="0"/>
            </w:pPr>
            <w:r>
              <w:t>Airfares</w:t>
            </w:r>
          </w:p>
        </w:tc>
      </w:tr>
      <w:tr w:rsidR="000760AE" w14:paraId="281AE51C" w14:textId="77777777" w:rsidTr="00621546">
        <w:trPr>
          <w:trHeight w:val="716"/>
          <w:tblHeader/>
        </w:trPr>
        <w:tc>
          <w:tcPr>
            <w:tcW w:w="2939" w:type="dxa"/>
          </w:tcPr>
          <w:p w14:paraId="7C3C8546" w14:textId="77777777" w:rsidR="000760AE" w:rsidRDefault="00A73C19">
            <w:pPr>
              <w:pStyle w:val="TableParagraph"/>
              <w:spacing w:before="44"/>
              <w:ind w:left="80"/>
            </w:pPr>
            <w:r>
              <w:t>World Cities Cultural Forum</w:t>
            </w:r>
          </w:p>
        </w:tc>
        <w:tc>
          <w:tcPr>
            <w:tcW w:w="1961" w:type="dxa"/>
          </w:tcPr>
          <w:p w14:paraId="38D1D587" w14:textId="77777777" w:rsidR="000760AE" w:rsidRDefault="00A73C19">
            <w:pPr>
              <w:pStyle w:val="TableParagraph"/>
              <w:spacing w:before="44"/>
              <w:ind w:left="202"/>
            </w:pPr>
            <w:r>
              <w:t>Seoul, South Korea</w:t>
            </w:r>
          </w:p>
        </w:tc>
        <w:tc>
          <w:tcPr>
            <w:tcW w:w="2220" w:type="dxa"/>
          </w:tcPr>
          <w:p w14:paraId="64F962B3" w14:textId="77777777" w:rsidR="000760AE" w:rsidRDefault="00A73C19">
            <w:pPr>
              <w:pStyle w:val="TableParagraph"/>
              <w:spacing w:before="49" w:line="232" w:lineRule="auto"/>
              <w:ind w:left="154" w:right="661"/>
            </w:pPr>
            <w:r>
              <w:t>Lisa Colley Manager Cultural Strategy</w:t>
            </w:r>
          </w:p>
        </w:tc>
        <w:tc>
          <w:tcPr>
            <w:tcW w:w="1500" w:type="dxa"/>
          </w:tcPr>
          <w:p w14:paraId="4E4C51E1" w14:textId="77777777" w:rsidR="000760AE" w:rsidRDefault="00A73C19">
            <w:pPr>
              <w:pStyle w:val="TableParagraph"/>
              <w:spacing w:before="44"/>
              <w:ind w:left="89"/>
            </w:pPr>
            <w:r>
              <w:t>November 2017</w:t>
            </w:r>
          </w:p>
        </w:tc>
        <w:tc>
          <w:tcPr>
            <w:tcW w:w="2076" w:type="dxa"/>
          </w:tcPr>
          <w:p w14:paraId="60EE114F" w14:textId="77777777" w:rsidR="000760AE" w:rsidRDefault="00A73C19" w:rsidP="000C699D">
            <w:pPr>
              <w:pStyle w:val="TableParagraph"/>
              <w:spacing w:before="44"/>
              <w:ind w:left="0"/>
            </w:pPr>
            <w:r>
              <w:t>Airfares</w:t>
            </w:r>
          </w:p>
        </w:tc>
      </w:tr>
      <w:tr w:rsidR="000760AE" w14:paraId="6AB128F5" w14:textId="77777777" w:rsidTr="00621546">
        <w:trPr>
          <w:trHeight w:val="716"/>
          <w:tblHeader/>
        </w:trPr>
        <w:tc>
          <w:tcPr>
            <w:tcW w:w="2939" w:type="dxa"/>
            <w:shd w:val="clear" w:color="auto" w:fill="DDEEFA"/>
          </w:tcPr>
          <w:p w14:paraId="2AD41BBF" w14:textId="77777777" w:rsidR="000760AE" w:rsidRDefault="00A73C19">
            <w:pPr>
              <w:pStyle w:val="TableParagraph"/>
              <w:spacing w:before="49" w:line="232" w:lineRule="auto"/>
              <w:ind w:left="80" w:right="601"/>
            </w:pPr>
            <w:r>
              <w:t>100 Resilient Cities Network Exchange on Metropolitan Governance</w:t>
            </w:r>
          </w:p>
        </w:tc>
        <w:tc>
          <w:tcPr>
            <w:tcW w:w="1961" w:type="dxa"/>
            <w:shd w:val="clear" w:color="auto" w:fill="DDEEFA"/>
          </w:tcPr>
          <w:p w14:paraId="2639272F" w14:textId="77777777" w:rsidR="000760AE" w:rsidRDefault="00A73C19">
            <w:pPr>
              <w:pStyle w:val="TableParagraph"/>
              <w:spacing w:before="44"/>
              <w:ind w:left="202"/>
            </w:pPr>
            <w:r>
              <w:t>Santiago, Chile</w:t>
            </w:r>
          </w:p>
        </w:tc>
        <w:tc>
          <w:tcPr>
            <w:tcW w:w="2220" w:type="dxa"/>
            <w:shd w:val="clear" w:color="auto" w:fill="DDEEFA"/>
          </w:tcPr>
          <w:p w14:paraId="79A103C6" w14:textId="77777777" w:rsidR="000760AE" w:rsidRDefault="00A73C19">
            <w:pPr>
              <w:pStyle w:val="TableParagraph"/>
              <w:spacing w:before="44" w:line="213" w:lineRule="exact"/>
              <w:ind w:left="154"/>
            </w:pPr>
            <w:r>
              <w:t>Kristin Gabriel</w:t>
            </w:r>
          </w:p>
          <w:p w14:paraId="311AAAA2" w14:textId="77777777" w:rsidR="000760AE" w:rsidRDefault="00A73C19">
            <w:pPr>
              <w:pStyle w:val="TableParagraph"/>
              <w:spacing w:before="3" w:line="232" w:lineRule="auto"/>
              <w:ind w:left="154" w:right="150"/>
            </w:pPr>
            <w:r>
              <w:t>Senior Project Manager Resilient Sydney</w:t>
            </w:r>
          </w:p>
        </w:tc>
        <w:tc>
          <w:tcPr>
            <w:tcW w:w="1500" w:type="dxa"/>
            <w:shd w:val="clear" w:color="auto" w:fill="DDEEFA"/>
          </w:tcPr>
          <w:p w14:paraId="6710CB50" w14:textId="77777777" w:rsidR="000760AE" w:rsidRDefault="00A73C19">
            <w:pPr>
              <w:pStyle w:val="TableParagraph"/>
              <w:spacing w:before="45"/>
              <w:ind w:left="89"/>
            </w:pPr>
            <w:r>
              <w:t>December 2017</w:t>
            </w:r>
          </w:p>
        </w:tc>
        <w:tc>
          <w:tcPr>
            <w:tcW w:w="2076" w:type="dxa"/>
            <w:shd w:val="clear" w:color="auto" w:fill="DDEEFA"/>
          </w:tcPr>
          <w:p w14:paraId="0A549A53" w14:textId="77777777" w:rsidR="000760AE" w:rsidRDefault="00A73C19" w:rsidP="000C699D">
            <w:pPr>
              <w:pStyle w:val="TableParagraph"/>
              <w:spacing w:before="45"/>
              <w:ind w:left="0"/>
            </w:pPr>
            <w:r>
              <w:t>Incidentals</w:t>
            </w:r>
          </w:p>
        </w:tc>
      </w:tr>
      <w:tr w:rsidR="000760AE" w14:paraId="0C427CB1" w14:textId="77777777" w:rsidTr="00621546">
        <w:trPr>
          <w:trHeight w:val="506"/>
          <w:tblHeader/>
        </w:trPr>
        <w:tc>
          <w:tcPr>
            <w:tcW w:w="2939" w:type="dxa"/>
          </w:tcPr>
          <w:p w14:paraId="297D31CC" w14:textId="77777777" w:rsidR="000760AE" w:rsidRDefault="00A73C19">
            <w:pPr>
              <w:pStyle w:val="TableParagraph"/>
              <w:spacing w:before="45"/>
              <w:ind w:left="80"/>
            </w:pPr>
            <w:r>
              <w:t>Transport Office of Auckland</w:t>
            </w:r>
          </w:p>
        </w:tc>
        <w:tc>
          <w:tcPr>
            <w:tcW w:w="1961" w:type="dxa"/>
          </w:tcPr>
          <w:p w14:paraId="42EC1D13" w14:textId="77777777" w:rsidR="000760AE" w:rsidRDefault="00A73C19">
            <w:pPr>
              <w:pStyle w:val="TableParagraph"/>
              <w:spacing w:before="50" w:line="232" w:lineRule="auto"/>
              <w:ind w:left="202" w:right="678"/>
            </w:pPr>
            <w:r>
              <w:t>Auckland, New Zealand</w:t>
            </w:r>
          </w:p>
        </w:tc>
        <w:tc>
          <w:tcPr>
            <w:tcW w:w="2220" w:type="dxa"/>
          </w:tcPr>
          <w:p w14:paraId="7724440E" w14:textId="77777777" w:rsidR="000760AE" w:rsidRDefault="00A73C19">
            <w:pPr>
              <w:pStyle w:val="TableParagraph"/>
              <w:spacing w:before="50" w:line="232" w:lineRule="auto"/>
              <w:ind w:left="154" w:right="175"/>
            </w:pPr>
            <w:r>
              <w:t>Terry Lee Williams Chief Transport</w:t>
            </w:r>
            <w:r>
              <w:rPr>
                <w:spacing w:val="-14"/>
              </w:rPr>
              <w:t xml:space="preserve"> </w:t>
            </w:r>
            <w:r>
              <w:t>Advisor</w:t>
            </w:r>
          </w:p>
        </w:tc>
        <w:tc>
          <w:tcPr>
            <w:tcW w:w="1500" w:type="dxa"/>
          </w:tcPr>
          <w:p w14:paraId="4553CB57" w14:textId="77777777" w:rsidR="000760AE" w:rsidRDefault="00A73C19">
            <w:pPr>
              <w:pStyle w:val="TableParagraph"/>
              <w:spacing w:before="45"/>
              <w:ind w:left="89"/>
            </w:pPr>
            <w:r>
              <w:t>December 2017</w:t>
            </w:r>
          </w:p>
        </w:tc>
        <w:tc>
          <w:tcPr>
            <w:tcW w:w="2076" w:type="dxa"/>
          </w:tcPr>
          <w:p w14:paraId="3AACA4FE" w14:textId="77777777" w:rsidR="000760AE" w:rsidRDefault="00A73C19" w:rsidP="000C699D">
            <w:pPr>
              <w:pStyle w:val="TableParagraph"/>
              <w:spacing w:before="45"/>
              <w:ind w:left="0"/>
            </w:pPr>
            <w:r>
              <w:t>Incidentals</w:t>
            </w:r>
          </w:p>
        </w:tc>
      </w:tr>
      <w:tr w:rsidR="000760AE" w14:paraId="69E8469F" w14:textId="77777777" w:rsidTr="00621546">
        <w:trPr>
          <w:trHeight w:val="716"/>
          <w:tblHeader/>
        </w:trPr>
        <w:tc>
          <w:tcPr>
            <w:tcW w:w="2939" w:type="dxa"/>
            <w:shd w:val="clear" w:color="auto" w:fill="DDEEFA"/>
          </w:tcPr>
          <w:p w14:paraId="6DB652A9" w14:textId="77777777" w:rsidR="000760AE" w:rsidRDefault="00A73C19">
            <w:pPr>
              <w:pStyle w:val="TableParagraph"/>
              <w:spacing w:before="44"/>
              <w:ind w:left="80"/>
            </w:pPr>
            <w:proofErr w:type="spellStart"/>
            <w:r>
              <w:t>Webstock</w:t>
            </w:r>
            <w:proofErr w:type="spellEnd"/>
            <w:r>
              <w:t xml:space="preserve"> conference</w:t>
            </w:r>
          </w:p>
        </w:tc>
        <w:tc>
          <w:tcPr>
            <w:tcW w:w="1961" w:type="dxa"/>
            <w:shd w:val="clear" w:color="auto" w:fill="DDEEFA"/>
          </w:tcPr>
          <w:p w14:paraId="068E1EB9" w14:textId="77777777" w:rsidR="000760AE" w:rsidRDefault="00A73C19">
            <w:pPr>
              <w:pStyle w:val="TableParagraph"/>
              <w:spacing w:before="50" w:line="232" w:lineRule="auto"/>
              <w:ind w:left="202" w:right="678"/>
            </w:pPr>
            <w:r>
              <w:t>Wellington, New Zealand</w:t>
            </w:r>
          </w:p>
        </w:tc>
        <w:tc>
          <w:tcPr>
            <w:tcW w:w="2220" w:type="dxa"/>
            <w:shd w:val="clear" w:color="auto" w:fill="DDEEFA"/>
          </w:tcPr>
          <w:p w14:paraId="153D6677" w14:textId="77777777" w:rsidR="000760AE" w:rsidRDefault="00A73C19">
            <w:pPr>
              <w:pStyle w:val="TableParagraph"/>
              <w:spacing w:before="50" w:line="232" w:lineRule="auto"/>
              <w:ind w:left="154" w:right="780"/>
            </w:pPr>
            <w:r>
              <w:t>Brendan Bolger Web Editor</w:t>
            </w:r>
          </w:p>
        </w:tc>
        <w:tc>
          <w:tcPr>
            <w:tcW w:w="1500" w:type="dxa"/>
            <w:shd w:val="clear" w:color="auto" w:fill="DDEEFA"/>
          </w:tcPr>
          <w:p w14:paraId="6F90B31A" w14:textId="77777777" w:rsidR="000760AE" w:rsidRDefault="00A73C19">
            <w:pPr>
              <w:pStyle w:val="TableParagraph"/>
              <w:spacing w:before="44"/>
              <w:ind w:left="89"/>
            </w:pPr>
            <w:r>
              <w:t>February 2017</w:t>
            </w:r>
          </w:p>
        </w:tc>
        <w:tc>
          <w:tcPr>
            <w:tcW w:w="2076" w:type="dxa"/>
            <w:shd w:val="clear" w:color="auto" w:fill="DDEEFA"/>
          </w:tcPr>
          <w:p w14:paraId="1D33DE6A" w14:textId="77777777" w:rsidR="000760AE" w:rsidRDefault="00A73C19" w:rsidP="000C699D">
            <w:pPr>
              <w:pStyle w:val="TableParagraph"/>
              <w:spacing w:before="50" w:line="232" w:lineRule="auto"/>
              <w:ind w:left="0" w:right="658"/>
            </w:pPr>
            <w:r>
              <w:t>Airfares, accommodation and incidentals</w:t>
            </w:r>
          </w:p>
        </w:tc>
      </w:tr>
      <w:tr w:rsidR="000760AE" w14:paraId="73AF19A8" w14:textId="77777777" w:rsidTr="00621546">
        <w:trPr>
          <w:trHeight w:val="506"/>
          <w:tblHeader/>
        </w:trPr>
        <w:tc>
          <w:tcPr>
            <w:tcW w:w="2939" w:type="dxa"/>
          </w:tcPr>
          <w:p w14:paraId="0EEA31DC" w14:textId="77777777" w:rsidR="000760AE" w:rsidRDefault="00A73C19">
            <w:pPr>
              <w:pStyle w:val="TableParagraph"/>
              <w:spacing w:before="50" w:line="232" w:lineRule="auto"/>
              <w:ind w:left="80" w:right="195"/>
            </w:pPr>
            <w:r>
              <w:t>Guangzhou Eastern Riverside Development Expert Symposium</w:t>
            </w:r>
          </w:p>
        </w:tc>
        <w:tc>
          <w:tcPr>
            <w:tcW w:w="1961" w:type="dxa"/>
          </w:tcPr>
          <w:p w14:paraId="49876E35" w14:textId="77777777" w:rsidR="000760AE" w:rsidRDefault="00A73C19">
            <w:pPr>
              <w:pStyle w:val="TableParagraph"/>
              <w:spacing w:before="45"/>
              <w:ind w:left="202"/>
            </w:pPr>
            <w:r>
              <w:t>Guangzhou, China</w:t>
            </w:r>
          </w:p>
        </w:tc>
        <w:tc>
          <w:tcPr>
            <w:tcW w:w="2220" w:type="dxa"/>
          </w:tcPr>
          <w:p w14:paraId="6B9BC450" w14:textId="77777777" w:rsidR="000760AE" w:rsidRDefault="00A73C19">
            <w:pPr>
              <w:pStyle w:val="TableParagraph"/>
              <w:spacing w:before="50" w:line="232" w:lineRule="auto"/>
              <w:ind w:left="154" w:right="511"/>
            </w:pPr>
            <w:r>
              <w:t>Andrew Thomas Executive Manager</w:t>
            </w:r>
          </w:p>
        </w:tc>
        <w:tc>
          <w:tcPr>
            <w:tcW w:w="1500" w:type="dxa"/>
          </w:tcPr>
          <w:p w14:paraId="51C721D4" w14:textId="77777777" w:rsidR="000760AE" w:rsidRDefault="00A73C19">
            <w:pPr>
              <w:pStyle w:val="TableParagraph"/>
              <w:spacing w:before="45"/>
              <w:ind w:left="89"/>
            </w:pPr>
            <w:r>
              <w:t>March 2018</w:t>
            </w:r>
          </w:p>
        </w:tc>
        <w:tc>
          <w:tcPr>
            <w:tcW w:w="2076" w:type="dxa"/>
          </w:tcPr>
          <w:p w14:paraId="5F69AA17" w14:textId="77777777" w:rsidR="000760AE" w:rsidRDefault="00A73C19" w:rsidP="000C699D">
            <w:pPr>
              <w:pStyle w:val="TableParagraph"/>
              <w:spacing w:before="45"/>
              <w:ind w:left="0"/>
            </w:pPr>
            <w:r>
              <w:t>Incidentals</w:t>
            </w:r>
          </w:p>
        </w:tc>
      </w:tr>
      <w:tr w:rsidR="000760AE" w14:paraId="1C7261A7" w14:textId="77777777" w:rsidTr="00621546">
        <w:trPr>
          <w:trHeight w:val="716"/>
          <w:tblHeader/>
        </w:trPr>
        <w:tc>
          <w:tcPr>
            <w:tcW w:w="2939" w:type="dxa"/>
            <w:shd w:val="clear" w:color="auto" w:fill="DDEEFA"/>
          </w:tcPr>
          <w:p w14:paraId="1F78320D" w14:textId="77777777" w:rsidR="000760AE" w:rsidRDefault="00A73C19">
            <w:pPr>
              <w:pStyle w:val="TableParagraph"/>
              <w:spacing w:before="50" w:line="232" w:lineRule="auto"/>
              <w:ind w:left="80" w:right="1058"/>
            </w:pPr>
            <w:r>
              <w:t>C40 Academy on Clean Energy Finance</w:t>
            </w:r>
          </w:p>
        </w:tc>
        <w:tc>
          <w:tcPr>
            <w:tcW w:w="1961" w:type="dxa"/>
            <w:shd w:val="clear" w:color="auto" w:fill="DDEEFA"/>
          </w:tcPr>
          <w:p w14:paraId="6124E57A" w14:textId="77777777" w:rsidR="000760AE" w:rsidRDefault="00A73C19">
            <w:pPr>
              <w:pStyle w:val="TableParagraph"/>
              <w:spacing w:before="45"/>
              <w:ind w:left="202"/>
            </w:pPr>
            <w:r>
              <w:t>Vancouver, Canada</w:t>
            </w:r>
          </w:p>
        </w:tc>
        <w:tc>
          <w:tcPr>
            <w:tcW w:w="2220" w:type="dxa"/>
            <w:shd w:val="clear" w:color="auto" w:fill="DDEEFA"/>
          </w:tcPr>
          <w:p w14:paraId="5F846178" w14:textId="77777777" w:rsidR="000760AE" w:rsidRDefault="00A73C19">
            <w:pPr>
              <w:pStyle w:val="TableParagraph"/>
              <w:spacing w:before="50" w:line="232" w:lineRule="auto"/>
              <w:ind w:left="155" w:right="786"/>
            </w:pPr>
            <w:r>
              <w:t>Chris Collins Manager Green</w:t>
            </w:r>
          </w:p>
          <w:p w14:paraId="749C24DD" w14:textId="77777777" w:rsidR="000760AE" w:rsidRDefault="00A73C19">
            <w:pPr>
              <w:pStyle w:val="TableParagraph"/>
              <w:spacing w:line="212" w:lineRule="exact"/>
              <w:ind w:left="155"/>
            </w:pPr>
            <w:r>
              <w:t>Infrastructure Implement</w:t>
            </w:r>
          </w:p>
        </w:tc>
        <w:tc>
          <w:tcPr>
            <w:tcW w:w="1500" w:type="dxa"/>
            <w:shd w:val="clear" w:color="auto" w:fill="DDEEFA"/>
          </w:tcPr>
          <w:p w14:paraId="253F1E2F" w14:textId="77777777" w:rsidR="000760AE" w:rsidRDefault="00A73C19">
            <w:pPr>
              <w:pStyle w:val="TableParagraph"/>
              <w:spacing w:before="45"/>
              <w:ind w:left="89"/>
            </w:pPr>
            <w:r>
              <w:t>March 2018</w:t>
            </w:r>
          </w:p>
        </w:tc>
        <w:tc>
          <w:tcPr>
            <w:tcW w:w="2076" w:type="dxa"/>
            <w:shd w:val="clear" w:color="auto" w:fill="DDEEFA"/>
          </w:tcPr>
          <w:p w14:paraId="0175BA22" w14:textId="77777777" w:rsidR="000760AE" w:rsidRDefault="00A73C19" w:rsidP="000C699D">
            <w:pPr>
              <w:pStyle w:val="TableParagraph"/>
              <w:spacing w:before="45"/>
              <w:ind w:left="0"/>
            </w:pPr>
            <w:r>
              <w:t>Incidentals</w:t>
            </w:r>
          </w:p>
        </w:tc>
      </w:tr>
      <w:tr w:rsidR="000760AE" w14:paraId="4E980511" w14:textId="77777777" w:rsidTr="00621546">
        <w:trPr>
          <w:trHeight w:val="716"/>
          <w:tblHeader/>
        </w:trPr>
        <w:tc>
          <w:tcPr>
            <w:tcW w:w="2939" w:type="dxa"/>
          </w:tcPr>
          <w:p w14:paraId="6B18F917" w14:textId="77777777" w:rsidR="000760AE" w:rsidRDefault="00A73C19">
            <w:pPr>
              <w:pStyle w:val="TableParagraph"/>
              <w:spacing w:before="50" w:line="232" w:lineRule="auto"/>
              <w:ind w:left="80" w:right="253"/>
            </w:pPr>
            <w:r>
              <w:t>Seminar – Wuhan's International Friendship Cities</w:t>
            </w:r>
          </w:p>
        </w:tc>
        <w:tc>
          <w:tcPr>
            <w:tcW w:w="1961" w:type="dxa"/>
          </w:tcPr>
          <w:p w14:paraId="3818E041" w14:textId="77777777" w:rsidR="000760AE" w:rsidRDefault="00A73C19">
            <w:pPr>
              <w:pStyle w:val="TableParagraph"/>
              <w:spacing w:before="45"/>
              <w:ind w:left="202"/>
            </w:pPr>
            <w:r>
              <w:t>Wuhan, China</w:t>
            </w:r>
          </w:p>
        </w:tc>
        <w:tc>
          <w:tcPr>
            <w:tcW w:w="2220" w:type="dxa"/>
          </w:tcPr>
          <w:p w14:paraId="2D5FE745" w14:textId="77777777" w:rsidR="000760AE" w:rsidRDefault="00A73C19">
            <w:pPr>
              <w:pStyle w:val="TableParagraph"/>
              <w:spacing w:before="50" w:line="232" w:lineRule="auto"/>
              <w:ind w:left="155" w:right="768"/>
            </w:pPr>
            <w:proofErr w:type="spellStart"/>
            <w:r>
              <w:t>Anusha</w:t>
            </w:r>
            <w:proofErr w:type="spellEnd"/>
            <w:r>
              <w:t xml:space="preserve"> Muller Communication Support Officer</w:t>
            </w:r>
          </w:p>
        </w:tc>
        <w:tc>
          <w:tcPr>
            <w:tcW w:w="1500" w:type="dxa"/>
          </w:tcPr>
          <w:p w14:paraId="53380ABF" w14:textId="77777777" w:rsidR="000760AE" w:rsidRDefault="00A73C19">
            <w:pPr>
              <w:pStyle w:val="TableParagraph"/>
              <w:spacing w:before="45"/>
              <w:ind w:left="89"/>
            </w:pPr>
            <w:r>
              <w:t>April 2018</w:t>
            </w:r>
          </w:p>
        </w:tc>
        <w:tc>
          <w:tcPr>
            <w:tcW w:w="2076" w:type="dxa"/>
          </w:tcPr>
          <w:p w14:paraId="28012292" w14:textId="77777777" w:rsidR="000760AE" w:rsidRDefault="00A73C19" w:rsidP="000C699D">
            <w:pPr>
              <w:pStyle w:val="TableParagraph"/>
              <w:spacing w:before="45"/>
              <w:ind w:left="0"/>
            </w:pPr>
            <w:r>
              <w:t>Incidentals</w:t>
            </w:r>
          </w:p>
        </w:tc>
      </w:tr>
      <w:tr w:rsidR="000760AE" w14:paraId="19FB1655" w14:textId="77777777" w:rsidTr="00621546">
        <w:trPr>
          <w:trHeight w:val="1221"/>
          <w:tblHeader/>
        </w:trPr>
        <w:tc>
          <w:tcPr>
            <w:tcW w:w="2939" w:type="dxa"/>
            <w:shd w:val="clear" w:color="auto" w:fill="DDEEFA"/>
          </w:tcPr>
          <w:p w14:paraId="390748B3" w14:textId="77777777" w:rsidR="000760AE" w:rsidRDefault="00A73C19">
            <w:pPr>
              <w:pStyle w:val="TableParagraph"/>
              <w:spacing w:before="50" w:line="232" w:lineRule="auto"/>
              <w:ind w:left="80" w:right="626"/>
            </w:pPr>
            <w:r>
              <w:t>Chengdu Global Innovation &amp; Entrepreneurship Fair</w:t>
            </w:r>
          </w:p>
          <w:p w14:paraId="677CC79A" w14:textId="77777777" w:rsidR="000760AE" w:rsidRDefault="00A73C19">
            <w:pPr>
              <w:pStyle w:val="TableParagraph"/>
              <w:spacing w:before="88" w:line="230" w:lineRule="auto"/>
              <w:ind w:left="80" w:right="601"/>
            </w:pPr>
            <w:r>
              <w:t>Tokyo Forum for Clean City &amp; Clear Sky</w:t>
            </w:r>
          </w:p>
        </w:tc>
        <w:tc>
          <w:tcPr>
            <w:tcW w:w="1961" w:type="dxa"/>
            <w:shd w:val="clear" w:color="auto" w:fill="DDEEFA"/>
          </w:tcPr>
          <w:p w14:paraId="39025136" w14:textId="77777777" w:rsidR="000760AE" w:rsidRDefault="00A73C19">
            <w:pPr>
              <w:pStyle w:val="TableParagraph"/>
              <w:spacing w:before="48" w:line="232" w:lineRule="auto"/>
              <w:ind w:left="202" w:right="678"/>
            </w:pPr>
            <w:r>
              <w:t>Hong Kong, Chengdu, China</w:t>
            </w:r>
          </w:p>
          <w:p w14:paraId="28F25E88" w14:textId="77777777" w:rsidR="000760AE" w:rsidRDefault="00A73C19">
            <w:pPr>
              <w:pStyle w:val="TableParagraph"/>
              <w:spacing w:before="82"/>
              <w:ind w:left="202"/>
            </w:pPr>
            <w:r>
              <w:t>Tokyo, Japan</w:t>
            </w:r>
          </w:p>
        </w:tc>
        <w:tc>
          <w:tcPr>
            <w:tcW w:w="2220" w:type="dxa"/>
            <w:shd w:val="clear" w:color="auto" w:fill="DDEEFA"/>
          </w:tcPr>
          <w:p w14:paraId="7521600B" w14:textId="77777777" w:rsidR="000760AE" w:rsidRDefault="00A73C19">
            <w:pPr>
              <w:pStyle w:val="TableParagraph"/>
              <w:spacing w:before="49" w:line="232" w:lineRule="auto"/>
              <w:ind w:left="154" w:right="680"/>
            </w:pPr>
            <w:r>
              <w:t xml:space="preserve">Julia </w:t>
            </w:r>
            <w:proofErr w:type="spellStart"/>
            <w:r>
              <w:t>Lenton</w:t>
            </w:r>
            <w:proofErr w:type="spellEnd"/>
            <w:r>
              <w:t xml:space="preserve"> Communications Manager</w:t>
            </w:r>
          </w:p>
        </w:tc>
        <w:tc>
          <w:tcPr>
            <w:tcW w:w="1500" w:type="dxa"/>
            <w:shd w:val="clear" w:color="auto" w:fill="DDEEFA"/>
          </w:tcPr>
          <w:p w14:paraId="1C6E81A1" w14:textId="77777777" w:rsidR="000760AE" w:rsidRDefault="00A73C19">
            <w:pPr>
              <w:pStyle w:val="TableParagraph"/>
              <w:spacing w:before="44"/>
              <w:ind w:left="89"/>
            </w:pPr>
            <w:r>
              <w:t>May 2018</w:t>
            </w:r>
          </w:p>
        </w:tc>
        <w:tc>
          <w:tcPr>
            <w:tcW w:w="2076" w:type="dxa"/>
            <w:shd w:val="clear" w:color="auto" w:fill="DDEEFA"/>
          </w:tcPr>
          <w:p w14:paraId="566FCC3D" w14:textId="77777777" w:rsidR="000760AE" w:rsidRDefault="00A73C19" w:rsidP="000C699D">
            <w:pPr>
              <w:pStyle w:val="TableParagraph"/>
              <w:spacing w:before="44"/>
              <w:ind w:left="0"/>
            </w:pPr>
            <w:r>
              <w:t>Incidentals</w:t>
            </w:r>
          </w:p>
        </w:tc>
      </w:tr>
    </w:tbl>
    <w:p w14:paraId="50946A02" w14:textId="77777777" w:rsidR="000760AE" w:rsidRDefault="000760AE">
      <w:pPr>
        <w:rPr>
          <w:sz w:val="18"/>
        </w:rPr>
        <w:sectPr w:rsidR="000760AE">
          <w:headerReference w:type="even" r:id="rId47"/>
          <w:pgSz w:w="11910" w:h="16840"/>
          <w:pgMar w:top="1760" w:right="360" w:bottom="600" w:left="440" w:header="435" w:footer="416" w:gutter="0"/>
          <w:pgNumType w:start="12"/>
          <w:cols w:space="720"/>
        </w:sectPr>
      </w:pPr>
    </w:p>
    <w:p w14:paraId="68B3B23B" w14:textId="77777777" w:rsidR="000760AE" w:rsidRDefault="000760AE">
      <w:pPr>
        <w:pStyle w:val="BodyText"/>
        <w:rPr>
          <w:rFonts w:ascii="Swis721 BT"/>
          <w:b/>
          <w:sz w:val="20"/>
        </w:rPr>
      </w:pPr>
    </w:p>
    <w:p w14:paraId="50C963AA" w14:textId="77777777" w:rsidR="000760AE" w:rsidRDefault="000760AE">
      <w:pPr>
        <w:pStyle w:val="BodyText"/>
        <w:spacing w:before="1"/>
        <w:rPr>
          <w:rFonts w:ascii="Swis721 BT"/>
          <w:b/>
        </w:rPr>
      </w:pPr>
    </w:p>
    <w:p w14:paraId="59014F9E" w14:textId="77777777" w:rsidR="000760AE" w:rsidRPr="00D16C5F" w:rsidRDefault="00A73C19" w:rsidP="00D16C5F">
      <w:pPr>
        <w:pStyle w:val="BodyText"/>
        <w:rPr>
          <w:b/>
        </w:rPr>
      </w:pPr>
      <w:r w:rsidRPr="00D16C5F">
        <w:rPr>
          <w:b/>
        </w:rPr>
        <w:t xml:space="preserve">Overseas travel undertaken by </w:t>
      </w:r>
      <w:proofErr w:type="spellStart"/>
      <w:r w:rsidRPr="00D16C5F">
        <w:rPr>
          <w:b/>
        </w:rPr>
        <w:t>Councillors</w:t>
      </w:r>
      <w:proofErr w:type="spellEnd"/>
      <w:r w:rsidRPr="00D16C5F">
        <w:rPr>
          <w:b/>
        </w:rPr>
        <w:t xml:space="preserve"> and officers representing the City in 2017/18 (continued)</w:t>
      </w:r>
    </w:p>
    <w:p w14:paraId="22583897" w14:textId="77777777" w:rsidR="000760AE" w:rsidRDefault="000760AE">
      <w:pPr>
        <w:pStyle w:val="BodyText"/>
        <w:spacing w:before="11"/>
        <w:rPr>
          <w:rFonts w:ascii="Swis721 BT"/>
          <w:b/>
          <w:sz w:val="29"/>
        </w:rPr>
      </w:pPr>
    </w:p>
    <w:tbl>
      <w:tblPr>
        <w:tblW w:w="0" w:type="auto"/>
        <w:tblInd w:w="134" w:type="dxa"/>
        <w:tblLayout w:type="fixed"/>
        <w:tblCellMar>
          <w:left w:w="0" w:type="dxa"/>
          <w:right w:w="0" w:type="dxa"/>
        </w:tblCellMar>
        <w:tblLook w:val="01E0" w:firstRow="1" w:lastRow="1" w:firstColumn="1" w:lastColumn="1" w:noHBand="0" w:noVBand="0"/>
        <w:tblDescription w:val="Overseas travel undertaken by Councillors and officers representing the City in 2017/18 (continued) "/>
      </w:tblPr>
      <w:tblGrid>
        <w:gridCol w:w="2803"/>
        <w:gridCol w:w="2017"/>
        <w:gridCol w:w="2308"/>
        <w:gridCol w:w="1238"/>
        <w:gridCol w:w="2327"/>
      </w:tblGrid>
      <w:tr w:rsidR="000760AE" w14:paraId="7FAADBCE" w14:textId="77777777">
        <w:trPr>
          <w:trHeight w:val="566"/>
        </w:trPr>
        <w:tc>
          <w:tcPr>
            <w:tcW w:w="2803" w:type="dxa"/>
            <w:shd w:val="clear" w:color="auto" w:fill="54BCEB"/>
          </w:tcPr>
          <w:p w14:paraId="2D7FCAAE" w14:textId="77777777" w:rsidR="000760AE" w:rsidRDefault="00A73C19">
            <w:pPr>
              <w:pStyle w:val="TableParagraph"/>
              <w:spacing w:before="178"/>
              <w:ind w:left="80"/>
              <w:rPr>
                <w:rFonts w:ascii="Swis721 BT"/>
                <w:b/>
              </w:rPr>
            </w:pPr>
            <w:r>
              <w:rPr>
                <w:rFonts w:ascii="Swis721 BT"/>
                <w:b/>
              </w:rPr>
              <w:t>Purpose of travel</w:t>
            </w:r>
          </w:p>
        </w:tc>
        <w:tc>
          <w:tcPr>
            <w:tcW w:w="2017" w:type="dxa"/>
            <w:shd w:val="clear" w:color="auto" w:fill="54BCEB"/>
          </w:tcPr>
          <w:p w14:paraId="1A8F362D" w14:textId="77777777" w:rsidR="000760AE" w:rsidRDefault="00A73C19">
            <w:pPr>
              <w:pStyle w:val="TableParagraph"/>
              <w:spacing w:before="178"/>
              <w:ind w:left="338"/>
              <w:rPr>
                <w:rFonts w:ascii="Swis721 BT"/>
                <w:b/>
              </w:rPr>
            </w:pPr>
            <w:r>
              <w:rPr>
                <w:rFonts w:ascii="Swis721 BT"/>
                <w:b/>
              </w:rPr>
              <w:t>Destination</w:t>
            </w:r>
          </w:p>
        </w:tc>
        <w:tc>
          <w:tcPr>
            <w:tcW w:w="2308" w:type="dxa"/>
            <w:shd w:val="clear" w:color="auto" w:fill="54BCEB"/>
          </w:tcPr>
          <w:p w14:paraId="031E2256" w14:textId="77777777" w:rsidR="000760AE" w:rsidRDefault="00A73C19">
            <w:pPr>
              <w:pStyle w:val="TableParagraph"/>
              <w:spacing w:before="178"/>
              <w:ind w:left="234"/>
              <w:rPr>
                <w:rFonts w:ascii="Swis721 BT"/>
                <w:b/>
              </w:rPr>
            </w:pPr>
            <w:r>
              <w:rPr>
                <w:rFonts w:ascii="Swis721 BT"/>
                <w:b/>
              </w:rPr>
              <w:t>Officer</w:t>
            </w:r>
          </w:p>
        </w:tc>
        <w:tc>
          <w:tcPr>
            <w:tcW w:w="1238" w:type="dxa"/>
            <w:shd w:val="clear" w:color="auto" w:fill="54BCEB"/>
          </w:tcPr>
          <w:p w14:paraId="3617E362" w14:textId="77777777" w:rsidR="000760AE" w:rsidRDefault="00A73C19">
            <w:pPr>
              <w:pStyle w:val="TableParagraph"/>
              <w:spacing w:before="178"/>
              <w:ind w:left="81"/>
              <w:rPr>
                <w:rFonts w:ascii="Swis721 BT"/>
                <w:b/>
              </w:rPr>
            </w:pPr>
            <w:r>
              <w:rPr>
                <w:rFonts w:ascii="Swis721 BT"/>
                <w:b/>
              </w:rPr>
              <w:t>Date</w:t>
            </w:r>
          </w:p>
        </w:tc>
        <w:tc>
          <w:tcPr>
            <w:tcW w:w="2327" w:type="dxa"/>
            <w:shd w:val="clear" w:color="auto" w:fill="54BCEB"/>
          </w:tcPr>
          <w:p w14:paraId="4D7AEB8A" w14:textId="77777777" w:rsidR="000760AE" w:rsidRDefault="00A73C19" w:rsidP="0044521B">
            <w:pPr>
              <w:pStyle w:val="TableParagraph"/>
              <w:spacing w:before="178"/>
              <w:ind w:left="0"/>
              <w:rPr>
                <w:rFonts w:ascii="Swis721 BT"/>
                <w:b/>
              </w:rPr>
            </w:pPr>
            <w:r>
              <w:rPr>
                <w:rFonts w:ascii="Swis721 BT"/>
                <w:b/>
              </w:rPr>
              <w:t>Costs met by the City</w:t>
            </w:r>
          </w:p>
        </w:tc>
      </w:tr>
      <w:tr w:rsidR="000760AE" w14:paraId="2F486F81" w14:textId="77777777">
        <w:trPr>
          <w:trHeight w:val="1011"/>
        </w:trPr>
        <w:tc>
          <w:tcPr>
            <w:tcW w:w="2803" w:type="dxa"/>
          </w:tcPr>
          <w:p w14:paraId="58BF6366" w14:textId="77777777" w:rsidR="000760AE" w:rsidRDefault="00A73C19">
            <w:pPr>
              <w:pStyle w:val="TableParagraph"/>
              <w:spacing w:before="48" w:line="232" w:lineRule="auto"/>
              <w:ind w:left="80" w:right="490"/>
            </w:pPr>
            <w:r>
              <w:t>Chengdu Global Innovation &amp; Entrepreneurship Fair</w:t>
            </w:r>
          </w:p>
          <w:p w14:paraId="415519BE" w14:textId="77777777" w:rsidR="000760AE" w:rsidRDefault="00A73C19">
            <w:pPr>
              <w:pStyle w:val="TableParagraph"/>
              <w:spacing w:before="87" w:line="232" w:lineRule="auto"/>
              <w:ind w:left="80" w:right="410"/>
            </w:pPr>
            <w:r>
              <w:t>Tokyo Forum for Clean City &amp; Clear Sky</w:t>
            </w:r>
          </w:p>
        </w:tc>
        <w:tc>
          <w:tcPr>
            <w:tcW w:w="2017" w:type="dxa"/>
          </w:tcPr>
          <w:p w14:paraId="78C9781E" w14:textId="77777777" w:rsidR="000760AE" w:rsidRDefault="00A73C19">
            <w:pPr>
              <w:pStyle w:val="TableParagraph"/>
              <w:spacing w:before="49" w:line="232" w:lineRule="auto"/>
              <w:ind w:left="338" w:right="598"/>
            </w:pPr>
            <w:r>
              <w:t>Hong Kong, Chengdu, China</w:t>
            </w:r>
          </w:p>
          <w:p w14:paraId="64121EE4" w14:textId="77777777" w:rsidR="000760AE" w:rsidRDefault="00A73C19">
            <w:pPr>
              <w:pStyle w:val="TableParagraph"/>
              <w:spacing w:before="82"/>
              <w:ind w:left="338"/>
            </w:pPr>
            <w:r>
              <w:t>Tokyo, Japan</w:t>
            </w:r>
          </w:p>
        </w:tc>
        <w:tc>
          <w:tcPr>
            <w:tcW w:w="2308" w:type="dxa"/>
          </w:tcPr>
          <w:p w14:paraId="263804BE" w14:textId="77777777" w:rsidR="000760AE" w:rsidRDefault="00A73C19">
            <w:pPr>
              <w:pStyle w:val="TableParagraph"/>
              <w:spacing w:before="49" w:line="232" w:lineRule="auto"/>
              <w:ind w:left="234" w:right="268"/>
            </w:pPr>
            <w:r>
              <w:t>Rebecca Yang International Relations Officer</w:t>
            </w:r>
          </w:p>
        </w:tc>
        <w:tc>
          <w:tcPr>
            <w:tcW w:w="1238" w:type="dxa"/>
          </w:tcPr>
          <w:p w14:paraId="4E1AC6C9" w14:textId="77777777" w:rsidR="000760AE" w:rsidRDefault="00A73C19">
            <w:pPr>
              <w:pStyle w:val="TableParagraph"/>
              <w:spacing w:before="44"/>
              <w:ind w:left="81"/>
            </w:pPr>
            <w:r>
              <w:t>May 2018</w:t>
            </w:r>
          </w:p>
        </w:tc>
        <w:tc>
          <w:tcPr>
            <w:tcW w:w="2327" w:type="dxa"/>
          </w:tcPr>
          <w:p w14:paraId="7448FE15" w14:textId="77777777" w:rsidR="000760AE" w:rsidRDefault="00A73C19" w:rsidP="0044521B">
            <w:pPr>
              <w:pStyle w:val="TableParagraph"/>
              <w:spacing w:before="44"/>
              <w:ind w:left="0"/>
            </w:pPr>
            <w:r>
              <w:t>Incidentals</w:t>
            </w:r>
          </w:p>
        </w:tc>
      </w:tr>
      <w:tr w:rsidR="000760AE" w14:paraId="25ADB384" w14:textId="77777777">
        <w:trPr>
          <w:trHeight w:val="1011"/>
        </w:trPr>
        <w:tc>
          <w:tcPr>
            <w:tcW w:w="2803" w:type="dxa"/>
            <w:shd w:val="clear" w:color="auto" w:fill="DDEEFA"/>
          </w:tcPr>
          <w:p w14:paraId="08EA75B8" w14:textId="77777777" w:rsidR="000760AE" w:rsidRDefault="00A73C19">
            <w:pPr>
              <w:pStyle w:val="TableParagraph"/>
              <w:spacing w:before="49" w:line="232" w:lineRule="auto"/>
              <w:ind w:left="80" w:right="490"/>
            </w:pPr>
            <w:r>
              <w:t>Chengdu Global Innovation &amp; Entrepreneurship Fair</w:t>
            </w:r>
          </w:p>
          <w:p w14:paraId="25B2BCC2" w14:textId="77777777" w:rsidR="000760AE" w:rsidRDefault="00A73C19">
            <w:pPr>
              <w:pStyle w:val="TableParagraph"/>
              <w:spacing w:before="86" w:line="232" w:lineRule="auto"/>
              <w:ind w:left="80" w:right="410"/>
            </w:pPr>
            <w:r>
              <w:t>Tokyo Forum for Clean City &amp; Clear Sky</w:t>
            </w:r>
          </w:p>
        </w:tc>
        <w:tc>
          <w:tcPr>
            <w:tcW w:w="2017" w:type="dxa"/>
            <w:shd w:val="clear" w:color="auto" w:fill="DDEEFA"/>
          </w:tcPr>
          <w:p w14:paraId="550018B2" w14:textId="77777777" w:rsidR="000760AE" w:rsidRDefault="00A73C19">
            <w:pPr>
              <w:pStyle w:val="TableParagraph"/>
              <w:spacing w:before="49" w:line="232" w:lineRule="auto"/>
              <w:ind w:left="338" w:right="598"/>
            </w:pPr>
            <w:r>
              <w:t>Hong Kong, Chengdu, China</w:t>
            </w:r>
          </w:p>
          <w:p w14:paraId="7FC043AB" w14:textId="77777777" w:rsidR="000760AE" w:rsidRDefault="00A73C19">
            <w:pPr>
              <w:pStyle w:val="TableParagraph"/>
              <w:spacing w:before="82"/>
              <w:ind w:left="338"/>
            </w:pPr>
            <w:r>
              <w:t>Tokyo, Japan</w:t>
            </w:r>
          </w:p>
        </w:tc>
        <w:tc>
          <w:tcPr>
            <w:tcW w:w="2308" w:type="dxa"/>
            <w:shd w:val="clear" w:color="auto" w:fill="DDEEFA"/>
          </w:tcPr>
          <w:p w14:paraId="0DF1039D" w14:textId="77777777" w:rsidR="000760AE" w:rsidRDefault="00A73C19">
            <w:pPr>
              <w:pStyle w:val="TableParagraph"/>
              <w:spacing w:before="44"/>
              <w:ind w:left="234"/>
            </w:pPr>
            <w:proofErr w:type="spellStart"/>
            <w:r>
              <w:t>Councillor</w:t>
            </w:r>
            <w:proofErr w:type="spellEnd"/>
            <w:r>
              <w:t xml:space="preserve"> Jess Miller</w:t>
            </w:r>
          </w:p>
        </w:tc>
        <w:tc>
          <w:tcPr>
            <w:tcW w:w="1238" w:type="dxa"/>
            <w:shd w:val="clear" w:color="auto" w:fill="DDEEFA"/>
          </w:tcPr>
          <w:p w14:paraId="722467B0" w14:textId="77777777" w:rsidR="000760AE" w:rsidRDefault="00A73C19">
            <w:pPr>
              <w:pStyle w:val="TableParagraph"/>
              <w:spacing w:before="44"/>
              <w:ind w:left="81"/>
            </w:pPr>
            <w:r>
              <w:t>May 2018</w:t>
            </w:r>
          </w:p>
        </w:tc>
        <w:tc>
          <w:tcPr>
            <w:tcW w:w="2327" w:type="dxa"/>
            <w:shd w:val="clear" w:color="auto" w:fill="DDEEFA"/>
          </w:tcPr>
          <w:p w14:paraId="79AAB9FA" w14:textId="77777777" w:rsidR="000760AE" w:rsidRDefault="00A73C19" w:rsidP="0044521B">
            <w:pPr>
              <w:pStyle w:val="TableParagraph"/>
              <w:spacing w:before="44"/>
              <w:ind w:left="0"/>
            </w:pPr>
            <w:r>
              <w:t>Incidentals</w:t>
            </w:r>
          </w:p>
        </w:tc>
      </w:tr>
      <w:tr w:rsidR="000760AE" w14:paraId="6F1EDEF1" w14:textId="77777777">
        <w:trPr>
          <w:trHeight w:val="1011"/>
        </w:trPr>
        <w:tc>
          <w:tcPr>
            <w:tcW w:w="2803" w:type="dxa"/>
          </w:tcPr>
          <w:p w14:paraId="13CCA6FF" w14:textId="77777777" w:rsidR="000760AE" w:rsidRDefault="00A73C19">
            <w:pPr>
              <w:pStyle w:val="TableParagraph"/>
              <w:spacing w:before="49" w:line="232" w:lineRule="auto"/>
              <w:ind w:left="80" w:right="490"/>
            </w:pPr>
            <w:r>
              <w:t>Chengdu Global Innovation &amp; Entrepreneurship Fair</w:t>
            </w:r>
          </w:p>
          <w:p w14:paraId="2D2F4886" w14:textId="77777777" w:rsidR="000760AE" w:rsidRDefault="00A73C19">
            <w:pPr>
              <w:pStyle w:val="TableParagraph"/>
              <w:spacing w:before="87" w:line="232" w:lineRule="auto"/>
              <w:ind w:left="80" w:right="410"/>
            </w:pPr>
            <w:r>
              <w:t>Tokyo Forum for Clean City &amp; Clear Sky</w:t>
            </w:r>
          </w:p>
        </w:tc>
        <w:tc>
          <w:tcPr>
            <w:tcW w:w="2017" w:type="dxa"/>
          </w:tcPr>
          <w:p w14:paraId="09FE05E3" w14:textId="77777777" w:rsidR="000760AE" w:rsidRDefault="00A73C19">
            <w:pPr>
              <w:pStyle w:val="TableParagraph"/>
              <w:spacing w:before="49" w:line="232" w:lineRule="auto"/>
              <w:ind w:left="338" w:right="598"/>
            </w:pPr>
            <w:r>
              <w:t>Hong Kong, Chengdu, China</w:t>
            </w:r>
          </w:p>
          <w:p w14:paraId="71349AB2" w14:textId="77777777" w:rsidR="000760AE" w:rsidRDefault="00A73C19">
            <w:pPr>
              <w:pStyle w:val="TableParagraph"/>
              <w:spacing w:before="82"/>
              <w:ind w:left="338"/>
            </w:pPr>
            <w:r>
              <w:t>Tokyo, Japan</w:t>
            </w:r>
          </w:p>
        </w:tc>
        <w:tc>
          <w:tcPr>
            <w:tcW w:w="2308" w:type="dxa"/>
          </w:tcPr>
          <w:p w14:paraId="0A1F9893" w14:textId="77777777" w:rsidR="000760AE" w:rsidRDefault="00A73C19">
            <w:pPr>
              <w:pStyle w:val="TableParagraph"/>
              <w:spacing w:before="44"/>
              <w:ind w:left="234"/>
            </w:pPr>
            <w:proofErr w:type="spellStart"/>
            <w:r>
              <w:t>Councillor</w:t>
            </w:r>
            <w:proofErr w:type="spellEnd"/>
            <w:r>
              <w:t xml:space="preserve"> Robert </w:t>
            </w:r>
            <w:proofErr w:type="spellStart"/>
            <w:r>
              <w:t>Kok</w:t>
            </w:r>
            <w:proofErr w:type="spellEnd"/>
          </w:p>
        </w:tc>
        <w:tc>
          <w:tcPr>
            <w:tcW w:w="1238" w:type="dxa"/>
          </w:tcPr>
          <w:p w14:paraId="792D0741" w14:textId="77777777" w:rsidR="000760AE" w:rsidRDefault="00A73C19">
            <w:pPr>
              <w:pStyle w:val="TableParagraph"/>
              <w:spacing w:before="44"/>
              <w:ind w:left="81"/>
            </w:pPr>
            <w:r>
              <w:t>May 2018</w:t>
            </w:r>
          </w:p>
        </w:tc>
        <w:tc>
          <w:tcPr>
            <w:tcW w:w="2327" w:type="dxa"/>
          </w:tcPr>
          <w:p w14:paraId="4F7C503C" w14:textId="77777777" w:rsidR="000760AE" w:rsidRDefault="00A73C19" w:rsidP="0044521B">
            <w:pPr>
              <w:pStyle w:val="TableParagraph"/>
              <w:spacing w:before="44"/>
              <w:ind w:left="0"/>
            </w:pPr>
            <w:r>
              <w:t>Incidentals</w:t>
            </w:r>
          </w:p>
        </w:tc>
      </w:tr>
      <w:tr w:rsidR="000760AE" w14:paraId="01BF45FF" w14:textId="77777777">
        <w:trPr>
          <w:trHeight w:val="506"/>
        </w:trPr>
        <w:tc>
          <w:tcPr>
            <w:tcW w:w="2803" w:type="dxa"/>
            <w:shd w:val="clear" w:color="auto" w:fill="DDEEFA"/>
          </w:tcPr>
          <w:p w14:paraId="0E5BB8E4" w14:textId="77777777" w:rsidR="000760AE" w:rsidRDefault="00A73C19">
            <w:pPr>
              <w:pStyle w:val="TableParagraph"/>
              <w:spacing w:before="50" w:line="232" w:lineRule="auto"/>
              <w:ind w:left="80" w:right="1019"/>
            </w:pPr>
            <w:r>
              <w:t>Venice Architecture Biennale Conference</w:t>
            </w:r>
          </w:p>
        </w:tc>
        <w:tc>
          <w:tcPr>
            <w:tcW w:w="2017" w:type="dxa"/>
            <w:shd w:val="clear" w:color="auto" w:fill="DDEEFA"/>
          </w:tcPr>
          <w:p w14:paraId="6FD0C7AF" w14:textId="77777777" w:rsidR="000760AE" w:rsidRDefault="00A73C19">
            <w:pPr>
              <w:pStyle w:val="TableParagraph"/>
              <w:spacing w:before="44"/>
              <w:ind w:left="338"/>
            </w:pPr>
            <w:r>
              <w:t>Venice, Italy</w:t>
            </w:r>
          </w:p>
        </w:tc>
        <w:tc>
          <w:tcPr>
            <w:tcW w:w="2308" w:type="dxa"/>
            <w:shd w:val="clear" w:color="auto" w:fill="DDEEFA"/>
          </w:tcPr>
          <w:p w14:paraId="37898201" w14:textId="77777777" w:rsidR="000760AE" w:rsidRDefault="00A73C19">
            <w:pPr>
              <w:pStyle w:val="TableParagraph"/>
              <w:spacing w:before="44" w:line="213" w:lineRule="exact"/>
              <w:ind w:left="234"/>
            </w:pPr>
            <w:r>
              <w:t xml:space="preserve">Monica </w:t>
            </w:r>
            <w:proofErr w:type="spellStart"/>
            <w:r>
              <w:t>Barone</w:t>
            </w:r>
            <w:proofErr w:type="spellEnd"/>
          </w:p>
          <w:p w14:paraId="314D3CE7" w14:textId="77777777" w:rsidR="000760AE" w:rsidRDefault="00A73C19">
            <w:pPr>
              <w:pStyle w:val="TableParagraph"/>
              <w:spacing w:line="213" w:lineRule="exact"/>
              <w:ind w:left="234"/>
            </w:pPr>
            <w:r>
              <w:t>Chief Executive Officer</w:t>
            </w:r>
          </w:p>
        </w:tc>
        <w:tc>
          <w:tcPr>
            <w:tcW w:w="1238" w:type="dxa"/>
            <w:shd w:val="clear" w:color="auto" w:fill="DDEEFA"/>
          </w:tcPr>
          <w:p w14:paraId="7B2629E7" w14:textId="77777777" w:rsidR="000760AE" w:rsidRDefault="00A73C19">
            <w:pPr>
              <w:pStyle w:val="TableParagraph"/>
              <w:spacing w:before="44"/>
              <w:ind w:left="81"/>
            </w:pPr>
            <w:r>
              <w:t>May 2018</w:t>
            </w:r>
          </w:p>
        </w:tc>
        <w:tc>
          <w:tcPr>
            <w:tcW w:w="2327" w:type="dxa"/>
            <w:shd w:val="clear" w:color="auto" w:fill="DDEEFA"/>
          </w:tcPr>
          <w:p w14:paraId="022287C5" w14:textId="77777777" w:rsidR="000760AE" w:rsidRDefault="00A73C19" w:rsidP="0044521B">
            <w:pPr>
              <w:pStyle w:val="TableParagraph"/>
              <w:spacing w:before="44"/>
              <w:ind w:left="0"/>
            </w:pPr>
            <w:r>
              <w:t>No cost to the City</w:t>
            </w:r>
          </w:p>
        </w:tc>
      </w:tr>
      <w:tr w:rsidR="000760AE" w14:paraId="66760B31" w14:textId="77777777">
        <w:trPr>
          <w:trHeight w:val="716"/>
        </w:trPr>
        <w:tc>
          <w:tcPr>
            <w:tcW w:w="2803" w:type="dxa"/>
          </w:tcPr>
          <w:p w14:paraId="21ECE84F" w14:textId="77777777" w:rsidR="000760AE" w:rsidRDefault="00A73C19">
            <w:pPr>
              <w:pStyle w:val="TableParagraph"/>
              <w:spacing w:before="49" w:line="232" w:lineRule="auto"/>
              <w:ind w:left="80" w:right="1019"/>
            </w:pPr>
            <w:r>
              <w:t>Venice Architecture Biennale Conference</w:t>
            </w:r>
          </w:p>
        </w:tc>
        <w:tc>
          <w:tcPr>
            <w:tcW w:w="2017" w:type="dxa"/>
          </w:tcPr>
          <w:p w14:paraId="1898F0AB" w14:textId="77777777" w:rsidR="000760AE" w:rsidRDefault="00A73C19">
            <w:pPr>
              <w:pStyle w:val="TableParagraph"/>
              <w:spacing w:before="44"/>
              <w:ind w:left="338"/>
            </w:pPr>
            <w:r>
              <w:t>Venice, Italy</w:t>
            </w:r>
          </w:p>
        </w:tc>
        <w:tc>
          <w:tcPr>
            <w:tcW w:w="2308" w:type="dxa"/>
          </w:tcPr>
          <w:p w14:paraId="3E559761" w14:textId="77777777" w:rsidR="000760AE" w:rsidRDefault="00A73C19">
            <w:pPr>
              <w:pStyle w:val="TableParagraph"/>
              <w:spacing w:before="49" w:line="232" w:lineRule="auto"/>
              <w:ind w:left="234" w:right="805"/>
            </w:pPr>
            <w:r>
              <w:t>Bridget Smyth Design Director (City Architect)</w:t>
            </w:r>
          </w:p>
        </w:tc>
        <w:tc>
          <w:tcPr>
            <w:tcW w:w="1238" w:type="dxa"/>
          </w:tcPr>
          <w:p w14:paraId="749D341C" w14:textId="77777777" w:rsidR="000760AE" w:rsidRDefault="00A73C19">
            <w:pPr>
              <w:pStyle w:val="TableParagraph"/>
              <w:spacing w:before="44"/>
              <w:ind w:left="81"/>
            </w:pPr>
            <w:r>
              <w:t>May 2018</w:t>
            </w:r>
          </w:p>
        </w:tc>
        <w:tc>
          <w:tcPr>
            <w:tcW w:w="2327" w:type="dxa"/>
          </w:tcPr>
          <w:p w14:paraId="4DE50823" w14:textId="77777777" w:rsidR="000760AE" w:rsidRDefault="00A73C19" w:rsidP="0044521B">
            <w:pPr>
              <w:pStyle w:val="TableParagraph"/>
              <w:spacing w:before="50" w:line="232" w:lineRule="auto"/>
              <w:ind w:left="0" w:right="638"/>
            </w:pPr>
            <w:r>
              <w:t>Accommodation and incidentals</w:t>
            </w:r>
          </w:p>
        </w:tc>
      </w:tr>
      <w:tr w:rsidR="000760AE" w14:paraId="41C26007" w14:textId="77777777">
        <w:trPr>
          <w:trHeight w:val="506"/>
        </w:trPr>
        <w:tc>
          <w:tcPr>
            <w:tcW w:w="2803" w:type="dxa"/>
            <w:shd w:val="clear" w:color="auto" w:fill="DDEEFA"/>
          </w:tcPr>
          <w:p w14:paraId="599846E4" w14:textId="77777777" w:rsidR="000760AE" w:rsidRDefault="00A73C19">
            <w:pPr>
              <w:pStyle w:val="TableParagraph"/>
              <w:spacing w:before="50" w:line="232" w:lineRule="auto"/>
              <w:ind w:left="80" w:right="974"/>
            </w:pPr>
            <w:r>
              <w:t>C40 Waste to Resources Workshop</w:t>
            </w:r>
          </w:p>
        </w:tc>
        <w:tc>
          <w:tcPr>
            <w:tcW w:w="2017" w:type="dxa"/>
            <w:shd w:val="clear" w:color="auto" w:fill="DDEEFA"/>
          </w:tcPr>
          <w:p w14:paraId="41E48ED7" w14:textId="77777777" w:rsidR="000760AE" w:rsidRDefault="00A73C19">
            <w:pPr>
              <w:pStyle w:val="TableParagraph"/>
              <w:spacing w:before="50" w:line="232" w:lineRule="auto"/>
              <w:ind w:left="338" w:right="598"/>
            </w:pPr>
            <w:r>
              <w:t>Auckland, New Zealand</w:t>
            </w:r>
          </w:p>
        </w:tc>
        <w:tc>
          <w:tcPr>
            <w:tcW w:w="2308" w:type="dxa"/>
            <w:shd w:val="clear" w:color="auto" w:fill="DDEEFA"/>
          </w:tcPr>
          <w:p w14:paraId="7848AB2A" w14:textId="77777777" w:rsidR="000760AE" w:rsidRDefault="00A73C19">
            <w:pPr>
              <w:pStyle w:val="TableParagraph"/>
              <w:spacing w:before="44" w:line="213" w:lineRule="exact"/>
              <w:ind w:left="235"/>
            </w:pPr>
            <w:r>
              <w:t>Gemma Dawson</w:t>
            </w:r>
          </w:p>
          <w:p w14:paraId="16DB5B07" w14:textId="77777777" w:rsidR="000760AE" w:rsidRDefault="00A73C19">
            <w:pPr>
              <w:pStyle w:val="TableParagraph"/>
              <w:spacing w:line="213" w:lineRule="exact"/>
              <w:ind w:left="235"/>
            </w:pPr>
            <w:r>
              <w:t>Waste Strategy Manager</w:t>
            </w:r>
          </w:p>
        </w:tc>
        <w:tc>
          <w:tcPr>
            <w:tcW w:w="1238" w:type="dxa"/>
            <w:shd w:val="clear" w:color="auto" w:fill="DDEEFA"/>
          </w:tcPr>
          <w:p w14:paraId="783FDD41" w14:textId="77777777" w:rsidR="000760AE" w:rsidRDefault="00A73C19">
            <w:pPr>
              <w:pStyle w:val="TableParagraph"/>
              <w:spacing w:before="44"/>
              <w:ind w:left="81"/>
            </w:pPr>
            <w:r>
              <w:t>May 2018</w:t>
            </w:r>
          </w:p>
        </w:tc>
        <w:tc>
          <w:tcPr>
            <w:tcW w:w="2327" w:type="dxa"/>
            <w:shd w:val="clear" w:color="auto" w:fill="DDEEFA"/>
          </w:tcPr>
          <w:p w14:paraId="4517EBEB" w14:textId="77777777" w:rsidR="000760AE" w:rsidRDefault="00A73C19" w:rsidP="0044521B">
            <w:pPr>
              <w:pStyle w:val="TableParagraph"/>
              <w:spacing w:before="44"/>
              <w:ind w:left="0"/>
            </w:pPr>
            <w:r>
              <w:t>Incidentals</w:t>
            </w:r>
          </w:p>
        </w:tc>
      </w:tr>
      <w:tr w:rsidR="000760AE" w14:paraId="0D87BC29" w14:textId="77777777">
        <w:trPr>
          <w:trHeight w:val="716"/>
        </w:trPr>
        <w:tc>
          <w:tcPr>
            <w:tcW w:w="2803" w:type="dxa"/>
          </w:tcPr>
          <w:p w14:paraId="58EAB539" w14:textId="77777777" w:rsidR="000760AE" w:rsidRDefault="00A73C19">
            <w:pPr>
              <w:pStyle w:val="TableParagraph"/>
              <w:spacing w:before="50" w:line="232" w:lineRule="auto"/>
              <w:ind w:left="80" w:right="894"/>
            </w:pPr>
            <w:r>
              <w:rPr>
                <w:spacing w:val="-3"/>
              </w:rPr>
              <w:t xml:space="preserve">Tokyo </w:t>
            </w:r>
            <w:r>
              <w:t>Forum for Clean City &amp; Clear</w:t>
            </w:r>
            <w:r>
              <w:rPr>
                <w:spacing w:val="-6"/>
              </w:rPr>
              <w:t xml:space="preserve"> </w:t>
            </w:r>
            <w:r>
              <w:t>Sky</w:t>
            </w:r>
          </w:p>
        </w:tc>
        <w:tc>
          <w:tcPr>
            <w:tcW w:w="2017" w:type="dxa"/>
          </w:tcPr>
          <w:p w14:paraId="3F372CE4" w14:textId="77777777" w:rsidR="000760AE" w:rsidRDefault="00A73C19">
            <w:pPr>
              <w:pStyle w:val="TableParagraph"/>
              <w:spacing w:before="44"/>
              <w:ind w:left="338"/>
            </w:pPr>
            <w:r>
              <w:t>Tokyo, Japan</w:t>
            </w:r>
          </w:p>
        </w:tc>
        <w:tc>
          <w:tcPr>
            <w:tcW w:w="2308" w:type="dxa"/>
          </w:tcPr>
          <w:p w14:paraId="42C1F0DC" w14:textId="77777777" w:rsidR="000760AE" w:rsidRDefault="00A73C19">
            <w:pPr>
              <w:pStyle w:val="TableParagraph"/>
              <w:spacing w:before="50" w:line="232" w:lineRule="auto"/>
              <w:ind w:left="235" w:right="303"/>
            </w:pPr>
            <w:r>
              <w:t xml:space="preserve">Chris </w:t>
            </w:r>
            <w:proofErr w:type="spellStart"/>
            <w:r>
              <w:t>Derksema</w:t>
            </w:r>
            <w:proofErr w:type="spellEnd"/>
            <w:r>
              <w:t xml:space="preserve"> Sustainability Director</w:t>
            </w:r>
          </w:p>
        </w:tc>
        <w:tc>
          <w:tcPr>
            <w:tcW w:w="1238" w:type="dxa"/>
          </w:tcPr>
          <w:p w14:paraId="2541ED15" w14:textId="77777777" w:rsidR="000760AE" w:rsidRDefault="00A73C19">
            <w:pPr>
              <w:pStyle w:val="TableParagraph"/>
              <w:spacing w:before="44"/>
              <w:ind w:left="81"/>
            </w:pPr>
            <w:r>
              <w:t>May 2018</w:t>
            </w:r>
          </w:p>
        </w:tc>
        <w:tc>
          <w:tcPr>
            <w:tcW w:w="2327" w:type="dxa"/>
          </w:tcPr>
          <w:p w14:paraId="6D310B34" w14:textId="77777777" w:rsidR="000760AE" w:rsidRDefault="00A73C19" w:rsidP="0044521B">
            <w:pPr>
              <w:pStyle w:val="TableParagraph"/>
              <w:spacing w:before="50" w:line="232" w:lineRule="auto"/>
              <w:ind w:left="0" w:right="655"/>
            </w:pPr>
            <w:r>
              <w:t>Airfares, accommodation and incidentals</w:t>
            </w:r>
          </w:p>
        </w:tc>
      </w:tr>
      <w:tr w:rsidR="000760AE" w14:paraId="4C13EAC4" w14:textId="77777777">
        <w:trPr>
          <w:trHeight w:val="716"/>
        </w:trPr>
        <w:tc>
          <w:tcPr>
            <w:tcW w:w="2803" w:type="dxa"/>
            <w:shd w:val="clear" w:color="auto" w:fill="DDEEFA"/>
          </w:tcPr>
          <w:p w14:paraId="2B4A2486" w14:textId="77777777" w:rsidR="000760AE" w:rsidRDefault="00A73C19">
            <w:pPr>
              <w:pStyle w:val="TableParagraph"/>
              <w:spacing w:before="50" w:line="232" w:lineRule="auto"/>
              <w:ind w:left="80" w:right="656"/>
            </w:pPr>
            <w:r>
              <w:t>C40 Low Carbon Districts Forum Workshop</w:t>
            </w:r>
          </w:p>
        </w:tc>
        <w:tc>
          <w:tcPr>
            <w:tcW w:w="2017" w:type="dxa"/>
            <w:shd w:val="clear" w:color="auto" w:fill="DDEEFA"/>
          </w:tcPr>
          <w:p w14:paraId="5667E1ED" w14:textId="77777777" w:rsidR="000760AE" w:rsidRDefault="00A73C19">
            <w:pPr>
              <w:pStyle w:val="TableParagraph"/>
              <w:spacing w:before="45"/>
              <w:ind w:left="338"/>
            </w:pPr>
            <w:r>
              <w:t>Tokyo, Japan</w:t>
            </w:r>
          </w:p>
        </w:tc>
        <w:tc>
          <w:tcPr>
            <w:tcW w:w="2308" w:type="dxa"/>
            <w:shd w:val="clear" w:color="auto" w:fill="DDEEFA"/>
          </w:tcPr>
          <w:p w14:paraId="6A53123E" w14:textId="77777777" w:rsidR="000760AE" w:rsidRDefault="00A73C19">
            <w:pPr>
              <w:pStyle w:val="TableParagraph"/>
              <w:spacing w:before="50" w:line="232" w:lineRule="auto"/>
              <w:ind w:left="235" w:right="421"/>
            </w:pPr>
            <w:r>
              <w:t>Anna Mitchell Senior Sustainability Strategist</w:t>
            </w:r>
          </w:p>
        </w:tc>
        <w:tc>
          <w:tcPr>
            <w:tcW w:w="1238" w:type="dxa"/>
            <w:shd w:val="clear" w:color="auto" w:fill="DDEEFA"/>
          </w:tcPr>
          <w:p w14:paraId="0FEFC9DD" w14:textId="77777777" w:rsidR="000760AE" w:rsidRDefault="00A73C19">
            <w:pPr>
              <w:pStyle w:val="TableParagraph"/>
              <w:spacing w:before="45"/>
              <w:ind w:left="81"/>
            </w:pPr>
            <w:r>
              <w:t>June 2018</w:t>
            </w:r>
          </w:p>
        </w:tc>
        <w:tc>
          <w:tcPr>
            <w:tcW w:w="2327" w:type="dxa"/>
            <w:shd w:val="clear" w:color="auto" w:fill="DDEEFA"/>
          </w:tcPr>
          <w:p w14:paraId="7D1FE7FE" w14:textId="77777777" w:rsidR="000760AE" w:rsidRDefault="00A73C19" w:rsidP="0044521B">
            <w:pPr>
              <w:pStyle w:val="TableParagraph"/>
              <w:spacing w:before="45"/>
              <w:ind w:left="0"/>
            </w:pPr>
            <w:r>
              <w:t>Incidentals</w:t>
            </w:r>
          </w:p>
        </w:tc>
      </w:tr>
      <w:tr w:rsidR="000760AE" w14:paraId="7D6854B6" w14:textId="77777777">
        <w:trPr>
          <w:trHeight w:val="716"/>
        </w:trPr>
        <w:tc>
          <w:tcPr>
            <w:tcW w:w="2803" w:type="dxa"/>
          </w:tcPr>
          <w:p w14:paraId="332245D5" w14:textId="77777777" w:rsidR="000760AE" w:rsidRDefault="00A73C19">
            <w:pPr>
              <w:pStyle w:val="TableParagraph"/>
              <w:spacing w:before="50" w:line="232" w:lineRule="auto"/>
              <w:ind w:left="80" w:right="1236"/>
            </w:pPr>
            <w:r>
              <w:t>C40 Clean Energy Network seminar</w:t>
            </w:r>
          </w:p>
        </w:tc>
        <w:tc>
          <w:tcPr>
            <w:tcW w:w="2017" w:type="dxa"/>
          </w:tcPr>
          <w:p w14:paraId="44DDD40C" w14:textId="77777777" w:rsidR="000760AE" w:rsidRDefault="00A73C19">
            <w:pPr>
              <w:pStyle w:val="TableParagraph"/>
              <w:spacing w:before="45"/>
              <w:ind w:left="338"/>
            </w:pPr>
            <w:r>
              <w:t>Yokohama, Japan</w:t>
            </w:r>
          </w:p>
        </w:tc>
        <w:tc>
          <w:tcPr>
            <w:tcW w:w="2308" w:type="dxa"/>
          </w:tcPr>
          <w:p w14:paraId="0D1C97C5" w14:textId="77777777" w:rsidR="000760AE" w:rsidRDefault="00A73C19">
            <w:pPr>
              <w:pStyle w:val="TableParagraph"/>
              <w:spacing w:before="50" w:line="232" w:lineRule="auto"/>
              <w:ind w:left="235" w:right="691"/>
            </w:pPr>
            <w:proofErr w:type="spellStart"/>
            <w:r>
              <w:t>Nik</w:t>
            </w:r>
            <w:proofErr w:type="spellEnd"/>
            <w:r>
              <w:t xml:space="preserve"> </w:t>
            </w:r>
            <w:proofErr w:type="spellStart"/>
            <w:r>
              <w:t>Midlam</w:t>
            </w:r>
            <w:proofErr w:type="spellEnd"/>
            <w:r>
              <w:t xml:space="preserve"> Manager Carbon Strategy</w:t>
            </w:r>
          </w:p>
        </w:tc>
        <w:tc>
          <w:tcPr>
            <w:tcW w:w="1238" w:type="dxa"/>
          </w:tcPr>
          <w:p w14:paraId="1CF71804" w14:textId="77777777" w:rsidR="000760AE" w:rsidRDefault="00A73C19">
            <w:pPr>
              <w:pStyle w:val="TableParagraph"/>
              <w:spacing w:before="45"/>
              <w:ind w:left="81"/>
            </w:pPr>
            <w:r>
              <w:t>June 2018</w:t>
            </w:r>
          </w:p>
        </w:tc>
        <w:tc>
          <w:tcPr>
            <w:tcW w:w="2327" w:type="dxa"/>
          </w:tcPr>
          <w:p w14:paraId="4E6114D0" w14:textId="77777777" w:rsidR="000760AE" w:rsidRDefault="00A73C19" w:rsidP="0044521B">
            <w:pPr>
              <w:pStyle w:val="TableParagraph"/>
              <w:spacing w:before="50" w:line="232" w:lineRule="auto"/>
              <w:ind w:left="0" w:right="638"/>
            </w:pPr>
            <w:r>
              <w:t>Accommodation and incidentals</w:t>
            </w:r>
          </w:p>
        </w:tc>
      </w:tr>
      <w:tr w:rsidR="000760AE" w14:paraId="7D0711FE" w14:textId="77777777">
        <w:trPr>
          <w:trHeight w:val="506"/>
        </w:trPr>
        <w:tc>
          <w:tcPr>
            <w:tcW w:w="2803" w:type="dxa"/>
            <w:shd w:val="clear" w:color="auto" w:fill="DDEEFA"/>
          </w:tcPr>
          <w:p w14:paraId="2686D290" w14:textId="77777777" w:rsidR="000760AE" w:rsidRDefault="00A73C19">
            <w:pPr>
              <w:pStyle w:val="TableParagraph"/>
              <w:spacing w:before="50" w:line="232" w:lineRule="auto"/>
              <w:ind w:left="80" w:right="60"/>
            </w:pPr>
            <w:r>
              <w:t xml:space="preserve">Innovations in Creative Space and </w:t>
            </w:r>
            <w:proofErr w:type="spellStart"/>
            <w:r>
              <w:t>Placemaking</w:t>
            </w:r>
            <w:proofErr w:type="spellEnd"/>
            <w:r>
              <w:t xml:space="preserve"> study</w:t>
            </w:r>
          </w:p>
        </w:tc>
        <w:tc>
          <w:tcPr>
            <w:tcW w:w="2017" w:type="dxa"/>
            <w:shd w:val="clear" w:color="auto" w:fill="DDEEFA"/>
          </w:tcPr>
          <w:p w14:paraId="1D48AF50" w14:textId="77777777" w:rsidR="000760AE" w:rsidRDefault="00A73C19">
            <w:pPr>
              <w:pStyle w:val="TableParagraph"/>
              <w:spacing w:before="45"/>
              <w:ind w:left="338"/>
            </w:pPr>
            <w:r>
              <w:t>Toronto, Canada</w:t>
            </w:r>
          </w:p>
        </w:tc>
        <w:tc>
          <w:tcPr>
            <w:tcW w:w="2308" w:type="dxa"/>
            <w:shd w:val="clear" w:color="auto" w:fill="DDEEFA"/>
          </w:tcPr>
          <w:p w14:paraId="087A511B" w14:textId="77777777" w:rsidR="000760AE" w:rsidRDefault="00A73C19">
            <w:pPr>
              <w:pStyle w:val="TableParagraph"/>
              <w:spacing w:before="50" w:line="232" w:lineRule="auto"/>
              <w:ind w:left="235"/>
            </w:pPr>
            <w:r>
              <w:t xml:space="preserve">Benjamin </w:t>
            </w:r>
            <w:proofErr w:type="spellStart"/>
            <w:r>
              <w:t>Pechey</w:t>
            </w:r>
            <w:proofErr w:type="spellEnd"/>
            <w:r>
              <w:t xml:space="preserve"> Manager Planning Policy</w:t>
            </w:r>
          </w:p>
        </w:tc>
        <w:tc>
          <w:tcPr>
            <w:tcW w:w="1238" w:type="dxa"/>
            <w:shd w:val="clear" w:color="auto" w:fill="DDEEFA"/>
          </w:tcPr>
          <w:p w14:paraId="57861F65" w14:textId="77777777" w:rsidR="000760AE" w:rsidRDefault="00A73C19">
            <w:pPr>
              <w:pStyle w:val="TableParagraph"/>
              <w:spacing w:before="45"/>
              <w:ind w:left="81"/>
            </w:pPr>
            <w:r>
              <w:t>June 2018</w:t>
            </w:r>
          </w:p>
        </w:tc>
        <w:tc>
          <w:tcPr>
            <w:tcW w:w="2327" w:type="dxa"/>
            <w:shd w:val="clear" w:color="auto" w:fill="DDEEFA"/>
          </w:tcPr>
          <w:p w14:paraId="4F6F546F" w14:textId="77777777" w:rsidR="000760AE" w:rsidRDefault="00A73C19" w:rsidP="0044521B">
            <w:pPr>
              <w:pStyle w:val="TableParagraph"/>
              <w:spacing w:before="50" w:line="232" w:lineRule="auto"/>
              <w:ind w:left="0" w:right="638"/>
            </w:pPr>
            <w:r>
              <w:t>Accommodation and incidentals</w:t>
            </w:r>
          </w:p>
        </w:tc>
      </w:tr>
      <w:tr w:rsidR="000760AE" w14:paraId="0CC3B0FB" w14:textId="77777777">
        <w:trPr>
          <w:trHeight w:val="679"/>
        </w:trPr>
        <w:tc>
          <w:tcPr>
            <w:tcW w:w="2803" w:type="dxa"/>
          </w:tcPr>
          <w:p w14:paraId="134A3E27" w14:textId="77777777" w:rsidR="000760AE" w:rsidRDefault="00A73C19">
            <w:pPr>
              <w:pStyle w:val="TableParagraph"/>
              <w:spacing w:before="52" w:line="230" w:lineRule="auto"/>
              <w:ind w:left="80" w:right="60"/>
            </w:pPr>
            <w:r>
              <w:t xml:space="preserve">Innovations in Creative Space and </w:t>
            </w:r>
            <w:proofErr w:type="spellStart"/>
            <w:r>
              <w:t>Placemaking</w:t>
            </w:r>
            <w:proofErr w:type="spellEnd"/>
            <w:r>
              <w:t xml:space="preserve"> study</w:t>
            </w:r>
          </w:p>
        </w:tc>
        <w:tc>
          <w:tcPr>
            <w:tcW w:w="2017" w:type="dxa"/>
          </w:tcPr>
          <w:p w14:paraId="223F21D5" w14:textId="77777777" w:rsidR="000760AE" w:rsidRDefault="00A73C19">
            <w:pPr>
              <w:pStyle w:val="TableParagraph"/>
              <w:spacing w:before="43"/>
              <w:ind w:left="338"/>
            </w:pPr>
            <w:r>
              <w:t>Toronto, Canada</w:t>
            </w:r>
          </w:p>
        </w:tc>
        <w:tc>
          <w:tcPr>
            <w:tcW w:w="2308" w:type="dxa"/>
          </w:tcPr>
          <w:p w14:paraId="6B019CAD" w14:textId="77777777" w:rsidR="000760AE" w:rsidRDefault="00A73C19">
            <w:pPr>
              <w:pStyle w:val="TableParagraph"/>
              <w:spacing w:before="48" w:line="210" w:lineRule="exact"/>
              <w:ind w:left="234" w:right="669"/>
            </w:pPr>
            <w:r>
              <w:t>Lisa Colley Manager Cultural Strategy</w:t>
            </w:r>
          </w:p>
        </w:tc>
        <w:tc>
          <w:tcPr>
            <w:tcW w:w="1238" w:type="dxa"/>
          </w:tcPr>
          <w:p w14:paraId="37E490CF" w14:textId="77777777" w:rsidR="000760AE" w:rsidRDefault="00A73C19">
            <w:pPr>
              <w:pStyle w:val="TableParagraph"/>
              <w:spacing w:before="43"/>
              <w:ind w:left="81"/>
            </w:pPr>
            <w:r>
              <w:t>June 2018</w:t>
            </w:r>
          </w:p>
        </w:tc>
        <w:tc>
          <w:tcPr>
            <w:tcW w:w="2327" w:type="dxa"/>
          </w:tcPr>
          <w:p w14:paraId="569427B2" w14:textId="77777777" w:rsidR="000760AE" w:rsidRDefault="00A73C19" w:rsidP="0044521B">
            <w:pPr>
              <w:pStyle w:val="TableParagraph"/>
              <w:spacing w:before="48" w:line="232" w:lineRule="auto"/>
              <w:ind w:left="0" w:right="638"/>
            </w:pPr>
            <w:r>
              <w:t>Accommodation and incidentals</w:t>
            </w:r>
          </w:p>
        </w:tc>
      </w:tr>
    </w:tbl>
    <w:p w14:paraId="4A695471" w14:textId="77777777" w:rsidR="000760AE" w:rsidRDefault="000760AE">
      <w:pPr>
        <w:spacing w:line="232" w:lineRule="auto"/>
        <w:rPr>
          <w:sz w:val="18"/>
        </w:rPr>
        <w:sectPr w:rsidR="000760AE">
          <w:pgSz w:w="11910" w:h="16840"/>
          <w:pgMar w:top="2620" w:right="360" w:bottom="600" w:left="440" w:header="435" w:footer="416" w:gutter="0"/>
          <w:cols w:space="720"/>
        </w:sectPr>
      </w:pPr>
    </w:p>
    <w:p w14:paraId="45D942ED" w14:textId="77777777" w:rsidR="000760AE" w:rsidRDefault="000760AE">
      <w:pPr>
        <w:pStyle w:val="BodyText"/>
        <w:rPr>
          <w:rFonts w:ascii="Swis721 BT"/>
          <w:b/>
          <w:sz w:val="20"/>
        </w:rPr>
      </w:pPr>
    </w:p>
    <w:p w14:paraId="3AE949B3" w14:textId="77777777" w:rsidR="000760AE" w:rsidRDefault="000760AE">
      <w:pPr>
        <w:pStyle w:val="BodyText"/>
        <w:rPr>
          <w:rFonts w:ascii="Swis721 BT"/>
          <w:b/>
          <w:sz w:val="20"/>
        </w:rPr>
      </w:pPr>
    </w:p>
    <w:p w14:paraId="22BD3C6F" w14:textId="77777777" w:rsidR="000760AE" w:rsidRDefault="000760AE">
      <w:pPr>
        <w:pStyle w:val="BodyText"/>
        <w:rPr>
          <w:rFonts w:ascii="Swis721 BT"/>
          <w:b/>
          <w:sz w:val="20"/>
        </w:rPr>
      </w:pPr>
    </w:p>
    <w:p w14:paraId="50C43116" w14:textId="77777777" w:rsidR="000760AE" w:rsidRDefault="000760AE">
      <w:pPr>
        <w:pStyle w:val="BodyText"/>
        <w:rPr>
          <w:rFonts w:ascii="Swis721 BT"/>
          <w:b/>
          <w:sz w:val="20"/>
        </w:rPr>
      </w:pPr>
    </w:p>
    <w:p w14:paraId="25D6D187" w14:textId="77777777" w:rsidR="000760AE" w:rsidRDefault="000760AE">
      <w:pPr>
        <w:rPr>
          <w:rFonts w:ascii="Swis721 BT"/>
          <w:sz w:val="27"/>
        </w:rPr>
        <w:sectPr w:rsidR="000760AE">
          <w:pgSz w:w="11910" w:h="16840"/>
          <w:pgMar w:top="1760" w:right="360" w:bottom="600" w:left="440" w:header="435" w:footer="416" w:gutter="0"/>
          <w:cols w:space="720"/>
        </w:sectPr>
      </w:pPr>
    </w:p>
    <w:p w14:paraId="6268A640" w14:textId="77777777" w:rsidR="00EB1B67" w:rsidRDefault="00EB1B67" w:rsidP="00EB1B67">
      <w:pPr>
        <w:pStyle w:val="Heading4"/>
      </w:pPr>
      <w:r>
        <w:t xml:space="preserve">Overseas Travel Undertaken by Councillors representing Council in 2017/18 </w:t>
      </w:r>
    </w:p>
    <w:p w14:paraId="41FD2452" w14:textId="3E62273A" w:rsidR="00EB1B67" w:rsidRDefault="00EB1B67" w:rsidP="00EB1B67">
      <w:pPr>
        <w:pStyle w:val="BodyText"/>
      </w:pPr>
      <w:r>
        <w:t xml:space="preserve">In May 2018, </w:t>
      </w:r>
      <w:proofErr w:type="spellStart"/>
      <w:r>
        <w:t>Councillors</w:t>
      </w:r>
      <w:proofErr w:type="spellEnd"/>
      <w:r>
        <w:t xml:space="preserve"> Jess Miller and Robert </w:t>
      </w:r>
      <w:proofErr w:type="spellStart"/>
      <w:r>
        <w:t>Kok</w:t>
      </w:r>
      <w:proofErr w:type="spellEnd"/>
      <w:r>
        <w:t xml:space="preserve"> travelled to Hong Kong, Chengdu, China for the Chengdu Global Innovation &amp; Entrepreneurship Fair.</w:t>
      </w:r>
      <w:r w:rsidR="008C453F">
        <w:t xml:space="preserve"> </w:t>
      </w:r>
      <w:r>
        <w:t xml:space="preserve">The three-day event hosted participants from around 30 countries, with delegates including government leaders, world-renowned scientists, academics, diplomats, entrepreneurs and investors. The 2018 fair </w:t>
      </w:r>
      <w:proofErr w:type="gramStart"/>
      <w:r>
        <w:t>was</w:t>
      </w:r>
      <w:proofErr w:type="gramEnd"/>
      <w:r>
        <w:t xml:space="preserve"> a showcase of Chengdu’s environment, capability and potential for new economic development.   </w:t>
      </w:r>
    </w:p>
    <w:p w14:paraId="2579BA0C" w14:textId="77777777" w:rsidR="008C453F" w:rsidRDefault="00EB1B67" w:rsidP="008C453F">
      <w:pPr>
        <w:pStyle w:val="BodyText"/>
      </w:pPr>
      <w:r>
        <w:t xml:space="preserve">During the same trip, </w:t>
      </w:r>
      <w:proofErr w:type="spellStart"/>
      <w:r>
        <w:t>Councillors</w:t>
      </w:r>
      <w:proofErr w:type="spellEnd"/>
      <w:r>
        <w:t xml:space="preserve"> Jess Miller and Robert </w:t>
      </w:r>
      <w:proofErr w:type="spellStart"/>
      <w:r>
        <w:t>Kok</w:t>
      </w:r>
      <w:proofErr w:type="spellEnd"/>
      <w:r>
        <w:t xml:space="preserve"> also visited Tokyo, Japan for the Tokyo Forum for Clean City &amp; Clear Sky, an international conference on the environment. This forum focused on several issues that major cities around the world face such as waste management, sustainable resource management and air pollution. These issues were chosen in light of the global commitment toward achieving the United Nations sustainable development goals. Representatives from major cities all over the world met to share knowledge and information about effective policies and discuss solutions to create </w:t>
      </w:r>
      <w:r w:rsidR="008C453F">
        <w:t>a sustainable urban environment.</w:t>
      </w:r>
    </w:p>
    <w:p w14:paraId="3B1393E0" w14:textId="59D7C76E" w:rsidR="008C453F" w:rsidRDefault="008C453F" w:rsidP="008C453F">
      <w:pPr>
        <w:pStyle w:val="Heading4"/>
      </w:pPr>
      <w:r>
        <w:br w:type="column"/>
        <w:t>Clause 217 (1) (a1) Payment of expenses and provision of facilities during the year</w:t>
      </w:r>
    </w:p>
    <w:p w14:paraId="791CBF54" w14:textId="56346D4F" w:rsidR="008C453F" w:rsidRDefault="008C453F" w:rsidP="008C453F">
      <w:pPr>
        <w:pStyle w:val="BodyText"/>
      </w:pPr>
      <w:r>
        <w:t xml:space="preserve">The City of Sydney has a </w:t>
      </w:r>
      <w:proofErr w:type="spellStart"/>
      <w:r>
        <w:t>Councillors’</w:t>
      </w:r>
      <w:proofErr w:type="spellEnd"/>
      <w:r>
        <w:t xml:space="preserve"> Expenses and Facilities Policy that governs the expenses paid and facilities provided to the Lord Mayor, Deputy Lord Mayor and </w:t>
      </w:r>
      <w:proofErr w:type="spellStart"/>
      <w:r>
        <w:t>Councillors</w:t>
      </w:r>
      <w:proofErr w:type="spellEnd"/>
      <w:r>
        <w:t xml:space="preserve"> in the discharge o</w:t>
      </w:r>
      <w:r w:rsidR="009F3ABD">
        <w:t>f</w:t>
      </w:r>
      <w:r>
        <w:t xml:space="preserve"> their civic duties. </w:t>
      </w:r>
    </w:p>
    <w:p w14:paraId="5EE4FA3E" w14:textId="2943091A" w:rsidR="008C453F" w:rsidRDefault="008C453F" w:rsidP="008C453F">
      <w:pPr>
        <w:pStyle w:val="BodyText"/>
      </w:pPr>
      <w:r>
        <w:t xml:space="preserve">In 2017/2018, the cost of expenses incurred by and facilities provided to City </w:t>
      </w:r>
      <w:proofErr w:type="spellStart"/>
      <w:r>
        <w:t>Councillors</w:t>
      </w:r>
      <w:proofErr w:type="spellEnd"/>
      <w:r>
        <w:t xml:space="preserve"> was $3,286,832.58. This includes domestic travel expenses such as accommodation and registration fees for seminars and conferences, as well as office administration such as postage, meals and refreshments. It also includes staff salaries and salary on-costs </w:t>
      </w:r>
      <w:proofErr w:type="spellStart"/>
      <w:r>
        <w:t>totalling</w:t>
      </w:r>
      <w:proofErr w:type="spellEnd"/>
      <w:r>
        <w:t xml:space="preserve"> $3,250,617. </w:t>
      </w:r>
    </w:p>
    <w:p w14:paraId="1160F8C3" w14:textId="77777777" w:rsidR="008C453F" w:rsidRDefault="008C453F" w:rsidP="008C453F">
      <w:pPr>
        <w:pStyle w:val="BodyText"/>
      </w:pPr>
      <w:r>
        <w:t xml:space="preserve">Annual fees were paid to the Lord Mayor and </w:t>
      </w:r>
      <w:proofErr w:type="spellStart"/>
      <w:r>
        <w:t>Councillors</w:t>
      </w:r>
      <w:proofErr w:type="spellEnd"/>
      <w:r>
        <w:t xml:space="preserve"> as required by the Local Government Act 1993 and in line with the determination of the Local Government Remuneration Tribunal. A fee was also paid to the Deputy Lord Mayor. The Lord Mayor’s annual fee, excluding the amount paid to the Deputy Lord Mayor, was $192,536.28. </w:t>
      </w:r>
    </w:p>
    <w:p w14:paraId="43431853" w14:textId="50341B51" w:rsidR="000760AE" w:rsidRDefault="008C453F" w:rsidP="008C453F">
      <w:pPr>
        <w:pStyle w:val="BodyText"/>
      </w:pPr>
      <w:r>
        <w:t xml:space="preserve">In 2017/2018, the total amount paid for </w:t>
      </w:r>
      <w:proofErr w:type="spellStart"/>
      <w:r>
        <w:t>Councillors’</w:t>
      </w:r>
      <w:proofErr w:type="spellEnd"/>
      <w:r>
        <w:t xml:space="preserve"> fees and the Deputy Lord Mayor’s fee (excluding the Lord Mayor’s fee) was $405,053.52.</w:t>
      </w:r>
    </w:p>
    <w:p w14:paraId="00090ECF" w14:textId="77777777" w:rsidR="000760AE" w:rsidRDefault="00A73C19" w:rsidP="008C453F">
      <w:pPr>
        <w:pStyle w:val="Heading5"/>
      </w:pPr>
      <w:r>
        <w:t>Details of particular categories of expenditure are as follows:</w:t>
      </w:r>
    </w:p>
    <w:p w14:paraId="7689C8D4" w14:textId="77777777" w:rsidR="000760AE" w:rsidRDefault="00A73C19">
      <w:pPr>
        <w:pStyle w:val="ListParagraph"/>
        <w:numPr>
          <w:ilvl w:val="0"/>
          <w:numId w:val="9"/>
        </w:numPr>
        <w:tabs>
          <w:tab w:val="left" w:pos="566"/>
          <w:tab w:val="left" w:pos="567"/>
        </w:tabs>
        <w:spacing w:before="85" w:line="232" w:lineRule="auto"/>
        <w:ind w:right="642"/>
      </w:pPr>
      <w:r>
        <w:t xml:space="preserve">The cost of the provision of dedicated office equipment allocated to </w:t>
      </w:r>
      <w:proofErr w:type="spellStart"/>
      <w:r>
        <w:t>Councillors</w:t>
      </w:r>
      <w:proofErr w:type="spellEnd"/>
      <w:r>
        <w:t xml:space="preserve"> on</w:t>
      </w:r>
      <w:r>
        <w:rPr>
          <w:spacing w:val="-16"/>
        </w:rPr>
        <w:t xml:space="preserve"> </w:t>
      </w:r>
      <w:r>
        <w:t>a personal basis was</w:t>
      </w:r>
      <w:r>
        <w:rPr>
          <w:spacing w:val="-6"/>
        </w:rPr>
        <w:t xml:space="preserve"> </w:t>
      </w:r>
      <w:r>
        <w:t>$560.64.</w:t>
      </w:r>
    </w:p>
    <w:p w14:paraId="1EEA5E9C" w14:textId="77777777" w:rsidR="000760AE" w:rsidRDefault="00A73C19">
      <w:pPr>
        <w:pStyle w:val="ListParagraph"/>
        <w:numPr>
          <w:ilvl w:val="0"/>
          <w:numId w:val="9"/>
        </w:numPr>
        <w:tabs>
          <w:tab w:val="left" w:pos="566"/>
          <w:tab w:val="left" w:pos="567"/>
        </w:tabs>
        <w:spacing w:before="88" w:line="232" w:lineRule="auto"/>
        <w:ind w:left="567" w:right="596" w:hanging="441"/>
      </w:pPr>
      <w:r>
        <w:t xml:space="preserve">Telephone calls made by </w:t>
      </w:r>
      <w:proofErr w:type="spellStart"/>
      <w:r>
        <w:t>Councillors</w:t>
      </w:r>
      <w:proofErr w:type="spellEnd"/>
      <w:r>
        <w:t>, including mobile telephones provided by the City and from the landline telephones and</w:t>
      </w:r>
      <w:r>
        <w:rPr>
          <w:spacing w:val="-8"/>
        </w:rPr>
        <w:t xml:space="preserve"> </w:t>
      </w:r>
      <w:r>
        <w:t>facsimile</w:t>
      </w:r>
    </w:p>
    <w:p w14:paraId="203C5606" w14:textId="77777777" w:rsidR="000760AE" w:rsidRDefault="00A73C19">
      <w:pPr>
        <w:pStyle w:val="BodyText"/>
        <w:spacing w:before="4" w:line="232" w:lineRule="auto"/>
        <w:ind w:left="567" w:right="352"/>
      </w:pPr>
      <w:proofErr w:type="gramStart"/>
      <w:r>
        <w:t>services</w:t>
      </w:r>
      <w:proofErr w:type="gramEnd"/>
      <w:r>
        <w:t xml:space="preserve"> installed in </w:t>
      </w:r>
      <w:proofErr w:type="spellStart"/>
      <w:r>
        <w:t>Councillors’</w:t>
      </w:r>
      <w:proofErr w:type="spellEnd"/>
      <w:r>
        <w:t xml:space="preserve"> homes </w:t>
      </w:r>
      <w:proofErr w:type="spellStart"/>
      <w:r>
        <w:t>totalled</w:t>
      </w:r>
      <w:proofErr w:type="spellEnd"/>
      <w:r>
        <w:t xml:space="preserve"> $17,329.07.</w:t>
      </w:r>
    </w:p>
    <w:p w14:paraId="45BCE55E" w14:textId="77777777" w:rsidR="000760AE" w:rsidRDefault="00A73C19">
      <w:pPr>
        <w:pStyle w:val="ListParagraph"/>
        <w:numPr>
          <w:ilvl w:val="0"/>
          <w:numId w:val="9"/>
        </w:numPr>
        <w:tabs>
          <w:tab w:val="left" w:pos="567"/>
        </w:tabs>
        <w:spacing w:before="86" w:line="232" w:lineRule="auto"/>
        <w:ind w:right="429"/>
      </w:pPr>
      <w:r>
        <w:t xml:space="preserve">The cost of the attendance of </w:t>
      </w:r>
      <w:proofErr w:type="spellStart"/>
      <w:r>
        <w:t>Councillors</w:t>
      </w:r>
      <w:proofErr w:type="spellEnd"/>
      <w:r>
        <w:t xml:space="preserve"> at conferences and seminars was</w:t>
      </w:r>
      <w:r>
        <w:rPr>
          <w:spacing w:val="-7"/>
        </w:rPr>
        <w:t xml:space="preserve"> </w:t>
      </w:r>
      <w:r>
        <w:t>$5,203.62.</w:t>
      </w:r>
    </w:p>
    <w:p w14:paraId="7AB82208" w14:textId="77777777" w:rsidR="000760AE" w:rsidRPr="008C453F" w:rsidRDefault="00A73C19">
      <w:pPr>
        <w:pStyle w:val="ListParagraph"/>
        <w:numPr>
          <w:ilvl w:val="0"/>
          <w:numId w:val="9"/>
        </w:numPr>
        <w:tabs>
          <w:tab w:val="left" w:pos="567"/>
        </w:tabs>
        <w:spacing w:before="87" w:line="232" w:lineRule="auto"/>
        <w:ind w:right="317"/>
      </w:pPr>
      <w:r>
        <w:t xml:space="preserve">Expenditure on the training of </w:t>
      </w:r>
      <w:proofErr w:type="spellStart"/>
      <w:r>
        <w:t>Councillors</w:t>
      </w:r>
      <w:proofErr w:type="spellEnd"/>
      <w:r>
        <w:t xml:space="preserve"> and the provision of skill development for </w:t>
      </w:r>
      <w:proofErr w:type="spellStart"/>
      <w:r>
        <w:t>Councillors</w:t>
      </w:r>
      <w:proofErr w:type="spellEnd"/>
      <w:r>
        <w:t xml:space="preserve"> was</w:t>
      </w:r>
      <w:r>
        <w:rPr>
          <w:spacing w:val="-5"/>
        </w:rPr>
        <w:t xml:space="preserve"> $11,461.73.</w:t>
      </w:r>
    </w:p>
    <w:p w14:paraId="4FD9960E" w14:textId="695E7EA2" w:rsidR="008C453F" w:rsidRPr="008C453F" w:rsidRDefault="008C453F" w:rsidP="008C453F">
      <w:pPr>
        <w:pStyle w:val="ListParagraph"/>
        <w:tabs>
          <w:tab w:val="left" w:pos="567"/>
        </w:tabs>
        <w:spacing w:before="87" w:line="232" w:lineRule="auto"/>
        <w:ind w:left="566" w:right="317" w:firstLine="0"/>
      </w:pPr>
      <w:r>
        <w:br w:type="column"/>
      </w:r>
    </w:p>
    <w:p w14:paraId="38E960C0" w14:textId="2F9E5ECE" w:rsidR="008C453F" w:rsidRDefault="008C453F" w:rsidP="008C453F">
      <w:pPr>
        <w:pStyle w:val="ListParagraph"/>
        <w:numPr>
          <w:ilvl w:val="0"/>
          <w:numId w:val="9"/>
        </w:numPr>
        <w:tabs>
          <w:tab w:val="left" w:pos="567"/>
        </w:tabs>
        <w:spacing w:before="87" w:line="232" w:lineRule="auto"/>
        <w:ind w:right="317"/>
      </w:pPr>
      <w:r>
        <w:t xml:space="preserve">The cost of interstate visits undertaken by </w:t>
      </w:r>
      <w:proofErr w:type="spellStart"/>
      <w:r>
        <w:t>Councillors</w:t>
      </w:r>
      <w:proofErr w:type="spellEnd"/>
      <w:r>
        <w:t xml:space="preserve"> while representing the City, including the cost of </w:t>
      </w:r>
      <w:proofErr w:type="gramStart"/>
      <w:r>
        <w:t>transport,</w:t>
      </w:r>
      <w:proofErr w:type="gramEnd"/>
      <w:r>
        <w:t xml:space="preserve"> the cost of accommodation and other out-of-pocket travelling expenses was $4,206.32.</w:t>
      </w:r>
    </w:p>
    <w:p w14:paraId="04FE99C6" w14:textId="653EA1F3" w:rsidR="000760AE" w:rsidRDefault="008C453F" w:rsidP="008C453F">
      <w:pPr>
        <w:pStyle w:val="ListParagraph"/>
        <w:numPr>
          <w:ilvl w:val="0"/>
          <w:numId w:val="9"/>
        </w:numPr>
        <w:tabs>
          <w:tab w:val="left" w:pos="567"/>
        </w:tabs>
        <w:spacing w:before="87" w:line="232" w:lineRule="auto"/>
        <w:ind w:right="317"/>
      </w:pPr>
      <w:r>
        <w:t xml:space="preserve">The cost of overseas visits undertaken by </w:t>
      </w:r>
      <w:proofErr w:type="spellStart"/>
      <w:r>
        <w:t>Councillors</w:t>
      </w:r>
      <w:proofErr w:type="spellEnd"/>
      <w:r>
        <w:t xml:space="preserve"> while </w:t>
      </w:r>
      <w:r w:rsidR="00A73C19">
        <w:t>representing Council, including the cost of transport, the cost of accommodation and</w:t>
      </w:r>
      <w:r w:rsidR="00A73C19" w:rsidRPr="008C453F">
        <w:rPr>
          <w:spacing w:val="-11"/>
        </w:rPr>
        <w:t xml:space="preserve"> </w:t>
      </w:r>
      <w:r w:rsidR="00A73C19">
        <w:t>other</w:t>
      </w:r>
    </w:p>
    <w:p w14:paraId="365E06FD" w14:textId="77777777" w:rsidR="000760AE" w:rsidRDefault="00A73C19">
      <w:pPr>
        <w:pStyle w:val="BodyText"/>
        <w:spacing w:before="2" w:line="232" w:lineRule="auto"/>
        <w:ind w:left="567" w:right="528"/>
      </w:pPr>
      <w:proofErr w:type="gramStart"/>
      <w:r>
        <w:t>out</w:t>
      </w:r>
      <w:proofErr w:type="gramEnd"/>
      <w:r>
        <w:t>-of-pocket travelling expenses was</w:t>
      </w:r>
      <w:r>
        <w:rPr>
          <w:spacing w:val="-4"/>
        </w:rPr>
        <w:t xml:space="preserve"> </w:t>
      </w:r>
      <w:r>
        <w:rPr>
          <w:spacing w:val="-7"/>
        </w:rPr>
        <w:t>$1,727.77.</w:t>
      </w:r>
    </w:p>
    <w:p w14:paraId="503EEB61" w14:textId="77777777" w:rsidR="000760AE" w:rsidRDefault="00A73C19">
      <w:pPr>
        <w:pStyle w:val="ListParagraph"/>
        <w:numPr>
          <w:ilvl w:val="0"/>
          <w:numId w:val="8"/>
        </w:numPr>
        <w:tabs>
          <w:tab w:val="left" w:pos="568"/>
        </w:tabs>
        <w:spacing w:before="87" w:line="232" w:lineRule="auto"/>
        <w:ind w:right="229"/>
      </w:pPr>
      <w:r>
        <w:t>The expenses of any spouse, partner or other person who</w:t>
      </w:r>
      <w:r>
        <w:rPr>
          <w:spacing w:val="-14"/>
        </w:rPr>
        <w:t xml:space="preserve"> </w:t>
      </w:r>
      <w:r>
        <w:t>accompanied</w:t>
      </w:r>
    </w:p>
    <w:p w14:paraId="18D8CF6B" w14:textId="77777777" w:rsidR="000760AE" w:rsidRDefault="00A73C19">
      <w:pPr>
        <w:pStyle w:val="BodyText"/>
        <w:spacing w:before="1" w:line="232" w:lineRule="auto"/>
        <w:ind w:left="567" w:right="510"/>
      </w:pPr>
      <w:proofErr w:type="gramStart"/>
      <w:r>
        <w:t>a</w:t>
      </w:r>
      <w:proofErr w:type="gramEnd"/>
      <w:r>
        <w:t xml:space="preserve"> </w:t>
      </w:r>
      <w:proofErr w:type="spellStart"/>
      <w:r>
        <w:t>Councillor</w:t>
      </w:r>
      <w:proofErr w:type="spellEnd"/>
      <w:r>
        <w:t xml:space="preserve"> in the performance of his or her civic functions,</w:t>
      </w:r>
      <w:r>
        <w:rPr>
          <w:spacing w:val="-18"/>
        </w:rPr>
        <w:t xml:space="preserve"> </w:t>
      </w:r>
      <w:r>
        <w:t>being</w:t>
      </w:r>
    </w:p>
    <w:p w14:paraId="5099F3EB" w14:textId="77777777" w:rsidR="000760AE" w:rsidRDefault="00A73C19">
      <w:pPr>
        <w:pStyle w:val="BodyText"/>
        <w:spacing w:before="2" w:line="232" w:lineRule="auto"/>
        <w:ind w:left="567" w:right="220"/>
      </w:pPr>
      <w:proofErr w:type="gramStart"/>
      <w:r>
        <w:t>expenses</w:t>
      </w:r>
      <w:proofErr w:type="gramEnd"/>
      <w:r>
        <w:t xml:space="preserve"> payable under guidelines for the payment of expenses and the provision of facilities for mayors and </w:t>
      </w:r>
      <w:proofErr w:type="spellStart"/>
      <w:r>
        <w:t>councillors</w:t>
      </w:r>
      <w:proofErr w:type="spellEnd"/>
      <w:r>
        <w:t xml:space="preserve"> for local councils in NSW prepared by the Director–General from time to time </w:t>
      </w:r>
      <w:proofErr w:type="spellStart"/>
      <w:r>
        <w:t>totalled</w:t>
      </w:r>
      <w:proofErr w:type="spellEnd"/>
      <w:r>
        <w:t xml:space="preserve"> $1,516.36.</w:t>
      </w:r>
    </w:p>
    <w:p w14:paraId="3D2F531E" w14:textId="77777777" w:rsidR="000760AE" w:rsidRDefault="00A73C19">
      <w:pPr>
        <w:pStyle w:val="ListParagraph"/>
        <w:numPr>
          <w:ilvl w:val="0"/>
          <w:numId w:val="8"/>
        </w:numPr>
        <w:tabs>
          <w:tab w:val="left" w:pos="568"/>
        </w:tabs>
        <w:spacing w:before="89" w:line="232" w:lineRule="auto"/>
        <w:ind w:right="533"/>
      </w:pPr>
      <w:r>
        <w:t>The expenses involved in the provision of care for a child, or an immediate family member of</w:t>
      </w:r>
      <w:r>
        <w:rPr>
          <w:spacing w:val="-24"/>
        </w:rPr>
        <w:t xml:space="preserve"> </w:t>
      </w:r>
      <w:r>
        <w:t>a</w:t>
      </w:r>
    </w:p>
    <w:p w14:paraId="5B946A15" w14:textId="77777777" w:rsidR="000760AE" w:rsidRDefault="00A73C19">
      <w:pPr>
        <w:pStyle w:val="BodyText"/>
        <w:spacing w:before="2" w:line="232" w:lineRule="auto"/>
        <w:ind w:left="567" w:right="141"/>
      </w:pPr>
      <w:proofErr w:type="spellStart"/>
      <w:r>
        <w:t>Councillor</w:t>
      </w:r>
      <w:proofErr w:type="spellEnd"/>
      <w:r>
        <w:t xml:space="preserve">, to allow the </w:t>
      </w:r>
      <w:proofErr w:type="spellStart"/>
      <w:r>
        <w:t>Councillor</w:t>
      </w:r>
      <w:proofErr w:type="spellEnd"/>
      <w:r>
        <w:t xml:space="preserve"> to undertake his or her civic functions </w:t>
      </w:r>
      <w:proofErr w:type="spellStart"/>
      <w:r>
        <w:t>totalled</w:t>
      </w:r>
      <w:proofErr w:type="spellEnd"/>
      <w:r>
        <w:t xml:space="preserve"> $3,647.73.</w:t>
      </w:r>
    </w:p>
    <w:p w14:paraId="67B68CB4" w14:textId="77777777" w:rsidR="000760AE" w:rsidRPr="008C453F" w:rsidRDefault="00A73C19" w:rsidP="008C453F">
      <w:pPr>
        <w:pStyle w:val="BodyText"/>
      </w:pPr>
      <w:r w:rsidRPr="008C453F">
        <w:rPr>
          <w:b/>
        </w:rPr>
        <w:t>Note:</w:t>
      </w:r>
      <w:r w:rsidRPr="008C453F">
        <w:t xml:space="preserve"> for reporting purposes, certain expenditure items will appear in more than one category of expense.</w:t>
      </w:r>
    </w:p>
    <w:p w14:paraId="6140D6DD" w14:textId="77777777" w:rsidR="000760AE" w:rsidRDefault="000760AE">
      <w:pPr>
        <w:pStyle w:val="BodyText"/>
        <w:rPr>
          <w:sz w:val="22"/>
        </w:rPr>
      </w:pPr>
    </w:p>
    <w:p w14:paraId="0F7FD7B2" w14:textId="77777777" w:rsidR="000760AE" w:rsidRDefault="00A73C19" w:rsidP="008C453F">
      <w:pPr>
        <w:pStyle w:val="Heading3"/>
      </w:pPr>
      <w:r>
        <w:t>Clause 217 (1) (a2) Major contracts</w:t>
      </w:r>
    </w:p>
    <w:p w14:paraId="3682815C" w14:textId="77777777" w:rsidR="000760AE" w:rsidRDefault="000760AE">
      <w:pPr>
        <w:pStyle w:val="BodyText"/>
        <w:spacing w:before="6"/>
        <w:rPr>
          <w:rFonts w:ascii="Swis721 BT"/>
          <w:b/>
          <w:sz w:val="5"/>
        </w:rPr>
      </w:pPr>
    </w:p>
    <w:p w14:paraId="47A97B04" w14:textId="29826A2E" w:rsidR="000760AE" w:rsidRDefault="002E1D5A">
      <w:pPr>
        <w:pStyle w:val="BodyText"/>
        <w:spacing w:line="60" w:lineRule="exact"/>
        <w:ind w:left="96"/>
        <w:rPr>
          <w:rFonts w:ascii="Swis721 BT"/>
          <w:sz w:val="6"/>
        </w:rPr>
      </w:pPr>
      <w:r>
        <w:rPr>
          <w:rFonts w:ascii="Swis721 BT"/>
          <w:noProof/>
          <w:sz w:val="6"/>
          <w:lang w:bidi="ar-SA"/>
        </w:rPr>
        <mc:AlternateContent>
          <mc:Choice Requires="wpg">
            <w:drawing>
              <wp:anchor distT="0" distB="0" distL="114300" distR="114300" simplePos="0" relativeHeight="251692032" behindDoc="0" locked="0" layoutInCell="1" allowOverlap="1" wp14:anchorId="13CFD87F" wp14:editId="4B952DB7">
                <wp:simplePos x="0" y="0"/>
                <wp:positionH relativeFrom="column">
                  <wp:posOffset>76835</wp:posOffset>
                </wp:positionH>
                <wp:positionV relativeFrom="paragraph">
                  <wp:posOffset>10372</wp:posOffset>
                </wp:positionV>
                <wp:extent cx="2184400" cy="38100"/>
                <wp:effectExtent l="0" t="0" r="0" b="12700"/>
                <wp:wrapNone/>
                <wp:docPr id="366" name="Group 305" descr="Underlin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a:extLst>
                          <a:ext uri="{0CCBE362-F206-4b92-989A-16890622DB6E}">
                            <ma14:wrappingTextBoxFlag xmlns:ma14="http://schemas.microsoft.com/office/mac/drawingml/2011/main"/>
                          </a:ext>
                        </a:extLst>
                      </wpg:grpSpPr>
                      <wps:wsp>
                        <wps:cNvPr id="367" name="Line 306"/>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5" o:spid="_x0000_s1026" alt="Description: Underline&#10;" style="position:absolute;margin-left:6.05pt;margin-top:.8pt;width:172pt;height:3pt;z-index:251692032"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">
                <v:line id="Line 306"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0jFsUAAADcAAAADwAAAGRycy9kb3ducmV2LnhtbESPQWvCQBSE70L/w/KE3nRjC7ZGVykF&#10;qYdcqkLx9si+bILZtyH7qtFf3y0Uehxm5htmtRl8qy7Uxyawgdk0A0VcBtuwM3A8bCevoKIgW2wD&#10;k4EbRdisH0YrzG248idd9uJUgnDM0UAt0uVax7Imj3EaOuLkVaH3KEn2TtserwnuW/2UZXPtseG0&#10;UGNH7zWV5/23N+BOxZf7KPRZisU98q6oZrKtjHkcD29LUEKD/If/2jtr4Hn+Ar9n0hHQ6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j0jFsUAAADcAAAADwAAAAAAAAAA&#10;AAAAAAChAgAAZHJzL2Rvd25yZXYueG1sUEsFBgAAAAAEAAQA+QAAAJMDAAAAAA==&#10;" strokecolor="#54bceb" strokeweight="3pt"/>
              </v:group>
            </w:pict>
          </mc:Fallback>
        </mc:AlternateContent>
      </w:r>
    </w:p>
    <w:p w14:paraId="4BE12510" w14:textId="77777777" w:rsidR="000760AE" w:rsidRDefault="00A73C19" w:rsidP="008C453F">
      <w:pPr>
        <w:pStyle w:val="BodyText"/>
      </w:pPr>
      <w:r>
        <w:t>The following are all the contracts awarded by the City during the year 2017/18 (whether as a result of tender or otherwise), other than:</w:t>
      </w:r>
    </w:p>
    <w:p w14:paraId="1757C423" w14:textId="77777777" w:rsidR="000760AE" w:rsidRDefault="00A73C19" w:rsidP="00CD617E">
      <w:pPr>
        <w:pStyle w:val="BodyText"/>
        <w:numPr>
          <w:ilvl w:val="0"/>
          <w:numId w:val="15"/>
        </w:numPr>
      </w:pPr>
      <w:r>
        <w:t>Employment contracts (that is, contracts of service but not contracts for</w:t>
      </w:r>
      <w:r>
        <w:rPr>
          <w:spacing w:val="-13"/>
        </w:rPr>
        <w:t xml:space="preserve"> </w:t>
      </w:r>
      <w:r>
        <w:t>services)</w:t>
      </w:r>
    </w:p>
    <w:p w14:paraId="1D0C26B8" w14:textId="77777777" w:rsidR="000760AE" w:rsidRDefault="00A73C19" w:rsidP="00CD617E">
      <w:pPr>
        <w:pStyle w:val="BodyText"/>
        <w:numPr>
          <w:ilvl w:val="0"/>
          <w:numId w:val="15"/>
        </w:numPr>
      </w:pPr>
      <w:r>
        <w:t>Contracts for less than $150,000 (including the name of the contractor and the nature of the goods or services supplied by the contractor and the total amount payable to the contractor</w:t>
      </w:r>
      <w:r>
        <w:rPr>
          <w:spacing w:val="-26"/>
        </w:rPr>
        <w:t xml:space="preserve"> </w:t>
      </w:r>
      <w:r>
        <w:t>under the</w:t>
      </w:r>
      <w:r>
        <w:rPr>
          <w:spacing w:val="-5"/>
        </w:rPr>
        <w:t xml:space="preserve"> </w:t>
      </w:r>
      <w:r>
        <w:t>contract).</w:t>
      </w:r>
    </w:p>
    <w:p w14:paraId="76361690" w14:textId="77777777" w:rsidR="000760AE" w:rsidRDefault="000760AE">
      <w:pPr>
        <w:spacing w:line="232" w:lineRule="auto"/>
        <w:rPr>
          <w:sz w:val="18"/>
        </w:rPr>
        <w:sectPr w:rsidR="000760AE">
          <w:type w:val="continuous"/>
          <w:pgSz w:w="11910" w:h="16840"/>
          <w:pgMar w:top="560" w:right="360" w:bottom="280" w:left="440" w:header="720" w:footer="720" w:gutter="0"/>
          <w:cols w:num="3" w:space="720" w:equalWidth="0">
            <w:col w:w="3490" w:space="176"/>
            <w:col w:w="3505" w:space="161"/>
            <w:col w:w="3778"/>
          </w:cols>
        </w:sectPr>
      </w:pPr>
    </w:p>
    <w:p w14:paraId="5FA31748" w14:textId="77777777" w:rsidR="000760AE" w:rsidRDefault="00A73C19" w:rsidP="00170CB4">
      <w:pPr>
        <w:pStyle w:val="Heading4"/>
        <w:ind w:left="142"/>
      </w:pPr>
      <w:r>
        <w:t>2017/18 contracts exceeding $150,000 including GST, not including employment contracts</w:t>
      </w:r>
    </w:p>
    <w:p w14:paraId="0EC120B7" w14:textId="77777777" w:rsidR="000760AE" w:rsidRDefault="000760AE">
      <w:pPr>
        <w:pStyle w:val="BodyText"/>
        <w:spacing w:before="7" w:after="1"/>
        <w:rPr>
          <w:rFonts w:ascii="Swis721 BT"/>
          <w:b/>
          <w:sz w:val="22"/>
        </w:rPr>
      </w:pPr>
    </w:p>
    <w:tbl>
      <w:tblPr>
        <w:tblW w:w="0" w:type="auto"/>
        <w:tblInd w:w="134" w:type="dxa"/>
        <w:tblLayout w:type="fixed"/>
        <w:tblCellMar>
          <w:left w:w="0" w:type="dxa"/>
          <w:right w:w="0" w:type="dxa"/>
        </w:tblCellMar>
        <w:tblLook w:val="01E0" w:firstRow="1" w:lastRow="1" w:firstColumn="1" w:lastColumn="1" w:noHBand="0" w:noVBand="0"/>
        <w:tblDescription w:val="2017/18 contracts exceeding $150,000 including GST, not including employment contracts "/>
      </w:tblPr>
      <w:tblGrid>
        <w:gridCol w:w="2959"/>
        <w:gridCol w:w="5945"/>
        <w:gridCol w:w="1868"/>
      </w:tblGrid>
      <w:tr w:rsidR="000760AE" w14:paraId="4097AA14" w14:textId="77777777" w:rsidTr="00E94C04">
        <w:trPr>
          <w:trHeight w:val="566"/>
          <w:tblHeader/>
        </w:trPr>
        <w:tc>
          <w:tcPr>
            <w:tcW w:w="2959" w:type="dxa"/>
            <w:shd w:val="clear" w:color="auto" w:fill="54BCEB"/>
          </w:tcPr>
          <w:p w14:paraId="2210D41D" w14:textId="77777777" w:rsidR="000760AE" w:rsidRDefault="00A73C19">
            <w:pPr>
              <w:pStyle w:val="TableParagraph"/>
              <w:spacing w:before="178"/>
              <w:ind w:left="80"/>
              <w:rPr>
                <w:rFonts w:ascii="Swis721 BT"/>
                <w:b/>
              </w:rPr>
            </w:pPr>
            <w:r>
              <w:rPr>
                <w:rFonts w:ascii="Swis721 BT"/>
                <w:b/>
              </w:rPr>
              <w:t>Company name</w:t>
            </w:r>
          </w:p>
        </w:tc>
        <w:tc>
          <w:tcPr>
            <w:tcW w:w="5945" w:type="dxa"/>
            <w:shd w:val="clear" w:color="auto" w:fill="54BCEB"/>
          </w:tcPr>
          <w:p w14:paraId="7AA628E2" w14:textId="77777777" w:rsidR="000760AE" w:rsidRDefault="00A73C19">
            <w:pPr>
              <w:pStyle w:val="TableParagraph"/>
              <w:spacing w:before="178"/>
              <w:ind w:left="80"/>
              <w:rPr>
                <w:rFonts w:ascii="Swis721 BT"/>
                <w:b/>
              </w:rPr>
            </w:pPr>
            <w:r>
              <w:rPr>
                <w:rFonts w:ascii="Swis721 BT"/>
                <w:b/>
              </w:rPr>
              <w:t>Contract description</w:t>
            </w:r>
          </w:p>
        </w:tc>
        <w:tc>
          <w:tcPr>
            <w:tcW w:w="1868" w:type="dxa"/>
            <w:shd w:val="clear" w:color="auto" w:fill="54BCEB"/>
          </w:tcPr>
          <w:p w14:paraId="537B69D3" w14:textId="0708D799" w:rsidR="000760AE" w:rsidRDefault="00A73C19" w:rsidP="0044521B">
            <w:pPr>
              <w:pStyle w:val="TableParagraph"/>
              <w:spacing w:before="78" w:line="232" w:lineRule="auto"/>
              <w:ind w:left="318" w:right="133" w:hanging="231"/>
              <w:jc w:val="right"/>
              <w:rPr>
                <w:rFonts w:ascii="Swis721 BT"/>
                <w:b/>
              </w:rPr>
            </w:pPr>
            <w:r>
              <w:rPr>
                <w:rFonts w:ascii="Swis721 BT"/>
                <w:b/>
              </w:rPr>
              <w:t>Value of</w:t>
            </w:r>
            <w:r w:rsidR="0044521B">
              <w:rPr>
                <w:rFonts w:ascii="Swis721 BT"/>
                <w:b/>
              </w:rPr>
              <w:t xml:space="preserve"> contract including </w:t>
            </w:r>
            <w:r>
              <w:rPr>
                <w:rFonts w:ascii="Swis721 BT"/>
                <w:b/>
              </w:rPr>
              <w:t>GST</w:t>
            </w:r>
          </w:p>
        </w:tc>
      </w:tr>
      <w:tr w:rsidR="000760AE" w14:paraId="74C6EA8E" w14:textId="77777777">
        <w:trPr>
          <w:trHeight w:val="506"/>
        </w:trPr>
        <w:tc>
          <w:tcPr>
            <w:tcW w:w="2959" w:type="dxa"/>
            <w:shd w:val="clear" w:color="auto" w:fill="DDEEFA"/>
          </w:tcPr>
          <w:p w14:paraId="1564A6B9" w14:textId="77777777" w:rsidR="000760AE" w:rsidRDefault="00A73C19">
            <w:pPr>
              <w:pStyle w:val="TableParagraph"/>
              <w:spacing w:before="48" w:line="232" w:lineRule="auto"/>
              <w:ind w:left="80" w:right="1120"/>
            </w:pPr>
            <w:r>
              <w:t>Prime Facility &amp; Asset Management Pty Ltd</w:t>
            </w:r>
          </w:p>
        </w:tc>
        <w:tc>
          <w:tcPr>
            <w:tcW w:w="5945" w:type="dxa"/>
            <w:shd w:val="clear" w:color="auto" w:fill="DDEEFA"/>
          </w:tcPr>
          <w:p w14:paraId="515CB86F" w14:textId="77777777" w:rsidR="000760AE" w:rsidRDefault="00A73C19">
            <w:pPr>
              <w:pStyle w:val="TableParagraph"/>
              <w:spacing w:before="43"/>
              <w:ind w:left="80"/>
            </w:pPr>
            <w:r>
              <w:t>Street banner installation, dismantling, maintenance and audit</w:t>
            </w:r>
          </w:p>
        </w:tc>
        <w:tc>
          <w:tcPr>
            <w:tcW w:w="1868" w:type="dxa"/>
            <w:shd w:val="clear" w:color="auto" w:fill="DDEEFA"/>
          </w:tcPr>
          <w:p w14:paraId="6D1C6120" w14:textId="77777777" w:rsidR="000760AE" w:rsidRDefault="00A73C19" w:rsidP="0044521B">
            <w:pPr>
              <w:pStyle w:val="TableParagraph"/>
              <w:spacing w:before="43"/>
              <w:ind w:right="78"/>
              <w:jc w:val="right"/>
            </w:pPr>
            <w:r>
              <w:t>Schedule of rates</w:t>
            </w:r>
          </w:p>
        </w:tc>
      </w:tr>
      <w:tr w:rsidR="000760AE" w14:paraId="6B9EA8CB" w14:textId="77777777">
        <w:trPr>
          <w:trHeight w:val="296"/>
        </w:trPr>
        <w:tc>
          <w:tcPr>
            <w:tcW w:w="2959" w:type="dxa"/>
          </w:tcPr>
          <w:p w14:paraId="0E213303" w14:textId="77777777" w:rsidR="000760AE" w:rsidRDefault="00A73C19">
            <w:pPr>
              <w:pStyle w:val="TableParagraph"/>
              <w:spacing w:before="43"/>
              <w:ind w:left="80"/>
            </w:pPr>
            <w:r>
              <w:t>Selby's Pty Ltd</w:t>
            </w:r>
          </w:p>
        </w:tc>
        <w:tc>
          <w:tcPr>
            <w:tcW w:w="5945" w:type="dxa"/>
          </w:tcPr>
          <w:p w14:paraId="2AAEC372" w14:textId="77777777" w:rsidR="000760AE" w:rsidRDefault="00A73C19">
            <w:pPr>
              <w:pStyle w:val="TableParagraph"/>
              <w:spacing w:before="43"/>
              <w:ind w:left="80"/>
            </w:pPr>
            <w:r>
              <w:t>Street banner printing and production</w:t>
            </w:r>
          </w:p>
        </w:tc>
        <w:tc>
          <w:tcPr>
            <w:tcW w:w="1868" w:type="dxa"/>
          </w:tcPr>
          <w:p w14:paraId="0D8CBF96" w14:textId="77777777" w:rsidR="000760AE" w:rsidRDefault="00A73C19">
            <w:pPr>
              <w:pStyle w:val="TableParagraph"/>
              <w:spacing w:before="43"/>
              <w:ind w:right="78"/>
              <w:jc w:val="right"/>
            </w:pPr>
            <w:r>
              <w:t>Schedule of rates</w:t>
            </w:r>
          </w:p>
        </w:tc>
      </w:tr>
      <w:tr w:rsidR="000760AE" w14:paraId="5FE7F881" w14:textId="77777777">
        <w:trPr>
          <w:trHeight w:val="506"/>
        </w:trPr>
        <w:tc>
          <w:tcPr>
            <w:tcW w:w="2959" w:type="dxa"/>
            <w:shd w:val="clear" w:color="auto" w:fill="DDEEFA"/>
          </w:tcPr>
          <w:p w14:paraId="40BE62A4" w14:textId="77777777" w:rsidR="000760AE" w:rsidRDefault="00A73C19">
            <w:pPr>
              <w:pStyle w:val="TableParagraph"/>
              <w:spacing w:before="43"/>
              <w:ind w:left="80"/>
            </w:pPr>
            <w:r>
              <w:t>Gorilla Constructions Pty Ltd</w:t>
            </w:r>
          </w:p>
        </w:tc>
        <w:tc>
          <w:tcPr>
            <w:tcW w:w="5945" w:type="dxa"/>
            <w:shd w:val="clear" w:color="auto" w:fill="DDEEFA"/>
          </w:tcPr>
          <w:p w14:paraId="62DB00D2" w14:textId="77777777" w:rsidR="000760AE" w:rsidRDefault="00A73C19">
            <w:pPr>
              <w:pStyle w:val="TableParagraph"/>
              <w:spacing w:before="48" w:line="232" w:lineRule="auto"/>
              <w:ind w:left="80" w:right="673"/>
            </w:pPr>
            <w:r>
              <w:t>Build and delivery of the 2018 Sydney Chinese New Year Zodiac Lanterns – Lantern 1: Dog by Song Ling</w:t>
            </w:r>
          </w:p>
        </w:tc>
        <w:tc>
          <w:tcPr>
            <w:tcW w:w="1868" w:type="dxa"/>
            <w:shd w:val="clear" w:color="auto" w:fill="DDEEFA"/>
          </w:tcPr>
          <w:p w14:paraId="06BB70ED" w14:textId="77777777" w:rsidR="000760AE" w:rsidRDefault="00A73C19">
            <w:pPr>
              <w:pStyle w:val="TableParagraph"/>
              <w:spacing w:before="43"/>
              <w:ind w:right="78"/>
              <w:jc w:val="right"/>
            </w:pPr>
            <w:r>
              <w:t>258,500.00</w:t>
            </w:r>
          </w:p>
        </w:tc>
      </w:tr>
      <w:tr w:rsidR="000760AE" w14:paraId="18B2A41B" w14:textId="77777777">
        <w:trPr>
          <w:trHeight w:val="296"/>
        </w:trPr>
        <w:tc>
          <w:tcPr>
            <w:tcW w:w="2959" w:type="dxa"/>
          </w:tcPr>
          <w:p w14:paraId="613566D8" w14:textId="77777777" w:rsidR="000760AE" w:rsidRDefault="00A73C19">
            <w:pPr>
              <w:pStyle w:val="TableParagraph"/>
              <w:spacing w:before="43"/>
              <w:ind w:left="80"/>
            </w:pPr>
            <w:r>
              <w:t>Visual Inspirations Australia</w:t>
            </w:r>
          </w:p>
        </w:tc>
        <w:tc>
          <w:tcPr>
            <w:tcW w:w="5945" w:type="dxa"/>
          </w:tcPr>
          <w:p w14:paraId="58B76195" w14:textId="77777777" w:rsidR="000760AE" w:rsidRDefault="00A73C19">
            <w:pPr>
              <w:pStyle w:val="TableParagraph"/>
              <w:spacing w:before="43"/>
              <w:ind w:left="80"/>
            </w:pPr>
            <w:r>
              <w:t>Sydney Christmas 2017 tree and decorations</w:t>
            </w:r>
          </w:p>
        </w:tc>
        <w:tc>
          <w:tcPr>
            <w:tcW w:w="1868" w:type="dxa"/>
          </w:tcPr>
          <w:p w14:paraId="0E27674D" w14:textId="77777777" w:rsidR="000760AE" w:rsidRDefault="00A73C19">
            <w:pPr>
              <w:pStyle w:val="TableParagraph"/>
              <w:spacing w:before="43"/>
              <w:ind w:right="78"/>
              <w:jc w:val="right"/>
            </w:pPr>
            <w:r>
              <w:t>841,871.02</w:t>
            </w:r>
          </w:p>
        </w:tc>
      </w:tr>
      <w:tr w:rsidR="000760AE" w14:paraId="3B654E2F" w14:textId="77777777">
        <w:trPr>
          <w:trHeight w:val="506"/>
        </w:trPr>
        <w:tc>
          <w:tcPr>
            <w:tcW w:w="2959" w:type="dxa"/>
            <w:shd w:val="clear" w:color="auto" w:fill="DDEEFA"/>
          </w:tcPr>
          <w:p w14:paraId="184E5CF4" w14:textId="77777777" w:rsidR="000760AE" w:rsidRDefault="00A73C19">
            <w:pPr>
              <w:pStyle w:val="TableParagraph"/>
              <w:spacing w:before="43"/>
              <w:ind w:left="80"/>
            </w:pPr>
            <w:r>
              <w:t>TDN Security Pty Ltd</w:t>
            </w:r>
          </w:p>
        </w:tc>
        <w:tc>
          <w:tcPr>
            <w:tcW w:w="5945" w:type="dxa"/>
            <w:shd w:val="clear" w:color="auto" w:fill="DDEEFA"/>
          </w:tcPr>
          <w:p w14:paraId="1150B883" w14:textId="77777777" w:rsidR="000760AE" w:rsidRDefault="00A73C19">
            <w:pPr>
              <w:pStyle w:val="TableParagraph"/>
              <w:spacing w:before="48" w:line="232" w:lineRule="auto"/>
              <w:ind w:left="80" w:right="1679"/>
            </w:pPr>
            <w:r>
              <w:t>Cash collection services for parking ticket machines and City facilities</w:t>
            </w:r>
          </w:p>
        </w:tc>
        <w:tc>
          <w:tcPr>
            <w:tcW w:w="1868" w:type="dxa"/>
            <w:shd w:val="clear" w:color="auto" w:fill="DDEEFA"/>
          </w:tcPr>
          <w:p w14:paraId="60C33216" w14:textId="77777777" w:rsidR="000760AE" w:rsidRDefault="00A73C19">
            <w:pPr>
              <w:pStyle w:val="TableParagraph"/>
              <w:spacing w:before="43"/>
              <w:ind w:right="78"/>
              <w:jc w:val="right"/>
            </w:pPr>
            <w:r>
              <w:t>4,315,227.84</w:t>
            </w:r>
          </w:p>
        </w:tc>
      </w:tr>
      <w:tr w:rsidR="000760AE" w14:paraId="2C76AC7A" w14:textId="77777777">
        <w:trPr>
          <w:trHeight w:val="506"/>
        </w:trPr>
        <w:tc>
          <w:tcPr>
            <w:tcW w:w="2959" w:type="dxa"/>
          </w:tcPr>
          <w:p w14:paraId="387532E6" w14:textId="77777777" w:rsidR="000760AE" w:rsidRDefault="00A73C19">
            <w:pPr>
              <w:pStyle w:val="TableParagraph"/>
              <w:spacing w:before="48" w:line="232" w:lineRule="auto"/>
              <w:ind w:left="80" w:right="1054"/>
            </w:pPr>
            <w:r>
              <w:t>Building Projections PM Production Design</w:t>
            </w:r>
          </w:p>
        </w:tc>
        <w:tc>
          <w:tcPr>
            <w:tcW w:w="5945" w:type="dxa"/>
          </w:tcPr>
          <w:p w14:paraId="032E6286" w14:textId="77777777" w:rsidR="000760AE" w:rsidRDefault="00A73C19">
            <w:pPr>
              <w:pStyle w:val="TableParagraph"/>
              <w:spacing w:before="43"/>
              <w:ind w:left="80"/>
            </w:pPr>
            <w:r>
              <w:t>Sydney Christmas 2017 projections, lighting and Canopy of Light</w:t>
            </w:r>
          </w:p>
        </w:tc>
        <w:tc>
          <w:tcPr>
            <w:tcW w:w="1868" w:type="dxa"/>
          </w:tcPr>
          <w:p w14:paraId="25864E4D" w14:textId="77777777" w:rsidR="000760AE" w:rsidRDefault="00A73C19">
            <w:pPr>
              <w:pStyle w:val="TableParagraph"/>
              <w:spacing w:before="43"/>
              <w:ind w:right="78"/>
              <w:jc w:val="right"/>
            </w:pPr>
            <w:r>
              <w:t>Schedule of rates</w:t>
            </w:r>
          </w:p>
        </w:tc>
      </w:tr>
      <w:tr w:rsidR="000760AE" w14:paraId="2CB32028" w14:textId="77777777">
        <w:trPr>
          <w:trHeight w:val="296"/>
        </w:trPr>
        <w:tc>
          <w:tcPr>
            <w:tcW w:w="2959" w:type="dxa"/>
            <w:shd w:val="clear" w:color="auto" w:fill="DDEEFA"/>
          </w:tcPr>
          <w:p w14:paraId="5FC3A041" w14:textId="77777777" w:rsidR="000760AE" w:rsidRDefault="00A73C19">
            <w:pPr>
              <w:pStyle w:val="TableParagraph"/>
              <w:spacing w:before="43"/>
              <w:ind w:left="80"/>
            </w:pPr>
            <w:r>
              <w:t>Canopy of Light Hundred Lighting</w:t>
            </w:r>
          </w:p>
        </w:tc>
        <w:tc>
          <w:tcPr>
            <w:tcW w:w="5945" w:type="dxa"/>
            <w:shd w:val="clear" w:color="auto" w:fill="DDEEFA"/>
          </w:tcPr>
          <w:p w14:paraId="6EE7D8F1" w14:textId="77777777" w:rsidR="000760AE" w:rsidRDefault="00A73C19">
            <w:pPr>
              <w:pStyle w:val="TableParagraph"/>
              <w:spacing w:before="43"/>
              <w:ind w:left="80"/>
            </w:pPr>
            <w:r>
              <w:t>Sydney Christmas 2017 projections, lighting and Canopy of Light</w:t>
            </w:r>
          </w:p>
        </w:tc>
        <w:tc>
          <w:tcPr>
            <w:tcW w:w="1868" w:type="dxa"/>
            <w:shd w:val="clear" w:color="auto" w:fill="DDEEFA"/>
          </w:tcPr>
          <w:p w14:paraId="4F7A9501" w14:textId="77777777" w:rsidR="000760AE" w:rsidRDefault="00A73C19">
            <w:pPr>
              <w:pStyle w:val="TableParagraph"/>
              <w:spacing w:before="43"/>
              <w:ind w:right="78"/>
              <w:jc w:val="right"/>
            </w:pPr>
            <w:r>
              <w:t>Schedule of rates</w:t>
            </w:r>
          </w:p>
        </w:tc>
      </w:tr>
      <w:tr w:rsidR="000760AE" w14:paraId="74A56EED" w14:textId="77777777">
        <w:trPr>
          <w:trHeight w:val="716"/>
        </w:trPr>
        <w:tc>
          <w:tcPr>
            <w:tcW w:w="2959" w:type="dxa"/>
          </w:tcPr>
          <w:p w14:paraId="6EE55B5F" w14:textId="77777777" w:rsidR="000760AE" w:rsidRDefault="00A73C19">
            <w:pPr>
              <w:pStyle w:val="TableParagraph"/>
              <w:spacing w:before="48" w:line="232" w:lineRule="auto"/>
              <w:ind w:left="80" w:right="260"/>
            </w:pPr>
            <w:r>
              <w:t xml:space="preserve">Australian Concert and Entertainment Security Pty Ltd and </w:t>
            </w:r>
            <w:proofErr w:type="spellStart"/>
            <w:r>
              <w:t>EGroup</w:t>
            </w:r>
            <w:proofErr w:type="spellEnd"/>
            <w:r>
              <w:t xml:space="preserve"> Security Pty Ltd</w:t>
            </w:r>
          </w:p>
        </w:tc>
        <w:tc>
          <w:tcPr>
            <w:tcW w:w="5945" w:type="dxa"/>
          </w:tcPr>
          <w:p w14:paraId="6FEF383B" w14:textId="77777777" w:rsidR="000760AE" w:rsidRDefault="00A73C19">
            <w:pPr>
              <w:pStyle w:val="TableParagraph"/>
              <w:spacing w:before="43"/>
              <w:ind w:left="80"/>
            </w:pPr>
            <w:r>
              <w:t>Security services</w:t>
            </w:r>
          </w:p>
        </w:tc>
        <w:tc>
          <w:tcPr>
            <w:tcW w:w="1868" w:type="dxa"/>
          </w:tcPr>
          <w:p w14:paraId="474D1EDA" w14:textId="77777777" w:rsidR="000760AE" w:rsidRDefault="00A73C19">
            <w:pPr>
              <w:pStyle w:val="TableParagraph"/>
              <w:spacing w:before="43"/>
              <w:ind w:right="78"/>
              <w:jc w:val="right"/>
            </w:pPr>
            <w:r>
              <w:t>Schedule of rates</w:t>
            </w:r>
          </w:p>
        </w:tc>
      </w:tr>
      <w:tr w:rsidR="000760AE" w14:paraId="5C49E32A" w14:textId="77777777">
        <w:trPr>
          <w:trHeight w:val="296"/>
        </w:trPr>
        <w:tc>
          <w:tcPr>
            <w:tcW w:w="2959" w:type="dxa"/>
            <w:shd w:val="clear" w:color="auto" w:fill="DDEEFA"/>
          </w:tcPr>
          <w:p w14:paraId="099D8338" w14:textId="77777777" w:rsidR="000760AE" w:rsidRDefault="00A73C19">
            <w:pPr>
              <w:pStyle w:val="TableParagraph"/>
              <w:spacing w:before="43"/>
              <w:ind w:left="80"/>
            </w:pPr>
            <w:proofErr w:type="spellStart"/>
            <w:r>
              <w:t>Ertech</w:t>
            </w:r>
            <w:proofErr w:type="spellEnd"/>
            <w:r>
              <w:t xml:space="preserve"> Pty Ltd</w:t>
            </w:r>
          </w:p>
        </w:tc>
        <w:tc>
          <w:tcPr>
            <w:tcW w:w="5945" w:type="dxa"/>
            <w:shd w:val="clear" w:color="auto" w:fill="DDEEFA"/>
          </w:tcPr>
          <w:p w14:paraId="7ABFBE67" w14:textId="77777777" w:rsidR="000760AE" w:rsidRDefault="00A73C19">
            <w:pPr>
              <w:pStyle w:val="TableParagraph"/>
              <w:spacing w:before="43"/>
              <w:ind w:left="80"/>
            </w:pPr>
            <w:r>
              <w:t xml:space="preserve">Drying Green park, Green Square town </w:t>
            </w:r>
            <w:proofErr w:type="spellStart"/>
            <w:r>
              <w:t>centre</w:t>
            </w:r>
            <w:proofErr w:type="spellEnd"/>
          </w:p>
        </w:tc>
        <w:tc>
          <w:tcPr>
            <w:tcW w:w="1868" w:type="dxa"/>
            <w:shd w:val="clear" w:color="auto" w:fill="DDEEFA"/>
          </w:tcPr>
          <w:p w14:paraId="28F86510" w14:textId="77777777" w:rsidR="000760AE" w:rsidRDefault="00A73C19">
            <w:pPr>
              <w:pStyle w:val="TableParagraph"/>
              <w:spacing w:before="43"/>
              <w:ind w:right="78"/>
              <w:jc w:val="right"/>
            </w:pPr>
            <w:r>
              <w:t>17,597,941.90</w:t>
            </w:r>
          </w:p>
        </w:tc>
      </w:tr>
      <w:tr w:rsidR="000760AE" w14:paraId="1FCD899F" w14:textId="77777777">
        <w:trPr>
          <w:trHeight w:val="296"/>
        </w:trPr>
        <w:tc>
          <w:tcPr>
            <w:tcW w:w="2959" w:type="dxa"/>
          </w:tcPr>
          <w:p w14:paraId="199C9F9F" w14:textId="77777777" w:rsidR="000760AE" w:rsidRDefault="00A73C19">
            <w:pPr>
              <w:pStyle w:val="TableParagraph"/>
              <w:spacing w:before="43"/>
              <w:ind w:left="80"/>
            </w:pPr>
            <w:r>
              <w:t>Procure Group Pty Ltd</w:t>
            </w:r>
          </w:p>
        </w:tc>
        <w:tc>
          <w:tcPr>
            <w:tcW w:w="5945" w:type="dxa"/>
          </w:tcPr>
          <w:p w14:paraId="28A456AD" w14:textId="77777777" w:rsidR="000760AE" w:rsidRDefault="00A73C19">
            <w:pPr>
              <w:pStyle w:val="TableParagraph"/>
              <w:spacing w:before="43"/>
              <w:ind w:left="80"/>
            </w:pPr>
            <w:r>
              <w:t>Probity practitioners services</w:t>
            </w:r>
          </w:p>
        </w:tc>
        <w:tc>
          <w:tcPr>
            <w:tcW w:w="1868" w:type="dxa"/>
          </w:tcPr>
          <w:p w14:paraId="439E025D" w14:textId="77777777" w:rsidR="000760AE" w:rsidRDefault="00A73C19">
            <w:pPr>
              <w:pStyle w:val="TableParagraph"/>
              <w:spacing w:before="43"/>
              <w:ind w:right="78"/>
              <w:jc w:val="right"/>
            </w:pPr>
            <w:r>
              <w:t>Schedule of rates</w:t>
            </w:r>
          </w:p>
        </w:tc>
      </w:tr>
      <w:tr w:rsidR="000760AE" w14:paraId="1D5571D8" w14:textId="77777777">
        <w:trPr>
          <w:trHeight w:val="296"/>
        </w:trPr>
        <w:tc>
          <w:tcPr>
            <w:tcW w:w="2959" w:type="dxa"/>
            <w:shd w:val="clear" w:color="auto" w:fill="DDEEFA"/>
          </w:tcPr>
          <w:p w14:paraId="2B255874" w14:textId="77777777" w:rsidR="000760AE" w:rsidRDefault="00A73C19">
            <w:pPr>
              <w:pStyle w:val="TableParagraph"/>
              <w:spacing w:before="43"/>
              <w:ind w:left="80"/>
            </w:pPr>
            <w:proofErr w:type="spellStart"/>
            <w:r>
              <w:t>Structus</w:t>
            </w:r>
            <w:proofErr w:type="spellEnd"/>
            <w:r>
              <w:t xml:space="preserve"> Pty Ltd</w:t>
            </w:r>
          </w:p>
        </w:tc>
        <w:tc>
          <w:tcPr>
            <w:tcW w:w="5945" w:type="dxa"/>
            <w:shd w:val="clear" w:color="auto" w:fill="DDEEFA"/>
          </w:tcPr>
          <w:p w14:paraId="52BF1CC0" w14:textId="77777777" w:rsidR="000760AE" w:rsidRDefault="00A73C19">
            <w:pPr>
              <w:pStyle w:val="TableParagraph"/>
              <w:spacing w:before="43"/>
              <w:ind w:left="80"/>
            </w:pPr>
            <w:proofErr w:type="spellStart"/>
            <w:r>
              <w:t>Dyuralya</w:t>
            </w:r>
            <w:proofErr w:type="spellEnd"/>
            <w:r>
              <w:t xml:space="preserve"> Square</w:t>
            </w:r>
          </w:p>
        </w:tc>
        <w:tc>
          <w:tcPr>
            <w:tcW w:w="1868" w:type="dxa"/>
            <w:shd w:val="clear" w:color="auto" w:fill="DDEEFA"/>
          </w:tcPr>
          <w:p w14:paraId="08BEDDF3" w14:textId="77777777" w:rsidR="000760AE" w:rsidRDefault="00A73C19">
            <w:pPr>
              <w:pStyle w:val="TableParagraph"/>
              <w:spacing w:before="43"/>
              <w:ind w:right="78"/>
              <w:jc w:val="right"/>
            </w:pPr>
            <w:r>
              <w:t>4,086,068.80</w:t>
            </w:r>
          </w:p>
        </w:tc>
      </w:tr>
      <w:tr w:rsidR="000760AE" w14:paraId="15043BC0" w14:textId="77777777">
        <w:trPr>
          <w:trHeight w:val="506"/>
        </w:trPr>
        <w:tc>
          <w:tcPr>
            <w:tcW w:w="2959" w:type="dxa"/>
          </w:tcPr>
          <w:p w14:paraId="71FD38A4" w14:textId="77777777" w:rsidR="000760AE" w:rsidRDefault="00A73C19">
            <w:pPr>
              <w:pStyle w:val="TableParagraph"/>
              <w:spacing w:before="48" w:line="232" w:lineRule="auto"/>
              <w:ind w:left="80"/>
            </w:pPr>
            <w:r>
              <w:t>Integrated Engineering and Project Solutions Pty Ltd T/A A.H Peters</w:t>
            </w:r>
          </w:p>
        </w:tc>
        <w:tc>
          <w:tcPr>
            <w:tcW w:w="5945" w:type="dxa"/>
          </w:tcPr>
          <w:p w14:paraId="1A72EF3B" w14:textId="77777777" w:rsidR="000760AE" w:rsidRDefault="00A73C19">
            <w:pPr>
              <w:pStyle w:val="TableParagraph"/>
              <w:spacing w:before="48" w:line="232" w:lineRule="auto"/>
              <w:ind w:left="80" w:right="396"/>
            </w:pPr>
            <w:r>
              <w:t>Manufacture, supply, fitting, registration and delivery of truck bodies fitted to the city’s supplier cab chassis, including detailed drawings</w:t>
            </w:r>
          </w:p>
        </w:tc>
        <w:tc>
          <w:tcPr>
            <w:tcW w:w="1868" w:type="dxa"/>
          </w:tcPr>
          <w:p w14:paraId="46506374" w14:textId="77777777" w:rsidR="000760AE" w:rsidRDefault="00A73C19">
            <w:pPr>
              <w:pStyle w:val="TableParagraph"/>
              <w:spacing w:before="43"/>
              <w:ind w:right="78"/>
              <w:jc w:val="right"/>
            </w:pPr>
            <w:r>
              <w:t>Schedule of rates</w:t>
            </w:r>
          </w:p>
        </w:tc>
      </w:tr>
      <w:tr w:rsidR="000760AE" w14:paraId="65A758C9" w14:textId="77777777">
        <w:trPr>
          <w:trHeight w:val="506"/>
        </w:trPr>
        <w:tc>
          <w:tcPr>
            <w:tcW w:w="2959" w:type="dxa"/>
            <w:shd w:val="clear" w:color="auto" w:fill="DDEEFA"/>
          </w:tcPr>
          <w:p w14:paraId="5E74E9B9" w14:textId="77777777" w:rsidR="000760AE" w:rsidRDefault="00A73C19">
            <w:pPr>
              <w:pStyle w:val="TableParagraph"/>
              <w:spacing w:before="43"/>
              <w:ind w:left="80"/>
            </w:pPr>
            <w:proofErr w:type="spellStart"/>
            <w:r>
              <w:t>Obieco</w:t>
            </w:r>
            <w:proofErr w:type="spellEnd"/>
            <w:r>
              <w:t xml:space="preserve"> Pty Ltd</w:t>
            </w:r>
          </w:p>
        </w:tc>
        <w:tc>
          <w:tcPr>
            <w:tcW w:w="5945" w:type="dxa"/>
            <w:shd w:val="clear" w:color="auto" w:fill="DDEEFA"/>
          </w:tcPr>
          <w:p w14:paraId="46374828" w14:textId="77777777" w:rsidR="000760AE" w:rsidRDefault="00A73C19">
            <w:pPr>
              <w:pStyle w:val="TableParagraph"/>
              <w:spacing w:before="48" w:line="232" w:lineRule="auto"/>
              <w:ind w:left="80" w:right="396"/>
            </w:pPr>
            <w:r>
              <w:t>Manufacture, supply, fitting, registration and delivery of truck bodies fitted to the City’s supplier cab chassis, including detailed drawings</w:t>
            </w:r>
          </w:p>
        </w:tc>
        <w:tc>
          <w:tcPr>
            <w:tcW w:w="1868" w:type="dxa"/>
            <w:shd w:val="clear" w:color="auto" w:fill="DDEEFA"/>
          </w:tcPr>
          <w:p w14:paraId="51D7FA3A" w14:textId="77777777" w:rsidR="000760AE" w:rsidRDefault="00A73C19">
            <w:pPr>
              <w:pStyle w:val="TableParagraph"/>
              <w:spacing w:before="43"/>
              <w:ind w:right="78"/>
              <w:jc w:val="right"/>
            </w:pPr>
            <w:r>
              <w:t>Schedule of rates</w:t>
            </w:r>
          </w:p>
        </w:tc>
      </w:tr>
      <w:tr w:rsidR="000760AE" w14:paraId="716AA29F" w14:textId="77777777">
        <w:trPr>
          <w:trHeight w:val="296"/>
        </w:trPr>
        <w:tc>
          <w:tcPr>
            <w:tcW w:w="2959" w:type="dxa"/>
          </w:tcPr>
          <w:p w14:paraId="60060F6D" w14:textId="77777777" w:rsidR="000760AE" w:rsidRDefault="00A73C19">
            <w:pPr>
              <w:pStyle w:val="TableParagraph"/>
              <w:spacing w:before="43"/>
              <w:ind w:left="80"/>
            </w:pPr>
            <w:r>
              <w:t>The Caterer A Sydney Company</w:t>
            </w:r>
          </w:p>
        </w:tc>
        <w:tc>
          <w:tcPr>
            <w:tcW w:w="5945" w:type="dxa"/>
          </w:tcPr>
          <w:p w14:paraId="638AC4D4" w14:textId="77777777" w:rsidR="000760AE" w:rsidRDefault="00A73C19">
            <w:pPr>
              <w:pStyle w:val="TableParagraph"/>
              <w:spacing w:before="43"/>
              <w:ind w:left="80"/>
            </w:pPr>
            <w:r>
              <w:t>Food and licensee services for Dawes Point event</w:t>
            </w:r>
          </w:p>
        </w:tc>
        <w:tc>
          <w:tcPr>
            <w:tcW w:w="1868" w:type="dxa"/>
          </w:tcPr>
          <w:p w14:paraId="5DADD8FF" w14:textId="77777777" w:rsidR="000760AE" w:rsidRDefault="00A73C19">
            <w:pPr>
              <w:pStyle w:val="TableParagraph"/>
              <w:spacing w:before="43"/>
              <w:ind w:right="74"/>
              <w:jc w:val="right"/>
            </w:pPr>
            <w:r>
              <w:t>165,000.00</w:t>
            </w:r>
          </w:p>
        </w:tc>
      </w:tr>
      <w:tr w:rsidR="000760AE" w14:paraId="4902D5F8" w14:textId="77777777">
        <w:trPr>
          <w:trHeight w:val="296"/>
        </w:trPr>
        <w:tc>
          <w:tcPr>
            <w:tcW w:w="2959" w:type="dxa"/>
            <w:shd w:val="clear" w:color="auto" w:fill="DDEEFA"/>
          </w:tcPr>
          <w:p w14:paraId="22EDB4DC" w14:textId="77777777" w:rsidR="000760AE" w:rsidRDefault="00A73C19">
            <w:pPr>
              <w:pStyle w:val="TableParagraph"/>
              <w:spacing w:before="43"/>
              <w:ind w:left="80"/>
            </w:pPr>
            <w:proofErr w:type="spellStart"/>
            <w:r>
              <w:t>Stollznow</w:t>
            </w:r>
            <w:proofErr w:type="spellEnd"/>
            <w:r>
              <w:t xml:space="preserve"> Research</w:t>
            </w:r>
          </w:p>
        </w:tc>
        <w:tc>
          <w:tcPr>
            <w:tcW w:w="5945" w:type="dxa"/>
            <w:shd w:val="clear" w:color="auto" w:fill="DDEEFA"/>
          </w:tcPr>
          <w:p w14:paraId="14402295" w14:textId="77777777" w:rsidR="000760AE" w:rsidRDefault="00A73C19">
            <w:pPr>
              <w:pStyle w:val="TableParagraph"/>
              <w:spacing w:before="43"/>
              <w:ind w:left="80"/>
            </w:pPr>
            <w:r>
              <w:t>Event market research 2017–2020</w:t>
            </w:r>
          </w:p>
        </w:tc>
        <w:tc>
          <w:tcPr>
            <w:tcW w:w="1868" w:type="dxa"/>
            <w:shd w:val="clear" w:color="auto" w:fill="DDEEFA"/>
          </w:tcPr>
          <w:p w14:paraId="7B7B6C9E" w14:textId="77777777" w:rsidR="000760AE" w:rsidRDefault="00A73C19">
            <w:pPr>
              <w:pStyle w:val="TableParagraph"/>
              <w:spacing w:before="43"/>
              <w:ind w:right="78"/>
              <w:jc w:val="right"/>
            </w:pPr>
            <w:r>
              <w:t>201,245.00</w:t>
            </w:r>
          </w:p>
        </w:tc>
      </w:tr>
      <w:tr w:rsidR="000760AE" w14:paraId="12A1E0F4" w14:textId="77777777">
        <w:trPr>
          <w:trHeight w:val="506"/>
        </w:trPr>
        <w:tc>
          <w:tcPr>
            <w:tcW w:w="2959" w:type="dxa"/>
          </w:tcPr>
          <w:p w14:paraId="0CD76C94" w14:textId="77777777" w:rsidR="000760AE" w:rsidRDefault="00A73C19">
            <w:pPr>
              <w:pStyle w:val="TableParagraph"/>
              <w:spacing w:before="43"/>
              <w:ind w:left="80"/>
            </w:pPr>
            <w:proofErr w:type="spellStart"/>
            <w:r>
              <w:t>Choulartons</w:t>
            </w:r>
            <w:proofErr w:type="spellEnd"/>
            <w:r>
              <w:t xml:space="preserve"> Australia Pty Ltd</w:t>
            </w:r>
          </w:p>
        </w:tc>
        <w:tc>
          <w:tcPr>
            <w:tcW w:w="5945" w:type="dxa"/>
          </w:tcPr>
          <w:p w14:paraId="3F6D294E" w14:textId="77777777" w:rsidR="000760AE" w:rsidRDefault="00A73C19">
            <w:pPr>
              <w:pStyle w:val="TableParagraph"/>
              <w:spacing w:before="48" w:line="232" w:lineRule="auto"/>
              <w:ind w:left="80" w:right="396"/>
            </w:pPr>
            <w:r>
              <w:t>Appointment for an operator for the Kings Cross Sunday Market, Fitzroy Gardens, Potts Point</w:t>
            </w:r>
          </w:p>
        </w:tc>
        <w:tc>
          <w:tcPr>
            <w:tcW w:w="1868" w:type="dxa"/>
          </w:tcPr>
          <w:p w14:paraId="59D6705F" w14:textId="77777777" w:rsidR="000760AE" w:rsidRDefault="00A73C19">
            <w:pPr>
              <w:pStyle w:val="TableParagraph"/>
              <w:spacing w:before="43"/>
              <w:ind w:right="78"/>
              <w:jc w:val="right"/>
            </w:pPr>
            <w:r>
              <w:t>209,572.00</w:t>
            </w:r>
          </w:p>
        </w:tc>
      </w:tr>
      <w:tr w:rsidR="000760AE" w14:paraId="06801C2C" w14:textId="77777777">
        <w:trPr>
          <w:trHeight w:val="296"/>
        </w:trPr>
        <w:tc>
          <w:tcPr>
            <w:tcW w:w="2959" w:type="dxa"/>
            <w:shd w:val="clear" w:color="auto" w:fill="DDEEFA"/>
          </w:tcPr>
          <w:p w14:paraId="673FAE74" w14:textId="77777777" w:rsidR="000760AE" w:rsidRDefault="00A73C19">
            <w:pPr>
              <w:pStyle w:val="TableParagraph"/>
              <w:spacing w:before="43"/>
              <w:ind w:left="80"/>
            </w:pPr>
            <w:proofErr w:type="spellStart"/>
            <w:r>
              <w:t>Broadlex</w:t>
            </w:r>
            <w:proofErr w:type="spellEnd"/>
            <w:r>
              <w:t xml:space="preserve"> Services Pty Ltd</w:t>
            </w:r>
          </w:p>
        </w:tc>
        <w:tc>
          <w:tcPr>
            <w:tcW w:w="5945" w:type="dxa"/>
            <w:shd w:val="clear" w:color="auto" w:fill="DDEEFA"/>
          </w:tcPr>
          <w:p w14:paraId="111492BA" w14:textId="77777777" w:rsidR="000760AE" w:rsidRDefault="00A73C19">
            <w:pPr>
              <w:pStyle w:val="TableParagraph"/>
              <w:spacing w:before="43"/>
              <w:ind w:left="80"/>
            </w:pPr>
            <w:r>
              <w:t>Event cleaning services for the venue management unit</w:t>
            </w:r>
          </w:p>
        </w:tc>
        <w:tc>
          <w:tcPr>
            <w:tcW w:w="1868" w:type="dxa"/>
            <w:shd w:val="clear" w:color="auto" w:fill="DDEEFA"/>
          </w:tcPr>
          <w:p w14:paraId="5D4DA357" w14:textId="77777777" w:rsidR="000760AE" w:rsidRDefault="00A73C19">
            <w:pPr>
              <w:pStyle w:val="TableParagraph"/>
              <w:spacing w:before="43"/>
              <w:ind w:right="78"/>
              <w:jc w:val="right"/>
            </w:pPr>
            <w:r>
              <w:t>Schedule of rates</w:t>
            </w:r>
          </w:p>
        </w:tc>
      </w:tr>
      <w:tr w:rsidR="000760AE" w14:paraId="49411D41" w14:textId="77777777">
        <w:trPr>
          <w:trHeight w:val="296"/>
        </w:trPr>
        <w:tc>
          <w:tcPr>
            <w:tcW w:w="2959" w:type="dxa"/>
          </w:tcPr>
          <w:p w14:paraId="7BC5761C" w14:textId="77777777" w:rsidR="000760AE" w:rsidRDefault="00A73C19">
            <w:pPr>
              <w:pStyle w:val="TableParagraph"/>
              <w:spacing w:before="43"/>
              <w:ind w:left="80"/>
            </w:pPr>
            <w:r>
              <w:t xml:space="preserve">RPS </w:t>
            </w:r>
            <w:proofErr w:type="spellStart"/>
            <w:r>
              <w:t>Mandis</w:t>
            </w:r>
            <w:proofErr w:type="spellEnd"/>
            <w:r>
              <w:t xml:space="preserve"> Roberts</w:t>
            </w:r>
          </w:p>
        </w:tc>
        <w:tc>
          <w:tcPr>
            <w:tcW w:w="5945" w:type="dxa"/>
          </w:tcPr>
          <w:p w14:paraId="6150FDDD" w14:textId="77777777" w:rsidR="000760AE" w:rsidRDefault="00A73C19">
            <w:pPr>
              <w:pStyle w:val="TableParagraph"/>
              <w:spacing w:before="43"/>
              <w:ind w:left="80"/>
            </w:pPr>
            <w:r>
              <w:t xml:space="preserve">Community relations services in Green Square town </w:t>
            </w:r>
            <w:proofErr w:type="spellStart"/>
            <w:r>
              <w:t>centre</w:t>
            </w:r>
            <w:proofErr w:type="spellEnd"/>
          </w:p>
        </w:tc>
        <w:tc>
          <w:tcPr>
            <w:tcW w:w="1868" w:type="dxa"/>
          </w:tcPr>
          <w:p w14:paraId="7B28047D" w14:textId="77777777" w:rsidR="000760AE" w:rsidRDefault="00A73C19">
            <w:pPr>
              <w:pStyle w:val="TableParagraph"/>
              <w:spacing w:before="43"/>
              <w:ind w:right="78"/>
              <w:jc w:val="right"/>
            </w:pPr>
            <w:r>
              <w:t>799,480.00</w:t>
            </w:r>
          </w:p>
        </w:tc>
      </w:tr>
      <w:tr w:rsidR="000760AE" w14:paraId="517EDBE0" w14:textId="77777777">
        <w:trPr>
          <w:trHeight w:val="296"/>
        </w:trPr>
        <w:tc>
          <w:tcPr>
            <w:tcW w:w="2959" w:type="dxa"/>
            <w:shd w:val="clear" w:color="auto" w:fill="DDEEFA"/>
          </w:tcPr>
          <w:p w14:paraId="620C2B8A" w14:textId="77777777" w:rsidR="000760AE" w:rsidRDefault="00A73C19">
            <w:pPr>
              <w:pStyle w:val="TableParagraph"/>
              <w:spacing w:before="43"/>
              <w:ind w:left="80"/>
            </w:pPr>
            <w:r>
              <w:t>Scoundrel Projects</w:t>
            </w:r>
          </w:p>
        </w:tc>
        <w:tc>
          <w:tcPr>
            <w:tcW w:w="5945" w:type="dxa"/>
            <w:shd w:val="clear" w:color="auto" w:fill="DDEEFA"/>
          </w:tcPr>
          <w:p w14:paraId="07EF40AD" w14:textId="77777777" w:rsidR="000760AE" w:rsidRDefault="00A73C19">
            <w:pPr>
              <w:pStyle w:val="TableParagraph"/>
              <w:spacing w:before="43"/>
              <w:ind w:left="80"/>
            </w:pPr>
            <w:r>
              <w:t>Sydney Christmas 2018–2022 tree and decorations – design stage 2</w:t>
            </w:r>
          </w:p>
        </w:tc>
        <w:tc>
          <w:tcPr>
            <w:tcW w:w="1868" w:type="dxa"/>
            <w:shd w:val="clear" w:color="auto" w:fill="DDEEFA"/>
          </w:tcPr>
          <w:p w14:paraId="0090E3C6" w14:textId="77777777" w:rsidR="000760AE" w:rsidRDefault="00A73C19">
            <w:pPr>
              <w:pStyle w:val="TableParagraph"/>
              <w:spacing w:before="43"/>
              <w:ind w:right="78"/>
              <w:jc w:val="right"/>
            </w:pPr>
            <w:r>
              <w:t>258,636.40</w:t>
            </w:r>
          </w:p>
        </w:tc>
      </w:tr>
      <w:tr w:rsidR="000760AE" w14:paraId="3E17E4D0" w14:textId="77777777">
        <w:trPr>
          <w:trHeight w:val="296"/>
        </w:trPr>
        <w:tc>
          <w:tcPr>
            <w:tcW w:w="2959" w:type="dxa"/>
          </w:tcPr>
          <w:p w14:paraId="0AC5FC04" w14:textId="77777777" w:rsidR="000760AE" w:rsidRDefault="00A73C19">
            <w:pPr>
              <w:pStyle w:val="TableParagraph"/>
              <w:spacing w:before="43"/>
              <w:ind w:left="80"/>
            </w:pPr>
            <w:r>
              <w:t>Green Options Pty Ltd</w:t>
            </w:r>
          </w:p>
        </w:tc>
        <w:tc>
          <w:tcPr>
            <w:tcW w:w="5945" w:type="dxa"/>
          </w:tcPr>
          <w:p w14:paraId="6861EA03" w14:textId="77777777" w:rsidR="000760AE" w:rsidRDefault="00A73C19">
            <w:pPr>
              <w:pStyle w:val="TableParagraph"/>
              <w:spacing w:before="43"/>
              <w:ind w:left="80"/>
            </w:pPr>
            <w:proofErr w:type="spellStart"/>
            <w:r>
              <w:t>Redfern</w:t>
            </w:r>
            <w:proofErr w:type="spellEnd"/>
            <w:r>
              <w:t xml:space="preserve"> Oval sports field maintenance services</w:t>
            </w:r>
          </w:p>
        </w:tc>
        <w:tc>
          <w:tcPr>
            <w:tcW w:w="1868" w:type="dxa"/>
          </w:tcPr>
          <w:p w14:paraId="0F5B56A6" w14:textId="77777777" w:rsidR="000760AE" w:rsidRDefault="00A73C19">
            <w:pPr>
              <w:pStyle w:val="TableParagraph"/>
              <w:spacing w:before="43"/>
              <w:ind w:right="78"/>
              <w:jc w:val="right"/>
            </w:pPr>
            <w:r>
              <w:t>Schedule of rates</w:t>
            </w:r>
          </w:p>
        </w:tc>
      </w:tr>
      <w:tr w:rsidR="000760AE" w14:paraId="57C3BAB5" w14:textId="77777777">
        <w:trPr>
          <w:trHeight w:val="296"/>
        </w:trPr>
        <w:tc>
          <w:tcPr>
            <w:tcW w:w="2959" w:type="dxa"/>
            <w:shd w:val="clear" w:color="auto" w:fill="DDEEFA"/>
          </w:tcPr>
          <w:p w14:paraId="35B1D67B" w14:textId="77777777" w:rsidR="000760AE" w:rsidRDefault="00A73C19">
            <w:pPr>
              <w:pStyle w:val="TableParagraph"/>
              <w:spacing w:before="43"/>
              <w:ind w:left="80"/>
            </w:pPr>
            <w:r>
              <w:t>Urbis Pty Ltd</w:t>
            </w:r>
          </w:p>
        </w:tc>
        <w:tc>
          <w:tcPr>
            <w:tcW w:w="5945" w:type="dxa"/>
            <w:shd w:val="clear" w:color="auto" w:fill="DDEEFA"/>
          </w:tcPr>
          <w:p w14:paraId="027DFB23" w14:textId="77777777" w:rsidR="000760AE" w:rsidRDefault="00A73C19">
            <w:pPr>
              <w:pStyle w:val="TableParagraph"/>
              <w:spacing w:before="43"/>
              <w:ind w:left="80"/>
            </w:pPr>
            <w:r>
              <w:t>Head consultancy for heritage floor space documentation</w:t>
            </w:r>
          </w:p>
        </w:tc>
        <w:tc>
          <w:tcPr>
            <w:tcW w:w="1868" w:type="dxa"/>
            <w:shd w:val="clear" w:color="auto" w:fill="DDEEFA"/>
          </w:tcPr>
          <w:p w14:paraId="36182803" w14:textId="77777777" w:rsidR="000760AE" w:rsidRDefault="00A73C19">
            <w:pPr>
              <w:pStyle w:val="TableParagraph"/>
              <w:spacing w:before="43"/>
              <w:ind w:right="78"/>
              <w:jc w:val="right"/>
            </w:pPr>
            <w:r>
              <w:t>438,900.00</w:t>
            </w:r>
          </w:p>
        </w:tc>
      </w:tr>
      <w:tr w:rsidR="000760AE" w14:paraId="5B3EA21A" w14:textId="77777777">
        <w:trPr>
          <w:trHeight w:val="296"/>
        </w:trPr>
        <w:tc>
          <w:tcPr>
            <w:tcW w:w="2959" w:type="dxa"/>
          </w:tcPr>
          <w:p w14:paraId="0ADE8467" w14:textId="77777777" w:rsidR="000760AE" w:rsidRDefault="00A73C19">
            <w:pPr>
              <w:pStyle w:val="TableParagraph"/>
              <w:spacing w:before="43"/>
              <w:ind w:left="80"/>
            </w:pPr>
            <w:r>
              <w:t xml:space="preserve">PF Jones t/a </w:t>
            </w:r>
            <w:proofErr w:type="spellStart"/>
            <w:r>
              <w:t>BikeWise</w:t>
            </w:r>
            <w:proofErr w:type="spellEnd"/>
          </w:p>
        </w:tc>
        <w:tc>
          <w:tcPr>
            <w:tcW w:w="5945" w:type="dxa"/>
          </w:tcPr>
          <w:p w14:paraId="158A244F" w14:textId="77777777" w:rsidR="000760AE" w:rsidRDefault="00A73C19">
            <w:pPr>
              <w:pStyle w:val="TableParagraph"/>
              <w:spacing w:before="43"/>
              <w:ind w:left="80"/>
            </w:pPr>
            <w:r>
              <w:t>Provision of cycling courses 2018–2023</w:t>
            </w:r>
          </w:p>
        </w:tc>
        <w:tc>
          <w:tcPr>
            <w:tcW w:w="1868" w:type="dxa"/>
          </w:tcPr>
          <w:p w14:paraId="6F9FA9B6" w14:textId="77777777" w:rsidR="000760AE" w:rsidRDefault="00A73C19">
            <w:pPr>
              <w:pStyle w:val="TableParagraph"/>
              <w:spacing w:before="43"/>
              <w:ind w:right="78"/>
              <w:jc w:val="right"/>
            </w:pPr>
            <w:r>
              <w:t>Schedule of rates</w:t>
            </w:r>
          </w:p>
        </w:tc>
      </w:tr>
      <w:tr w:rsidR="000760AE" w14:paraId="6964B041" w14:textId="77777777">
        <w:trPr>
          <w:trHeight w:val="506"/>
        </w:trPr>
        <w:tc>
          <w:tcPr>
            <w:tcW w:w="2959" w:type="dxa"/>
            <w:shd w:val="clear" w:color="auto" w:fill="DDEEFA"/>
          </w:tcPr>
          <w:p w14:paraId="0CDDAA5F" w14:textId="77777777" w:rsidR="000760AE" w:rsidRDefault="00A73C19">
            <w:pPr>
              <w:pStyle w:val="TableParagraph"/>
              <w:spacing w:before="43"/>
              <w:ind w:left="80"/>
            </w:pPr>
            <w:r>
              <w:t>ECS Services Pty Ltd</w:t>
            </w:r>
          </w:p>
        </w:tc>
        <w:tc>
          <w:tcPr>
            <w:tcW w:w="5945" w:type="dxa"/>
            <w:shd w:val="clear" w:color="auto" w:fill="DDEEFA"/>
          </w:tcPr>
          <w:p w14:paraId="2EDDB9B5" w14:textId="77777777" w:rsidR="000760AE" w:rsidRDefault="00A73C19">
            <w:pPr>
              <w:pStyle w:val="TableParagraph"/>
              <w:spacing w:before="48" w:line="232" w:lineRule="auto"/>
              <w:ind w:left="80" w:right="988"/>
            </w:pPr>
            <w:r>
              <w:t>Alarms, access control and CCTV systems maintenance and minor installations</w:t>
            </w:r>
          </w:p>
        </w:tc>
        <w:tc>
          <w:tcPr>
            <w:tcW w:w="1868" w:type="dxa"/>
            <w:shd w:val="clear" w:color="auto" w:fill="DDEEFA"/>
          </w:tcPr>
          <w:p w14:paraId="0B2A1B44" w14:textId="77777777" w:rsidR="000760AE" w:rsidRDefault="00A73C19">
            <w:pPr>
              <w:pStyle w:val="TableParagraph"/>
              <w:spacing w:before="43"/>
              <w:ind w:right="78"/>
              <w:jc w:val="right"/>
            </w:pPr>
            <w:r>
              <w:t>2,516,800.00</w:t>
            </w:r>
          </w:p>
        </w:tc>
      </w:tr>
      <w:tr w:rsidR="000760AE" w14:paraId="79E149DC" w14:textId="77777777">
        <w:trPr>
          <w:trHeight w:val="296"/>
        </w:trPr>
        <w:tc>
          <w:tcPr>
            <w:tcW w:w="2959" w:type="dxa"/>
          </w:tcPr>
          <w:p w14:paraId="56CAA26D" w14:textId="77777777" w:rsidR="000760AE" w:rsidRDefault="00A73C19">
            <w:pPr>
              <w:pStyle w:val="TableParagraph"/>
              <w:spacing w:before="43"/>
              <w:ind w:left="80"/>
            </w:pPr>
            <w:r>
              <w:t>Kids Gourmet Food Pty Ltd</w:t>
            </w:r>
          </w:p>
        </w:tc>
        <w:tc>
          <w:tcPr>
            <w:tcW w:w="5945" w:type="dxa"/>
          </w:tcPr>
          <w:p w14:paraId="36C61042" w14:textId="77777777" w:rsidR="000760AE" w:rsidRDefault="00A73C19">
            <w:pPr>
              <w:pStyle w:val="TableParagraph"/>
              <w:spacing w:before="43"/>
              <w:ind w:left="80"/>
            </w:pPr>
            <w:r>
              <w:t>Food services at Alexandria Child Care Centre</w:t>
            </w:r>
          </w:p>
        </w:tc>
        <w:tc>
          <w:tcPr>
            <w:tcW w:w="1868" w:type="dxa"/>
          </w:tcPr>
          <w:p w14:paraId="676A7397" w14:textId="77777777" w:rsidR="000760AE" w:rsidRDefault="00A73C19">
            <w:pPr>
              <w:pStyle w:val="TableParagraph"/>
              <w:spacing w:before="43"/>
              <w:ind w:right="78"/>
              <w:jc w:val="right"/>
            </w:pPr>
            <w:r>
              <w:t>Schedule of rates</w:t>
            </w:r>
          </w:p>
        </w:tc>
      </w:tr>
      <w:tr w:rsidR="000760AE" w14:paraId="42ABAC21" w14:textId="77777777">
        <w:trPr>
          <w:trHeight w:val="506"/>
        </w:trPr>
        <w:tc>
          <w:tcPr>
            <w:tcW w:w="2959" w:type="dxa"/>
            <w:shd w:val="clear" w:color="auto" w:fill="DDEEFA"/>
          </w:tcPr>
          <w:p w14:paraId="52DB6D3D" w14:textId="77777777" w:rsidR="000760AE" w:rsidRDefault="00A73C19">
            <w:pPr>
              <w:pStyle w:val="TableParagraph"/>
              <w:spacing w:before="48" w:line="232" w:lineRule="auto"/>
              <w:ind w:left="80" w:right="260"/>
            </w:pPr>
            <w:r>
              <w:t>Cooper Consulting Construction Services Pty Ltd</w:t>
            </w:r>
          </w:p>
        </w:tc>
        <w:tc>
          <w:tcPr>
            <w:tcW w:w="5945" w:type="dxa"/>
            <w:shd w:val="clear" w:color="auto" w:fill="DDEEFA"/>
          </w:tcPr>
          <w:p w14:paraId="46FAA1CA" w14:textId="77777777" w:rsidR="000760AE" w:rsidRDefault="00A73C19">
            <w:pPr>
              <w:pStyle w:val="TableParagraph"/>
              <w:spacing w:before="43"/>
              <w:ind w:left="127"/>
            </w:pPr>
            <w:r>
              <w:t>82–106 Oxford Street stage 1 parapet wall bracing</w:t>
            </w:r>
          </w:p>
        </w:tc>
        <w:tc>
          <w:tcPr>
            <w:tcW w:w="1868" w:type="dxa"/>
            <w:shd w:val="clear" w:color="auto" w:fill="DDEEFA"/>
          </w:tcPr>
          <w:p w14:paraId="181D9A0D" w14:textId="77777777" w:rsidR="000760AE" w:rsidRDefault="00A73C19">
            <w:pPr>
              <w:pStyle w:val="TableParagraph"/>
              <w:spacing w:before="43"/>
              <w:ind w:right="78"/>
              <w:jc w:val="right"/>
            </w:pPr>
            <w:r>
              <w:t>300,414.40</w:t>
            </w:r>
          </w:p>
        </w:tc>
      </w:tr>
      <w:tr w:rsidR="000760AE" w14:paraId="63A7DD7D" w14:textId="77777777">
        <w:trPr>
          <w:trHeight w:val="296"/>
        </w:trPr>
        <w:tc>
          <w:tcPr>
            <w:tcW w:w="2959" w:type="dxa"/>
          </w:tcPr>
          <w:p w14:paraId="4EF74BCC" w14:textId="77777777" w:rsidR="000760AE" w:rsidRDefault="00A73C19">
            <w:pPr>
              <w:pStyle w:val="TableParagraph"/>
              <w:spacing w:before="43"/>
              <w:ind w:left="80"/>
            </w:pPr>
            <w:r>
              <w:t>Sydney Civil Pty Ltd</w:t>
            </w:r>
          </w:p>
        </w:tc>
        <w:tc>
          <w:tcPr>
            <w:tcW w:w="5945" w:type="dxa"/>
          </w:tcPr>
          <w:p w14:paraId="0023BAD6" w14:textId="77777777" w:rsidR="000760AE" w:rsidRDefault="00A73C19">
            <w:pPr>
              <w:pStyle w:val="TableParagraph"/>
              <w:spacing w:before="43"/>
              <w:ind w:left="80"/>
            </w:pPr>
            <w:r>
              <w:t xml:space="preserve">Bowman Street, </w:t>
            </w:r>
            <w:proofErr w:type="spellStart"/>
            <w:r>
              <w:t>Pyrmont</w:t>
            </w:r>
            <w:proofErr w:type="spellEnd"/>
            <w:r>
              <w:t xml:space="preserve"> – streetscape upgrade</w:t>
            </w:r>
          </w:p>
        </w:tc>
        <w:tc>
          <w:tcPr>
            <w:tcW w:w="1868" w:type="dxa"/>
          </w:tcPr>
          <w:p w14:paraId="75C36287" w14:textId="77777777" w:rsidR="000760AE" w:rsidRDefault="00A73C19">
            <w:pPr>
              <w:pStyle w:val="TableParagraph"/>
              <w:spacing w:before="43"/>
              <w:ind w:right="78"/>
              <w:jc w:val="right"/>
            </w:pPr>
            <w:r>
              <w:t>971,288.78</w:t>
            </w:r>
          </w:p>
        </w:tc>
      </w:tr>
      <w:tr w:rsidR="000760AE" w14:paraId="082AC1DC" w14:textId="77777777">
        <w:trPr>
          <w:trHeight w:val="296"/>
        </w:trPr>
        <w:tc>
          <w:tcPr>
            <w:tcW w:w="2959" w:type="dxa"/>
            <w:shd w:val="clear" w:color="auto" w:fill="DDEEFA"/>
          </w:tcPr>
          <w:p w14:paraId="39E8E3CB" w14:textId="77777777" w:rsidR="000760AE" w:rsidRDefault="00A73C19">
            <w:pPr>
              <w:pStyle w:val="TableParagraph"/>
              <w:spacing w:before="43"/>
              <w:ind w:left="80"/>
            </w:pPr>
            <w:r>
              <w:t>CA&amp;I Pty Ltd</w:t>
            </w:r>
          </w:p>
        </w:tc>
        <w:tc>
          <w:tcPr>
            <w:tcW w:w="5945" w:type="dxa"/>
            <w:shd w:val="clear" w:color="auto" w:fill="DDEEFA"/>
          </w:tcPr>
          <w:p w14:paraId="3677C55A" w14:textId="77777777" w:rsidR="000760AE" w:rsidRDefault="00A73C19">
            <w:pPr>
              <w:pStyle w:val="TableParagraph"/>
              <w:spacing w:before="43"/>
              <w:ind w:left="80"/>
            </w:pPr>
            <w:r>
              <w:t>Ripon Way streetscape upgrade</w:t>
            </w:r>
          </w:p>
        </w:tc>
        <w:tc>
          <w:tcPr>
            <w:tcW w:w="1868" w:type="dxa"/>
            <w:shd w:val="clear" w:color="auto" w:fill="DDEEFA"/>
          </w:tcPr>
          <w:p w14:paraId="2BDAE909" w14:textId="77777777" w:rsidR="000760AE" w:rsidRDefault="00A73C19">
            <w:pPr>
              <w:pStyle w:val="TableParagraph"/>
              <w:spacing w:before="43"/>
              <w:ind w:right="75"/>
              <w:jc w:val="right"/>
            </w:pPr>
            <w:r>
              <w:t>343,545.40</w:t>
            </w:r>
          </w:p>
        </w:tc>
      </w:tr>
      <w:tr w:rsidR="000760AE" w14:paraId="092824F8" w14:textId="77777777">
        <w:trPr>
          <w:trHeight w:val="506"/>
        </w:trPr>
        <w:tc>
          <w:tcPr>
            <w:tcW w:w="2959" w:type="dxa"/>
          </w:tcPr>
          <w:p w14:paraId="6B5BC240" w14:textId="77777777" w:rsidR="000760AE" w:rsidRDefault="00A73C19">
            <w:pPr>
              <w:pStyle w:val="TableParagraph"/>
              <w:spacing w:before="43"/>
              <w:ind w:left="80"/>
            </w:pPr>
            <w:r>
              <w:t>Blue Green Engineering</w:t>
            </w:r>
          </w:p>
        </w:tc>
        <w:tc>
          <w:tcPr>
            <w:tcW w:w="5945" w:type="dxa"/>
          </w:tcPr>
          <w:p w14:paraId="3A380D55" w14:textId="77777777" w:rsidR="000760AE" w:rsidRDefault="00A73C19">
            <w:pPr>
              <w:pStyle w:val="TableParagraph"/>
              <w:spacing w:before="48" w:line="232" w:lineRule="auto"/>
              <w:ind w:left="80"/>
            </w:pPr>
            <w:r>
              <w:t>Smart Green Apartments – energy assessments and implementation support services</w:t>
            </w:r>
          </w:p>
        </w:tc>
        <w:tc>
          <w:tcPr>
            <w:tcW w:w="1868" w:type="dxa"/>
          </w:tcPr>
          <w:p w14:paraId="136447EE" w14:textId="77777777" w:rsidR="000760AE" w:rsidRDefault="00A73C19">
            <w:pPr>
              <w:pStyle w:val="TableParagraph"/>
              <w:spacing w:before="43"/>
              <w:ind w:right="78"/>
              <w:jc w:val="right"/>
            </w:pPr>
            <w:r>
              <w:t>Schedule of rates</w:t>
            </w:r>
          </w:p>
        </w:tc>
      </w:tr>
      <w:tr w:rsidR="000760AE" w14:paraId="7949B413" w14:textId="77777777">
        <w:trPr>
          <w:trHeight w:val="506"/>
        </w:trPr>
        <w:tc>
          <w:tcPr>
            <w:tcW w:w="2959" w:type="dxa"/>
            <w:shd w:val="clear" w:color="auto" w:fill="DDEEFA"/>
          </w:tcPr>
          <w:p w14:paraId="641EF7B6" w14:textId="77777777" w:rsidR="000760AE" w:rsidRDefault="00A73C19">
            <w:pPr>
              <w:pStyle w:val="TableParagraph"/>
              <w:spacing w:before="43"/>
              <w:ind w:left="80"/>
            </w:pPr>
            <w:r>
              <w:t>Energy Conservation</w:t>
            </w:r>
          </w:p>
        </w:tc>
        <w:tc>
          <w:tcPr>
            <w:tcW w:w="5945" w:type="dxa"/>
            <w:shd w:val="clear" w:color="auto" w:fill="DDEEFA"/>
          </w:tcPr>
          <w:p w14:paraId="1311F51C" w14:textId="77777777" w:rsidR="000760AE" w:rsidRDefault="00A73C19">
            <w:pPr>
              <w:pStyle w:val="TableParagraph"/>
              <w:spacing w:before="48" w:line="232" w:lineRule="auto"/>
              <w:ind w:left="80"/>
            </w:pPr>
            <w:r>
              <w:t>Smart Green Apartments – energy assessments and implementation support services</w:t>
            </w:r>
          </w:p>
        </w:tc>
        <w:tc>
          <w:tcPr>
            <w:tcW w:w="1868" w:type="dxa"/>
            <w:shd w:val="clear" w:color="auto" w:fill="DDEEFA"/>
          </w:tcPr>
          <w:p w14:paraId="32F4ED8B" w14:textId="77777777" w:rsidR="000760AE" w:rsidRDefault="00A73C19">
            <w:pPr>
              <w:pStyle w:val="TableParagraph"/>
              <w:spacing w:before="43"/>
              <w:ind w:right="78"/>
              <w:jc w:val="right"/>
            </w:pPr>
            <w:r>
              <w:t>Schedule of rates</w:t>
            </w:r>
          </w:p>
        </w:tc>
      </w:tr>
    </w:tbl>
    <w:p w14:paraId="1B8E4127" w14:textId="77777777" w:rsidR="000760AE" w:rsidRDefault="000760AE">
      <w:pPr>
        <w:jc w:val="right"/>
        <w:rPr>
          <w:sz w:val="18"/>
        </w:rPr>
        <w:sectPr w:rsidR="000760AE">
          <w:pgSz w:w="11910" w:h="16840"/>
          <w:pgMar w:top="2620" w:right="360" w:bottom="600" w:left="440" w:header="435" w:footer="416" w:gutter="0"/>
          <w:cols w:space="720"/>
        </w:sectPr>
      </w:pPr>
    </w:p>
    <w:p w14:paraId="3B663F93" w14:textId="77777777" w:rsidR="000760AE" w:rsidRDefault="000760AE">
      <w:pPr>
        <w:pStyle w:val="BodyText"/>
        <w:rPr>
          <w:rFonts w:ascii="Swis721 BT"/>
          <w:b/>
          <w:sz w:val="20"/>
        </w:rPr>
      </w:pPr>
    </w:p>
    <w:p w14:paraId="33759698" w14:textId="77777777" w:rsidR="005E6FC2" w:rsidRDefault="005E6FC2" w:rsidP="005E6FC2">
      <w:pPr>
        <w:pStyle w:val="BodyText"/>
        <w:ind w:left="0"/>
        <w:rPr>
          <w:rFonts w:ascii="Swis721 BT"/>
          <w:b/>
          <w:sz w:val="20"/>
        </w:rPr>
      </w:pPr>
    </w:p>
    <w:p w14:paraId="04774F52" w14:textId="411F2653" w:rsidR="000760AE" w:rsidRPr="005E6FC2" w:rsidRDefault="00A73C19" w:rsidP="005E6FC2">
      <w:pPr>
        <w:pStyle w:val="BodyText"/>
        <w:spacing w:before="240"/>
        <w:ind w:left="142"/>
        <w:rPr>
          <w:b/>
        </w:rPr>
      </w:pPr>
      <w:r w:rsidRPr="005E6FC2">
        <w:rPr>
          <w:b/>
        </w:rPr>
        <w:t>2017/18 contracts exceeding $150,000 including GST, not including employment contracts (continued)</w:t>
      </w:r>
    </w:p>
    <w:p w14:paraId="702ABB34" w14:textId="77777777" w:rsidR="000760AE" w:rsidRDefault="000760AE">
      <w:pPr>
        <w:pStyle w:val="BodyText"/>
        <w:spacing w:before="4"/>
        <w:rPr>
          <w:rFonts w:ascii="Swis721 BT"/>
          <w:b/>
          <w:sz w:val="26"/>
        </w:rPr>
      </w:pPr>
    </w:p>
    <w:tbl>
      <w:tblPr>
        <w:tblW w:w="0" w:type="auto"/>
        <w:tblInd w:w="134" w:type="dxa"/>
        <w:tblLayout w:type="fixed"/>
        <w:tblCellMar>
          <w:left w:w="0" w:type="dxa"/>
          <w:right w:w="0" w:type="dxa"/>
        </w:tblCellMar>
        <w:tblLook w:val="01E0" w:firstRow="1" w:lastRow="1" w:firstColumn="1" w:lastColumn="1" w:noHBand="0" w:noVBand="0"/>
        <w:tblCaption w:val="2017/18 contracts exceeding $150,000 including GST, not including employment contracts (continued)"/>
      </w:tblPr>
      <w:tblGrid>
        <w:gridCol w:w="2895"/>
        <w:gridCol w:w="6007"/>
        <w:gridCol w:w="1869"/>
      </w:tblGrid>
      <w:tr w:rsidR="000760AE" w14:paraId="32546617" w14:textId="77777777">
        <w:trPr>
          <w:trHeight w:val="566"/>
        </w:trPr>
        <w:tc>
          <w:tcPr>
            <w:tcW w:w="2895" w:type="dxa"/>
            <w:shd w:val="clear" w:color="auto" w:fill="54BCEB"/>
          </w:tcPr>
          <w:p w14:paraId="325C9F7F" w14:textId="77777777" w:rsidR="000760AE" w:rsidRDefault="00A73C19">
            <w:pPr>
              <w:pStyle w:val="TableParagraph"/>
              <w:spacing w:before="178"/>
              <w:ind w:left="80"/>
              <w:rPr>
                <w:rFonts w:ascii="Swis721 BT"/>
                <w:b/>
              </w:rPr>
            </w:pPr>
            <w:r>
              <w:rPr>
                <w:rFonts w:ascii="Swis721 BT"/>
                <w:b/>
              </w:rPr>
              <w:t>Company name</w:t>
            </w:r>
          </w:p>
        </w:tc>
        <w:tc>
          <w:tcPr>
            <w:tcW w:w="6007" w:type="dxa"/>
            <w:shd w:val="clear" w:color="auto" w:fill="54BCEB"/>
          </w:tcPr>
          <w:p w14:paraId="265F8A4E" w14:textId="77777777" w:rsidR="000760AE" w:rsidRDefault="00A73C19">
            <w:pPr>
              <w:pStyle w:val="TableParagraph"/>
              <w:spacing w:before="178"/>
              <w:ind w:left="144"/>
              <w:rPr>
                <w:rFonts w:ascii="Swis721 BT"/>
                <w:b/>
              </w:rPr>
            </w:pPr>
            <w:r>
              <w:rPr>
                <w:rFonts w:ascii="Swis721 BT"/>
                <w:b/>
              </w:rPr>
              <w:t>Contract description</w:t>
            </w:r>
          </w:p>
        </w:tc>
        <w:tc>
          <w:tcPr>
            <w:tcW w:w="1869" w:type="dxa"/>
            <w:shd w:val="clear" w:color="auto" w:fill="54BCEB"/>
          </w:tcPr>
          <w:p w14:paraId="3A498A88" w14:textId="6F86398C" w:rsidR="000760AE" w:rsidRDefault="005E61BB" w:rsidP="005E61BB">
            <w:pPr>
              <w:pStyle w:val="TableParagraph"/>
              <w:spacing w:before="78" w:line="232" w:lineRule="auto"/>
              <w:ind w:left="36" w:right="132" w:firstLine="34"/>
              <w:jc w:val="right"/>
              <w:rPr>
                <w:rFonts w:ascii="Swis721 BT"/>
                <w:b/>
              </w:rPr>
            </w:pPr>
            <w:r>
              <w:rPr>
                <w:rFonts w:ascii="Swis721 BT"/>
                <w:b/>
              </w:rPr>
              <w:t xml:space="preserve">Value of </w:t>
            </w:r>
            <w:r w:rsidR="00A73C19">
              <w:rPr>
                <w:rFonts w:ascii="Swis721 BT"/>
                <w:b/>
              </w:rPr>
              <w:t>contract including GST</w:t>
            </w:r>
          </w:p>
        </w:tc>
      </w:tr>
      <w:tr w:rsidR="000760AE" w14:paraId="663EED8B" w14:textId="77777777">
        <w:trPr>
          <w:trHeight w:val="506"/>
        </w:trPr>
        <w:tc>
          <w:tcPr>
            <w:tcW w:w="2895" w:type="dxa"/>
          </w:tcPr>
          <w:p w14:paraId="6ADD3C4C" w14:textId="77777777" w:rsidR="000760AE" w:rsidRDefault="00A73C19">
            <w:pPr>
              <w:pStyle w:val="TableParagraph"/>
              <w:spacing w:before="43"/>
              <w:ind w:left="80"/>
            </w:pPr>
            <w:r>
              <w:t>Sustainability Now Pty Ltd</w:t>
            </w:r>
          </w:p>
        </w:tc>
        <w:tc>
          <w:tcPr>
            <w:tcW w:w="6007" w:type="dxa"/>
          </w:tcPr>
          <w:p w14:paraId="445F1570" w14:textId="77777777" w:rsidR="000760AE" w:rsidRDefault="00A73C19">
            <w:pPr>
              <w:pStyle w:val="TableParagraph"/>
              <w:spacing w:before="48" w:line="232" w:lineRule="auto"/>
              <w:ind w:left="144" w:right="1233"/>
            </w:pPr>
            <w:r>
              <w:t>Smart Green Apartments – energy assessments and implementation support services</w:t>
            </w:r>
          </w:p>
        </w:tc>
        <w:tc>
          <w:tcPr>
            <w:tcW w:w="1869" w:type="dxa"/>
          </w:tcPr>
          <w:p w14:paraId="0EC63DD6" w14:textId="569701F7" w:rsidR="000760AE" w:rsidRDefault="005E61BB" w:rsidP="005E61BB">
            <w:pPr>
              <w:pStyle w:val="TableParagraph"/>
              <w:spacing w:before="43"/>
              <w:ind w:left="320" w:right="132" w:firstLine="34"/>
              <w:jc w:val="right"/>
            </w:pPr>
            <w:r>
              <w:t xml:space="preserve">Schedule </w:t>
            </w:r>
            <w:r>
              <w:br/>
              <w:t xml:space="preserve">of </w:t>
            </w:r>
            <w:r w:rsidR="00A73C19">
              <w:t>rates</w:t>
            </w:r>
          </w:p>
        </w:tc>
      </w:tr>
      <w:tr w:rsidR="000760AE" w14:paraId="52E5C018" w14:textId="77777777">
        <w:trPr>
          <w:trHeight w:val="506"/>
        </w:trPr>
        <w:tc>
          <w:tcPr>
            <w:tcW w:w="2895" w:type="dxa"/>
            <w:shd w:val="clear" w:color="auto" w:fill="DDEEFA"/>
          </w:tcPr>
          <w:p w14:paraId="172BCD2F" w14:textId="77777777" w:rsidR="000760AE" w:rsidRDefault="00A73C19">
            <w:pPr>
              <w:pStyle w:val="TableParagraph"/>
              <w:spacing w:before="43"/>
              <w:ind w:left="80"/>
            </w:pPr>
            <w:r>
              <w:t>Ross Mitchell and Associates</w:t>
            </w:r>
          </w:p>
        </w:tc>
        <w:tc>
          <w:tcPr>
            <w:tcW w:w="6007" w:type="dxa"/>
            <w:shd w:val="clear" w:color="auto" w:fill="DDEEFA"/>
          </w:tcPr>
          <w:p w14:paraId="066B35D5" w14:textId="77777777" w:rsidR="000760AE" w:rsidRDefault="00A73C19">
            <w:pPr>
              <w:pStyle w:val="TableParagraph"/>
              <w:spacing w:before="48" w:line="232" w:lineRule="auto"/>
              <w:ind w:left="144" w:right="1233"/>
            </w:pPr>
            <w:r>
              <w:t xml:space="preserve">Frances Newton Park 222 Palmer Street, </w:t>
            </w:r>
            <w:proofErr w:type="spellStart"/>
            <w:r>
              <w:t>Darlinghurst</w:t>
            </w:r>
            <w:proofErr w:type="spellEnd"/>
            <w:r>
              <w:t xml:space="preserve"> – demolition and structural works</w:t>
            </w:r>
          </w:p>
        </w:tc>
        <w:tc>
          <w:tcPr>
            <w:tcW w:w="1869" w:type="dxa"/>
            <w:shd w:val="clear" w:color="auto" w:fill="DDEEFA"/>
          </w:tcPr>
          <w:p w14:paraId="59FCD0DE" w14:textId="77777777" w:rsidR="000760AE" w:rsidRDefault="00A73C19">
            <w:pPr>
              <w:pStyle w:val="TableParagraph"/>
              <w:spacing w:before="43"/>
              <w:ind w:right="77"/>
              <w:jc w:val="right"/>
            </w:pPr>
            <w:r>
              <w:t>353,727.00</w:t>
            </w:r>
          </w:p>
        </w:tc>
      </w:tr>
      <w:tr w:rsidR="000760AE" w14:paraId="12D1C177" w14:textId="77777777">
        <w:trPr>
          <w:trHeight w:val="296"/>
        </w:trPr>
        <w:tc>
          <w:tcPr>
            <w:tcW w:w="2895" w:type="dxa"/>
          </w:tcPr>
          <w:p w14:paraId="530744B1" w14:textId="77777777" w:rsidR="000760AE" w:rsidRDefault="00A73C19">
            <w:pPr>
              <w:pStyle w:val="TableParagraph"/>
              <w:spacing w:before="43"/>
              <w:ind w:left="80"/>
            </w:pPr>
            <w:proofErr w:type="spellStart"/>
            <w:r>
              <w:t>Jands</w:t>
            </w:r>
            <w:proofErr w:type="spellEnd"/>
            <w:r>
              <w:t xml:space="preserve"> Venue Engineering Ltd Pty</w:t>
            </w:r>
          </w:p>
        </w:tc>
        <w:tc>
          <w:tcPr>
            <w:tcW w:w="6007" w:type="dxa"/>
          </w:tcPr>
          <w:p w14:paraId="58E30A53" w14:textId="77777777" w:rsidR="000760AE" w:rsidRDefault="00A73C19">
            <w:pPr>
              <w:pStyle w:val="TableParagraph"/>
              <w:spacing w:before="43"/>
              <w:ind w:left="144"/>
            </w:pPr>
            <w:r>
              <w:t>City Recital Hall replace chain hoist</w:t>
            </w:r>
          </w:p>
        </w:tc>
        <w:tc>
          <w:tcPr>
            <w:tcW w:w="1869" w:type="dxa"/>
          </w:tcPr>
          <w:p w14:paraId="190FEBB2" w14:textId="77777777" w:rsidR="000760AE" w:rsidRDefault="00A73C19">
            <w:pPr>
              <w:pStyle w:val="TableParagraph"/>
              <w:spacing w:before="43"/>
              <w:ind w:right="77"/>
              <w:jc w:val="right"/>
            </w:pPr>
            <w:r>
              <w:t>389,650.80</w:t>
            </w:r>
          </w:p>
        </w:tc>
      </w:tr>
      <w:tr w:rsidR="000760AE" w14:paraId="0572EB88" w14:textId="77777777">
        <w:trPr>
          <w:trHeight w:val="506"/>
        </w:trPr>
        <w:tc>
          <w:tcPr>
            <w:tcW w:w="2895" w:type="dxa"/>
            <w:shd w:val="clear" w:color="auto" w:fill="DDEEFA"/>
          </w:tcPr>
          <w:p w14:paraId="13F7B5BE" w14:textId="77777777" w:rsidR="000760AE" w:rsidRDefault="00A73C19">
            <w:pPr>
              <w:pStyle w:val="TableParagraph"/>
              <w:spacing w:before="48" w:line="232" w:lineRule="auto"/>
              <w:ind w:left="80" w:right="196"/>
            </w:pPr>
            <w:r>
              <w:t>Cooper Consulting Construction Services Pty Ltd</w:t>
            </w:r>
          </w:p>
        </w:tc>
        <w:tc>
          <w:tcPr>
            <w:tcW w:w="6007" w:type="dxa"/>
            <w:shd w:val="clear" w:color="auto" w:fill="DDEEFA"/>
          </w:tcPr>
          <w:p w14:paraId="210406C1" w14:textId="77777777" w:rsidR="000760AE" w:rsidRDefault="00A73C19">
            <w:pPr>
              <w:pStyle w:val="TableParagraph"/>
              <w:spacing w:before="48" w:line="232" w:lineRule="auto"/>
              <w:ind w:left="144" w:right="1233"/>
            </w:pPr>
            <w:r>
              <w:t>Town Hall House – ceiling inspection and make safe levels 5 to 23 inclusive</w:t>
            </w:r>
          </w:p>
        </w:tc>
        <w:tc>
          <w:tcPr>
            <w:tcW w:w="1869" w:type="dxa"/>
            <w:shd w:val="clear" w:color="auto" w:fill="DDEEFA"/>
          </w:tcPr>
          <w:p w14:paraId="3283CD97" w14:textId="77777777" w:rsidR="000760AE" w:rsidRDefault="00A73C19">
            <w:pPr>
              <w:pStyle w:val="TableParagraph"/>
              <w:spacing w:before="43"/>
              <w:ind w:right="77"/>
              <w:jc w:val="right"/>
            </w:pPr>
            <w:r>
              <w:t>Schedule of rates</w:t>
            </w:r>
          </w:p>
        </w:tc>
      </w:tr>
      <w:tr w:rsidR="000760AE" w14:paraId="7FFE2DCB" w14:textId="77777777">
        <w:trPr>
          <w:trHeight w:val="296"/>
        </w:trPr>
        <w:tc>
          <w:tcPr>
            <w:tcW w:w="2895" w:type="dxa"/>
          </w:tcPr>
          <w:p w14:paraId="24C2736F" w14:textId="77777777" w:rsidR="000760AE" w:rsidRDefault="00A73C19">
            <w:pPr>
              <w:pStyle w:val="TableParagraph"/>
              <w:spacing w:before="43"/>
              <w:ind w:left="80"/>
            </w:pPr>
            <w:proofErr w:type="spellStart"/>
            <w:r>
              <w:t>Metromix</w:t>
            </w:r>
            <w:proofErr w:type="spellEnd"/>
            <w:r>
              <w:t xml:space="preserve"> Pty Ltd</w:t>
            </w:r>
          </w:p>
        </w:tc>
        <w:tc>
          <w:tcPr>
            <w:tcW w:w="6007" w:type="dxa"/>
          </w:tcPr>
          <w:p w14:paraId="52D3378C" w14:textId="77777777" w:rsidR="000760AE" w:rsidRDefault="00A73C19">
            <w:pPr>
              <w:pStyle w:val="TableParagraph"/>
              <w:spacing w:before="43"/>
              <w:ind w:left="144"/>
            </w:pPr>
            <w:r>
              <w:t>Supply and delivery of ready mixed concrete</w:t>
            </w:r>
          </w:p>
        </w:tc>
        <w:tc>
          <w:tcPr>
            <w:tcW w:w="1869" w:type="dxa"/>
          </w:tcPr>
          <w:p w14:paraId="0C06E7FB" w14:textId="77777777" w:rsidR="000760AE" w:rsidRDefault="00A73C19">
            <w:pPr>
              <w:pStyle w:val="TableParagraph"/>
              <w:spacing w:before="43"/>
              <w:ind w:right="77"/>
              <w:jc w:val="right"/>
            </w:pPr>
            <w:r>
              <w:t>Schedule of rates</w:t>
            </w:r>
          </w:p>
        </w:tc>
      </w:tr>
      <w:tr w:rsidR="000760AE" w14:paraId="2E8EC94C" w14:textId="77777777">
        <w:trPr>
          <w:trHeight w:val="506"/>
        </w:trPr>
        <w:tc>
          <w:tcPr>
            <w:tcW w:w="2895" w:type="dxa"/>
            <w:shd w:val="clear" w:color="auto" w:fill="DDEEFA"/>
          </w:tcPr>
          <w:p w14:paraId="552FCBFE" w14:textId="77777777" w:rsidR="000760AE" w:rsidRDefault="00A73C19">
            <w:pPr>
              <w:pStyle w:val="TableParagraph"/>
              <w:spacing w:before="48" w:line="232" w:lineRule="auto"/>
              <w:ind w:left="80" w:right="571"/>
            </w:pPr>
            <w:r>
              <w:t>Colliers International (NSW) Pty Ltd</w:t>
            </w:r>
          </w:p>
        </w:tc>
        <w:tc>
          <w:tcPr>
            <w:tcW w:w="6007" w:type="dxa"/>
            <w:shd w:val="clear" w:color="auto" w:fill="DDEEFA"/>
          </w:tcPr>
          <w:p w14:paraId="25B1A3DF" w14:textId="77777777" w:rsidR="000760AE" w:rsidRDefault="00A73C19">
            <w:pPr>
              <w:pStyle w:val="TableParagraph"/>
              <w:spacing w:before="43"/>
              <w:ind w:left="144"/>
            </w:pPr>
            <w:r>
              <w:t>Property management services</w:t>
            </w:r>
          </w:p>
        </w:tc>
        <w:tc>
          <w:tcPr>
            <w:tcW w:w="1869" w:type="dxa"/>
            <w:shd w:val="clear" w:color="auto" w:fill="DDEEFA"/>
          </w:tcPr>
          <w:p w14:paraId="2AE85843" w14:textId="77777777" w:rsidR="000760AE" w:rsidRDefault="00A73C19">
            <w:pPr>
              <w:pStyle w:val="TableParagraph"/>
              <w:spacing w:before="43"/>
              <w:ind w:right="77"/>
              <w:jc w:val="right"/>
            </w:pPr>
            <w:r>
              <w:t>Schedule of rates</w:t>
            </w:r>
          </w:p>
        </w:tc>
      </w:tr>
      <w:tr w:rsidR="000760AE" w14:paraId="03F89145" w14:textId="77777777">
        <w:trPr>
          <w:trHeight w:val="506"/>
        </w:trPr>
        <w:tc>
          <w:tcPr>
            <w:tcW w:w="2895" w:type="dxa"/>
          </w:tcPr>
          <w:p w14:paraId="36CD42F9" w14:textId="77777777" w:rsidR="000760AE" w:rsidRDefault="00A73C19">
            <w:pPr>
              <w:pStyle w:val="TableParagraph"/>
              <w:spacing w:before="48" w:line="232" w:lineRule="auto"/>
              <w:ind w:left="80" w:right="926"/>
            </w:pPr>
            <w:r>
              <w:t xml:space="preserve">BVY Pty Ltd t/as </w:t>
            </w:r>
            <w:proofErr w:type="spellStart"/>
            <w:r>
              <w:t>Nekop</w:t>
            </w:r>
            <w:proofErr w:type="spellEnd"/>
            <w:r>
              <w:t xml:space="preserve"> Traffic Solution</w:t>
            </w:r>
          </w:p>
        </w:tc>
        <w:tc>
          <w:tcPr>
            <w:tcW w:w="6007" w:type="dxa"/>
          </w:tcPr>
          <w:p w14:paraId="7B8F268A" w14:textId="77777777" w:rsidR="000760AE" w:rsidRDefault="00A73C19">
            <w:pPr>
              <w:pStyle w:val="TableParagraph"/>
              <w:spacing w:before="43"/>
              <w:ind w:left="144"/>
            </w:pPr>
            <w:r>
              <w:t>Cycling counts 2018–2029</w:t>
            </w:r>
          </w:p>
        </w:tc>
        <w:tc>
          <w:tcPr>
            <w:tcW w:w="1869" w:type="dxa"/>
          </w:tcPr>
          <w:p w14:paraId="3DC68567" w14:textId="77777777" w:rsidR="000760AE" w:rsidRDefault="00A73C19">
            <w:pPr>
              <w:pStyle w:val="TableParagraph"/>
              <w:spacing w:before="43"/>
              <w:ind w:right="77"/>
              <w:jc w:val="right"/>
            </w:pPr>
            <w:r>
              <w:t>388,900.60</w:t>
            </w:r>
          </w:p>
        </w:tc>
      </w:tr>
      <w:tr w:rsidR="000760AE" w14:paraId="6238B82C" w14:textId="77777777">
        <w:trPr>
          <w:trHeight w:val="296"/>
        </w:trPr>
        <w:tc>
          <w:tcPr>
            <w:tcW w:w="2895" w:type="dxa"/>
            <w:shd w:val="clear" w:color="auto" w:fill="DDEEFA"/>
          </w:tcPr>
          <w:p w14:paraId="71E9B72A" w14:textId="77777777" w:rsidR="000760AE" w:rsidRDefault="00A73C19">
            <w:pPr>
              <w:pStyle w:val="TableParagraph"/>
              <w:spacing w:before="43"/>
              <w:ind w:left="80"/>
            </w:pPr>
            <w:r>
              <w:t>McArthur NSW Pty Ltd</w:t>
            </w:r>
          </w:p>
        </w:tc>
        <w:tc>
          <w:tcPr>
            <w:tcW w:w="6007" w:type="dxa"/>
            <w:shd w:val="clear" w:color="auto" w:fill="DDEEFA"/>
          </w:tcPr>
          <w:p w14:paraId="2E24C1D1" w14:textId="77777777" w:rsidR="000760AE" w:rsidRDefault="00A73C19">
            <w:pPr>
              <w:pStyle w:val="TableParagraph"/>
              <w:spacing w:before="43"/>
              <w:ind w:left="144"/>
            </w:pPr>
            <w:r>
              <w:t>Venue management front of house services</w:t>
            </w:r>
          </w:p>
        </w:tc>
        <w:tc>
          <w:tcPr>
            <w:tcW w:w="1869" w:type="dxa"/>
            <w:shd w:val="clear" w:color="auto" w:fill="DDEEFA"/>
          </w:tcPr>
          <w:p w14:paraId="532C36A2" w14:textId="77777777" w:rsidR="000760AE" w:rsidRDefault="00A73C19">
            <w:pPr>
              <w:pStyle w:val="TableParagraph"/>
              <w:spacing w:before="43"/>
              <w:ind w:right="77"/>
              <w:jc w:val="right"/>
            </w:pPr>
            <w:r>
              <w:t>Schedule of rates</w:t>
            </w:r>
          </w:p>
        </w:tc>
      </w:tr>
      <w:tr w:rsidR="000760AE" w14:paraId="2B58031A" w14:textId="77777777">
        <w:trPr>
          <w:trHeight w:val="506"/>
        </w:trPr>
        <w:tc>
          <w:tcPr>
            <w:tcW w:w="2895" w:type="dxa"/>
          </w:tcPr>
          <w:p w14:paraId="34FE493A" w14:textId="77777777" w:rsidR="000760AE" w:rsidRDefault="00A73C19">
            <w:pPr>
              <w:pStyle w:val="TableParagraph"/>
              <w:spacing w:before="43"/>
              <w:ind w:left="80"/>
            </w:pPr>
            <w:proofErr w:type="spellStart"/>
            <w:r>
              <w:t>Melocco</w:t>
            </w:r>
            <w:proofErr w:type="spellEnd"/>
            <w:r>
              <w:t xml:space="preserve"> Pty Ltd</w:t>
            </w:r>
          </w:p>
        </w:tc>
        <w:tc>
          <w:tcPr>
            <w:tcW w:w="6007" w:type="dxa"/>
          </w:tcPr>
          <w:p w14:paraId="1A4BF65D" w14:textId="77777777" w:rsidR="000760AE" w:rsidRDefault="00A73C19">
            <w:pPr>
              <w:pStyle w:val="TableParagraph"/>
              <w:spacing w:before="48" w:line="232" w:lineRule="auto"/>
              <w:ind w:left="144" w:right="731"/>
            </w:pPr>
            <w:r>
              <w:t xml:space="preserve">Supply of black Austral pavers, Austral </w:t>
            </w:r>
            <w:proofErr w:type="spellStart"/>
            <w:r>
              <w:t>verde</w:t>
            </w:r>
            <w:proofErr w:type="spellEnd"/>
            <w:r>
              <w:t xml:space="preserve"> and bluestone </w:t>
            </w:r>
            <w:proofErr w:type="spellStart"/>
            <w:r>
              <w:t>kerb</w:t>
            </w:r>
            <w:proofErr w:type="spellEnd"/>
            <w:r>
              <w:t xml:space="preserve"> and pavers</w:t>
            </w:r>
          </w:p>
        </w:tc>
        <w:tc>
          <w:tcPr>
            <w:tcW w:w="1869" w:type="dxa"/>
          </w:tcPr>
          <w:p w14:paraId="6F36FB6A" w14:textId="77777777" w:rsidR="000760AE" w:rsidRDefault="00A73C19">
            <w:pPr>
              <w:pStyle w:val="TableParagraph"/>
              <w:spacing w:before="43"/>
              <w:ind w:right="77"/>
              <w:jc w:val="right"/>
            </w:pPr>
            <w:r>
              <w:t>Schedule of rates</w:t>
            </w:r>
          </w:p>
        </w:tc>
      </w:tr>
      <w:tr w:rsidR="000760AE" w14:paraId="0796F155" w14:textId="77777777">
        <w:trPr>
          <w:trHeight w:val="296"/>
        </w:trPr>
        <w:tc>
          <w:tcPr>
            <w:tcW w:w="2895" w:type="dxa"/>
            <w:shd w:val="clear" w:color="auto" w:fill="DDEEFA"/>
          </w:tcPr>
          <w:p w14:paraId="6A7BBE01" w14:textId="77777777" w:rsidR="000760AE" w:rsidRDefault="00A73C19">
            <w:pPr>
              <w:pStyle w:val="TableParagraph"/>
              <w:spacing w:before="43"/>
              <w:ind w:left="80"/>
            </w:pPr>
            <w:r>
              <w:t>33 Creative Pty Ltd</w:t>
            </w:r>
          </w:p>
        </w:tc>
        <w:tc>
          <w:tcPr>
            <w:tcW w:w="6007" w:type="dxa"/>
            <w:shd w:val="clear" w:color="auto" w:fill="DDEEFA"/>
          </w:tcPr>
          <w:p w14:paraId="28352A18" w14:textId="77777777" w:rsidR="000760AE" w:rsidRDefault="00A73C19">
            <w:pPr>
              <w:pStyle w:val="TableParagraph"/>
              <w:spacing w:before="43"/>
              <w:ind w:left="144"/>
            </w:pPr>
            <w:r>
              <w:t>NAIDOC Week event management</w:t>
            </w:r>
          </w:p>
        </w:tc>
        <w:tc>
          <w:tcPr>
            <w:tcW w:w="1869" w:type="dxa"/>
            <w:shd w:val="clear" w:color="auto" w:fill="DDEEFA"/>
          </w:tcPr>
          <w:p w14:paraId="1A9CAC9E" w14:textId="77777777" w:rsidR="000760AE" w:rsidRDefault="00A73C19">
            <w:pPr>
              <w:pStyle w:val="TableParagraph"/>
              <w:spacing w:before="43"/>
              <w:ind w:right="73"/>
              <w:jc w:val="right"/>
            </w:pPr>
            <w:r>
              <w:t>495,000.00</w:t>
            </w:r>
          </w:p>
        </w:tc>
      </w:tr>
      <w:tr w:rsidR="000760AE" w14:paraId="22E26D63" w14:textId="77777777">
        <w:trPr>
          <w:trHeight w:val="506"/>
        </w:trPr>
        <w:tc>
          <w:tcPr>
            <w:tcW w:w="2895" w:type="dxa"/>
          </w:tcPr>
          <w:p w14:paraId="44B50BBE" w14:textId="77777777" w:rsidR="000760AE" w:rsidRDefault="00A73C19">
            <w:pPr>
              <w:pStyle w:val="TableParagraph"/>
              <w:spacing w:before="48" w:line="232" w:lineRule="auto"/>
              <w:ind w:left="80" w:right="410"/>
            </w:pPr>
            <w:r>
              <w:t>Wilson Pedersen Landscapes Pty Ltd</w:t>
            </w:r>
          </w:p>
        </w:tc>
        <w:tc>
          <w:tcPr>
            <w:tcW w:w="6007" w:type="dxa"/>
          </w:tcPr>
          <w:p w14:paraId="709044E6" w14:textId="77777777" w:rsidR="000760AE" w:rsidRDefault="00A73C19">
            <w:pPr>
              <w:pStyle w:val="TableParagraph"/>
              <w:spacing w:before="43"/>
              <w:ind w:left="144"/>
            </w:pPr>
            <w:r>
              <w:t>Frances Newton Reserve, 222 Palmer Street – landscape works</w:t>
            </w:r>
          </w:p>
        </w:tc>
        <w:tc>
          <w:tcPr>
            <w:tcW w:w="1869" w:type="dxa"/>
          </w:tcPr>
          <w:p w14:paraId="69B01354" w14:textId="77777777" w:rsidR="000760AE" w:rsidRDefault="00A73C19">
            <w:pPr>
              <w:pStyle w:val="TableParagraph"/>
              <w:spacing w:before="43"/>
              <w:ind w:right="77"/>
              <w:jc w:val="right"/>
            </w:pPr>
            <w:r>
              <w:t>274,703.00</w:t>
            </w:r>
          </w:p>
        </w:tc>
      </w:tr>
      <w:tr w:rsidR="000760AE" w14:paraId="69DA93A0" w14:textId="77777777">
        <w:trPr>
          <w:trHeight w:val="296"/>
        </w:trPr>
        <w:tc>
          <w:tcPr>
            <w:tcW w:w="2895" w:type="dxa"/>
            <w:shd w:val="clear" w:color="auto" w:fill="DDEEFA"/>
          </w:tcPr>
          <w:p w14:paraId="638B29B5" w14:textId="77777777" w:rsidR="000760AE" w:rsidRDefault="00A73C19">
            <w:pPr>
              <w:pStyle w:val="TableParagraph"/>
              <w:spacing w:before="43"/>
              <w:ind w:left="80"/>
            </w:pPr>
            <w:r>
              <w:t>National Workforce</w:t>
            </w:r>
          </w:p>
        </w:tc>
        <w:tc>
          <w:tcPr>
            <w:tcW w:w="6007" w:type="dxa"/>
            <w:shd w:val="clear" w:color="auto" w:fill="DDEEFA"/>
          </w:tcPr>
          <w:p w14:paraId="6CCBEE2D" w14:textId="77777777" w:rsidR="000760AE" w:rsidRDefault="00A73C19">
            <w:pPr>
              <w:pStyle w:val="TableParagraph"/>
              <w:spacing w:before="43"/>
              <w:ind w:left="144"/>
            </w:pPr>
            <w:proofErr w:type="spellStart"/>
            <w:r>
              <w:t>Labour</w:t>
            </w:r>
            <w:proofErr w:type="spellEnd"/>
            <w:r>
              <w:t xml:space="preserve"> crewing services for the venue management unit</w:t>
            </w:r>
          </w:p>
        </w:tc>
        <w:tc>
          <w:tcPr>
            <w:tcW w:w="1869" w:type="dxa"/>
            <w:shd w:val="clear" w:color="auto" w:fill="DDEEFA"/>
          </w:tcPr>
          <w:p w14:paraId="667D23FD" w14:textId="77777777" w:rsidR="000760AE" w:rsidRDefault="00A73C19">
            <w:pPr>
              <w:pStyle w:val="TableParagraph"/>
              <w:spacing w:before="43"/>
              <w:ind w:right="77"/>
              <w:jc w:val="right"/>
            </w:pPr>
            <w:r>
              <w:t>Schedule of rates</w:t>
            </w:r>
          </w:p>
        </w:tc>
      </w:tr>
      <w:tr w:rsidR="000760AE" w14:paraId="43AD1F75" w14:textId="77777777">
        <w:trPr>
          <w:trHeight w:val="296"/>
        </w:trPr>
        <w:tc>
          <w:tcPr>
            <w:tcW w:w="2895" w:type="dxa"/>
          </w:tcPr>
          <w:p w14:paraId="015E3E7D" w14:textId="77777777" w:rsidR="000760AE" w:rsidRDefault="00A73C19">
            <w:pPr>
              <w:pStyle w:val="TableParagraph"/>
              <w:spacing w:before="43"/>
              <w:ind w:left="80"/>
            </w:pPr>
            <w:r>
              <w:t>Growth Civil Landscapes Pty Ltd</w:t>
            </w:r>
          </w:p>
        </w:tc>
        <w:tc>
          <w:tcPr>
            <w:tcW w:w="6007" w:type="dxa"/>
          </w:tcPr>
          <w:p w14:paraId="17900154" w14:textId="77777777" w:rsidR="000760AE" w:rsidRDefault="00A73C19">
            <w:pPr>
              <w:pStyle w:val="TableParagraph"/>
              <w:spacing w:before="43"/>
              <w:ind w:left="144"/>
            </w:pPr>
            <w:r>
              <w:t>Lance Preschool landscaping playground upgrade</w:t>
            </w:r>
          </w:p>
        </w:tc>
        <w:tc>
          <w:tcPr>
            <w:tcW w:w="1869" w:type="dxa"/>
          </w:tcPr>
          <w:p w14:paraId="0A8FA4AC" w14:textId="77777777" w:rsidR="000760AE" w:rsidRDefault="00A73C19">
            <w:pPr>
              <w:pStyle w:val="TableParagraph"/>
              <w:spacing w:before="43"/>
              <w:ind w:right="77"/>
              <w:jc w:val="right"/>
            </w:pPr>
            <w:r>
              <w:t>337,472.30</w:t>
            </w:r>
          </w:p>
        </w:tc>
      </w:tr>
      <w:tr w:rsidR="000760AE" w14:paraId="1F8BEA40" w14:textId="77777777">
        <w:trPr>
          <w:trHeight w:val="296"/>
        </w:trPr>
        <w:tc>
          <w:tcPr>
            <w:tcW w:w="2895" w:type="dxa"/>
            <w:shd w:val="clear" w:color="auto" w:fill="DDEEFA"/>
          </w:tcPr>
          <w:p w14:paraId="639C99D7" w14:textId="77777777" w:rsidR="000760AE" w:rsidRDefault="00A73C19">
            <w:pPr>
              <w:pStyle w:val="TableParagraph"/>
              <w:spacing w:before="43"/>
              <w:ind w:left="80"/>
            </w:pPr>
            <w:proofErr w:type="spellStart"/>
            <w:r>
              <w:t>Remtech</w:t>
            </w:r>
            <w:proofErr w:type="spellEnd"/>
            <w:r>
              <w:t xml:space="preserve"> Australia Pty Ltd</w:t>
            </w:r>
          </w:p>
        </w:tc>
        <w:tc>
          <w:tcPr>
            <w:tcW w:w="6007" w:type="dxa"/>
            <w:shd w:val="clear" w:color="auto" w:fill="DDEEFA"/>
          </w:tcPr>
          <w:p w14:paraId="09C6B675" w14:textId="77777777" w:rsidR="000760AE" w:rsidRDefault="00A73C19">
            <w:pPr>
              <w:pStyle w:val="TableParagraph"/>
              <w:spacing w:before="43"/>
              <w:ind w:left="144"/>
            </w:pPr>
            <w:r>
              <w:t>56–76 &amp; 82–106 Oxford Street facade make safe works</w:t>
            </w:r>
          </w:p>
        </w:tc>
        <w:tc>
          <w:tcPr>
            <w:tcW w:w="1869" w:type="dxa"/>
            <w:shd w:val="clear" w:color="auto" w:fill="DDEEFA"/>
          </w:tcPr>
          <w:p w14:paraId="275268D1" w14:textId="77777777" w:rsidR="000760AE" w:rsidRDefault="00A73C19">
            <w:pPr>
              <w:pStyle w:val="TableParagraph"/>
              <w:spacing w:before="43"/>
              <w:ind w:right="77"/>
              <w:jc w:val="right"/>
            </w:pPr>
            <w:r>
              <w:t>416,284.00</w:t>
            </w:r>
          </w:p>
        </w:tc>
      </w:tr>
      <w:tr w:rsidR="000760AE" w14:paraId="215F55EE" w14:textId="77777777">
        <w:trPr>
          <w:trHeight w:val="506"/>
        </w:trPr>
        <w:tc>
          <w:tcPr>
            <w:tcW w:w="2895" w:type="dxa"/>
          </w:tcPr>
          <w:p w14:paraId="55A6684C" w14:textId="77777777" w:rsidR="000760AE" w:rsidRDefault="00A73C19">
            <w:pPr>
              <w:pStyle w:val="TableParagraph"/>
              <w:spacing w:before="48" w:line="232" w:lineRule="auto"/>
              <w:ind w:left="80" w:right="196"/>
            </w:pPr>
            <w:r>
              <w:t>Cooper Consulting Construction Services Pty Ltd</w:t>
            </w:r>
          </w:p>
        </w:tc>
        <w:tc>
          <w:tcPr>
            <w:tcW w:w="6007" w:type="dxa"/>
          </w:tcPr>
          <w:p w14:paraId="6BFC1DA6" w14:textId="77777777" w:rsidR="000760AE" w:rsidRDefault="00A73C19">
            <w:pPr>
              <w:pStyle w:val="TableParagraph"/>
              <w:spacing w:before="43"/>
              <w:ind w:left="144"/>
            </w:pPr>
            <w:r>
              <w:t>Awning repair for Coronation Hotel, Park House and Stockton House</w:t>
            </w:r>
          </w:p>
        </w:tc>
        <w:tc>
          <w:tcPr>
            <w:tcW w:w="1869" w:type="dxa"/>
          </w:tcPr>
          <w:p w14:paraId="420A54AD" w14:textId="77777777" w:rsidR="000760AE" w:rsidRDefault="00A73C19">
            <w:pPr>
              <w:pStyle w:val="TableParagraph"/>
              <w:spacing w:before="43"/>
              <w:ind w:right="77"/>
              <w:jc w:val="right"/>
            </w:pPr>
            <w:r>
              <w:t>653,657.40</w:t>
            </w:r>
          </w:p>
        </w:tc>
      </w:tr>
      <w:tr w:rsidR="000760AE" w14:paraId="466B49BC" w14:textId="77777777">
        <w:trPr>
          <w:trHeight w:val="296"/>
        </w:trPr>
        <w:tc>
          <w:tcPr>
            <w:tcW w:w="2895" w:type="dxa"/>
            <w:shd w:val="clear" w:color="auto" w:fill="DDEEFA"/>
          </w:tcPr>
          <w:p w14:paraId="61704035" w14:textId="77777777" w:rsidR="000760AE" w:rsidRDefault="00A73C19">
            <w:pPr>
              <w:pStyle w:val="TableParagraph"/>
              <w:spacing w:before="43"/>
              <w:ind w:left="80"/>
            </w:pPr>
            <w:r>
              <w:t>Polaris Marine Pty Ltd</w:t>
            </w:r>
          </w:p>
        </w:tc>
        <w:tc>
          <w:tcPr>
            <w:tcW w:w="6007" w:type="dxa"/>
            <w:shd w:val="clear" w:color="auto" w:fill="DDEEFA"/>
          </w:tcPr>
          <w:p w14:paraId="2A5C2CAA" w14:textId="77777777" w:rsidR="000760AE" w:rsidRDefault="00A73C19">
            <w:pPr>
              <w:pStyle w:val="TableParagraph"/>
              <w:spacing w:before="43"/>
              <w:ind w:left="144"/>
            </w:pPr>
            <w:r>
              <w:t>Barges and tugs for 2017 and 2018 Sydney New Year's Eve</w:t>
            </w:r>
          </w:p>
        </w:tc>
        <w:tc>
          <w:tcPr>
            <w:tcW w:w="1869" w:type="dxa"/>
            <w:shd w:val="clear" w:color="auto" w:fill="DDEEFA"/>
          </w:tcPr>
          <w:p w14:paraId="2D2A2F74" w14:textId="77777777" w:rsidR="000760AE" w:rsidRDefault="00A73C19">
            <w:pPr>
              <w:pStyle w:val="TableParagraph"/>
              <w:spacing w:before="43"/>
              <w:ind w:right="77"/>
              <w:jc w:val="right"/>
            </w:pPr>
            <w:r>
              <w:t>1,966,090.50</w:t>
            </w:r>
          </w:p>
        </w:tc>
      </w:tr>
      <w:tr w:rsidR="000760AE" w14:paraId="5F9BE2C9" w14:textId="77777777">
        <w:trPr>
          <w:trHeight w:val="296"/>
        </w:trPr>
        <w:tc>
          <w:tcPr>
            <w:tcW w:w="2895" w:type="dxa"/>
          </w:tcPr>
          <w:p w14:paraId="1CF88DE9" w14:textId="77777777" w:rsidR="000760AE" w:rsidRDefault="00A73C19">
            <w:pPr>
              <w:pStyle w:val="TableParagraph"/>
              <w:spacing w:before="43"/>
              <w:ind w:left="80"/>
            </w:pPr>
            <w:proofErr w:type="spellStart"/>
            <w:r>
              <w:t>Eventors</w:t>
            </w:r>
            <w:proofErr w:type="spellEnd"/>
            <w:r>
              <w:t xml:space="preserve"> Australia Pty Ltd</w:t>
            </w:r>
          </w:p>
        </w:tc>
        <w:tc>
          <w:tcPr>
            <w:tcW w:w="6007" w:type="dxa"/>
          </w:tcPr>
          <w:p w14:paraId="0668EA9B" w14:textId="77777777" w:rsidR="000760AE" w:rsidRDefault="00A73C19">
            <w:pPr>
              <w:pStyle w:val="TableParagraph"/>
              <w:spacing w:before="43"/>
              <w:ind w:left="144"/>
            </w:pPr>
            <w:proofErr w:type="spellStart"/>
            <w:r>
              <w:t>Pirrama</w:t>
            </w:r>
            <w:proofErr w:type="spellEnd"/>
            <w:r>
              <w:t xml:space="preserve"> Park event management for 2017 Sydney New Year's Eve</w:t>
            </w:r>
          </w:p>
        </w:tc>
        <w:tc>
          <w:tcPr>
            <w:tcW w:w="1869" w:type="dxa"/>
          </w:tcPr>
          <w:p w14:paraId="01FCF050" w14:textId="77777777" w:rsidR="000760AE" w:rsidRDefault="00A73C19">
            <w:pPr>
              <w:pStyle w:val="TableParagraph"/>
              <w:spacing w:before="43"/>
              <w:ind w:right="73"/>
              <w:jc w:val="right"/>
            </w:pPr>
            <w:r>
              <w:t>511,500.00</w:t>
            </w:r>
          </w:p>
        </w:tc>
      </w:tr>
      <w:tr w:rsidR="000760AE" w14:paraId="317E1E9C" w14:textId="77777777">
        <w:trPr>
          <w:trHeight w:val="296"/>
        </w:trPr>
        <w:tc>
          <w:tcPr>
            <w:tcW w:w="2895" w:type="dxa"/>
            <w:shd w:val="clear" w:color="auto" w:fill="DDEEFA"/>
          </w:tcPr>
          <w:p w14:paraId="7A581BED" w14:textId="77777777" w:rsidR="000760AE" w:rsidRDefault="00A73C19">
            <w:pPr>
              <w:pStyle w:val="TableParagraph"/>
              <w:spacing w:before="43"/>
              <w:ind w:left="80"/>
            </w:pPr>
            <w:r>
              <w:t>Modern Mindset Limited</w:t>
            </w:r>
          </w:p>
        </w:tc>
        <w:tc>
          <w:tcPr>
            <w:tcW w:w="6007" w:type="dxa"/>
            <w:shd w:val="clear" w:color="auto" w:fill="DDEEFA"/>
          </w:tcPr>
          <w:p w14:paraId="21343AF3" w14:textId="77777777" w:rsidR="000760AE" w:rsidRDefault="00A73C19">
            <w:pPr>
              <w:pStyle w:val="TableParagraph"/>
              <w:spacing w:before="43"/>
              <w:ind w:left="144"/>
            </w:pPr>
            <w:r>
              <w:t>Meeting paper system and board portal</w:t>
            </w:r>
          </w:p>
        </w:tc>
        <w:tc>
          <w:tcPr>
            <w:tcW w:w="1869" w:type="dxa"/>
            <w:shd w:val="clear" w:color="auto" w:fill="DDEEFA"/>
          </w:tcPr>
          <w:p w14:paraId="6BC64CD3" w14:textId="77777777" w:rsidR="000760AE" w:rsidRDefault="00A73C19">
            <w:pPr>
              <w:pStyle w:val="TableParagraph"/>
              <w:spacing w:before="43"/>
              <w:ind w:right="77"/>
              <w:jc w:val="right"/>
            </w:pPr>
            <w:r>
              <w:t>Schedule of rates</w:t>
            </w:r>
          </w:p>
        </w:tc>
      </w:tr>
      <w:tr w:rsidR="000760AE" w14:paraId="66ABEEC8" w14:textId="77777777">
        <w:trPr>
          <w:trHeight w:val="296"/>
        </w:trPr>
        <w:tc>
          <w:tcPr>
            <w:tcW w:w="2895" w:type="dxa"/>
          </w:tcPr>
          <w:p w14:paraId="4E690623" w14:textId="77777777" w:rsidR="000760AE" w:rsidRDefault="00A73C19">
            <w:pPr>
              <w:pStyle w:val="TableParagraph"/>
              <w:spacing w:before="43"/>
              <w:ind w:left="80"/>
            </w:pPr>
            <w:r>
              <w:t>Dragon Boats NSW</w:t>
            </w:r>
          </w:p>
        </w:tc>
        <w:tc>
          <w:tcPr>
            <w:tcW w:w="6007" w:type="dxa"/>
          </w:tcPr>
          <w:p w14:paraId="2E1D40C9" w14:textId="77777777" w:rsidR="000760AE" w:rsidRDefault="00A73C19">
            <w:pPr>
              <w:pStyle w:val="TableParagraph"/>
              <w:spacing w:before="43"/>
              <w:ind w:left="144"/>
            </w:pPr>
            <w:r>
              <w:t>Sydney Chinese New Year Dragon Boat Race management</w:t>
            </w:r>
          </w:p>
        </w:tc>
        <w:tc>
          <w:tcPr>
            <w:tcW w:w="1869" w:type="dxa"/>
          </w:tcPr>
          <w:p w14:paraId="334B3138" w14:textId="77777777" w:rsidR="000760AE" w:rsidRDefault="00A73C19">
            <w:pPr>
              <w:pStyle w:val="TableParagraph"/>
              <w:spacing w:before="43"/>
              <w:ind w:right="73"/>
              <w:jc w:val="right"/>
            </w:pPr>
            <w:r>
              <w:t>158,400.00</w:t>
            </w:r>
          </w:p>
        </w:tc>
      </w:tr>
      <w:tr w:rsidR="000760AE" w14:paraId="40904009" w14:textId="77777777">
        <w:trPr>
          <w:trHeight w:val="296"/>
        </w:trPr>
        <w:tc>
          <w:tcPr>
            <w:tcW w:w="2895" w:type="dxa"/>
            <w:shd w:val="clear" w:color="auto" w:fill="DDEEFA"/>
          </w:tcPr>
          <w:p w14:paraId="6CF46CC2" w14:textId="77777777" w:rsidR="000760AE" w:rsidRDefault="00A73C19">
            <w:pPr>
              <w:pStyle w:val="TableParagraph"/>
              <w:spacing w:before="43"/>
              <w:ind w:left="80"/>
            </w:pPr>
            <w:r>
              <w:t>CPB Contractors Pty Ltd</w:t>
            </w:r>
          </w:p>
        </w:tc>
        <w:tc>
          <w:tcPr>
            <w:tcW w:w="6007" w:type="dxa"/>
            <w:shd w:val="clear" w:color="auto" w:fill="DDEEFA"/>
          </w:tcPr>
          <w:p w14:paraId="77FD4336" w14:textId="77777777" w:rsidR="000760AE" w:rsidRDefault="00A73C19">
            <w:pPr>
              <w:pStyle w:val="TableParagraph"/>
              <w:spacing w:before="43"/>
              <w:ind w:left="144"/>
            </w:pPr>
            <w:r>
              <w:t xml:space="preserve">Design and Construct of </w:t>
            </w:r>
            <w:proofErr w:type="spellStart"/>
            <w:r>
              <w:t>Gunyama</w:t>
            </w:r>
            <w:proofErr w:type="spellEnd"/>
            <w:r>
              <w:t xml:space="preserve"> Aquatic and Recreation Centre</w:t>
            </w:r>
          </w:p>
        </w:tc>
        <w:tc>
          <w:tcPr>
            <w:tcW w:w="1869" w:type="dxa"/>
            <w:shd w:val="clear" w:color="auto" w:fill="DDEEFA"/>
          </w:tcPr>
          <w:p w14:paraId="4A086ED2" w14:textId="77777777" w:rsidR="000760AE" w:rsidRDefault="00A73C19">
            <w:pPr>
              <w:pStyle w:val="TableParagraph"/>
              <w:spacing w:before="43"/>
              <w:ind w:right="73"/>
              <w:jc w:val="right"/>
            </w:pPr>
            <w:r>
              <w:t>92,155,443.60</w:t>
            </w:r>
          </w:p>
        </w:tc>
      </w:tr>
      <w:tr w:rsidR="000760AE" w14:paraId="43EC7CBC" w14:textId="77777777">
        <w:trPr>
          <w:trHeight w:val="296"/>
        </w:trPr>
        <w:tc>
          <w:tcPr>
            <w:tcW w:w="2895" w:type="dxa"/>
          </w:tcPr>
          <w:p w14:paraId="78F579A0" w14:textId="77777777" w:rsidR="000760AE" w:rsidRDefault="00A73C19">
            <w:pPr>
              <w:pStyle w:val="TableParagraph"/>
              <w:spacing w:before="43"/>
              <w:ind w:left="80"/>
            </w:pPr>
            <w:r>
              <w:t>ABUD Pty Ltd</w:t>
            </w:r>
          </w:p>
        </w:tc>
        <w:tc>
          <w:tcPr>
            <w:tcW w:w="6007" w:type="dxa"/>
          </w:tcPr>
          <w:p w14:paraId="7C47DF97" w14:textId="77777777" w:rsidR="000760AE" w:rsidRDefault="00A73C19">
            <w:pPr>
              <w:pStyle w:val="TableParagraph"/>
              <w:spacing w:before="43"/>
              <w:ind w:left="144"/>
            </w:pPr>
            <w:r>
              <w:t>Prototyping and supply of park furniture</w:t>
            </w:r>
          </w:p>
        </w:tc>
        <w:tc>
          <w:tcPr>
            <w:tcW w:w="1869" w:type="dxa"/>
          </w:tcPr>
          <w:p w14:paraId="6C59966B" w14:textId="77777777" w:rsidR="000760AE" w:rsidRDefault="00A73C19">
            <w:pPr>
              <w:pStyle w:val="TableParagraph"/>
              <w:spacing w:before="43"/>
              <w:ind w:right="77"/>
              <w:jc w:val="right"/>
            </w:pPr>
            <w:r>
              <w:t>341,385.00</w:t>
            </w:r>
          </w:p>
        </w:tc>
      </w:tr>
      <w:tr w:rsidR="000760AE" w14:paraId="633F7190" w14:textId="77777777">
        <w:trPr>
          <w:trHeight w:val="296"/>
        </w:trPr>
        <w:tc>
          <w:tcPr>
            <w:tcW w:w="2895" w:type="dxa"/>
            <w:shd w:val="clear" w:color="auto" w:fill="DDEEFA"/>
          </w:tcPr>
          <w:p w14:paraId="627A077F" w14:textId="77777777" w:rsidR="000760AE" w:rsidRDefault="00A73C19">
            <w:pPr>
              <w:pStyle w:val="TableParagraph"/>
              <w:spacing w:before="43"/>
              <w:ind w:left="80"/>
            </w:pPr>
            <w:proofErr w:type="spellStart"/>
            <w:r>
              <w:t>Ventia</w:t>
            </w:r>
            <w:proofErr w:type="spellEnd"/>
            <w:r>
              <w:t xml:space="preserve"> Pty Ltd</w:t>
            </w:r>
          </w:p>
        </w:tc>
        <w:tc>
          <w:tcPr>
            <w:tcW w:w="6007" w:type="dxa"/>
            <w:shd w:val="clear" w:color="auto" w:fill="DDEEFA"/>
          </w:tcPr>
          <w:p w14:paraId="7E7E6CBF" w14:textId="77777777" w:rsidR="000760AE" w:rsidRDefault="00A73C19">
            <w:pPr>
              <w:pStyle w:val="TableParagraph"/>
              <w:spacing w:before="43"/>
              <w:ind w:left="144"/>
            </w:pPr>
            <w:r>
              <w:t>Facilities management services</w:t>
            </w:r>
          </w:p>
        </w:tc>
        <w:tc>
          <w:tcPr>
            <w:tcW w:w="1869" w:type="dxa"/>
            <w:shd w:val="clear" w:color="auto" w:fill="DDEEFA"/>
          </w:tcPr>
          <w:p w14:paraId="531EE4E1" w14:textId="77777777" w:rsidR="000760AE" w:rsidRDefault="00A73C19">
            <w:pPr>
              <w:pStyle w:val="TableParagraph"/>
              <w:spacing w:before="43"/>
              <w:ind w:right="77"/>
              <w:jc w:val="right"/>
            </w:pPr>
            <w:r>
              <w:t>Schedule of rates</w:t>
            </w:r>
          </w:p>
        </w:tc>
      </w:tr>
      <w:tr w:rsidR="000760AE" w14:paraId="29FB6391" w14:textId="77777777">
        <w:trPr>
          <w:trHeight w:val="296"/>
        </w:trPr>
        <w:tc>
          <w:tcPr>
            <w:tcW w:w="2895" w:type="dxa"/>
          </w:tcPr>
          <w:p w14:paraId="13F49BC0" w14:textId="77777777" w:rsidR="000760AE" w:rsidRDefault="00A73C19">
            <w:pPr>
              <w:pStyle w:val="TableParagraph"/>
              <w:spacing w:before="43"/>
              <w:ind w:left="80"/>
            </w:pPr>
            <w:r>
              <w:t>JBS&amp;G Australia Pty Ltd</w:t>
            </w:r>
          </w:p>
        </w:tc>
        <w:tc>
          <w:tcPr>
            <w:tcW w:w="6007" w:type="dxa"/>
          </w:tcPr>
          <w:p w14:paraId="2A07C096" w14:textId="77777777" w:rsidR="000760AE" w:rsidRDefault="00A73C19">
            <w:pPr>
              <w:pStyle w:val="TableParagraph"/>
              <w:spacing w:before="43"/>
              <w:ind w:left="144"/>
            </w:pPr>
            <w:r>
              <w:t>Site auditor services – City of Sydney</w:t>
            </w:r>
          </w:p>
        </w:tc>
        <w:tc>
          <w:tcPr>
            <w:tcW w:w="1869" w:type="dxa"/>
          </w:tcPr>
          <w:p w14:paraId="0673F7F0" w14:textId="77777777" w:rsidR="000760AE" w:rsidRDefault="00A73C19">
            <w:pPr>
              <w:pStyle w:val="TableParagraph"/>
              <w:spacing w:before="43"/>
              <w:ind w:right="77"/>
              <w:jc w:val="right"/>
            </w:pPr>
            <w:r>
              <w:t>Schedule of rates</w:t>
            </w:r>
          </w:p>
        </w:tc>
      </w:tr>
      <w:tr w:rsidR="000760AE" w14:paraId="4D222628" w14:textId="77777777">
        <w:trPr>
          <w:trHeight w:val="506"/>
        </w:trPr>
        <w:tc>
          <w:tcPr>
            <w:tcW w:w="2895" w:type="dxa"/>
            <w:shd w:val="clear" w:color="auto" w:fill="DDEEFA"/>
          </w:tcPr>
          <w:p w14:paraId="2C27800D" w14:textId="77777777" w:rsidR="000760AE" w:rsidRDefault="00A73C19">
            <w:pPr>
              <w:pStyle w:val="TableParagraph"/>
              <w:spacing w:before="48" w:line="232" w:lineRule="auto"/>
              <w:ind w:left="80" w:right="366"/>
            </w:pPr>
            <w:r>
              <w:t>Veolia Environmental Services (Australia) Pty Ltd</w:t>
            </w:r>
          </w:p>
        </w:tc>
        <w:tc>
          <w:tcPr>
            <w:tcW w:w="6007" w:type="dxa"/>
            <w:shd w:val="clear" w:color="auto" w:fill="DDEEFA"/>
          </w:tcPr>
          <w:p w14:paraId="02684C6A" w14:textId="77777777" w:rsidR="000760AE" w:rsidRDefault="00A73C19">
            <w:pPr>
              <w:pStyle w:val="TableParagraph"/>
              <w:spacing w:before="43"/>
              <w:ind w:left="144"/>
            </w:pPr>
            <w:r>
              <w:t>Receipt and processing of e-waste and metals</w:t>
            </w:r>
          </w:p>
        </w:tc>
        <w:tc>
          <w:tcPr>
            <w:tcW w:w="1869" w:type="dxa"/>
            <w:shd w:val="clear" w:color="auto" w:fill="DDEEFA"/>
          </w:tcPr>
          <w:p w14:paraId="7648423D" w14:textId="77777777" w:rsidR="000760AE" w:rsidRDefault="00A73C19">
            <w:pPr>
              <w:pStyle w:val="TableParagraph"/>
              <w:spacing w:before="43"/>
              <w:ind w:right="77"/>
              <w:jc w:val="right"/>
            </w:pPr>
            <w:r>
              <w:t>Schedule of rates</w:t>
            </w:r>
          </w:p>
        </w:tc>
      </w:tr>
      <w:tr w:rsidR="000760AE" w14:paraId="2B623040" w14:textId="77777777">
        <w:trPr>
          <w:trHeight w:val="296"/>
        </w:trPr>
        <w:tc>
          <w:tcPr>
            <w:tcW w:w="2895" w:type="dxa"/>
          </w:tcPr>
          <w:p w14:paraId="321EB103" w14:textId="77777777" w:rsidR="000760AE" w:rsidRDefault="00A73C19">
            <w:pPr>
              <w:pStyle w:val="TableParagraph"/>
              <w:spacing w:before="43"/>
              <w:ind w:left="80"/>
            </w:pPr>
            <w:r>
              <w:t>SUEZ Recycling and Recovery</w:t>
            </w:r>
          </w:p>
        </w:tc>
        <w:tc>
          <w:tcPr>
            <w:tcW w:w="6007" w:type="dxa"/>
          </w:tcPr>
          <w:p w14:paraId="5E7989D1" w14:textId="77777777" w:rsidR="000760AE" w:rsidRDefault="00A73C19">
            <w:pPr>
              <w:pStyle w:val="TableParagraph"/>
              <w:spacing w:before="43"/>
              <w:ind w:left="144"/>
            </w:pPr>
            <w:r>
              <w:t>Receipt and processing of e-waste and metals</w:t>
            </w:r>
          </w:p>
        </w:tc>
        <w:tc>
          <w:tcPr>
            <w:tcW w:w="1869" w:type="dxa"/>
          </w:tcPr>
          <w:p w14:paraId="77A90CEF" w14:textId="77777777" w:rsidR="000760AE" w:rsidRDefault="00A73C19">
            <w:pPr>
              <w:pStyle w:val="TableParagraph"/>
              <w:spacing w:before="43"/>
              <w:ind w:right="77"/>
              <w:jc w:val="right"/>
            </w:pPr>
            <w:r>
              <w:t>Schedule of rates</w:t>
            </w:r>
          </w:p>
        </w:tc>
      </w:tr>
      <w:tr w:rsidR="000760AE" w14:paraId="7B9B6F6C" w14:textId="77777777">
        <w:trPr>
          <w:trHeight w:val="303"/>
        </w:trPr>
        <w:tc>
          <w:tcPr>
            <w:tcW w:w="2895" w:type="dxa"/>
            <w:shd w:val="clear" w:color="auto" w:fill="DDEEFA"/>
          </w:tcPr>
          <w:p w14:paraId="70E1D1CD" w14:textId="77777777" w:rsidR="000760AE" w:rsidRDefault="00A73C19">
            <w:pPr>
              <w:pStyle w:val="TableParagraph"/>
              <w:spacing w:before="43"/>
              <w:ind w:left="80"/>
            </w:pPr>
            <w:r>
              <w:t>MRI Australia</w:t>
            </w:r>
          </w:p>
        </w:tc>
        <w:tc>
          <w:tcPr>
            <w:tcW w:w="6007" w:type="dxa"/>
            <w:shd w:val="clear" w:color="auto" w:fill="DDEEFA"/>
          </w:tcPr>
          <w:p w14:paraId="223A9B69" w14:textId="77777777" w:rsidR="000760AE" w:rsidRDefault="00A73C19">
            <w:pPr>
              <w:pStyle w:val="TableParagraph"/>
              <w:spacing w:before="43"/>
              <w:ind w:left="144"/>
            </w:pPr>
            <w:r>
              <w:t>Receipt and processing of e-waste and metals</w:t>
            </w:r>
          </w:p>
        </w:tc>
        <w:tc>
          <w:tcPr>
            <w:tcW w:w="1869" w:type="dxa"/>
            <w:shd w:val="clear" w:color="auto" w:fill="DDEEFA"/>
          </w:tcPr>
          <w:p w14:paraId="3D68E163" w14:textId="77777777" w:rsidR="000760AE" w:rsidRDefault="00A73C19">
            <w:pPr>
              <w:pStyle w:val="TableParagraph"/>
              <w:spacing w:before="43"/>
              <w:ind w:right="77"/>
              <w:jc w:val="right"/>
            </w:pPr>
            <w:r>
              <w:t>Schedule of rates</w:t>
            </w:r>
          </w:p>
        </w:tc>
      </w:tr>
      <w:tr w:rsidR="000760AE" w14:paraId="3A02E0AF" w14:textId="77777777">
        <w:trPr>
          <w:trHeight w:val="259"/>
        </w:trPr>
        <w:tc>
          <w:tcPr>
            <w:tcW w:w="2895" w:type="dxa"/>
          </w:tcPr>
          <w:p w14:paraId="150E87FC" w14:textId="77777777" w:rsidR="000760AE" w:rsidRDefault="00A73C19" w:rsidP="00864846">
            <w:pPr>
              <w:pStyle w:val="TableParagraph"/>
              <w:tabs>
                <w:tab w:val="left" w:pos="2843"/>
              </w:tabs>
              <w:spacing w:before="43" w:line="196" w:lineRule="exact"/>
              <w:ind w:left="80" w:right="194"/>
            </w:pPr>
            <w:r>
              <w:t>Visy Recycling Australia Pty Ltd</w:t>
            </w:r>
          </w:p>
        </w:tc>
        <w:tc>
          <w:tcPr>
            <w:tcW w:w="6007" w:type="dxa"/>
          </w:tcPr>
          <w:p w14:paraId="69838ADD" w14:textId="77777777" w:rsidR="000760AE" w:rsidRDefault="00A73C19">
            <w:pPr>
              <w:pStyle w:val="TableParagraph"/>
              <w:spacing w:before="43" w:line="196" w:lineRule="exact"/>
              <w:ind w:left="144"/>
            </w:pPr>
            <w:r>
              <w:t>Receipt and processing of e-waste and metals</w:t>
            </w:r>
          </w:p>
        </w:tc>
        <w:tc>
          <w:tcPr>
            <w:tcW w:w="1869" w:type="dxa"/>
          </w:tcPr>
          <w:p w14:paraId="76732297" w14:textId="77777777" w:rsidR="000760AE" w:rsidRDefault="00A73C19">
            <w:pPr>
              <w:pStyle w:val="TableParagraph"/>
              <w:spacing w:before="43" w:line="196" w:lineRule="exact"/>
              <w:ind w:right="77"/>
              <w:jc w:val="right"/>
            </w:pPr>
            <w:r>
              <w:t>Schedule of rates</w:t>
            </w:r>
          </w:p>
        </w:tc>
      </w:tr>
    </w:tbl>
    <w:p w14:paraId="0FE80503" w14:textId="77777777" w:rsidR="000760AE" w:rsidRDefault="000760AE" w:rsidP="00BD5906">
      <w:pPr>
        <w:pStyle w:val="BodyText"/>
        <w:spacing w:before="4"/>
        <w:ind w:left="0"/>
        <w:rPr>
          <w:rFonts w:ascii="Swis721 BT"/>
          <w:b/>
          <w:sz w:val="21"/>
        </w:rPr>
      </w:pPr>
    </w:p>
    <w:p w14:paraId="5314FD69" w14:textId="77777777" w:rsidR="000760AE" w:rsidRDefault="00A73C19">
      <w:pPr>
        <w:pStyle w:val="BodyText"/>
        <w:spacing w:line="232" w:lineRule="auto"/>
        <w:ind w:left="126"/>
      </w:pPr>
      <w:r>
        <w:rPr>
          <w:rFonts w:ascii="Swis721 BT"/>
          <w:b/>
        </w:rPr>
        <w:t xml:space="preserve">Note: </w:t>
      </w:r>
      <w:r>
        <w:t>Contracts awarded under a schedule of rates have no fixed lump sum amount with services provided as required within the approved budget for that service</w:t>
      </w:r>
    </w:p>
    <w:p w14:paraId="674A7D42" w14:textId="77777777" w:rsidR="000760AE" w:rsidRDefault="000760AE">
      <w:pPr>
        <w:spacing w:line="232" w:lineRule="auto"/>
        <w:sectPr w:rsidR="000760AE">
          <w:pgSz w:w="11910" w:h="16840"/>
          <w:pgMar w:top="1760" w:right="360" w:bottom="600" w:left="440" w:header="435" w:footer="416" w:gutter="0"/>
          <w:cols w:space="720"/>
        </w:sectPr>
      </w:pPr>
    </w:p>
    <w:p w14:paraId="30C2C940" w14:textId="67B67636" w:rsidR="000760AE" w:rsidRPr="00A10FC9" w:rsidRDefault="00A73C19" w:rsidP="00A10FC9">
      <w:pPr>
        <w:pStyle w:val="Heading4"/>
        <w:spacing w:after="120"/>
      </w:pPr>
      <w:r>
        <w:t>During 2017/18 organisations providing goods and services exceeding $150,000</w:t>
      </w:r>
      <w:r w:rsidR="00A10FC9">
        <w:br/>
      </w:r>
    </w:p>
    <w:tbl>
      <w:tblPr>
        <w:tblW w:w="10639" w:type="dxa"/>
        <w:tblInd w:w="134" w:type="dxa"/>
        <w:tblLayout w:type="fixed"/>
        <w:tblCellMar>
          <w:left w:w="0" w:type="dxa"/>
          <w:right w:w="0" w:type="dxa"/>
        </w:tblCellMar>
        <w:tblLook w:val="01E0" w:firstRow="1" w:lastRow="1" w:firstColumn="1" w:lastColumn="1" w:noHBand="0" w:noVBand="0"/>
        <w:tblDescription w:val="During 2017/18 organisations providing goods and services exceeding $150,000"/>
      </w:tblPr>
      <w:tblGrid>
        <w:gridCol w:w="3834"/>
        <w:gridCol w:w="3829"/>
        <w:gridCol w:w="1507"/>
        <w:gridCol w:w="1469"/>
      </w:tblGrid>
      <w:tr w:rsidR="000760AE" w14:paraId="4A8581A6" w14:textId="77777777" w:rsidTr="00A10FC9">
        <w:trPr>
          <w:trHeight w:val="716"/>
        </w:trPr>
        <w:tc>
          <w:tcPr>
            <w:tcW w:w="3834" w:type="dxa"/>
            <w:shd w:val="clear" w:color="auto" w:fill="54BCEB"/>
          </w:tcPr>
          <w:p w14:paraId="3BAF61DC" w14:textId="77777777" w:rsidR="000760AE" w:rsidRDefault="000760AE">
            <w:pPr>
              <w:pStyle w:val="TableParagraph"/>
              <w:spacing w:before="1"/>
              <w:rPr>
                <w:rFonts w:ascii="Swis721 BT"/>
                <w:b/>
                <w:sz w:val="21"/>
              </w:rPr>
            </w:pPr>
          </w:p>
          <w:p w14:paraId="524A04F2" w14:textId="77777777" w:rsidR="000760AE" w:rsidRDefault="00A73C19">
            <w:pPr>
              <w:pStyle w:val="TableParagraph"/>
              <w:ind w:left="80"/>
              <w:rPr>
                <w:rFonts w:ascii="Swis721 BT"/>
                <w:b/>
              </w:rPr>
            </w:pPr>
            <w:r>
              <w:rPr>
                <w:rFonts w:ascii="Swis721 BT"/>
                <w:b/>
              </w:rPr>
              <w:t>Company name</w:t>
            </w:r>
          </w:p>
        </w:tc>
        <w:tc>
          <w:tcPr>
            <w:tcW w:w="3829" w:type="dxa"/>
            <w:shd w:val="clear" w:color="auto" w:fill="54BCEB"/>
          </w:tcPr>
          <w:p w14:paraId="0354EB4E" w14:textId="60A13A10" w:rsidR="000760AE" w:rsidRDefault="00A10FC9" w:rsidP="00A10FC9">
            <w:pPr>
              <w:pStyle w:val="TableParagraph"/>
              <w:ind w:left="0"/>
              <w:rPr>
                <w:rFonts w:ascii="Swis721 BT"/>
                <w:b/>
              </w:rPr>
            </w:pPr>
            <w:r>
              <w:rPr>
                <w:rFonts w:ascii="Swis721 BT"/>
                <w:b/>
              </w:rPr>
              <w:br/>
            </w:r>
            <w:r w:rsidR="00A73C19">
              <w:rPr>
                <w:rFonts w:ascii="Swis721 BT"/>
                <w:b/>
              </w:rPr>
              <w:t>Goods and services type</w:t>
            </w:r>
          </w:p>
        </w:tc>
        <w:tc>
          <w:tcPr>
            <w:tcW w:w="1507" w:type="dxa"/>
            <w:shd w:val="clear" w:color="auto" w:fill="54BCEB"/>
          </w:tcPr>
          <w:p w14:paraId="451ADCC0" w14:textId="329386A5" w:rsidR="000760AE" w:rsidRPr="00A10FC9" w:rsidRDefault="0044521B" w:rsidP="00A10FC9">
            <w:pPr>
              <w:pStyle w:val="TableParagraph"/>
              <w:spacing w:before="153" w:line="232" w:lineRule="auto"/>
              <w:ind w:left="174" w:right="57" w:hanging="174"/>
              <w:jc w:val="right"/>
              <w:rPr>
                <w:rFonts w:ascii="Swis721 BT"/>
                <w:b/>
              </w:rPr>
            </w:pPr>
            <w:r>
              <w:rPr>
                <w:rFonts w:ascii="Swis721 BT"/>
                <w:b/>
              </w:rPr>
              <w:t>V</w:t>
            </w:r>
            <w:r w:rsidR="00A10FC9">
              <w:rPr>
                <w:rFonts w:ascii="Swis721 BT"/>
                <w:b/>
              </w:rPr>
              <w:t xml:space="preserve">alue (incl. </w:t>
            </w:r>
            <w:r w:rsidR="00A73C19">
              <w:rPr>
                <w:rFonts w:ascii="Swis721 BT"/>
                <w:b/>
              </w:rPr>
              <w:t>GST)</w:t>
            </w:r>
          </w:p>
        </w:tc>
        <w:tc>
          <w:tcPr>
            <w:tcW w:w="1469" w:type="dxa"/>
            <w:shd w:val="clear" w:color="auto" w:fill="54BCEB"/>
          </w:tcPr>
          <w:p w14:paraId="38525B4E" w14:textId="77777777" w:rsidR="000760AE" w:rsidRDefault="00A73C19" w:rsidP="00A10FC9">
            <w:pPr>
              <w:pStyle w:val="TableParagraph"/>
              <w:spacing w:before="48" w:line="232" w:lineRule="auto"/>
              <w:ind w:left="-89" w:right="77" w:firstLine="603"/>
              <w:jc w:val="right"/>
              <w:rPr>
                <w:rFonts w:ascii="Swis721 BT"/>
                <w:b/>
              </w:rPr>
            </w:pPr>
            <w:r>
              <w:rPr>
                <w:rFonts w:ascii="Swis721 BT"/>
                <w:b/>
              </w:rPr>
              <w:t>Number of purchase orders/invoices</w:t>
            </w:r>
          </w:p>
        </w:tc>
      </w:tr>
      <w:tr w:rsidR="000760AE" w14:paraId="21F62916" w14:textId="77777777" w:rsidTr="00A10FC9">
        <w:trPr>
          <w:trHeight w:val="296"/>
        </w:trPr>
        <w:tc>
          <w:tcPr>
            <w:tcW w:w="3834" w:type="dxa"/>
            <w:shd w:val="clear" w:color="auto" w:fill="DDEEFA"/>
          </w:tcPr>
          <w:p w14:paraId="7ECB8DA0" w14:textId="77777777" w:rsidR="000760AE" w:rsidRDefault="00A73C19">
            <w:pPr>
              <w:pStyle w:val="TableParagraph"/>
              <w:spacing w:before="43"/>
              <w:ind w:left="80"/>
            </w:pPr>
            <w:r>
              <w:t>Able Concrete</w:t>
            </w:r>
          </w:p>
        </w:tc>
        <w:tc>
          <w:tcPr>
            <w:tcW w:w="3829" w:type="dxa"/>
            <w:shd w:val="clear" w:color="auto" w:fill="DDEEFA"/>
          </w:tcPr>
          <w:p w14:paraId="62052889" w14:textId="77777777" w:rsidR="000760AE" w:rsidRDefault="00A73C19">
            <w:pPr>
              <w:pStyle w:val="TableParagraph"/>
              <w:spacing w:before="43"/>
              <w:ind w:left="115"/>
            </w:pPr>
            <w:r>
              <w:t>Ready mix concrete</w:t>
            </w:r>
          </w:p>
        </w:tc>
        <w:tc>
          <w:tcPr>
            <w:tcW w:w="1507" w:type="dxa"/>
            <w:shd w:val="clear" w:color="auto" w:fill="DDEEFA"/>
          </w:tcPr>
          <w:p w14:paraId="7AF101E2" w14:textId="77777777" w:rsidR="000760AE" w:rsidRDefault="00A73C19">
            <w:pPr>
              <w:pStyle w:val="TableParagraph"/>
              <w:spacing w:before="43"/>
              <w:ind w:right="87"/>
              <w:jc w:val="right"/>
            </w:pPr>
            <w:r>
              <w:t>$195,299.48</w:t>
            </w:r>
          </w:p>
        </w:tc>
        <w:tc>
          <w:tcPr>
            <w:tcW w:w="1469" w:type="dxa"/>
            <w:shd w:val="clear" w:color="auto" w:fill="DDEEFA"/>
          </w:tcPr>
          <w:p w14:paraId="0AE22D72" w14:textId="77777777" w:rsidR="000760AE" w:rsidRDefault="00A73C19">
            <w:pPr>
              <w:pStyle w:val="TableParagraph"/>
              <w:spacing w:before="43"/>
              <w:ind w:right="77"/>
              <w:jc w:val="right"/>
            </w:pPr>
            <w:r>
              <w:t>4</w:t>
            </w:r>
          </w:p>
        </w:tc>
      </w:tr>
      <w:tr w:rsidR="000760AE" w14:paraId="10B445FF" w14:textId="77777777" w:rsidTr="00A10FC9">
        <w:trPr>
          <w:trHeight w:val="296"/>
        </w:trPr>
        <w:tc>
          <w:tcPr>
            <w:tcW w:w="3834" w:type="dxa"/>
          </w:tcPr>
          <w:p w14:paraId="7B92ED15" w14:textId="77777777" w:rsidR="000760AE" w:rsidRDefault="00A73C19">
            <w:pPr>
              <w:pStyle w:val="TableParagraph"/>
              <w:spacing w:before="43"/>
              <w:ind w:left="80"/>
            </w:pPr>
            <w:proofErr w:type="spellStart"/>
            <w:r>
              <w:t>Allcom</w:t>
            </w:r>
            <w:proofErr w:type="spellEnd"/>
            <w:r>
              <w:t xml:space="preserve"> Networks Pty Ltd</w:t>
            </w:r>
          </w:p>
        </w:tc>
        <w:tc>
          <w:tcPr>
            <w:tcW w:w="3829" w:type="dxa"/>
          </w:tcPr>
          <w:p w14:paraId="4E9E3264" w14:textId="77777777" w:rsidR="000760AE" w:rsidRDefault="00A73C19">
            <w:pPr>
              <w:pStyle w:val="TableParagraph"/>
              <w:spacing w:before="43"/>
              <w:ind w:left="115"/>
            </w:pPr>
            <w:r>
              <w:t>Computer software</w:t>
            </w:r>
          </w:p>
        </w:tc>
        <w:tc>
          <w:tcPr>
            <w:tcW w:w="1507" w:type="dxa"/>
          </w:tcPr>
          <w:p w14:paraId="26001898" w14:textId="77777777" w:rsidR="000760AE" w:rsidRDefault="00A73C19">
            <w:pPr>
              <w:pStyle w:val="TableParagraph"/>
              <w:spacing w:before="43"/>
              <w:ind w:right="87"/>
              <w:jc w:val="right"/>
            </w:pPr>
            <w:r>
              <w:t>$240,683.14</w:t>
            </w:r>
          </w:p>
        </w:tc>
        <w:tc>
          <w:tcPr>
            <w:tcW w:w="1469" w:type="dxa"/>
          </w:tcPr>
          <w:p w14:paraId="6CBC5921" w14:textId="77777777" w:rsidR="000760AE" w:rsidRDefault="00A73C19">
            <w:pPr>
              <w:pStyle w:val="TableParagraph"/>
              <w:spacing w:before="43"/>
              <w:ind w:right="88"/>
              <w:jc w:val="right"/>
            </w:pPr>
            <w:r>
              <w:t>14</w:t>
            </w:r>
          </w:p>
        </w:tc>
      </w:tr>
      <w:tr w:rsidR="000760AE" w14:paraId="69A15603" w14:textId="77777777" w:rsidTr="00A10FC9">
        <w:trPr>
          <w:trHeight w:val="296"/>
        </w:trPr>
        <w:tc>
          <w:tcPr>
            <w:tcW w:w="3834" w:type="dxa"/>
            <w:shd w:val="clear" w:color="auto" w:fill="DDEEFA"/>
          </w:tcPr>
          <w:p w14:paraId="6EEDF69D" w14:textId="77777777" w:rsidR="000760AE" w:rsidRDefault="00A73C19">
            <w:pPr>
              <w:pStyle w:val="TableParagraph"/>
              <w:spacing w:before="43"/>
              <w:ind w:left="80"/>
            </w:pPr>
            <w:r>
              <w:t>Altus Group Cost Management</w:t>
            </w:r>
          </w:p>
        </w:tc>
        <w:tc>
          <w:tcPr>
            <w:tcW w:w="3829" w:type="dxa"/>
            <w:shd w:val="clear" w:color="auto" w:fill="DDEEFA"/>
          </w:tcPr>
          <w:p w14:paraId="3A1AE0F8" w14:textId="77777777" w:rsidR="000760AE" w:rsidRDefault="00A73C19" w:rsidP="00A10FC9">
            <w:pPr>
              <w:pStyle w:val="TableParagraph"/>
              <w:spacing w:before="43"/>
              <w:ind w:left="115"/>
            </w:pPr>
            <w:r>
              <w:t>Quantity surveys</w:t>
            </w:r>
          </w:p>
        </w:tc>
        <w:tc>
          <w:tcPr>
            <w:tcW w:w="1507" w:type="dxa"/>
            <w:shd w:val="clear" w:color="auto" w:fill="DDEEFA"/>
          </w:tcPr>
          <w:p w14:paraId="34354E5B" w14:textId="77777777" w:rsidR="000760AE" w:rsidRDefault="00A73C19">
            <w:pPr>
              <w:pStyle w:val="TableParagraph"/>
              <w:spacing w:before="43"/>
              <w:ind w:right="87"/>
              <w:jc w:val="right"/>
            </w:pPr>
            <w:r>
              <w:t>$184,437.00</w:t>
            </w:r>
          </w:p>
        </w:tc>
        <w:tc>
          <w:tcPr>
            <w:tcW w:w="1469" w:type="dxa"/>
            <w:shd w:val="clear" w:color="auto" w:fill="DDEEFA"/>
          </w:tcPr>
          <w:p w14:paraId="7C0BBEBD" w14:textId="77777777" w:rsidR="000760AE" w:rsidRDefault="00A73C19">
            <w:pPr>
              <w:pStyle w:val="TableParagraph"/>
              <w:spacing w:before="43"/>
              <w:ind w:right="73"/>
              <w:jc w:val="right"/>
            </w:pPr>
            <w:r>
              <w:t>60</w:t>
            </w:r>
          </w:p>
        </w:tc>
      </w:tr>
      <w:tr w:rsidR="000760AE" w14:paraId="6FA66EAC" w14:textId="77777777" w:rsidTr="00A10FC9">
        <w:trPr>
          <w:trHeight w:val="296"/>
        </w:trPr>
        <w:tc>
          <w:tcPr>
            <w:tcW w:w="3834" w:type="dxa"/>
          </w:tcPr>
          <w:p w14:paraId="6D6DACF2" w14:textId="77777777" w:rsidR="000760AE" w:rsidRDefault="00A73C19">
            <w:pPr>
              <w:pStyle w:val="TableParagraph"/>
              <w:spacing w:before="43"/>
              <w:ind w:left="80"/>
            </w:pPr>
            <w:proofErr w:type="spellStart"/>
            <w:r>
              <w:t>Ausgrid</w:t>
            </w:r>
            <w:proofErr w:type="spellEnd"/>
          </w:p>
        </w:tc>
        <w:tc>
          <w:tcPr>
            <w:tcW w:w="3829" w:type="dxa"/>
          </w:tcPr>
          <w:p w14:paraId="2390A36C" w14:textId="77777777" w:rsidR="000760AE" w:rsidRDefault="00A73C19">
            <w:pPr>
              <w:pStyle w:val="TableParagraph"/>
              <w:spacing w:before="43"/>
              <w:ind w:left="115"/>
            </w:pPr>
            <w:r>
              <w:t>Install and remove smart poles</w:t>
            </w:r>
          </w:p>
        </w:tc>
        <w:tc>
          <w:tcPr>
            <w:tcW w:w="1507" w:type="dxa"/>
          </w:tcPr>
          <w:p w14:paraId="7EDA2219" w14:textId="77777777" w:rsidR="000760AE" w:rsidRDefault="00A73C19">
            <w:pPr>
              <w:pStyle w:val="TableParagraph"/>
              <w:spacing w:before="43"/>
              <w:ind w:right="87"/>
              <w:jc w:val="right"/>
            </w:pPr>
            <w:r>
              <w:t>$731,136.27</w:t>
            </w:r>
          </w:p>
        </w:tc>
        <w:tc>
          <w:tcPr>
            <w:tcW w:w="1469" w:type="dxa"/>
          </w:tcPr>
          <w:p w14:paraId="115B1E4F" w14:textId="77777777" w:rsidR="000760AE" w:rsidRDefault="00A73C19">
            <w:pPr>
              <w:pStyle w:val="TableParagraph"/>
              <w:spacing w:before="43"/>
              <w:ind w:right="76"/>
              <w:jc w:val="right"/>
            </w:pPr>
            <w:r>
              <w:t>26</w:t>
            </w:r>
          </w:p>
        </w:tc>
      </w:tr>
      <w:tr w:rsidR="000760AE" w14:paraId="7F0440F0" w14:textId="77777777" w:rsidTr="00A10FC9">
        <w:trPr>
          <w:trHeight w:val="296"/>
        </w:trPr>
        <w:tc>
          <w:tcPr>
            <w:tcW w:w="3834" w:type="dxa"/>
            <w:shd w:val="clear" w:color="auto" w:fill="DDEEFA"/>
          </w:tcPr>
          <w:p w14:paraId="5EF0C29B" w14:textId="77777777" w:rsidR="000760AE" w:rsidRDefault="00A73C19">
            <w:pPr>
              <w:pStyle w:val="TableParagraph"/>
              <w:spacing w:before="43"/>
              <w:ind w:left="80"/>
            </w:pPr>
            <w:r>
              <w:t>Australia Post</w:t>
            </w:r>
          </w:p>
        </w:tc>
        <w:tc>
          <w:tcPr>
            <w:tcW w:w="3829" w:type="dxa"/>
            <w:shd w:val="clear" w:color="auto" w:fill="DDEEFA"/>
          </w:tcPr>
          <w:p w14:paraId="5566938B" w14:textId="77777777" w:rsidR="000760AE" w:rsidRDefault="00A73C19">
            <w:pPr>
              <w:pStyle w:val="TableParagraph"/>
              <w:spacing w:before="43"/>
              <w:ind w:left="115"/>
            </w:pPr>
            <w:r>
              <w:t>Mailing services</w:t>
            </w:r>
          </w:p>
        </w:tc>
        <w:tc>
          <w:tcPr>
            <w:tcW w:w="1507" w:type="dxa"/>
            <w:shd w:val="clear" w:color="auto" w:fill="DDEEFA"/>
          </w:tcPr>
          <w:p w14:paraId="5B37102A" w14:textId="77777777" w:rsidR="000760AE" w:rsidRDefault="00A73C19">
            <w:pPr>
              <w:pStyle w:val="TableParagraph"/>
              <w:spacing w:before="43"/>
              <w:ind w:right="87"/>
              <w:jc w:val="right"/>
            </w:pPr>
            <w:r>
              <w:t>$1,429,242.12</w:t>
            </w:r>
          </w:p>
        </w:tc>
        <w:tc>
          <w:tcPr>
            <w:tcW w:w="1469" w:type="dxa"/>
            <w:shd w:val="clear" w:color="auto" w:fill="DDEEFA"/>
          </w:tcPr>
          <w:p w14:paraId="6A73FED6" w14:textId="77777777" w:rsidR="000760AE" w:rsidRDefault="00A73C19">
            <w:pPr>
              <w:pStyle w:val="TableParagraph"/>
              <w:spacing w:before="43"/>
              <w:ind w:right="77"/>
              <w:jc w:val="right"/>
            </w:pPr>
            <w:r>
              <w:t>5</w:t>
            </w:r>
          </w:p>
        </w:tc>
      </w:tr>
      <w:tr w:rsidR="000760AE" w14:paraId="0E1D2BF9" w14:textId="77777777" w:rsidTr="00A10FC9">
        <w:trPr>
          <w:trHeight w:val="296"/>
        </w:trPr>
        <w:tc>
          <w:tcPr>
            <w:tcW w:w="3834" w:type="dxa"/>
          </w:tcPr>
          <w:p w14:paraId="613C384A" w14:textId="77777777" w:rsidR="000760AE" w:rsidRDefault="00A73C19">
            <w:pPr>
              <w:pStyle w:val="TableParagraph"/>
              <w:spacing w:before="43"/>
              <w:ind w:left="80"/>
            </w:pPr>
            <w:r>
              <w:t>BG&amp; E Pty Ltd</w:t>
            </w:r>
          </w:p>
        </w:tc>
        <w:tc>
          <w:tcPr>
            <w:tcW w:w="3829" w:type="dxa"/>
          </w:tcPr>
          <w:p w14:paraId="5E484785" w14:textId="77777777" w:rsidR="000760AE" w:rsidRDefault="00A73C19">
            <w:pPr>
              <w:pStyle w:val="TableParagraph"/>
              <w:spacing w:before="43"/>
              <w:ind w:left="115"/>
            </w:pPr>
            <w:r>
              <w:t>Structural engineering</w:t>
            </w:r>
          </w:p>
        </w:tc>
        <w:tc>
          <w:tcPr>
            <w:tcW w:w="1507" w:type="dxa"/>
          </w:tcPr>
          <w:p w14:paraId="15ECB4F3" w14:textId="77777777" w:rsidR="000760AE" w:rsidRDefault="00A73C19">
            <w:pPr>
              <w:pStyle w:val="TableParagraph"/>
              <w:spacing w:before="43"/>
              <w:ind w:right="87"/>
              <w:jc w:val="right"/>
            </w:pPr>
            <w:r>
              <w:t>$195,917.59</w:t>
            </w:r>
          </w:p>
        </w:tc>
        <w:tc>
          <w:tcPr>
            <w:tcW w:w="1469" w:type="dxa"/>
          </w:tcPr>
          <w:p w14:paraId="34E69CE1" w14:textId="77777777" w:rsidR="000760AE" w:rsidRDefault="00A73C19">
            <w:pPr>
              <w:pStyle w:val="TableParagraph"/>
              <w:spacing w:before="43"/>
              <w:ind w:right="94"/>
              <w:jc w:val="right"/>
            </w:pPr>
            <w:r>
              <w:t>11</w:t>
            </w:r>
          </w:p>
        </w:tc>
      </w:tr>
      <w:tr w:rsidR="000760AE" w14:paraId="605F3C01" w14:textId="77777777" w:rsidTr="00A10FC9">
        <w:trPr>
          <w:trHeight w:val="296"/>
        </w:trPr>
        <w:tc>
          <w:tcPr>
            <w:tcW w:w="3834" w:type="dxa"/>
            <w:shd w:val="clear" w:color="auto" w:fill="DDEEFA"/>
          </w:tcPr>
          <w:p w14:paraId="102CA6D5" w14:textId="77777777" w:rsidR="000760AE" w:rsidRDefault="00A73C19">
            <w:pPr>
              <w:pStyle w:val="TableParagraph"/>
              <w:spacing w:before="43"/>
              <w:ind w:left="80"/>
            </w:pPr>
            <w:r>
              <w:t>Bingo Waste Services Pty Ltd</w:t>
            </w:r>
          </w:p>
        </w:tc>
        <w:tc>
          <w:tcPr>
            <w:tcW w:w="3829" w:type="dxa"/>
            <w:shd w:val="clear" w:color="auto" w:fill="DDEEFA"/>
          </w:tcPr>
          <w:p w14:paraId="1C08F5C6" w14:textId="77777777" w:rsidR="000760AE" w:rsidRDefault="00A73C19">
            <w:pPr>
              <w:pStyle w:val="TableParagraph"/>
              <w:spacing w:before="43"/>
              <w:ind w:left="115"/>
            </w:pPr>
            <w:r>
              <w:t>Tipping fees</w:t>
            </w:r>
          </w:p>
        </w:tc>
        <w:tc>
          <w:tcPr>
            <w:tcW w:w="1507" w:type="dxa"/>
            <w:shd w:val="clear" w:color="auto" w:fill="DDEEFA"/>
          </w:tcPr>
          <w:p w14:paraId="1EC96FD8" w14:textId="77777777" w:rsidR="000760AE" w:rsidRDefault="00A73C19">
            <w:pPr>
              <w:pStyle w:val="TableParagraph"/>
              <w:spacing w:before="43"/>
              <w:ind w:right="87"/>
              <w:jc w:val="right"/>
            </w:pPr>
            <w:r>
              <w:t>$220,135.35</w:t>
            </w:r>
          </w:p>
        </w:tc>
        <w:tc>
          <w:tcPr>
            <w:tcW w:w="1469" w:type="dxa"/>
            <w:shd w:val="clear" w:color="auto" w:fill="DDEEFA"/>
          </w:tcPr>
          <w:p w14:paraId="30D46CD0" w14:textId="77777777" w:rsidR="000760AE" w:rsidRDefault="00A73C19">
            <w:pPr>
              <w:pStyle w:val="TableParagraph"/>
              <w:spacing w:before="43"/>
              <w:ind w:right="77"/>
              <w:jc w:val="right"/>
            </w:pPr>
            <w:r>
              <w:t>3</w:t>
            </w:r>
          </w:p>
        </w:tc>
      </w:tr>
      <w:tr w:rsidR="000760AE" w14:paraId="47D2542C" w14:textId="77777777" w:rsidTr="00A10FC9">
        <w:trPr>
          <w:trHeight w:val="296"/>
        </w:trPr>
        <w:tc>
          <w:tcPr>
            <w:tcW w:w="3834" w:type="dxa"/>
          </w:tcPr>
          <w:p w14:paraId="408DE767" w14:textId="77777777" w:rsidR="000760AE" w:rsidRDefault="00A73C19">
            <w:pPr>
              <w:pStyle w:val="TableParagraph"/>
              <w:spacing w:before="43"/>
              <w:ind w:left="80"/>
            </w:pPr>
            <w:r>
              <w:t>Bridgestone Australia Ltd*</w:t>
            </w:r>
          </w:p>
        </w:tc>
        <w:tc>
          <w:tcPr>
            <w:tcW w:w="3829" w:type="dxa"/>
          </w:tcPr>
          <w:p w14:paraId="1EF3299F" w14:textId="77777777" w:rsidR="000760AE" w:rsidRDefault="00A73C19">
            <w:pPr>
              <w:pStyle w:val="TableParagraph"/>
              <w:spacing w:before="43"/>
              <w:ind w:left="115"/>
            </w:pPr>
            <w:proofErr w:type="spellStart"/>
            <w:r>
              <w:t>Tyre</w:t>
            </w:r>
            <w:proofErr w:type="spellEnd"/>
            <w:r>
              <w:t xml:space="preserve"> supply</w:t>
            </w:r>
          </w:p>
        </w:tc>
        <w:tc>
          <w:tcPr>
            <w:tcW w:w="1507" w:type="dxa"/>
          </w:tcPr>
          <w:p w14:paraId="71906C03" w14:textId="77777777" w:rsidR="000760AE" w:rsidRDefault="00A73C19">
            <w:pPr>
              <w:pStyle w:val="TableParagraph"/>
              <w:spacing w:before="43"/>
              <w:ind w:right="87"/>
              <w:jc w:val="right"/>
            </w:pPr>
            <w:r>
              <w:t>$221,967.32</w:t>
            </w:r>
          </w:p>
        </w:tc>
        <w:tc>
          <w:tcPr>
            <w:tcW w:w="1469" w:type="dxa"/>
          </w:tcPr>
          <w:p w14:paraId="4C8C9238" w14:textId="77777777" w:rsidR="000760AE" w:rsidRDefault="00A73C19">
            <w:pPr>
              <w:pStyle w:val="TableParagraph"/>
              <w:spacing w:before="43"/>
              <w:ind w:right="77"/>
              <w:jc w:val="right"/>
            </w:pPr>
            <w:r>
              <w:t>3</w:t>
            </w:r>
          </w:p>
        </w:tc>
      </w:tr>
      <w:tr w:rsidR="000760AE" w14:paraId="752D876F" w14:textId="77777777" w:rsidTr="00A10FC9">
        <w:trPr>
          <w:trHeight w:val="296"/>
        </w:trPr>
        <w:tc>
          <w:tcPr>
            <w:tcW w:w="3834" w:type="dxa"/>
            <w:shd w:val="clear" w:color="auto" w:fill="DDEEFA"/>
          </w:tcPr>
          <w:p w14:paraId="6AF3F00D" w14:textId="77777777" w:rsidR="000760AE" w:rsidRDefault="00A73C19">
            <w:pPr>
              <w:pStyle w:val="TableParagraph"/>
              <w:spacing w:before="43"/>
              <w:ind w:left="80"/>
            </w:pPr>
            <w:proofErr w:type="spellStart"/>
            <w:r>
              <w:t>Cardno</w:t>
            </w:r>
            <w:proofErr w:type="spellEnd"/>
            <w:r>
              <w:t xml:space="preserve"> (NSW/ACT) Pty Ltd</w:t>
            </w:r>
          </w:p>
        </w:tc>
        <w:tc>
          <w:tcPr>
            <w:tcW w:w="3829" w:type="dxa"/>
            <w:shd w:val="clear" w:color="auto" w:fill="DDEEFA"/>
          </w:tcPr>
          <w:p w14:paraId="2B4D1B49" w14:textId="77777777" w:rsidR="000760AE" w:rsidRDefault="00A73C19">
            <w:pPr>
              <w:pStyle w:val="TableParagraph"/>
              <w:spacing w:before="43"/>
              <w:ind w:left="115"/>
            </w:pPr>
            <w:r>
              <w:t>Engineering consultants</w:t>
            </w:r>
          </w:p>
        </w:tc>
        <w:tc>
          <w:tcPr>
            <w:tcW w:w="1507" w:type="dxa"/>
            <w:shd w:val="clear" w:color="auto" w:fill="DDEEFA"/>
          </w:tcPr>
          <w:p w14:paraId="481C7D09" w14:textId="77777777" w:rsidR="000760AE" w:rsidRDefault="00A73C19">
            <w:pPr>
              <w:pStyle w:val="TableParagraph"/>
              <w:spacing w:before="43"/>
              <w:ind w:right="87"/>
              <w:jc w:val="right"/>
            </w:pPr>
            <w:r>
              <w:t>$218,136.46</w:t>
            </w:r>
          </w:p>
        </w:tc>
        <w:tc>
          <w:tcPr>
            <w:tcW w:w="1469" w:type="dxa"/>
            <w:shd w:val="clear" w:color="auto" w:fill="DDEEFA"/>
          </w:tcPr>
          <w:p w14:paraId="07F5A0FC" w14:textId="77777777" w:rsidR="000760AE" w:rsidRDefault="00A73C19">
            <w:pPr>
              <w:pStyle w:val="TableParagraph"/>
              <w:spacing w:before="43"/>
              <w:ind w:right="77"/>
              <w:jc w:val="right"/>
            </w:pPr>
            <w:r>
              <w:t>7</w:t>
            </w:r>
          </w:p>
        </w:tc>
      </w:tr>
      <w:tr w:rsidR="000760AE" w14:paraId="2155DB51" w14:textId="77777777" w:rsidTr="00A10FC9">
        <w:trPr>
          <w:trHeight w:val="296"/>
        </w:trPr>
        <w:tc>
          <w:tcPr>
            <w:tcW w:w="3834" w:type="dxa"/>
          </w:tcPr>
          <w:p w14:paraId="6EB1ADC0" w14:textId="77777777" w:rsidR="000760AE" w:rsidRDefault="00A73C19">
            <w:pPr>
              <w:pStyle w:val="TableParagraph"/>
              <w:spacing w:before="43"/>
              <w:ind w:left="80"/>
            </w:pPr>
            <w:r>
              <w:t>Content Security*</w:t>
            </w:r>
          </w:p>
        </w:tc>
        <w:tc>
          <w:tcPr>
            <w:tcW w:w="3829" w:type="dxa"/>
          </w:tcPr>
          <w:p w14:paraId="3163857A" w14:textId="77777777" w:rsidR="000760AE" w:rsidRDefault="00A73C19">
            <w:pPr>
              <w:pStyle w:val="TableParagraph"/>
              <w:spacing w:before="43"/>
              <w:ind w:left="115"/>
            </w:pPr>
            <w:r>
              <w:t>Computer software</w:t>
            </w:r>
          </w:p>
        </w:tc>
        <w:tc>
          <w:tcPr>
            <w:tcW w:w="1507" w:type="dxa"/>
          </w:tcPr>
          <w:p w14:paraId="5204745B" w14:textId="77777777" w:rsidR="000760AE" w:rsidRDefault="00A73C19">
            <w:pPr>
              <w:pStyle w:val="TableParagraph"/>
              <w:spacing w:before="43"/>
              <w:ind w:right="87"/>
              <w:jc w:val="right"/>
            </w:pPr>
            <w:r>
              <w:t>$167,860.00</w:t>
            </w:r>
          </w:p>
        </w:tc>
        <w:tc>
          <w:tcPr>
            <w:tcW w:w="1469" w:type="dxa"/>
          </w:tcPr>
          <w:p w14:paraId="0FF0BB80" w14:textId="77777777" w:rsidR="000760AE" w:rsidRDefault="00A73C19">
            <w:pPr>
              <w:pStyle w:val="TableParagraph"/>
              <w:spacing w:before="43"/>
              <w:ind w:right="77"/>
              <w:jc w:val="right"/>
            </w:pPr>
            <w:r>
              <w:t>3</w:t>
            </w:r>
          </w:p>
        </w:tc>
      </w:tr>
      <w:tr w:rsidR="000760AE" w14:paraId="38987F6E" w14:textId="77777777" w:rsidTr="00A10FC9">
        <w:trPr>
          <w:trHeight w:val="296"/>
        </w:trPr>
        <w:tc>
          <w:tcPr>
            <w:tcW w:w="3834" w:type="dxa"/>
            <w:shd w:val="clear" w:color="auto" w:fill="DDEEFA"/>
          </w:tcPr>
          <w:p w14:paraId="75CB86A4" w14:textId="77777777" w:rsidR="000760AE" w:rsidRDefault="00A73C19">
            <w:pPr>
              <w:pStyle w:val="TableParagraph"/>
              <w:spacing w:before="43"/>
              <w:ind w:left="80"/>
            </w:pPr>
            <w:r>
              <w:t>Database Consultants Australia</w:t>
            </w:r>
          </w:p>
        </w:tc>
        <w:tc>
          <w:tcPr>
            <w:tcW w:w="3829" w:type="dxa"/>
            <w:shd w:val="clear" w:color="auto" w:fill="DDEEFA"/>
          </w:tcPr>
          <w:p w14:paraId="1BF94814" w14:textId="77777777" w:rsidR="000760AE" w:rsidRDefault="00A73C19">
            <w:pPr>
              <w:pStyle w:val="TableParagraph"/>
              <w:spacing w:before="43"/>
              <w:ind w:left="115"/>
            </w:pPr>
            <w:r>
              <w:t>Computer software</w:t>
            </w:r>
          </w:p>
        </w:tc>
        <w:tc>
          <w:tcPr>
            <w:tcW w:w="1507" w:type="dxa"/>
            <w:shd w:val="clear" w:color="auto" w:fill="DDEEFA"/>
          </w:tcPr>
          <w:p w14:paraId="454EDC8A" w14:textId="77777777" w:rsidR="000760AE" w:rsidRDefault="00A73C19">
            <w:pPr>
              <w:pStyle w:val="TableParagraph"/>
              <w:spacing w:before="43"/>
              <w:ind w:right="87"/>
              <w:jc w:val="right"/>
            </w:pPr>
            <w:r>
              <w:t>$209,231.00</w:t>
            </w:r>
          </w:p>
        </w:tc>
        <w:tc>
          <w:tcPr>
            <w:tcW w:w="1469" w:type="dxa"/>
            <w:shd w:val="clear" w:color="auto" w:fill="DDEEFA"/>
          </w:tcPr>
          <w:p w14:paraId="7D6F7997" w14:textId="77777777" w:rsidR="000760AE" w:rsidRDefault="00A73C19">
            <w:pPr>
              <w:pStyle w:val="TableParagraph"/>
              <w:spacing w:before="43"/>
              <w:ind w:right="77"/>
              <w:jc w:val="right"/>
            </w:pPr>
            <w:r>
              <w:t>3</w:t>
            </w:r>
          </w:p>
        </w:tc>
      </w:tr>
      <w:tr w:rsidR="000760AE" w14:paraId="3C01CE84" w14:textId="77777777" w:rsidTr="00A10FC9">
        <w:trPr>
          <w:trHeight w:val="296"/>
        </w:trPr>
        <w:tc>
          <w:tcPr>
            <w:tcW w:w="3834" w:type="dxa"/>
          </w:tcPr>
          <w:p w14:paraId="4D5D7640" w14:textId="77777777" w:rsidR="000760AE" w:rsidRDefault="00A73C19">
            <w:pPr>
              <w:pStyle w:val="TableParagraph"/>
              <w:spacing w:before="43"/>
              <w:ind w:left="80"/>
            </w:pPr>
            <w:proofErr w:type="spellStart"/>
            <w:r>
              <w:t>Datacom</w:t>
            </w:r>
            <w:proofErr w:type="spellEnd"/>
            <w:r>
              <w:t xml:space="preserve"> Systems (NSW) Pty Ltd*</w:t>
            </w:r>
          </w:p>
        </w:tc>
        <w:tc>
          <w:tcPr>
            <w:tcW w:w="3829" w:type="dxa"/>
          </w:tcPr>
          <w:p w14:paraId="158E668B" w14:textId="77777777" w:rsidR="000760AE" w:rsidRDefault="00A73C19">
            <w:pPr>
              <w:pStyle w:val="TableParagraph"/>
              <w:spacing w:before="43"/>
              <w:ind w:left="115"/>
            </w:pPr>
            <w:r>
              <w:t>Computer software</w:t>
            </w:r>
          </w:p>
        </w:tc>
        <w:tc>
          <w:tcPr>
            <w:tcW w:w="1507" w:type="dxa"/>
          </w:tcPr>
          <w:p w14:paraId="1300AE8D" w14:textId="77777777" w:rsidR="000760AE" w:rsidRDefault="00A73C19">
            <w:pPr>
              <w:pStyle w:val="TableParagraph"/>
              <w:spacing w:before="43"/>
              <w:ind w:right="87"/>
              <w:jc w:val="right"/>
            </w:pPr>
            <w:r>
              <w:t>$1,552,527.41</w:t>
            </w:r>
          </w:p>
        </w:tc>
        <w:tc>
          <w:tcPr>
            <w:tcW w:w="1469" w:type="dxa"/>
          </w:tcPr>
          <w:p w14:paraId="1C3518B6" w14:textId="77777777" w:rsidR="000760AE" w:rsidRDefault="00A73C19">
            <w:pPr>
              <w:pStyle w:val="TableParagraph"/>
              <w:spacing w:before="43"/>
              <w:ind w:right="77"/>
              <w:jc w:val="right"/>
            </w:pPr>
            <w:r>
              <w:t>8</w:t>
            </w:r>
          </w:p>
        </w:tc>
      </w:tr>
      <w:tr w:rsidR="000760AE" w14:paraId="20DFA05A" w14:textId="77777777" w:rsidTr="00A10FC9">
        <w:trPr>
          <w:trHeight w:val="296"/>
        </w:trPr>
        <w:tc>
          <w:tcPr>
            <w:tcW w:w="3834" w:type="dxa"/>
            <w:shd w:val="clear" w:color="auto" w:fill="DDEEFA"/>
          </w:tcPr>
          <w:p w14:paraId="2C5C73F9" w14:textId="77777777" w:rsidR="000760AE" w:rsidRDefault="00A73C19">
            <w:pPr>
              <w:pStyle w:val="TableParagraph"/>
              <w:spacing w:before="43"/>
              <w:ind w:left="80"/>
            </w:pPr>
            <w:r>
              <w:t>Dell Australia Pty Ltd *</w:t>
            </w:r>
          </w:p>
        </w:tc>
        <w:tc>
          <w:tcPr>
            <w:tcW w:w="3829" w:type="dxa"/>
            <w:shd w:val="clear" w:color="auto" w:fill="DDEEFA"/>
          </w:tcPr>
          <w:p w14:paraId="71D9DF03" w14:textId="77777777" w:rsidR="000760AE" w:rsidRDefault="00A73C19">
            <w:pPr>
              <w:pStyle w:val="TableParagraph"/>
              <w:spacing w:before="43"/>
              <w:ind w:left="115"/>
            </w:pPr>
            <w:r>
              <w:t>Computer equipment</w:t>
            </w:r>
          </w:p>
        </w:tc>
        <w:tc>
          <w:tcPr>
            <w:tcW w:w="1507" w:type="dxa"/>
            <w:shd w:val="clear" w:color="auto" w:fill="DDEEFA"/>
          </w:tcPr>
          <w:p w14:paraId="4E4D61D6" w14:textId="77777777" w:rsidR="000760AE" w:rsidRDefault="00A73C19">
            <w:pPr>
              <w:pStyle w:val="TableParagraph"/>
              <w:spacing w:before="43"/>
              <w:ind w:right="86"/>
              <w:jc w:val="right"/>
            </w:pPr>
            <w:r>
              <w:t>$467,384.26</w:t>
            </w:r>
          </w:p>
        </w:tc>
        <w:tc>
          <w:tcPr>
            <w:tcW w:w="1469" w:type="dxa"/>
            <w:shd w:val="clear" w:color="auto" w:fill="DDEEFA"/>
          </w:tcPr>
          <w:p w14:paraId="09AF3061" w14:textId="77777777" w:rsidR="000760AE" w:rsidRDefault="00A73C19">
            <w:pPr>
              <w:pStyle w:val="TableParagraph"/>
              <w:spacing w:before="43"/>
              <w:ind w:right="77"/>
              <w:jc w:val="right"/>
            </w:pPr>
            <w:r>
              <w:t>46</w:t>
            </w:r>
          </w:p>
        </w:tc>
      </w:tr>
      <w:tr w:rsidR="000760AE" w14:paraId="40BE1EDC" w14:textId="77777777" w:rsidTr="00A10FC9">
        <w:trPr>
          <w:trHeight w:val="296"/>
        </w:trPr>
        <w:tc>
          <w:tcPr>
            <w:tcW w:w="3834" w:type="dxa"/>
          </w:tcPr>
          <w:p w14:paraId="3E176F7E" w14:textId="77777777" w:rsidR="000760AE" w:rsidRDefault="00A73C19">
            <w:pPr>
              <w:pStyle w:val="TableParagraph"/>
              <w:spacing w:before="43"/>
              <w:ind w:left="80"/>
            </w:pPr>
            <w:r>
              <w:t>Ernst &amp; Young</w:t>
            </w:r>
          </w:p>
        </w:tc>
        <w:tc>
          <w:tcPr>
            <w:tcW w:w="3829" w:type="dxa"/>
          </w:tcPr>
          <w:p w14:paraId="241D039A" w14:textId="77777777" w:rsidR="000760AE" w:rsidRDefault="00A73C19">
            <w:pPr>
              <w:pStyle w:val="TableParagraph"/>
              <w:spacing w:before="43"/>
              <w:ind w:left="115"/>
            </w:pPr>
            <w:r>
              <w:t>Audit and consulting</w:t>
            </w:r>
          </w:p>
        </w:tc>
        <w:tc>
          <w:tcPr>
            <w:tcW w:w="1507" w:type="dxa"/>
          </w:tcPr>
          <w:p w14:paraId="081FE1B9" w14:textId="77777777" w:rsidR="000760AE" w:rsidRDefault="00A73C19">
            <w:pPr>
              <w:pStyle w:val="TableParagraph"/>
              <w:spacing w:before="43"/>
              <w:ind w:right="84"/>
              <w:jc w:val="right"/>
            </w:pPr>
            <w:r>
              <w:t>$280,207.80</w:t>
            </w:r>
          </w:p>
        </w:tc>
        <w:tc>
          <w:tcPr>
            <w:tcW w:w="1469" w:type="dxa"/>
          </w:tcPr>
          <w:p w14:paraId="4A232137" w14:textId="77777777" w:rsidR="000760AE" w:rsidRDefault="00A73C19">
            <w:pPr>
              <w:pStyle w:val="TableParagraph"/>
              <w:spacing w:before="43"/>
              <w:ind w:right="77"/>
              <w:jc w:val="right"/>
            </w:pPr>
            <w:r>
              <w:t>2</w:t>
            </w:r>
          </w:p>
        </w:tc>
      </w:tr>
      <w:tr w:rsidR="000760AE" w14:paraId="42E278E2" w14:textId="77777777" w:rsidTr="00A10FC9">
        <w:trPr>
          <w:trHeight w:val="296"/>
        </w:trPr>
        <w:tc>
          <w:tcPr>
            <w:tcW w:w="3834" w:type="dxa"/>
            <w:shd w:val="clear" w:color="auto" w:fill="DDEEFA"/>
          </w:tcPr>
          <w:p w14:paraId="58B2BCA1" w14:textId="77777777" w:rsidR="000760AE" w:rsidRDefault="00A73C19">
            <w:pPr>
              <w:pStyle w:val="TableParagraph"/>
              <w:spacing w:before="43"/>
              <w:ind w:left="80"/>
            </w:pPr>
            <w:r>
              <w:t>Fulton Hogan Construction Pty Ltd*</w:t>
            </w:r>
          </w:p>
        </w:tc>
        <w:tc>
          <w:tcPr>
            <w:tcW w:w="3829" w:type="dxa"/>
            <w:shd w:val="clear" w:color="auto" w:fill="DDEEFA"/>
          </w:tcPr>
          <w:p w14:paraId="5BFB5D1B" w14:textId="77777777" w:rsidR="000760AE" w:rsidRDefault="00A73C19">
            <w:pPr>
              <w:pStyle w:val="TableParagraph"/>
              <w:spacing w:before="43"/>
              <w:ind w:left="115"/>
            </w:pPr>
            <w:r>
              <w:t>Materials for roadways and footways</w:t>
            </w:r>
          </w:p>
        </w:tc>
        <w:tc>
          <w:tcPr>
            <w:tcW w:w="1507" w:type="dxa"/>
            <w:shd w:val="clear" w:color="auto" w:fill="DDEEFA"/>
          </w:tcPr>
          <w:p w14:paraId="552FAEDF" w14:textId="77777777" w:rsidR="000760AE" w:rsidRDefault="00A73C19">
            <w:pPr>
              <w:pStyle w:val="TableParagraph"/>
              <w:spacing w:before="43"/>
              <w:ind w:right="87"/>
              <w:jc w:val="right"/>
            </w:pPr>
            <w:r>
              <w:t>$316,420.42</w:t>
            </w:r>
          </w:p>
        </w:tc>
        <w:tc>
          <w:tcPr>
            <w:tcW w:w="1469" w:type="dxa"/>
            <w:shd w:val="clear" w:color="auto" w:fill="DDEEFA"/>
          </w:tcPr>
          <w:p w14:paraId="21548797" w14:textId="77777777" w:rsidR="000760AE" w:rsidRDefault="00A73C19">
            <w:pPr>
              <w:pStyle w:val="TableParagraph"/>
              <w:spacing w:before="43"/>
              <w:ind w:right="77"/>
              <w:jc w:val="right"/>
            </w:pPr>
            <w:r>
              <w:t>3</w:t>
            </w:r>
          </w:p>
        </w:tc>
      </w:tr>
      <w:tr w:rsidR="000760AE" w14:paraId="57EDC1CB" w14:textId="77777777" w:rsidTr="00A10FC9">
        <w:trPr>
          <w:trHeight w:val="296"/>
        </w:trPr>
        <w:tc>
          <w:tcPr>
            <w:tcW w:w="3834" w:type="dxa"/>
          </w:tcPr>
          <w:p w14:paraId="05444574" w14:textId="77777777" w:rsidR="000760AE" w:rsidRDefault="00A73C19">
            <w:pPr>
              <w:pStyle w:val="TableParagraph"/>
              <w:spacing w:before="43"/>
              <w:ind w:left="80"/>
            </w:pPr>
            <w:r>
              <w:t>Garwood International Pty Ltd</w:t>
            </w:r>
          </w:p>
        </w:tc>
        <w:tc>
          <w:tcPr>
            <w:tcW w:w="3829" w:type="dxa"/>
          </w:tcPr>
          <w:p w14:paraId="27293455" w14:textId="77777777" w:rsidR="000760AE" w:rsidRDefault="00A73C19">
            <w:pPr>
              <w:pStyle w:val="TableParagraph"/>
              <w:spacing w:before="43"/>
              <w:ind w:left="115"/>
            </w:pPr>
            <w:r>
              <w:t>Truck supplier</w:t>
            </w:r>
          </w:p>
        </w:tc>
        <w:tc>
          <w:tcPr>
            <w:tcW w:w="1507" w:type="dxa"/>
          </w:tcPr>
          <w:p w14:paraId="72C95567" w14:textId="77777777" w:rsidR="000760AE" w:rsidRDefault="00A73C19">
            <w:pPr>
              <w:pStyle w:val="TableParagraph"/>
              <w:spacing w:before="43"/>
              <w:ind w:right="87"/>
              <w:jc w:val="right"/>
            </w:pPr>
            <w:r>
              <w:t>$158,513.28</w:t>
            </w:r>
          </w:p>
        </w:tc>
        <w:tc>
          <w:tcPr>
            <w:tcW w:w="1469" w:type="dxa"/>
          </w:tcPr>
          <w:p w14:paraId="30DE36EC" w14:textId="77777777" w:rsidR="000760AE" w:rsidRDefault="00A73C19">
            <w:pPr>
              <w:pStyle w:val="TableParagraph"/>
              <w:spacing w:before="43"/>
              <w:ind w:right="74"/>
              <w:jc w:val="right"/>
            </w:pPr>
            <w:r>
              <w:t>33</w:t>
            </w:r>
          </w:p>
        </w:tc>
      </w:tr>
      <w:tr w:rsidR="000760AE" w14:paraId="40D7A2CB" w14:textId="77777777" w:rsidTr="00A10FC9">
        <w:trPr>
          <w:trHeight w:val="296"/>
        </w:trPr>
        <w:tc>
          <w:tcPr>
            <w:tcW w:w="3834" w:type="dxa"/>
            <w:shd w:val="clear" w:color="auto" w:fill="DDEEFA"/>
          </w:tcPr>
          <w:p w14:paraId="57305C37" w14:textId="77777777" w:rsidR="000760AE" w:rsidRDefault="00A73C19">
            <w:pPr>
              <w:pStyle w:val="TableParagraph"/>
              <w:spacing w:before="43"/>
              <w:ind w:left="80"/>
            </w:pPr>
            <w:r>
              <w:t>Group GSA Pty Ltd</w:t>
            </w:r>
          </w:p>
        </w:tc>
        <w:tc>
          <w:tcPr>
            <w:tcW w:w="3829" w:type="dxa"/>
            <w:shd w:val="clear" w:color="auto" w:fill="DDEEFA"/>
          </w:tcPr>
          <w:p w14:paraId="754E9127" w14:textId="77777777" w:rsidR="000760AE" w:rsidRDefault="00A73C19">
            <w:pPr>
              <w:pStyle w:val="TableParagraph"/>
              <w:spacing w:before="43"/>
              <w:ind w:left="115"/>
            </w:pPr>
            <w:r>
              <w:t>Architecture services</w:t>
            </w:r>
          </w:p>
        </w:tc>
        <w:tc>
          <w:tcPr>
            <w:tcW w:w="1507" w:type="dxa"/>
            <w:shd w:val="clear" w:color="auto" w:fill="DDEEFA"/>
          </w:tcPr>
          <w:p w14:paraId="622389F0" w14:textId="77777777" w:rsidR="000760AE" w:rsidRDefault="00A73C19">
            <w:pPr>
              <w:pStyle w:val="TableParagraph"/>
              <w:spacing w:before="43"/>
              <w:ind w:right="87"/>
              <w:jc w:val="right"/>
            </w:pPr>
            <w:r>
              <w:t>$338,257.49</w:t>
            </w:r>
          </w:p>
        </w:tc>
        <w:tc>
          <w:tcPr>
            <w:tcW w:w="1469" w:type="dxa"/>
            <w:shd w:val="clear" w:color="auto" w:fill="DDEEFA"/>
          </w:tcPr>
          <w:p w14:paraId="086FB74C" w14:textId="77777777" w:rsidR="000760AE" w:rsidRDefault="00A73C19">
            <w:pPr>
              <w:pStyle w:val="TableParagraph"/>
              <w:spacing w:before="43"/>
              <w:ind w:right="77"/>
              <w:jc w:val="right"/>
            </w:pPr>
            <w:r>
              <w:t>16</w:t>
            </w:r>
          </w:p>
        </w:tc>
      </w:tr>
      <w:tr w:rsidR="000760AE" w14:paraId="263EA383" w14:textId="77777777" w:rsidTr="00A10FC9">
        <w:trPr>
          <w:trHeight w:val="296"/>
        </w:trPr>
        <w:tc>
          <w:tcPr>
            <w:tcW w:w="3834" w:type="dxa"/>
          </w:tcPr>
          <w:p w14:paraId="2B8D2AD3" w14:textId="77777777" w:rsidR="000760AE" w:rsidRDefault="00A73C19">
            <w:pPr>
              <w:pStyle w:val="TableParagraph"/>
              <w:spacing w:before="43"/>
              <w:ind w:left="80"/>
            </w:pPr>
            <w:r>
              <w:t>James Mather Delaney Design Pty Ltd</w:t>
            </w:r>
          </w:p>
        </w:tc>
        <w:tc>
          <w:tcPr>
            <w:tcW w:w="3829" w:type="dxa"/>
          </w:tcPr>
          <w:p w14:paraId="61B0BBC3" w14:textId="77777777" w:rsidR="000760AE" w:rsidRDefault="00A73C19">
            <w:pPr>
              <w:pStyle w:val="TableParagraph"/>
              <w:spacing w:before="43"/>
              <w:ind w:left="115"/>
            </w:pPr>
            <w:r>
              <w:t>Architecture services</w:t>
            </w:r>
          </w:p>
        </w:tc>
        <w:tc>
          <w:tcPr>
            <w:tcW w:w="1507" w:type="dxa"/>
          </w:tcPr>
          <w:p w14:paraId="5420233F" w14:textId="77777777" w:rsidR="000760AE" w:rsidRDefault="00A73C19">
            <w:pPr>
              <w:pStyle w:val="TableParagraph"/>
              <w:spacing w:before="43"/>
              <w:ind w:right="87"/>
              <w:jc w:val="right"/>
            </w:pPr>
            <w:r>
              <w:t>$198,228.69</w:t>
            </w:r>
          </w:p>
        </w:tc>
        <w:tc>
          <w:tcPr>
            <w:tcW w:w="1469" w:type="dxa"/>
          </w:tcPr>
          <w:p w14:paraId="6FF507F1" w14:textId="77777777" w:rsidR="000760AE" w:rsidRDefault="00A73C19">
            <w:pPr>
              <w:pStyle w:val="TableParagraph"/>
              <w:spacing w:before="43"/>
              <w:ind w:right="77"/>
              <w:jc w:val="right"/>
            </w:pPr>
            <w:r>
              <w:t>32</w:t>
            </w:r>
          </w:p>
        </w:tc>
      </w:tr>
      <w:tr w:rsidR="000760AE" w14:paraId="38247799" w14:textId="77777777" w:rsidTr="00A10FC9">
        <w:trPr>
          <w:trHeight w:val="296"/>
        </w:trPr>
        <w:tc>
          <w:tcPr>
            <w:tcW w:w="3834" w:type="dxa"/>
            <w:shd w:val="clear" w:color="auto" w:fill="DDEEFA"/>
          </w:tcPr>
          <w:p w14:paraId="4C138EEA" w14:textId="77777777" w:rsidR="000760AE" w:rsidRDefault="00A73C19">
            <w:pPr>
              <w:pStyle w:val="TableParagraph"/>
              <w:spacing w:before="43"/>
              <w:ind w:left="80"/>
            </w:pPr>
            <w:r>
              <w:t>Leda Security Products Pty Ltd</w:t>
            </w:r>
          </w:p>
        </w:tc>
        <w:tc>
          <w:tcPr>
            <w:tcW w:w="3829" w:type="dxa"/>
            <w:shd w:val="clear" w:color="auto" w:fill="DDEEFA"/>
          </w:tcPr>
          <w:p w14:paraId="255E74EF" w14:textId="77777777" w:rsidR="000760AE" w:rsidRDefault="00A73C19">
            <w:pPr>
              <w:pStyle w:val="TableParagraph"/>
              <w:spacing w:before="43"/>
              <w:ind w:left="115"/>
            </w:pPr>
            <w:r>
              <w:t>Security bollards, security gates</w:t>
            </w:r>
          </w:p>
        </w:tc>
        <w:tc>
          <w:tcPr>
            <w:tcW w:w="1507" w:type="dxa"/>
            <w:shd w:val="clear" w:color="auto" w:fill="DDEEFA"/>
          </w:tcPr>
          <w:p w14:paraId="33B8CB11" w14:textId="77777777" w:rsidR="000760AE" w:rsidRDefault="00A73C19">
            <w:pPr>
              <w:pStyle w:val="TableParagraph"/>
              <w:spacing w:before="43"/>
              <w:ind w:right="87"/>
              <w:jc w:val="right"/>
            </w:pPr>
            <w:r>
              <w:t>$152,194.42</w:t>
            </w:r>
          </w:p>
        </w:tc>
        <w:tc>
          <w:tcPr>
            <w:tcW w:w="1469" w:type="dxa"/>
            <w:shd w:val="clear" w:color="auto" w:fill="DDEEFA"/>
          </w:tcPr>
          <w:p w14:paraId="535327A3" w14:textId="77777777" w:rsidR="000760AE" w:rsidRDefault="00A73C19">
            <w:pPr>
              <w:pStyle w:val="TableParagraph"/>
              <w:spacing w:before="43"/>
              <w:ind w:right="77"/>
              <w:jc w:val="right"/>
            </w:pPr>
            <w:r>
              <w:t>8</w:t>
            </w:r>
          </w:p>
        </w:tc>
      </w:tr>
      <w:tr w:rsidR="000760AE" w14:paraId="1BEF2B0B" w14:textId="77777777" w:rsidTr="00A10FC9">
        <w:trPr>
          <w:trHeight w:val="296"/>
        </w:trPr>
        <w:tc>
          <w:tcPr>
            <w:tcW w:w="3834" w:type="dxa"/>
          </w:tcPr>
          <w:p w14:paraId="6A0D0B2F" w14:textId="77777777" w:rsidR="000760AE" w:rsidRDefault="00A73C19">
            <w:pPr>
              <w:pStyle w:val="TableParagraph"/>
              <w:spacing w:before="43"/>
              <w:ind w:left="80"/>
            </w:pPr>
            <w:r>
              <w:t>Microsoft Pty Ltd*</w:t>
            </w:r>
          </w:p>
        </w:tc>
        <w:tc>
          <w:tcPr>
            <w:tcW w:w="3829" w:type="dxa"/>
          </w:tcPr>
          <w:p w14:paraId="11730BC7" w14:textId="77777777" w:rsidR="000760AE" w:rsidRDefault="00A73C19">
            <w:pPr>
              <w:pStyle w:val="TableParagraph"/>
              <w:spacing w:before="43"/>
              <w:ind w:left="115"/>
            </w:pPr>
            <w:r>
              <w:t>Computer software</w:t>
            </w:r>
          </w:p>
        </w:tc>
        <w:tc>
          <w:tcPr>
            <w:tcW w:w="1507" w:type="dxa"/>
          </w:tcPr>
          <w:p w14:paraId="059794E2" w14:textId="77777777" w:rsidR="000760AE" w:rsidRDefault="00A73C19">
            <w:pPr>
              <w:pStyle w:val="TableParagraph"/>
              <w:spacing w:before="43"/>
              <w:ind w:right="87"/>
              <w:jc w:val="right"/>
            </w:pPr>
            <w:r>
              <w:t>$161,754.41</w:t>
            </w:r>
          </w:p>
        </w:tc>
        <w:tc>
          <w:tcPr>
            <w:tcW w:w="1469" w:type="dxa"/>
          </w:tcPr>
          <w:p w14:paraId="23374F6F" w14:textId="77777777" w:rsidR="000760AE" w:rsidRDefault="00A73C19">
            <w:pPr>
              <w:pStyle w:val="TableParagraph"/>
              <w:spacing w:before="43"/>
              <w:ind w:right="77"/>
              <w:jc w:val="right"/>
            </w:pPr>
            <w:r>
              <w:t>1</w:t>
            </w:r>
          </w:p>
        </w:tc>
      </w:tr>
      <w:tr w:rsidR="000760AE" w14:paraId="0B011709" w14:textId="77777777" w:rsidTr="00A10FC9">
        <w:trPr>
          <w:trHeight w:val="296"/>
        </w:trPr>
        <w:tc>
          <w:tcPr>
            <w:tcW w:w="3834" w:type="dxa"/>
            <w:shd w:val="clear" w:color="auto" w:fill="DDEEFA"/>
          </w:tcPr>
          <w:p w14:paraId="4153170B" w14:textId="77777777" w:rsidR="000760AE" w:rsidRDefault="00A73C19">
            <w:pPr>
              <w:pStyle w:val="TableParagraph"/>
              <w:spacing w:before="43"/>
              <w:ind w:left="80"/>
            </w:pPr>
            <w:proofErr w:type="spellStart"/>
            <w:r>
              <w:t>Outcomex</w:t>
            </w:r>
            <w:proofErr w:type="spellEnd"/>
            <w:r>
              <w:t xml:space="preserve"> Pty Ltd*</w:t>
            </w:r>
          </w:p>
        </w:tc>
        <w:tc>
          <w:tcPr>
            <w:tcW w:w="3829" w:type="dxa"/>
            <w:shd w:val="clear" w:color="auto" w:fill="DDEEFA"/>
          </w:tcPr>
          <w:p w14:paraId="2BA7D6DE" w14:textId="77777777" w:rsidR="000760AE" w:rsidRDefault="00A73C19">
            <w:pPr>
              <w:pStyle w:val="TableParagraph"/>
              <w:spacing w:before="43"/>
              <w:ind w:left="115"/>
            </w:pPr>
            <w:r>
              <w:t>Computer software</w:t>
            </w:r>
          </w:p>
        </w:tc>
        <w:tc>
          <w:tcPr>
            <w:tcW w:w="1507" w:type="dxa"/>
            <w:shd w:val="clear" w:color="auto" w:fill="DDEEFA"/>
          </w:tcPr>
          <w:p w14:paraId="60EABC44" w14:textId="77777777" w:rsidR="000760AE" w:rsidRDefault="00A73C19">
            <w:pPr>
              <w:pStyle w:val="TableParagraph"/>
              <w:spacing w:before="43"/>
              <w:ind w:right="87"/>
              <w:jc w:val="right"/>
            </w:pPr>
            <w:r>
              <w:t>$193,177.78</w:t>
            </w:r>
          </w:p>
        </w:tc>
        <w:tc>
          <w:tcPr>
            <w:tcW w:w="1469" w:type="dxa"/>
            <w:shd w:val="clear" w:color="auto" w:fill="DDEEFA"/>
          </w:tcPr>
          <w:p w14:paraId="284570B2" w14:textId="77777777" w:rsidR="000760AE" w:rsidRDefault="00A73C19">
            <w:pPr>
              <w:pStyle w:val="TableParagraph"/>
              <w:spacing w:before="43"/>
              <w:ind w:right="77"/>
              <w:jc w:val="right"/>
            </w:pPr>
            <w:r>
              <w:t>2</w:t>
            </w:r>
          </w:p>
        </w:tc>
      </w:tr>
      <w:tr w:rsidR="000760AE" w14:paraId="766A61B9" w14:textId="77777777" w:rsidTr="00A10FC9">
        <w:trPr>
          <w:trHeight w:val="296"/>
        </w:trPr>
        <w:tc>
          <w:tcPr>
            <w:tcW w:w="3834" w:type="dxa"/>
          </w:tcPr>
          <w:p w14:paraId="43DD7ADA" w14:textId="77777777" w:rsidR="000760AE" w:rsidRDefault="00A73C19">
            <w:pPr>
              <w:pStyle w:val="TableParagraph"/>
              <w:spacing w:before="43"/>
              <w:ind w:left="80"/>
            </w:pPr>
            <w:r>
              <w:t>Park Pty Ltd*</w:t>
            </w:r>
          </w:p>
        </w:tc>
        <w:tc>
          <w:tcPr>
            <w:tcW w:w="3829" w:type="dxa"/>
          </w:tcPr>
          <w:p w14:paraId="22BEDB15" w14:textId="77777777" w:rsidR="000760AE" w:rsidRDefault="00A73C19">
            <w:pPr>
              <w:pStyle w:val="TableParagraph"/>
              <w:spacing w:before="43"/>
              <w:ind w:left="115"/>
            </w:pPr>
            <w:r>
              <w:t>Fuel</w:t>
            </w:r>
          </w:p>
        </w:tc>
        <w:tc>
          <w:tcPr>
            <w:tcW w:w="1507" w:type="dxa"/>
          </w:tcPr>
          <w:p w14:paraId="0EE77EF6" w14:textId="77777777" w:rsidR="000760AE" w:rsidRDefault="00A73C19">
            <w:pPr>
              <w:pStyle w:val="TableParagraph"/>
              <w:spacing w:before="43"/>
              <w:ind w:right="87"/>
              <w:jc w:val="right"/>
            </w:pPr>
            <w:r>
              <w:t>$865,614.54</w:t>
            </w:r>
          </w:p>
        </w:tc>
        <w:tc>
          <w:tcPr>
            <w:tcW w:w="1469" w:type="dxa"/>
          </w:tcPr>
          <w:p w14:paraId="61FE5E09" w14:textId="77777777" w:rsidR="000760AE" w:rsidRDefault="00A73C19">
            <w:pPr>
              <w:pStyle w:val="TableParagraph"/>
              <w:spacing w:before="43"/>
              <w:ind w:right="74"/>
              <w:jc w:val="right"/>
            </w:pPr>
            <w:r>
              <w:t>48</w:t>
            </w:r>
          </w:p>
        </w:tc>
      </w:tr>
      <w:tr w:rsidR="000760AE" w14:paraId="4D856272" w14:textId="77777777" w:rsidTr="00A10FC9">
        <w:trPr>
          <w:trHeight w:val="296"/>
        </w:trPr>
        <w:tc>
          <w:tcPr>
            <w:tcW w:w="3834" w:type="dxa"/>
            <w:shd w:val="clear" w:color="auto" w:fill="DDEEFA"/>
          </w:tcPr>
          <w:p w14:paraId="6A33E9F8" w14:textId="77777777" w:rsidR="000760AE" w:rsidRDefault="00A73C19">
            <w:pPr>
              <w:pStyle w:val="TableParagraph"/>
              <w:spacing w:before="43"/>
              <w:ind w:left="80"/>
            </w:pPr>
            <w:r>
              <w:t>QBE Insurance (Australia) Limited</w:t>
            </w:r>
          </w:p>
        </w:tc>
        <w:tc>
          <w:tcPr>
            <w:tcW w:w="3829" w:type="dxa"/>
            <w:shd w:val="clear" w:color="auto" w:fill="DDEEFA"/>
          </w:tcPr>
          <w:p w14:paraId="64A3C15C" w14:textId="77777777" w:rsidR="000760AE" w:rsidRDefault="00A73C19">
            <w:pPr>
              <w:pStyle w:val="TableParagraph"/>
              <w:spacing w:before="43"/>
              <w:ind w:left="115"/>
            </w:pPr>
            <w:r>
              <w:t>Insurance</w:t>
            </w:r>
          </w:p>
        </w:tc>
        <w:tc>
          <w:tcPr>
            <w:tcW w:w="1507" w:type="dxa"/>
            <w:shd w:val="clear" w:color="auto" w:fill="DDEEFA"/>
          </w:tcPr>
          <w:p w14:paraId="793DC055" w14:textId="77777777" w:rsidR="000760AE" w:rsidRDefault="00A73C19">
            <w:pPr>
              <w:pStyle w:val="TableParagraph"/>
              <w:spacing w:before="43"/>
              <w:ind w:right="87"/>
              <w:jc w:val="right"/>
            </w:pPr>
            <w:r>
              <w:t>$272,121.47</w:t>
            </w:r>
          </w:p>
        </w:tc>
        <w:tc>
          <w:tcPr>
            <w:tcW w:w="1469" w:type="dxa"/>
            <w:shd w:val="clear" w:color="auto" w:fill="DDEEFA"/>
          </w:tcPr>
          <w:p w14:paraId="51087BE2" w14:textId="77777777" w:rsidR="000760AE" w:rsidRDefault="00A73C19">
            <w:pPr>
              <w:pStyle w:val="TableParagraph"/>
              <w:spacing w:before="43"/>
              <w:ind w:right="77"/>
              <w:jc w:val="right"/>
            </w:pPr>
            <w:r>
              <w:t>4</w:t>
            </w:r>
          </w:p>
        </w:tc>
      </w:tr>
      <w:tr w:rsidR="000760AE" w14:paraId="4A4B8FCE" w14:textId="77777777" w:rsidTr="00A10FC9">
        <w:trPr>
          <w:trHeight w:val="296"/>
        </w:trPr>
        <w:tc>
          <w:tcPr>
            <w:tcW w:w="3834" w:type="dxa"/>
          </w:tcPr>
          <w:p w14:paraId="111E84FC" w14:textId="77777777" w:rsidR="000760AE" w:rsidRDefault="00A73C19" w:rsidP="00CD0CC4">
            <w:pPr>
              <w:pStyle w:val="TableParagraph"/>
              <w:spacing w:before="43"/>
              <w:ind w:left="80" w:right="140"/>
            </w:pPr>
            <w:r>
              <w:t>Recoveries &amp; Reconstruction (</w:t>
            </w:r>
            <w:proofErr w:type="spellStart"/>
            <w:r>
              <w:t>Aust</w:t>
            </w:r>
            <w:proofErr w:type="spellEnd"/>
            <w:r>
              <w:t>) Pty Ltd*</w:t>
            </w:r>
          </w:p>
        </w:tc>
        <w:tc>
          <w:tcPr>
            <w:tcW w:w="3829" w:type="dxa"/>
          </w:tcPr>
          <w:p w14:paraId="5AE07BA8" w14:textId="77777777" w:rsidR="000760AE" w:rsidRDefault="00A73C19">
            <w:pPr>
              <w:pStyle w:val="TableParagraph"/>
              <w:spacing w:before="43"/>
              <w:ind w:left="115"/>
            </w:pPr>
            <w:r>
              <w:t>Debt recovery</w:t>
            </w:r>
          </w:p>
        </w:tc>
        <w:tc>
          <w:tcPr>
            <w:tcW w:w="1507" w:type="dxa"/>
          </w:tcPr>
          <w:p w14:paraId="70F4BA23" w14:textId="77777777" w:rsidR="000760AE" w:rsidRDefault="00A73C19">
            <w:pPr>
              <w:pStyle w:val="TableParagraph"/>
              <w:spacing w:before="43"/>
              <w:ind w:right="87"/>
              <w:jc w:val="right"/>
            </w:pPr>
            <w:r>
              <w:t>$347,280.56</w:t>
            </w:r>
          </w:p>
        </w:tc>
        <w:tc>
          <w:tcPr>
            <w:tcW w:w="1469" w:type="dxa"/>
          </w:tcPr>
          <w:p w14:paraId="7795D64F" w14:textId="77777777" w:rsidR="000760AE" w:rsidRDefault="00A73C19">
            <w:pPr>
              <w:pStyle w:val="TableParagraph"/>
              <w:spacing w:before="43"/>
              <w:ind w:right="88"/>
              <w:jc w:val="right"/>
            </w:pPr>
            <w:r>
              <w:t>14</w:t>
            </w:r>
          </w:p>
        </w:tc>
      </w:tr>
      <w:tr w:rsidR="000760AE" w14:paraId="4E278497" w14:textId="77777777" w:rsidTr="00A10FC9">
        <w:trPr>
          <w:trHeight w:val="296"/>
        </w:trPr>
        <w:tc>
          <w:tcPr>
            <w:tcW w:w="3834" w:type="dxa"/>
            <w:shd w:val="clear" w:color="auto" w:fill="DDEEFA"/>
          </w:tcPr>
          <w:p w14:paraId="4FD8BC75" w14:textId="77777777" w:rsidR="000760AE" w:rsidRDefault="00A73C19">
            <w:pPr>
              <w:pStyle w:val="TableParagraph"/>
              <w:spacing w:before="43"/>
              <w:ind w:left="80"/>
            </w:pPr>
            <w:r>
              <w:t>Roads and Maritime Services</w:t>
            </w:r>
          </w:p>
        </w:tc>
        <w:tc>
          <w:tcPr>
            <w:tcW w:w="3829" w:type="dxa"/>
            <w:shd w:val="clear" w:color="auto" w:fill="DDEEFA"/>
          </w:tcPr>
          <w:p w14:paraId="48C2C08D" w14:textId="77777777" w:rsidR="000760AE" w:rsidRDefault="00A73C19" w:rsidP="00A10FC9">
            <w:pPr>
              <w:pStyle w:val="TableParagraph"/>
              <w:spacing w:before="43"/>
            </w:pPr>
            <w:r>
              <w:t>Vehicle registration renewal</w:t>
            </w:r>
          </w:p>
        </w:tc>
        <w:tc>
          <w:tcPr>
            <w:tcW w:w="1507" w:type="dxa"/>
            <w:shd w:val="clear" w:color="auto" w:fill="DDEEFA"/>
          </w:tcPr>
          <w:p w14:paraId="7261B836" w14:textId="77777777" w:rsidR="000760AE" w:rsidRDefault="00A73C19">
            <w:pPr>
              <w:pStyle w:val="TableParagraph"/>
              <w:spacing w:before="43"/>
              <w:ind w:right="87"/>
              <w:jc w:val="right"/>
            </w:pPr>
            <w:r>
              <w:t>$236,761.00</w:t>
            </w:r>
          </w:p>
        </w:tc>
        <w:tc>
          <w:tcPr>
            <w:tcW w:w="1469" w:type="dxa"/>
            <w:shd w:val="clear" w:color="auto" w:fill="DDEEFA"/>
          </w:tcPr>
          <w:p w14:paraId="29E4EB67" w14:textId="77777777" w:rsidR="000760AE" w:rsidRDefault="00A73C19">
            <w:pPr>
              <w:pStyle w:val="TableParagraph"/>
              <w:spacing w:before="43"/>
              <w:ind w:right="77"/>
              <w:jc w:val="right"/>
            </w:pPr>
            <w:r>
              <w:t>17</w:t>
            </w:r>
          </w:p>
        </w:tc>
      </w:tr>
      <w:tr w:rsidR="000760AE" w14:paraId="585ACAB7" w14:textId="77777777" w:rsidTr="00A10FC9">
        <w:trPr>
          <w:trHeight w:val="296"/>
        </w:trPr>
        <w:tc>
          <w:tcPr>
            <w:tcW w:w="3834" w:type="dxa"/>
          </w:tcPr>
          <w:p w14:paraId="5D167B35" w14:textId="77777777" w:rsidR="000760AE" w:rsidRDefault="00A73C19">
            <w:pPr>
              <w:pStyle w:val="TableParagraph"/>
              <w:spacing w:before="43"/>
              <w:ind w:left="80"/>
            </w:pPr>
            <w:r>
              <w:t>Show Technology Australia Pty Ltd</w:t>
            </w:r>
          </w:p>
        </w:tc>
        <w:tc>
          <w:tcPr>
            <w:tcW w:w="3829" w:type="dxa"/>
          </w:tcPr>
          <w:p w14:paraId="42817EBD" w14:textId="77777777" w:rsidR="000760AE" w:rsidRDefault="00A73C19" w:rsidP="00A10FC9">
            <w:pPr>
              <w:pStyle w:val="TableParagraph"/>
              <w:spacing w:before="43"/>
              <w:ind w:left="115" w:right="142"/>
            </w:pPr>
            <w:r>
              <w:t>Lighting/architectural applications for events</w:t>
            </w:r>
          </w:p>
        </w:tc>
        <w:tc>
          <w:tcPr>
            <w:tcW w:w="1507" w:type="dxa"/>
          </w:tcPr>
          <w:p w14:paraId="7CE7F45E" w14:textId="77777777" w:rsidR="000760AE" w:rsidRDefault="00A73C19">
            <w:pPr>
              <w:pStyle w:val="TableParagraph"/>
              <w:spacing w:before="43"/>
              <w:ind w:right="87"/>
              <w:jc w:val="right"/>
            </w:pPr>
            <w:r>
              <w:t>$263,904.21</w:t>
            </w:r>
          </w:p>
        </w:tc>
        <w:tc>
          <w:tcPr>
            <w:tcW w:w="1469" w:type="dxa"/>
          </w:tcPr>
          <w:p w14:paraId="6996C6F0" w14:textId="77777777" w:rsidR="000760AE" w:rsidRDefault="00A73C19">
            <w:pPr>
              <w:pStyle w:val="TableParagraph"/>
              <w:spacing w:before="43"/>
              <w:ind w:right="88"/>
              <w:jc w:val="right"/>
            </w:pPr>
            <w:r>
              <w:t>14</w:t>
            </w:r>
          </w:p>
        </w:tc>
      </w:tr>
      <w:tr w:rsidR="000760AE" w14:paraId="09BAB7E5" w14:textId="77777777" w:rsidTr="00A10FC9">
        <w:trPr>
          <w:trHeight w:val="296"/>
        </w:trPr>
        <w:tc>
          <w:tcPr>
            <w:tcW w:w="3834" w:type="dxa"/>
            <w:shd w:val="clear" w:color="auto" w:fill="DDEEFA"/>
          </w:tcPr>
          <w:p w14:paraId="2E1FAD0B" w14:textId="5B1852E2" w:rsidR="000760AE" w:rsidRDefault="00A73C19" w:rsidP="00CD0CC4">
            <w:pPr>
              <w:pStyle w:val="TableParagraph"/>
              <w:spacing w:before="43"/>
              <w:ind w:left="80" w:right="-1"/>
            </w:pPr>
            <w:r>
              <w:t>Sold Ou</w:t>
            </w:r>
            <w:r w:rsidR="00A10FC9">
              <w:t xml:space="preserve">t National Event Management Pty </w:t>
            </w:r>
            <w:r>
              <w:t>Ltd</w:t>
            </w:r>
          </w:p>
        </w:tc>
        <w:tc>
          <w:tcPr>
            <w:tcW w:w="3829" w:type="dxa"/>
            <w:shd w:val="clear" w:color="auto" w:fill="DDEEFA"/>
          </w:tcPr>
          <w:p w14:paraId="103E3B51" w14:textId="77777777" w:rsidR="000760AE" w:rsidRDefault="00A73C19">
            <w:pPr>
              <w:pStyle w:val="TableParagraph"/>
              <w:spacing w:before="43"/>
              <w:ind w:left="115"/>
            </w:pPr>
            <w:r>
              <w:t>Event management</w:t>
            </w:r>
          </w:p>
        </w:tc>
        <w:tc>
          <w:tcPr>
            <w:tcW w:w="1507" w:type="dxa"/>
            <w:shd w:val="clear" w:color="auto" w:fill="DDEEFA"/>
          </w:tcPr>
          <w:p w14:paraId="3E764E5E" w14:textId="77777777" w:rsidR="000760AE" w:rsidRDefault="00A73C19">
            <w:pPr>
              <w:pStyle w:val="TableParagraph"/>
              <w:spacing w:before="43"/>
              <w:ind w:right="87"/>
              <w:jc w:val="right"/>
            </w:pPr>
            <w:r>
              <w:t>$167,403.63</w:t>
            </w:r>
          </w:p>
        </w:tc>
        <w:tc>
          <w:tcPr>
            <w:tcW w:w="1469" w:type="dxa"/>
            <w:shd w:val="clear" w:color="auto" w:fill="DDEEFA"/>
          </w:tcPr>
          <w:p w14:paraId="5BA951FA" w14:textId="77777777" w:rsidR="000760AE" w:rsidRDefault="00A73C19">
            <w:pPr>
              <w:pStyle w:val="TableParagraph"/>
              <w:spacing w:before="43"/>
              <w:ind w:right="88"/>
              <w:jc w:val="right"/>
            </w:pPr>
            <w:r>
              <w:t>14</w:t>
            </w:r>
          </w:p>
        </w:tc>
      </w:tr>
      <w:tr w:rsidR="000760AE" w14:paraId="0DA4668A" w14:textId="77777777" w:rsidTr="00A10FC9">
        <w:trPr>
          <w:trHeight w:val="296"/>
        </w:trPr>
        <w:tc>
          <w:tcPr>
            <w:tcW w:w="3834" w:type="dxa"/>
          </w:tcPr>
          <w:p w14:paraId="5B2D7806" w14:textId="77777777" w:rsidR="000760AE" w:rsidRDefault="00A73C19">
            <w:pPr>
              <w:pStyle w:val="TableParagraph"/>
              <w:spacing w:before="43"/>
              <w:ind w:left="80"/>
            </w:pPr>
            <w:r>
              <w:t>Revenue NSW</w:t>
            </w:r>
          </w:p>
        </w:tc>
        <w:tc>
          <w:tcPr>
            <w:tcW w:w="3829" w:type="dxa"/>
          </w:tcPr>
          <w:p w14:paraId="7A6261FB" w14:textId="77777777" w:rsidR="000760AE" w:rsidRDefault="00A73C19">
            <w:pPr>
              <w:pStyle w:val="TableParagraph"/>
              <w:spacing w:before="43"/>
              <w:ind w:left="115"/>
            </w:pPr>
            <w:r>
              <w:t>LPB processing fee</w:t>
            </w:r>
          </w:p>
        </w:tc>
        <w:tc>
          <w:tcPr>
            <w:tcW w:w="1507" w:type="dxa"/>
          </w:tcPr>
          <w:p w14:paraId="2B55D84A" w14:textId="77777777" w:rsidR="000760AE" w:rsidRDefault="00A73C19">
            <w:pPr>
              <w:pStyle w:val="TableParagraph"/>
              <w:spacing w:before="43"/>
              <w:ind w:right="87"/>
              <w:jc w:val="right"/>
            </w:pPr>
            <w:r>
              <w:t>$4,883,854.62</w:t>
            </w:r>
          </w:p>
        </w:tc>
        <w:tc>
          <w:tcPr>
            <w:tcW w:w="1469" w:type="dxa"/>
          </w:tcPr>
          <w:p w14:paraId="17575D56" w14:textId="77777777" w:rsidR="000760AE" w:rsidRDefault="00A73C19">
            <w:pPr>
              <w:pStyle w:val="TableParagraph"/>
              <w:spacing w:before="43"/>
              <w:ind w:right="77"/>
              <w:jc w:val="right"/>
            </w:pPr>
            <w:r>
              <w:t>109</w:t>
            </w:r>
          </w:p>
        </w:tc>
      </w:tr>
      <w:tr w:rsidR="000760AE" w14:paraId="383D7AD6" w14:textId="77777777" w:rsidTr="00A10FC9">
        <w:trPr>
          <w:trHeight w:val="296"/>
        </w:trPr>
        <w:tc>
          <w:tcPr>
            <w:tcW w:w="3834" w:type="dxa"/>
            <w:shd w:val="clear" w:color="auto" w:fill="DDEEFA"/>
          </w:tcPr>
          <w:p w14:paraId="76FE7BBE" w14:textId="77777777" w:rsidR="000760AE" w:rsidRDefault="00A73C19">
            <w:pPr>
              <w:pStyle w:val="TableParagraph"/>
              <w:spacing w:before="43"/>
              <w:ind w:left="80"/>
            </w:pPr>
            <w:r>
              <w:t>Technology One</w:t>
            </w:r>
          </w:p>
        </w:tc>
        <w:tc>
          <w:tcPr>
            <w:tcW w:w="3829" w:type="dxa"/>
            <w:shd w:val="clear" w:color="auto" w:fill="DDEEFA"/>
          </w:tcPr>
          <w:p w14:paraId="1BDE3065" w14:textId="77777777" w:rsidR="000760AE" w:rsidRDefault="00A73C19">
            <w:pPr>
              <w:pStyle w:val="TableParagraph"/>
              <w:spacing w:before="43"/>
              <w:ind w:left="115"/>
            </w:pPr>
            <w:r>
              <w:t>Computer software</w:t>
            </w:r>
          </w:p>
        </w:tc>
        <w:tc>
          <w:tcPr>
            <w:tcW w:w="1507" w:type="dxa"/>
            <w:shd w:val="clear" w:color="auto" w:fill="DDEEFA"/>
          </w:tcPr>
          <w:p w14:paraId="35F35CA6" w14:textId="77777777" w:rsidR="000760AE" w:rsidRDefault="00A73C19">
            <w:pPr>
              <w:pStyle w:val="TableParagraph"/>
              <w:spacing w:before="43"/>
              <w:ind w:right="87"/>
              <w:jc w:val="right"/>
            </w:pPr>
            <w:r>
              <w:t>$267,743.01</w:t>
            </w:r>
          </w:p>
        </w:tc>
        <w:tc>
          <w:tcPr>
            <w:tcW w:w="1469" w:type="dxa"/>
            <w:shd w:val="clear" w:color="auto" w:fill="DDEEFA"/>
          </w:tcPr>
          <w:p w14:paraId="54360A7F" w14:textId="77777777" w:rsidR="000760AE" w:rsidRDefault="00A73C19">
            <w:pPr>
              <w:pStyle w:val="TableParagraph"/>
              <w:spacing w:before="43"/>
              <w:ind w:right="77"/>
              <w:jc w:val="right"/>
            </w:pPr>
            <w:r>
              <w:t>4</w:t>
            </w:r>
          </w:p>
        </w:tc>
      </w:tr>
      <w:tr w:rsidR="000760AE" w14:paraId="486AD8F0" w14:textId="77777777" w:rsidTr="00A10FC9">
        <w:trPr>
          <w:trHeight w:val="296"/>
        </w:trPr>
        <w:tc>
          <w:tcPr>
            <w:tcW w:w="3834" w:type="dxa"/>
          </w:tcPr>
          <w:p w14:paraId="299E2F46" w14:textId="77777777" w:rsidR="000760AE" w:rsidRDefault="00A73C19">
            <w:pPr>
              <w:pStyle w:val="TableParagraph"/>
              <w:spacing w:before="43"/>
              <w:ind w:left="80"/>
            </w:pPr>
            <w:r>
              <w:t>Telstra</w:t>
            </w:r>
          </w:p>
        </w:tc>
        <w:tc>
          <w:tcPr>
            <w:tcW w:w="3829" w:type="dxa"/>
          </w:tcPr>
          <w:p w14:paraId="34884781" w14:textId="77777777" w:rsidR="000760AE" w:rsidRDefault="00A73C19">
            <w:pPr>
              <w:pStyle w:val="TableParagraph"/>
              <w:spacing w:before="43"/>
              <w:ind w:left="115"/>
            </w:pPr>
            <w:r>
              <w:t>Telephone services/ pit services</w:t>
            </w:r>
          </w:p>
        </w:tc>
        <w:tc>
          <w:tcPr>
            <w:tcW w:w="1507" w:type="dxa"/>
          </w:tcPr>
          <w:p w14:paraId="6B2BE6BE" w14:textId="77777777" w:rsidR="000760AE" w:rsidRDefault="00A73C19">
            <w:pPr>
              <w:pStyle w:val="TableParagraph"/>
              <w:spacing w:before="43"/>
              <w:ind w:right="87"/>
              <w:jc w:val="right"/>
            </w:pPr>
            <w:r>
              <w:t>$1,717,647.55</w:t>
            </w:r>
          </w:p>
        </w:tc>
        <w:tc>
          <w:tcPr>
            <w:tcW w:w="1469" w:type="dxa"/>
          </w:tcPr>
          <w:p w14:paraId="0E4000C9" w14:textId="77777777" w:rsidR="000760AE" w:rsidRDefault="00A73C19">
            <w:pPr>
              <w:pStyle w:val="TableParagraph"/>
              <w:spacing w:before="43"/>
              <w:ind w:right="77"/>
              <w:jc w:val="right"/>
            </w:pPr>
            <w:r>
              <w:t>130</w:t>
            </w:r>
          </w:p>
        </w:tc>
      </w:tr>
      <w:tr w:rsidR="000760AE" w14:paraId="7E829287" w14:textId="77777777" w:rsidTr="00A10FC9">
        <w:trPr>
          <w:trHeight w:val="296"/>
        </w:trPr>
        <w:tc>
          <w:tcPr>
            <w:tcW w:w="3834" w:type="dxa"/>
            <w:shd w:val="clear" w:color="auto" w:fill="DDEEFA"/>
          </w:tcPr>
          <w:p w14:paraId="461158B0" w14:textId="77777777" w:rsidR="000760AE" w:rsidRDefault="00A73C19">
            <w:pPr>
              <w:pStyle w:val="TableParagraph"/>
              <w:spacing w:before="43"/>
              <w:ind w:left="80"/>
            </w:pPr>
            <w:r>
              <w:t xml:space="preserve">Thomas Duryea </w:t>
            </w:r>
            <w:proofErr w:type="spellStart"/>
            <w:r>
              <w:t>Logicalis</w:t>
            </w:r>
            <w:proofErr w:type="spellEnd"/>
            <w:r>
              <w:t xml:space="preserve"> Pty Ltd*</w:t>
            </w:r>
          </w:p>
        </w:tc>
        <w:tc>
          <w:tcPr>
            <w:tcW w:w="3829" w:type="dxa"/>
            <w:shd w:val="clear" w:color="auto" w:fill="DDEEFA"/>
          </w:tcPr>
          <w:p w14:paraId="22842830" w14:textId="77777777" w:rsidR="000760AE" w:rsidRDefault="00A73C19">
            <w:pPr>
              <w:pStyle w:val="TableParagraph"/>
              <w:spacing w:before="43"/>
              <w:ind w:left="115"/>
            </w:pPr>
            <w:r>
              <w:t>Computer software</w:t>
            </w:r>
          </w:p>
        </w:tc>
        <w:tc>
          <w:tcPr>
            <w:tcW w:w="1507" w:type="dxa"/>
            <w:shd w:val="clear" w:color="auto" w:fill="DDEEFA"/>
          </w:tcPr>
          <w:p w14:paraId="43068185" w14:textId="77777777" w:rsidR="000760AE" w:rsidRDefault="00A73C19">
            <w:pPr>
              <w:pStyle w:val="TableParagraph"/>
              <w:spacing w:before="43"/>
              <w:ind w:right="87"/>
              <w:jc w:val="right"/>
            </w:pPr>
            <w:r>
              <w:t>$510,343.90</w:t>
            </w:r>
          </w:p>
        </w:tc>
        <w:tc>
          <w:tcPr>
            <w:tcW w:w="1469" w:type="dxa"/>
            <w:shd w:val="clear" w:color="auto" w:fill="DDEEFA"/>
          </w:tcPr>
          <w:p w14:paraId="6BA39B1D" w14:textId="77777777" w:rsidR="000760AE" w:rsidRDefault="00A73C19">
            <w:pPr>
              <w:pStyle w:val="TableParagraph"/>
              <w:spacing w:before="43"/>
              <w:ind w:right="77"/>
              <w:jc w:val="right"/>
            </w:pPr>
            <w:r>
              <w:t>1</w:t>
            </w:r>
          </w:p>
        </w:tc>
      </w:tr>
      <w:tr w:rsidR="000760AE" w14:paraId="577CCE8C" w14:textId="77777777" w:rsidTr="00A10FC9">
        <w:trPr>
          <w:trHeight w:val="296"/>
        </w:trPr>
        <w:tc>
          <w:tcPr>
            <w:tcW w:w="3834" w:type="dxa"/>
          </w:tcPr>
          <w:p w14:paraId="723C53EE" w14:textId="77777777" w:rsidR="000760AE" w:rsidRDefault="00A73C19">
            <w:pPr>
              <w:pStyle w:val="TableParagraph"/>
              <w:spacing w:before="43"/>
              <w:ind w:left="80"/>
            </w:pPr>
            <w:r>
              <w:t>TIC Mattress Recycling Pty Ltd*</w:t>
            </w:r>
          </w:p>
        </w:tc>
        <w:tc>
          <w:tcPr>
            <w:tcW w:w="3829" w:type="dxa"/>
          </w:tcPr>
          <w:p w14:paraId="0F6CBA4A" w14:textId="77777777" w:rsidR="000760AE" w:rsidRDefault="00A73C19">
            <w:pPr>
              <w:pStyle w:val="TableParagraph"/>
              <w:spacing w:before="43"/>
              <w:ind w:left="115"/>
            </w:pPr>
            <w:r>
              <w:t>Recycling</w:t>
            </w:r>
          </w:p>
        </w:tc>
        <w:tc>
          <w:tcPr>
            <w:tcW w:w="1507" w:type="dxa"/>
          </w:tcPr>
          <w:p w14:paraId="593360DA" w14:textId="77777777" w:rsidR="000760AE" w:rsidRDefault="00A73C19">
            <w:pPr>
              <w:pStyle w:val="TableParagraph"/>
              <w:spacing w:before="43"/>
              <w:ind w:right="87"/>
              <w:jc w:val="right"/>
            </w:pPr>
            <w:r>
              <w:t>$330,885.91</w:t>
            </w:r>
          </w:p>
        </w:tc>
        <w:tc>
          <w:tcPr>
            <w:tcW w:w="1469" w:type="dxa"/>
          </w:tcPr>
          <w:p w14:paraId="23177F56" w14:textId="77777777" w:rsidR="000760AE" w:rsidRDefault="00A73C19">
            <w:pPr>
              <w:pStyle w:val="TableParagraph"/>
              <w:spacing w:before="43"/>
              <w:ind w:right="94"/>
              <w:jc w:val="right"/>
            </w:pPr>
            <w:r>
              <w:t>11</w:t>
            </w:r>
          </w:p>
        </w:tc>
      </w:tr>
      <w:tr w:rsidR="000760AE" w14:paraId="0653AC58" w14:textId="77777777" w:rsidTr="00A10FC9">
        <w:trPr>
          <w:trHeight w:val="296"/>
        </w:trPr>
        <w:tc>
          <w:tcPr>
            <w:tcW w:w="3834" w:type="dxa"/>
            <w:shd w:val="clear" w:color="auto" w:fill="DDEEFA"/>
          </w:tcPr>
          <w:p w14:paraId="6A0CB590" w14:textId="77777777" w:rsidR="000760AE" w:rsidRDefault="00A73C19">
            <w:pPr>
              <w:pStyle w:val="TableParagraph"/>
              <w:spacing w:before="43"/>
              <w:ind w:left="80"/>
            </w:pPr>
            <w:r>
              <w:t>Tract Consultants</w:t>
            </w:r>
          </w:p>
        </w:tc>
        <w:tc>
          <w:tcPr>
            <w:tcW w:w="3829" w:type="dxa"/>
            <w:shd w:val="clear" w:color="auto" w:fill="DDEEFA"/>
          </w:tcPr>
          <w:p w14:paraId="049E33F3" w14:textId="77777777" w:rsidR="000760AE" w:rsidRDefault="00A73C19">
            <w:pPr>
              <w:pStyle w:val="TableParagraph"/>
              <w:spacing w:before="43"/>
              <w:ind w:left="115"/>
            </w:pPr>
            <w:r>
              <w:t>Landscape architecture/ town planning</w:t>
            </w:r>
          </w:p>
        </w:tc>
        <w:tc>
          <w:tcPr>
            <w:tcW w:w="1507" w:type="dxa"/>
            <w:shd w:val="clear" w:color="auto" w:fill="DDEEFA"/>
          </w:tcPr>
          <w:p w14:paraId="443BB490" w14:textId="77777777" w:rsidR="000760AE" w:rsidRDefault="00A73C19">
            <w:pPr>
              <w:pStyle w:val="TableParagraph"/>
              <w:spacing w:before="43"/>
              <w:ind w:right="87"/>
              <w:jc w:val="right"/>
            </w:pPr>
            <w:r>
              <w:t>$212,431.46</w:t>
            </w:r>
          </w:p>
        </w:tc>
        <w:tc>
          <w:tcPr>
            <w:tcW w:w="1469" w:type="dxa"/>
            <w:shd w:val="clear" w:color="auto" w:fill="DDEEFA"/>
          </w:tcPr>
          <w:p w14:paraId="418AD67F" w14:textId="77777777" w:rsidR="000760AE" w:rsidRDefault="00A73C19">
            <w:pPr>
              <w:pStyle w:val="TableParagraph"/>
              <w:spacing w:before="43"/>
              <w:ind w:right="86"/>
              <w:jc w:val="right"/>
            </w:pPr>
            <w:r>
              <w:t>15</w:t>
            </w:r>
          </w:p>
        </w:tc>
      </w:tr>
      <w:tr w:rsidR="000760AE" w14:paraId="0217C704" w14:textId="77777777" w:rsidTr="00A10FC9">
        <w:trPr>
          <w:trHeight w:val="296"/>
        </w:trPr>
        <w:tc>
          <w:tcPr>
            <w:tcW w:w="3834" w:type="dxa"/>
          </w:tcPr>
          <w:p w14:paraId="53075627" w14:textId="77777777" w:rsidR="000760AE" w:rsidRDefault="00A73C19">
            <w:pPr>
              <w:pStyle w:val="TableParagraph"/>
              <w:spacing w:before="43"/>
              <w:ind w:left="80"/>
            </w:pPr>
            <w:r>
              <w:t>Turf Design Studio</w:t>
            </w:r>
          </w:p>
        </w:tc>
        <w:tc>
          <w:tcPr>
            <w:tcW w:w="3829" w:type="dxa"/>
          </w:tcPr>
          <w:p w14:paraId="5B80FA1F" w14:textId="77777777" w:rsidR="000760AE" w:rsidRDefault="00A73C19">
            <w:pPr>
              <w:pStyle w:val="TableParagraph"/>
              <w:spacing w:before="43"/>
              <w:ind w:left="115"/>
            </w:pPr>
            <w:r>
              <w:t>Landscape architecture, urban design</w:t>
            </w:r>
          </w:p>
        </w:tc>
        <w:tc>
          <w:tcPr>
            <w:tcW w:w="1507" w:type="dxa"/>
          </w:tcPr>
          <w:p w14:paraId="7E085CF0" w14:textId="77777777" w:rsidR="000760AE" w:rsidRDefault="00A73C19">
            <w:pPr>
              <w:pStyle w:val="TableParagraph"/>
              <w:spacing w:before="43"/>
              <w:ind w:right="87"/>
              <w:jc w:val="right"/>
            </w:pPr>
            <w:r>
              <w:t>$210,944.80</w:t>
            </w:r>
          </w:p>
        </w:tc>
        <w:tc>
          <w:tcPr>
            <w:tcW w:w="1469" w:type="dxa"/>
          </w:tcPr>
          <w:p w14:paraId="21E24FB0" w14:textId="77777777" w:rsidR="000760AE" w:rsidRDefault="00A73C19">
            <w:pPr>
              <w:pStyle w:val="TableParagraph"/>
              <w:spacing w:before="43"/>
              <w:ind w:right="77"/>
              <w:jc w:val="right"/>
            </w:pPr>
            <w:r>
              <w:t>16</w:t>
            </w:r>
          </w:p>
        </w:tc>
      </w:tr>
      <w:tr w:rsidR="000760AE" w14:paraId="0AC390D3" w14:textId="77777777" w:rsidTr="00A10FC9">
        <w:trPr>
          <w:trHeight w:val="296"/>
        </w:trPr>
        <w:tc>
          <w:tcPr>
            <w:tcW w:w="3834" w:type="dxa"/>
            <w:shd w:val="clear" w:color="auto" w:fill="DDEEFA"/>
          </w:tcPr>
          <w:p w14:paraId="653AA125" w14:textId="77777777" w:rsidR="000760AE" w:rsidRDefault="00A73C19">
            <w:pPr>
              <w:pStyle w:val="TableParagraph"/>
              <w:spacing w:before="43"/>
              <w:ind w:left="80"/>
            </w:pPr>
            <w:r>
              <w:t>Viva Energy Australia Ltd*</w:t>
            </w:r>
          </w:p>
        </w:tc>
        <w:tc>
          <w:tcPr>
            <w:tcW w:w="3829" w:type="dxa"/>
            <w:shd w:val="clear" w:color="auto" w:fill="DDEEFA"/>
          </w:tcPr>
          <w:p w14:paraId="1544E73B" w14:textId="77777777" w:rsidR="000760AE" w:rsidRDefault="00A73C19">
            <w:pPr>
              <w:pStyle w:val="TableParagraph"/>
              <w:spacing w:before="43"/>
              <w:ind w:left="115"/>
            </w:pPr>
            <w:r>
              <w:t>Shell fuel card</w:t>
            </w:r>
          </w:p>
        </w:tc>
        <w:tc>
          <w:tcPr>
            <w:tcW w:w="1507" w:type="dxa"/>
            <w:shd w:val="clear" w:color="auto" w:fill="DDEEFA"/>
          </w:tcPr>
          <w:p w14:paraId="0F67844D" w14:textId="77777777" w:rsidR="000760AE" w:rsidRDefault="00A73C19">
            <w:pPr>
              <w:pStyle w:val="TableParagraph"/>
              <w:spacing w:before="43"/>
              <w:ind w:right="85"/>
              <w:jc w:val="right"/>
            </w:pPr>
            <w:r>
              <w:t>$308,981.30</w:t>
            </w:r>
          </w:p>
        </w:tc>
        <w:tc>
          <w:tcPr>
            <w:tcW w:w="1469" w:type="dxa"/>
            <w:shd w:val="clear" w:color="auto" w:fill="DDEEFA"/>
          </w:tcPr>
          <w:p w14:paraId="114B247D" w14:textId="77777777" w:rsidR="000760AE" w:rsidRDefault="00A73C19">
            <w:pPr>
              <w:pStyle w:val="TableParagraph"/>
              <w:spacing w:before="43"/>
              <w:ind w:right="94"/>
              <w:jc w:val="right"/>
            </w:pPr>
            <w:r>
              <w:t>11</w:t>
            </w:r>
          </w:p>
        </w:tc>
      </w:tr>
      <w:tr w:rsidR="000760AE" w14:paraId="1C1171C2" w14:textId="77777777" w:rsidTr="00A10FC9">
        <w:trPr>
          <w:trHeight w:val="296"/>
        </w:trPr>
        <w:tc>
          <w:tcPr>
            <w:tcW w:w="3834" w:type="dxa"/>
          </w:tcPr>
          <w:p w14:paraId="0B97B816" w14:textId="77777777" w:rsidR="000760AE" w:rsidRDefault="00A73C19">
            <w:pPr>
              <w:pStyle w:val="TableParagraph"/>
              <w:spacing w:before="43"/>
              <w:ind w:left="80"/>
            </w:pPr>
            <w:proofErr w:type="spellStart"/>
            <w:r>
              <w:t>Vuki</w:t>
            </w:r>
            <w:proofErr w:type="spellEnd"/>
            <w:r>
              <w:t xml:space="preserve"> Engineering</w:t>
            </w:r>
          </w:p>
        </w:tc>
        <w:tc>
          <w:tcPr>
            <w:tcW w:w="3829" w:type="dxa"/>
          </w:tcPr>
          <w:p w14:paraId="567DD7C4" w14:textId="77777777" w:rsidR="000760AE" w:rsidRDefault="00A73C19">
            <w:pPr>
              <w:pStyle w:val="TableParagraph"/>
              <w:spacing w:before="43"/>
              <w:ind w:left="115"/>
            </w:pPr>
            <w:r>
              <w:t>Welding/maintenance services</w:t>
            </w:r>
          </w:p>
        </w:tc>
        <w:tc>
          <w:tcPr>
            <w:tcW w:w="1507" w:type="dxa"/>
          </w:tcPr>
          <w:p w14:paraId="34CB67C0" w14:textId="77777777" w:rsidR="000760AE" w:rsidRDefault="00A73C19">
            <w:pPr>
              <w:pStyle w:val="TableParagraph"/>
              <w:spacing w:before="43"/>
              <w:ind w:right="87"/>
              <w:jc w:val="right"/>
            </w:pPr>
            <w:r>
              <w:t>$155,070.80</w:t>
            </w:r>
          </w:p>
        </w:tc>
        <w:tc>
          <w:tcPr>
            <w:tcW w:w="1469" w:type="dxa"/>
          </w:tcPr>
          <w:p w14:paraId="7A57F9A7" w14:textId="77777777" w:rsidR="000760AE" w:rsidRDefault="00A73C19">
            <w:pPr>
              <w:pStyle w:val="TableParagraph"/>
              <w:spacing w:before="43"/>
              <w:ind w:right="88"/>
              <w:jc w:val="right"/>
            </w:pPr>
            <w:r>
              <w:t>41</w:t>
            </w:r>
          </w:p>
        </w:tc>
      </w:tr>
      <w:tr w:rsidR="000760AE" w14:paraId="53281E15" w14:textId="77777777" w:rsidTr="00A10FC9">
        <w:trPr>
          <w:trHeight w:val="296"/>
        </w:trPr>
        <w:tc>
          <w:tcPr>
            <w:tcW w:w="3834" w:type="dxa"/>
            <w:shd w:val="clear" w:color="auto" w:fill="DDEEFA"/>
          </w:tcPr>
          <w:p w14:paraId="6445DD24" w14:textId="77777777" w:rsidR="000760AE" w:rsidRDefault="00A73C19">
            <w:pPr>
              <w:pStyle w:val="TableParagraph"/>
              <w:spacing w:before="43"/>
              <w:ind w:left="80"/>
            </w:pPr>
            <w:r>
              <w:t xml:space="preserve">Wilde &amp; </w:t>
            </w:r>
            <w:proofErr w:type="spellStart"/>
            <w:r>
              <w:t>Woollard</w:t>
            </w:r>
            <w:proofErr w:type="spellEnd"/>
            <w:r>
              <w:t xml:space="preserve"> Pacific</w:t>
            </w:r>
          </w:p>
        </w:tc>
        <w:tc>
          <w:tcPr>
            <w:tcW w:w="3829" w:type="dxa"/>
            <w:shd w:val="clear" w:color="auto" w:fill="DDEEFA"/>
          </w:tcPr>
          <w:p w14:paraId="67419AB9" w14:textId="77777777" w:rsidR="000760AE" w:rsidRDefault="00A73C19">
            <w:pPr>
              <w:pStyle w:val="TableParagraph"/>
              <w:spacing w:before="43"/>
              <w:ind w:left="115"/>
            </w:pPr>
            <w:r>
              <w:t>Quantity surveys</w:t>
            </w:r>
          </w:p>
        </w:tc>
        <w:tc>
          <w:tcPr>
            <w:tcW w:w="1507" w:type="dxa"/>
            <w:shd w:val="clear" w:color="auto" w:fill="DDEEFA"/>
          </w:tcPr>
          <w:p w14:paraId="5AD99395" w14:textId="77777777" w:rsidR="000760AE" w:rsidRDefault="00A73C19">
            <w:pPr>
              <w:pStyle w:val="TableParagraph"/>
              <w:spacing w:before="43"/>
              <w:ind w:right="87"/>
              <w:jc w:val="right"/>
            </w:pPr>
            <w:r>
              <w:t>$194,344.72</w:t>
            </w:r>
          </w:p>
        </w:tc>
        <w:tc>
          <w:tcPr>
            <w:tcW w:w="1469" w:type="dxa"/>
            <w:shd w:val="clear" w:color="auto" w:fill="DDEEFA"/>
          </w:tcPr>
          <w:p w14:paraId="67FF95F1" w14:textId="77777777" w:rsidR="000760AE" w:rsidRDefault="00A73C19">
            <w:pPr>
              <w:pStyle w:val="TableParagraph"/>
              <w:spacing w:before="43"/>
              <w:ind w:right="85"/>
              <w:jc w:val="right"/>
            </w:pPr>
            <w:r>
              <w:t>19</w:t>
            </w:r>
          </w:p>
        </w:tc>
      </w:tr>
    </w:tbl>
    <w:p w14:paraId="4516FC2C" w14:textId="77777777" w:rsidR="000760AE" w:rsidRDefault="00A73C19">
      <w:pPr>
        <w:pStyle w:val="BodyText"/>
        <w:spacing w:before="138"/>
        <w:ind w:left="126"/>
      </w:pPr>
      <w:r>
        <w:t>* Jobs awarded through State Government contract, LPA contract and SSROC contract.</w:t>
      </w:r>
    </w:p>
    <w:p w14:paraId="1DD4F715" w14:textId="77777777" w:rsidR="000760AE" w:rsidRDefault="00A73C19">
      <w:pPr>
        <w:pStyle w:val="BodyText"/>
        <w:tabs>
          <w:tab w:val="left" w:pos="846"/>
        </w:tabs>
        <w:spacing w:before="79" w:line="213" w:lineRule="exact"/>
        <w:ind w:left="126"/>
      </w:pPr>
      <w:r>
        <w:rPr>
          <w:rFonts w:ascii="Swis721 BT"/>
          <w:b/>
        </w:rPr>
        <w:t>Note:</w:t>
      </w:r>
      <w:r>
        <w:rPr>
          <w:rFonts w:ascii="Swis721 BT"/>
          <w:b/>
        </w:rPr>
        <w:tab/>
      </w:r>
      <w:r>
        <w:t>The</w:t>
      </w:r>
      <w:r>
        <w:rPr>
          <w:spacing w:val="-4"/>
        </w:rPr>
        <w:t xml:space="preserve"> </w:t>
      </w:r>
      <w:r>
        <w:t>value</w:t>
      </w:r>
      <w:r>
        <w:rPr>
          <w:spacing w:val="-4"/>
        </w:rPr>
        <w:t xml:space="preserve"> </w:t>
      </w:r>
      <w:r>
        <w:t>of</w:t>
      </w:r>
      <w:r>
        <w:rPr>
          <w:spacing w:val="-4"/>
        </w:rPr>
        <w:t xml:space="preserve"> </w:t>
      </w:r>
      <w:r>
        <w:t>goods</w:t>
      </w:r>
      <w:r>
        <w:rPr>
          <w:spacing w:val="-4"/>
        </w:rPr>
        <w:t xml:space="preserve"> </w:t>
      </w:r>
      <w:r>
        <w:t>and</w:t>
      </w:r>
      <w:r>
        <w:rPr>
          <w:spacing w:val="-3"/>
        </w:rPr>
        <w:t xml:space="preserve"> </w:t>
      </w:r>
      <w:r>
        <w:t>services</w:t>
      </w:r>
      <w:r>
        <w:rPr>
          <w:spacing w:val="-4"/>
        </w:rPr>
        <w:t xml:space="preserve"> </w:t>
      </w:r>
      <w:r>
        <w:t>given</w:t>
      </w:r>
      <w:r>
        <w:rPr>
          <w:spacing w:val="-4"/>
        </w:rPr>
        <w:t xml:space="preserve"> </w:t>
      </w:r>
      <w:r>
        <w:t>is</w:t>
      </w:r>
      <w:r>
        <w:rPr>
          <w:spacing w:val="-4"/>
        </w:rPr>
        <w:t xml:space="preserve"> </w:t>
      </w:r>
      <w:r>
        <w:t>based</w:t>
      </w:r>
      <w:r>
        <w:rPr>
          <w:spacing w:val="-3"/>
        </w:rPr>
        <w:t xml:space="preserve"> </w:t>
      </w:r>
      <w:r>
        <w:t>on</w:t>
      </w:r>
      <w:r>
        <w:rPr>
          <w:spacing w:val="-4"/>
        </w:rPr>
        <w:t xml:space="preserve"> </w:t>
      </w:r>
      <w:r>
        <w:t>purchase</w:t>
      </w:r>
      <w:r>
        <w:rPr>
          <w:spacing w:val="-4"/>
        </w:rPr>
        <w:t xml:space="preserve"> </w:t>
      </w:r>
      <w:r>
        <w:t>orders</w:t>
      </w:r>
      <w:r>
        <w:rPr>
          <w:spacing w:val="-4"/>
        </w:rPr>
        <w:t xml:space="preserve"> </w:t>
      </w:r>
      <w:r>
        <w:t>/</w:t>
      </w:r>
      <w:r>
        <w:rPr>
          <w:spacing w:val="-3"/>
        </w:rPr>
        <w:t xml:space="preserve"> </w:t>
      </w:r>
      <w:r>
        <w:t>invoices</w:t>
      </w:r>
      <w:r>
        <w:rPr>
          <w:spacing w:val="-4"/>
        </w:rPr>
        <w:t xml:space="preserve"> </w:t>
      </w:r>
      <w:r>
        <w:t>listed</w:t>
      </w:r>
      <w:r>
        <w:rPr>
          <w:spacing w:val="-4"/>
        </w:rPr>
        <w:t xml:space="preserve"> </w:t>
      </w:r>
      <w:r>
        <w:t>for</w:t>
      </w:r>
      <w:r>
        <w:rPr>
          <w:spacing w:val="-4"/>
        </w:rPr>
        <w:t xml:space="preserve"> </w:t>
      </w:r>
      <w:r>
        <w:t>the</w:t>
      </w:r>
      <w:r>
        <w:rPr>
          <w:spacing w:val="-3"/>
        </w:rPr>
        <w:t xml:space="preserve"> </w:t>
      </w:r>
      <w:r>
        <w:rPr>
          <w:spacing w:val="-6"/>
        </w:rPr>
        <w:t>2017/18</w:t>
      </w:r>
      <w:r>
        <w:rPr>
          <w:spacing w:val="-4"/>
        </w:rPr>
        <w:t xml:space="preserve"> </w:t>
      </w:r>
      <w:r>
        <w:t>financial</w:t>
      </w:r>
      <w:r>
        <w:rPr>
          <w:spacing w:val="-4"/>
        </w:rPr>
        <w:t xml:space="preserve"> </w:t>
      </w:r>
      <w:r>
        <w:rPr>
          <w:spacing w:val="-3"/>
        </w:rPr>
        <w:t>year.</w:t>
      </w:r>
    </w:p>
    <w:p w14:paraId="0E17A4F8" w14:textId="77777777" w:rsidR="000760AE" w:rsidRDefault="00A73C19" w:rsidP="00170CB4">
      <w:pPr>
        <w:pStyle w:val="BodyText"/>
        <w:spacing w:before="0" w:line="213" w:lineRule="exact"/>
        <w:ind w:left="816" w:right="4587"/>
        <w:jc w:val="center"/>
      </w:pPr>
      <w:r>
        <w:t>The number of orders/ invoices is given to indicate the number of jobs.</w:t>
      </w:r>
    </w:p>
    <w:p w14:paraId="3C206462" w14:textId="77777777" w:rsidR="000760AE" w:rsidRDefault="000760AE">
      <w:pPr>
        <w:spacing w:line="213" w:lineRule="exact"/>
        <w:jc w:val="center"/>
        <w:sectPr w:rsidR="000760AE">
          <w:pgSz w:w="11910" w:h="16840"/>
          <w:pgMar w:top="2620" w:right="360" w:bottom="600" w:left="440" w:header="435" w:footer="416" w:gutter="0"/>
          <w:cols w:space="720"/>
        </w:sectPr>
      </w:pPr>
    </w:p>
    <w:p w14:paraId="41B7D679" w14:textId="77777777" w:rsidR="000760AE" w:rsidRDefault="000760AE">
      <w:pPr>
        <w:pStyle w:val="BodyText"/>
        <w:rPr>
          <w:sz w:val="20"/>
        </w:rPr>
      </w:pPr>
    </w:p>
    <w:p w14:paraId="44ABB5C0" w14:textId="77777777" w:rsidR="000760AE" w:rsidRDefault="000760AE" w:rsidP="006E22F6">
      <w:pPr>
        <w:pStyle w:val="BodyText"/>
        <w:spacing w:after="100"/>
        <w:rPr>
          <w:sz w:val="20"/>
        </w:rPr>
      </w:pPr>
    </w:p>
    <w:p w14:paraId="7CD1E924" w14:textId="77777777" w:rsidR="006E22F6" w:rsidRDefault="006E22F6">
      <w:pPr>
        <w:rPr>
          <w:sz w:val="27"/>
        </w:rPr>
        <w:sectPr w:rsidR="006E22F6">
          <w:pgSz w:w="11910" w:h="16840"/>
          <w:pgMar w:top="1760" w:right="360" w:bottom="600" w:left="440" w:header="435" w:footer="416" w:gutter="0"/>
          <w:cols w:space="720"/>
        </w:sectPr>
      </w:pPr>
    </w:p>
    <w:p w14:paraId="5BDEA9EA" w14:textId="77777777" w:rsidR="000760AE" w:rsidRDefault="00A73C19" w:rsidP="009025AD">
      <w:pPr>
        <w:pStyle w:val="Heading3"/>
      </w:pPr>
      <w:r>
        <w:t>Clause 217 (1) (a3) Legal proceedings</w:t>
      </w:r>
    </w:p>
    <w:p w14:paraId="082964D5" w14:textId="77777777" w:rsidR="000760AE" w:rsidRDefault="000760AE">
      <w:pPr>
        <w:pStyle w:val="BodyText"/>
        <w:spacing w:before="9"/>
        <w:rPr>
          <w:rFonts w:ascii="Swis721 BT"/>
          <w:b/>
          <w:sz w:val="5"/>
        </w:rPr>
      </w:pPr>
    </w:p>
    <w:p w14:paraId="370DE54B" w14:textId="610282B7" w:rsidR="000760AE" w:rsidRDefault="002E1D5A">
      <w:pPr>
        <w:pStyle w:val="BodyText"/>
        <w:spacing w:line="60" w:lineRule="exact"/>
        <w:ind w:left="96" w:right="-58"/>
        <w:rPr>
          <w:rFonts w:ascii="Swis721 BT"/>
          <w:sz w:val="6"/>
        </w:rPr>
      </w:pPr>
      <w:r>
        <w:rPr>
          <w:rFonts w:ascii="Swis721 BT"/>
          <w:noProof/>
          <w:sz w:val="6"/>
          <w:lang w:bidi="ar-SA"/>
        </w:rPr>
        <mc:AlternateContent>
          <mc:Choice Requires="wpg">
            <w:drawing>
              <wp:inline distT="0" distB="0" distL="0" distR="0" wp14:anchorId="5DEEA4C8" wp14:editId="5F83DEAD">
                <wp:extent cx="2184400" cy="38100"/>
                <wp:effectExtent l="12700" t="0" r="25400" b="12065"/>
                <wp:docPr id="364"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365" name="Line 304"/>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3" o:spid="_x0000_s1026" style="width:172pt;height:3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">
                <v:line id="Line 304"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MY+sUAAADcAAAADwAAAGRycy9kb3ducmV2LnhtbESPQWvCQBSE70L/w/IKvelGi9KmrlIE&#10;qYdcqkLp7ZF92QSzb0P2VaO/3i0Uehxm5htmuR58q87UxyawgekkA0VcBtuwM3A8bMcvoKIgW2wD&#10;k4ErRVivHkZLzG248Ced9+JUgnDM0UAt0uVax7Imj3ESOuLkVaH3KEn2TtseLwnuWz3LsoX22HBa&#10;qLGjTU3laf/jDbjv4st9FPokxest8q6oprKtjHl6HN7fQAkN8h/+a++sgefFHH7PpCOgV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aMY+sUAAADcAAAADwAAAAAAAAAA&#10;AAAAAAChAgAAZHJzL2Rvd25yZXYueG1sUEsFBgAAAAAEAAQA+QAAAJMDAAAAAA==&#10;" strokecolor="#54bceb" strokeweight="3pt"/>
                <w10:anchorlock/>
              </v:group>
            </w:pict>
          </mc:Fallback>
        </mc:AlternateContent>
      </w:r>
    </w:p>
    <w:p w14:paraId="2B2244A4" w14:textId="77777777" w:rsidR="000760AE" w:rsidRDefault="00A73C19">
      <w:pPr>
        <w:pStyle w:val="BodyText"/>
        <w:spacing w:before="95" w:line="232" w:lineRule="auto"/>
        <w:ind w:left="126" w:right="131"/>
        <w:jc w:val="both"/>
      </w:pPr>
      <w:r>
        <w:t xml:space="preserve">In </w:t>
      </w:r>
      <w:r>
        <w:rPr>
          <w:spacing w:val="-6"/>
        </w:rPr>
        <w:t xml:space="preserve">2017/18, </w:t>
      </w:r>
      <w:r>
        <w:t>expenses incurred by the City of Sydney in relation to legal</w:t>
      </w:r>
      <w:r>
        <w:rPr>
          <w:spacing w:val="-32"/>
        </w:rPr>
        <w:t xml:space="preserve"> </w:t>
      </w:r>
      <w:r>
        <w:t>proceedings taken by or against the council (including amounts, costs and expenses</w:t>
      </w:r>
      <w:r>
        <w:rPr>
          <w:spacing w:val="-15"/>
        </w:rPr>
        <w:t xml:space="preserve"> </w:t>
      </w:r>
      <w:r>
        <w:t>paid</w:t>
      </w:r>
    </w:p>
    <w:p w14:paraId="5CB00B9D" w14:textId="77777777" w:rsidR="000760AE" w:rsidRDefault="00A73C19">
      <w:pPr>
        <w:pStyle w:val="BodyText"/>
        <w:spacing w:before="3" w:line="232" w:lineRule="auto"/>
        <w:ind w:left="126" w:right="304"/>
      </w:pPr>
      <w:proofErr w:type="gramStart"/>
      <w:r>
        <w:t>or</w:t>
      </w:r>
      <w:proofErr w:type="gramEnd"/>
      <w:r>
        <w:t xml:space="preserve"> received by way of out of court settlements, other than those the terms of which are not to be disclosed) were as follows:</w:t>
      </w:r>
    </w:p>
    <w:p w14:paraId="68BA5D2D" w14:textId="77777777" w:rsidR="000760AE" w:rsidRDefault="00A73C19" w:rsidP="002A1790">
      <w:pPr>
        <w:pStyle w:val="BodyText"/>
        <w:spacing w:before="83" w:line="213" w:lineRule="exact"/>
        <w:ind w:left="126" w:right="43"/>
      </w:pPr>
      <w:r>
        <w:t>Amounts paid in respect of proceedings:</w:t>
      </w:r>
    </w:p>
    <w:p w14:paraId="50956AB4" w14:textId="77777777" w:rsidR="000760AE" w:rsidRDefault="00A73C19" w:rsidP="002A1790">
      <w:pPr>
        <w:pStyle w:val="BodyText"/>
        <w:tabs>
          <w:tab w:val="left" w:pos="3546"/>
        </w:tabs>
        <w:spacing w:before="40" w:line="213" w:lineRule="exact"/>
        <w:ind w:right="43"/>
      </w:pPr>
      <w:r>
        <w:rPr>
          <w:u w:val="single"/>
        </w:rPr>
        <w:t>$1,665,522</w:t>
      </w:r>
      <w:r>
        <w:rPr>
          <w:u w:val="single"/>
        </w:rPr>
        <w:tab/>
      </w:r>
    </w:p>
    <w:p w14:paraId="0F2B4FB0" w14:textId="77777777" w:rsidR="000760AE" w:rsidRDefault="00A73C19" w:rsidP="002A1790">
      <w:pPr>
        <w:pStyle w:val="BodyText"/>
        <w:spacing w:before="79" w:line="213" w:lineRule="exact"/>
        <w:ind w:left="126" w:right="43"/>
      </w:pPr>
      <w:r>
        <w:t>Costs received in respect of proceedings:</w:t>
      </w:r>
    </w:p>
    <w:p w14:paraId="0B9CD3AE" w14:textId="77777777" w:rsidR="000760AE" w:rsidRDefault="00A73C19" w:rsidP="002A1790">
      <w:pPr>
        <w:pStyle w:val="BodyText"/>
        <w:tabs>
          <w:tab w:val="left" w:pos="3528"/>
        </w:tabs>
        <w:spacing w:before="40" w:line="213" w:lineRule="exact"/>
        <w:ind w:right="43"/>
      </w:pPr>
      <w:r>
        <w:rPr>
          <w:spacing w:val="-7"/>
          <w:u w:val="single"/>
        </w:rPr>
        <w:t>$1,172,186</w:t>
      </w:r>
      <w:r>
        <w:rPr>
          <w:spacing w:val="-7"/>
          <w:u w:val="single"/>
        </w:rPr>
        <w:tab/>
      </w:r>
    </w:p>
    <w:p w14:paraId="1A716B4B" w14:textId="77777777" w:rsidR="000760AE" w:rsidRDefault="00A73C19" w:rsidP="002A1790">
      <w:pPr>
        <w:pStyle w:val="BodyText"/>
        <w:spacing w:before="79" w:line="213" w:lineRule="exact"/>
        <w:ind w:left="126" w:right="43"/>
      </w:pPr>
      <w:r>
        <w:t>Amounts paid in out-of-court settlements:</w:t>
      </w:r>
    </w:p>
    <w:p w14:paraId="0C2DCEC0" w14:textId="77777777" w:rsidR="000760AE" w:rsidRDefault="00A73C19" w:rsidP="002A1790">
      <w:pPr>
        <w:pStyle w:val="BodyText"/>
        <w:tabs>
          <w:tab w:val="left" w:pos="3528"/>
        </w:tabs>
        <w:spacing w:before="40" w:line="213" w:lineRule="exact"/>
        <w:ind w:right="43"/>
      </w:pPr>
      <w:r>
        <w:rPr>
          <w:u w:val="single"/>
        </w:rPr>
        <w:t>$65,983</w:t>
      </w:r>
      <w:r>
        <w:rPr>
          <w:u w:val="single"/>
        </w:rPr>
        <w:tab/>
      </w:r>
    </w:p>
    <w:p w14:paraId="54615F8F" w14:textId="77777777" w:rsidR="000760AE" w:rsidRDefault="00A73C19" w:rsidP="002A1790">
      <w:pPr>
        <w:pStyle w:val="BodyText"/>
        <w:spacing w:before="85" w:line="232" w:lineRule="auto"/>
        <w:ind w:left="126" w:right="43"/>
      </w:pPr>
      <w:r>
        <w:t>Amounts received in out-of-court settlements:</w:t>
      </w:r>
    </w:p>
    <w:p w14:paraId="369BD98D" w14:textId="77777777" w:rsidR="000760AE" w:rsidRDefault="00A73C19" w:rsidP="002A1790">
      <w:pPr>
        <w:pStyle w:val="BodyText"/>
        <w:tabs>
          <w:tab w:val="left" w:pos="3528"/>
        </w:tabs>
        <w:spacing w:before="40" w:line="212" w:lineRule="exact"/>
        <w:ind w:right="43"/>
      </w:pPr>
      <w:r>
        <w:rPr>
          <w:u w:val="single"/>
        </w:rPr>
        <w:t>$1,000,000</w:t>
      </w:r>
      <w:r>
        <w:rPr>
          <w:u w:val="single"/>
        </w:rPr>
        <w:tab/>
      </w:r>
    </w:p>
    <w:p w14:paraId="13F5BF95" w14:textId="77777777" w:rsidR="000760AE" w:rsidRDefault="00A73C19">
      <w:pPr>
        <w:pStyle w:val="BodyText"/>
        <w:spacing w:before="169" w:line="232" w:lineRule="auto"/>
        <w:ind w:left="126" w:right="146"/>
      </w:pPr>
      <w:r>
        <w:t>The following is a summary of the state of progress of each legal proceeding</w:t>
      </w:r>
      <w:r>
        <w:rPr>
          <w:spacing w:val="-24"/>
        </w:rPr>
        <w:t xml:space="preserve"> </w:t>
      </w:r>
      <w:r>
        <w:t xml:space="preserve">and (if it has been </w:t>
      </w:r>
      <w:proofErr w:type="spellStart"/>
      <w:r>
        <w:t>finalised</w:t>
      </w:r>
      <w:proofErr w:type="spellEnd"/>
      <w:r>
        <w:t>) the</w:t>
      </w:r>
      <w:r>
        <w:rPr>
          <w:spacing w:val="-23"/>
        </w:rPr>
        <w:t xml:space="preserve"> </w:t>
      </w:r>
      <w:r>
        <w:t>result.</w:t>
      </w:r>
    </w:p>
    <w:p w14:paraId="55C363EF" w14:textId="77777777" w:rsidR="000760AE" w:rsidRDefault="00A73C19" w:rsidP="00992181">
      <w:pPr>
        <w:pStyle w:val="Heading5"/>
      </w:pPr>
      <w:r>
        <w:t>Enforcement</w:t>
      </w:r>
    </w:p>
    <w:p w14:paraId="43DDB97E" w14:textId="77777777" w:rsidR="000760AE" w:rsidRDefault="00A73C19">
      <w:pPr>
        <w:pStyle w:val="BodyText"/>
        <w:spacing w:before="85" w:line="232" w:lineRule="auto"/>
        <w:ind w:left="126" w:right="247"/>
      </w:pPr>
      <w:r>
        <w:t>Enforcement proceedings include civil or criminal enforcement proceedings commenced by the City in the Land and Environment Court or Local Court. Generally, such proceedings will arise from a failure to obtain or comply with development approval or a failure to comply with an order issued by the</w:t>
      </w:r>
      <w:r>
        <w:rPr>
          <w:spacing w:val="-32"/>
        </w:rPr>
        <w:t xml:space="preserve"> </w:t>
      </w:r>
      <w:r>
        <w:t xml:space="preserve">City. Some examples include </w:t>
      </w:r>
      <w:proofErr w:type="spellStart"/>
      <w:r>
        <w:t>unauthorised</w:t>
      </w:r>
      <w:proofErr w:type="spellEnd"/>
      <w:r>
        <w:t xml:space="preserve"> works or </w:t>
      </w:r>
      <w:proofErr w:type="spellStart"/>
      <w:r>
        <w:t>unauthorised</w:t>
      </w:r>
      <w:proofErr w:type="spellEnd"/>
      <w:r>
        <w:t xml:space="preserve"> uses of land or failure to comply with an order such as an order to upgrade fire safety. The</w:t>
      </w:r>
      <w:r>
        <w:rPr>
          <w:spacing w:val="-32"/>
        </w:rPr>
        <w:t xml:space="preserve"> </w:t>
      </w:r>
      <w:r>
        <w:t>City</w:t>
      </w:r>
    </w:p>
    <w:p w14:paraId="2C21DF4E" w14:textId="77777777" w:rsidR="000760AE" w:rsidRDefault="00A73C19">
      <w:pPr>
        <w:pStyle w:val="BodyText"/>
        <w:spacing w:before="8" w:line="232" w:lineRule="auto"/>
        <w:ind w:left="126" w:right="229"/>
      </w:pPr>
      <w:proofErr w:type="gramStart"/>
      <w:r>
        <w:t>also</w:t>
      </w:r>
      <w:proofErr w:type="gramEnd"/>
      <w:r>
        <w:t xml:space="preserve"> initiates food safety prosecutions in relation to unhealthy food premises.</w:t>
      </w:r>
    </w:p>
    <w:p w14:paraId="2A808695" w14:textId="12961009" w:rsidR="000760AE" w:rsidRDefault="00A73C19" w:rsidP="00992181">
      <w:pPr>
        <w:pStyle w:val="Heading4"/>
      </w:pPr>
      <w:r>
        <w:t xml:space="preserve">Appeals against orders issued </w:t>
      </w:r>
      <w:r w:rsidR="00992181">
        <w:br/>
      </w:r>
      <w:r>
        <w:t>by the City</w:t>
      </w:r>
    </w:p>
    <w:p w14:paraId="6A5C37D3" w14:textId="4F562864" w:rsidR="000760AE" w:rsidRPr="006D415A" w:rsidRDefault="00A73C19" w:rsidP="006D415A">
      <w:pPr>
        <w:pStyle w:val="BodyText"/>
      </w:pPr>
      <w:r>
        <w:t xml:space="preserve">When the </w:t>
      </w:r>
      <w:r w:rsidRPr="006D415A">
        <w:t>City issues an order or other regulatory notice it may be challenged in the Land and Environment Court</w:t>
      </w:r>
      <w:r w:rsidR="006D415A" w:rsidRPr="006D415A">
        <w:t xml:space="preserve"> </w:t>
      </w:r>
      <w:r w:rsidRPr="006D415A">
        <w:t xml:space="preserve">by the recipient. In 2017/18, seven orders issued by the City were the subject of new appeals to the Land and Environment Court. Six appeals were resolved in 2017/18. Of these, three were discontinued, two appeals were upheld by modifying the order following a conciliation conference and one was dismissed. Two appeals were to be </w:t>
      </w:r>
      <w:proofErr w:type="spellStart"/>
      <w:r w:rsidRPr="006D415A">
        <w:t>finalised</w:t>
      </w:r>
      <w:proofErr w:type="spellEnd"/>
      <w:r w:rsidRPr="006D415A">
        <w:t xml:space="preserve"> at the end of 2017/18.</w:t>
      </w:r>
    </w:p>
    <w:p w14:paraId="6ED693A2" w14:textId="319AFCE8" w:rsidR="000760AE" w:rsidRDefault="00A73C19" w:rsidP="006D415A">
      <w:pPr>
        <w:pStyle w:val="BodyText"/>
      </w:pPr>
      <w:r w:rsidRPr="006D415A">
        <w:br w:type="column"/>
      </w:r>
      <w:r>
        <w:t>One appeal in relation to a direction under l</w:t>
      </w:r>
      <w:r w:rsidR="006D415A">
        <w:t xml:space="preserve">egislation relating to swimming </w:t>
      </w:r>
      <w:proofErr w:type="gramStart"/>
      <w:r>
        <w:t>pools which had been ongoing at the end of 2016/17</w:t>
      </w:r>
      <w:proofErr w:type="gramEnd"/>
      <w:r>
        <w:t xml:space="preserve"> was </w:t>
      </w:r>
      <w:proofErr w:type="spellStart"/>
      <w:r>
        <w:t>finalised</w:t>
      </w:r>
      <w:proofErr w:type="spellEnd"/>
      <w:r>
        <w:t xml:space="preserve"> following a conciliation conference.</w:t>
      </w:r>
    </w:p>
    <w:p w14:paraId="38EAA2F7" w14:textId="77777777" w:rsidR="000760AE" w:rsidRDefault="00A73C19" w:rsidP="00992181">
      <w:pPr>
        <w:pStyle w:val="Heading4"/>
      </w:pPr>
      <w:r>
        <w:t>Civil enforcement proceedings</w:t>
      </w:r>
    </w:p>
    <w:p w14:paraId="1C7AB3FA" w14:textId="6B7D27BF" w:rsidR="000760AE" w:rsidRDefault="00A73C19">
      <w:pPr>
        <w:pStyle w:val="BodyText"/>
        <w:spacing w:before="84" w:line="232" w:lineRule="auto"/>
        <w:ind w:left="126" w:right="89"/>
      </w:pPr>
      <w:r>
        <w:t>In 2017/18, the City commenced seven civil enforcement proceedings in the Land and Environment Court seeking to either enforce a City order or obtain an order from the Court requiring compliance with legislation. In one matter the</w:t>
      </w:r>
      <w:r w:rsidR="006D415A">
        <w:t xml:space="preserve"> </w:t>
      </w:r>
      <w:proofErr w:type="gramStart"/>
      <w:r>
        <w:t>proceedings were discontinued by the City following compliance being achieved</w:t>
      </w:r>
      <w:proofErr w:type="gramEnd"/>
      <w:r>
        <w:t xml:space="preserve">. Five matters were resolved with the parties entering into consent orders. Two matters were outstanding at the end of the financial year. </w:t>
      </w:r>
      <w:proofErr w:type="gramStart"/>
      <w:r>
        <w:t>No civil enforcement proceedings were dismissed by the Court</w:t>
      </w:r>
      <w:proofErr w:type="gramEnd"/>
      <w:r>
        <w:t>.</w:t>
      </w:r>
    </w:p>
    <w:p w14:paraId="2A5733EC" w14:textId="77777777" w:rsidR="000760AE" w:rsidRDefault="00A73C19" w:rsidP="00992181">
      <w:pPr>
        <w:pStyle w:val="Heading4"/>
      </w:pPr>
      <w:r>
        <w:t>Criminal Enforcement Proceedings</w:t>
      </w:r>
    </w:p>
    <w:p w14:paraId="6E6F9DC1" w14:textId="77777777" w:rsidR="000760AE" w:rsidRDefault="00A73C19">
      <w:pPr>
        <w:pStyle w:val="BodyText"/>
        <w:spacing w:before="85" w:line="232" w:lineRule="auto"/>
        <w:ind w:left="126" w:right="97"/>
      </w:pPr>
      <w:r>
        <w:t>In 2017/18, the City was involved in 27 prosecutions in the Local Court as follows</w:t>
      </w:r>
    </w:p>
    <w:p w14:paraId="4B03D7B8" w14:textId="77777777" w:rsidR="000760AE" w:rsidRDefault="00A73C19">
      <w:pPr>
        <w:pStyle w:val="ListParagraph"/>
        <w:numPr>
          <w:ilvl w:val="0"/>
          <w:numId w:val="14"/>
        </w:numPr>
        <w:tabs>
          <w:tab w:val="left" w:pos="382"/>
        </w:tabs>
        <w:spacing w:before="86" w:line="232" w:lineRule="auto"/>
        <w:ind w:left="382" w:right="323" w:hanging="256"/>
      </w:pPr>
      <w:r>
        <w:t>20 prosecutions related to breaches of the Food Standards</w:t>
      </w:r>
      <w:r>
        <w:rPr>
          <w:spacing w:val="-16"/>
        </w:rPr>
        <w:t xml:space="preserve"> </w:t>
      </w:r>
      <w:r>
        <w:t>Code</w:t>
      </w:r>
    </w:p>
    <w:p w14:paraId="6D77892E" w14:textId="77777777" w:rsidR="000760AE" w:rsidRDefault="00A73C19">
      <w:pPr>
        <w:pStyle w:val="ListParagraph"/>
        <w:numPr>
          <w:ilvl w:val="0"/>
          <w:numId w:val="14"/>
        </w:numPr>
        <w:tabs>
          <w:tab w:val="left" w:pos="382"/>
        </w:tabs>
        <w:spacing w:before="87" w:line="232" w:lineRule="auto"/>
        <w:ind w:left="382" w:right="855" w:hanging="256"/>
      </w:pPr>
      <w:r>
        <w:t xml:space="preserve">Three prosecutions related to </w:t>
      </w:r>
      <w:proofErr w:type="spellStart"/>
      <w:r>
        <w:t>unauthorised</w:t>
      </w:r>
      <w:proofErr w:type="spellEnd"/>
      <w:r>
        <w:rPr>
          <w:spacing w:val="-5"/>
        </w:rPr>
        <w:t xml:space="preserve"> </w:t>
      </w:r>
      <w:r>
        <w:t>works</w:t>
      </w:r>
    </w:p>
    <w:p w14:paraId="1DD693A9" w14:textId="77777777" w:rsidR="000760AE" w:rsidRDefault="00A73C19">
      <w:pPr>
        <w:pStyle w:val="ListParagraph"/>
        <w:numPr>
          <w:ilvl w:val="0"/>
          <w:numId w:val="14"/>
        </w:numPr>
        <w:tabs>
          <w:tab w:val="left" w:pos="382"/>
        </w:tabs>
        <w:spacing w:before="86" w:line="232" w:lineRule="auto"/>
        <w:ind w:left="382" w:right="58" w:hanging="256"/>
      </w:pPr>
      <w:r>
        <w:t>Three prosecutions related to breaches of Fire Safety</w:t>
      </w:r>
      <w:r>
        <w:rPr>
          <w:spacing w:val="-12"/>
        </w:rPr>
        <w:t xml:space="preserve"> </w:t>
      </w:r>
      <w:r>
        <w:t>Orders</w:t>
      </w:r>
    </w:p>
    <w:p w14:paraId="4BEB8E3D" w14:textId="77777777" w:rsidR="000760AE" w:rsidRDefault="00A73C19">
      <w:pPr>
        <w:pStyle w:val="ListParagraph"/>
        <w:numPr>
          <w:ilvl w:val="0"/>
          <w:numId w:val="14"/>
        </w:numPr>
        <w:tabs>
          <w:tab w:val="left" w:pos="382"/>
        </w:tabs>
        <w:spacing w:before="87" w:line="232" w:lineRule="auto"/>
        <w:ind w:left="382" w:right="245" w:hanging="256"/>
      </w:pPr>
      <w:r>
        <w:t>One prosecution for failing to</w:t>
      </w:r>
      <w:r>
        <w:rPr>
          <w:spacing w:val="-20"/>
        </w:rPr>
        <w:t xml:space="preserve"> </w:t>
      </w:r>
      <w:r>
        <w:t>comply with a prevention</w:t>
      </w:r>
      <w:r>
        <w:rPr>
          <w:spacing w:val="-13"/>
        </w:rPr>
        <w:t xml:space="preserve"> </w:t>
      </w:r>
      <w:r>
        <w:t>notice.</w:t>
      </w:r>
    </w:p>
    <w:p w14:paraId="26BC9DD1" w14:textId="77777777" w:rsidR="000760AE" w:rsidRDefault="00A73C19">
      <w:pPr>
        <w:pStyle w:val="BodyText"/>
        <w:spacing w:before="86" w:line="232" w:lineRule="auto"/>
        <w:ind w:left="126" w:right="229"/>
      </w:pPr>
      <w:r>
        <w:t>In 24 of these prosecutions, the Court found the offence proven. Three matters were still outstanding at the end of 2017/18.</w:t>
      </w:r>
    </w:p>
    <w:p w14:paraId="2CFF24BB" w14:textId="77777777" w:rsidR="000760AE" w:rsidRDefault="00A73C19">
      <w:pPr>
        <w:pStyle w:val="BodyText"/>
        <w:spacing w:before="88" w:line="232" w:lineRule="auto"/>
        <w:ind w:left="126" w:right="90"/>
      </w:pPr>
      <w:r>
        <w:t>There was one appeal to the District Court in relation to the severity of the sentence imposed by the Local Court in relation to 3 charges for breach of the Food Act. The appeal was ongoing at the end of</w:t>
      </w:r>
      <w:r>
        <w:rPr>
          <w:spacing w:val="-25"/>
        </w:rPr>
        <w:t xml:space="preserve"> </w:t>
      </w:r>
      <w:r>
        <w:rPr>
          <w:spacing w:val="-6"/>
        </w:rPr>
        <w:t>2017/18.</w:t>
      </w:r>
    </w:p>
    <w:p w14:paraId="5330F08D" w14:textId="77777777" w:rsidR="000760AE" w:rsidRDefault="00A73C19" w:rsidP="00992181">
      <w:pPr>
        <w:pStyle w:val="Heading5"/>
      </w:pPr>
      <w:r>
        <w:t>Enforcement of penalty notices</w:t>
      </w:r>
    </w:p>
    <w:p w14:paraId="0C1BD07C" w14:textId="5C507F4D" w:rsidR="000760AE" w:rsidRDefault="00A73C19" w:rsidP="006D415A">
      <w:pPr>
        <w:pStyle w:val="BodyText"/>
        <w:spacing w:before="85" w:line="232" w:lineRule="auto"/>
        <w:ind w:left="126" w:right="219"/>
      </w:pPr>
      <w:r>
        <w:t xml:space="preserve">If the recipient of a penalty notice issued by a City officer elects to dispute the matter in the Court, </w:t>
      </w:r>
      <w:proofErr w:type="gramStart"/>
      <w:r>
        <w:t>proceedings will</w:t>
      </w:r>
      <w:r w:rsidR="006D415A">
        <w:t xml:space="preserve"> </w:t>
      </w:r>
      <w:r>
        <w:t>be commenced in the Local Court in the City’s name by Revenue NSW</w:t>
      </w:r>
      <w:proofErr w:type="gramEnd"/>
      <w:r>
        <w:t xml:space="preserve"> and the City will be informed. For fines other than parking penalty notices, the City’s Legal Services unit will review the penalty notice and if it appears to have been issued correctly, will continue</w:t>
      </w:r>
      <w:r>
        <w:rPr>
          <w:spacing w:val="-23"/>
        </w:rPr>
        <w:t xml:space="preserve"> </w:t>
      </w:r>
      <w:r>
        <w:t>the</w:t>
      </w:r>
      <w:r w:rsidR="006D415A">
        <w:t xml:space="preserve"> </w:t>
      </w:r>
      <w:r>
        <w:t>proceedings. If the penalty notice does not appear correct, the City will withdraw the proceedings. Local Court parking cases are dealt with by the Police Prosecutors</w:t>
      </w:r>
      <w:r w:rsidR="006D415A">
        <w:t xml:space="preserve"> </w:t>
      </w:r>
      <w:proofErr w:type="gramStart"/>
      <w:r>
        <w:t>except</w:t>
      </w:r>
      <w:proofErr w:type="gramEnd"/>
      <w:r>
        <w:t xml:space="preserve"> in exceptional circumstances and are not included in this</w:t>
      </w:r>
      <w:r>
        <w:rPr>
          <w:spacing w:val="-20"/>
        </w:rPr>
        <w:t xml:space="preserve"> </w:t>
      </w:r>
      <w:r>
        <w:t>report.</w:t>
      </w:r>
    </w:p>
    <w:p w14:paraId="2219CE56" w14:textId="17308577" w:rsidR="000760AE" w:rsidRDefault="006D415A">
      <w:pPr>
        <w:pStyle w:val="BodyText"/>
        <w:spacing w:before="87" w:line="232" w:lineRule="auto"/>
        <w:ind w:left="126" w:right="335"/>
      </w:pPr>
      <w:r>
        <w:br w:type="column"/>
      </w:r>
      <w:r w:rsidR="00A73C19">
        <w:t xml:space="preserve">In </w:t>
      </w:r>
      <w:r w:rsidR="00A73C19">
        <w:rPr>
          <w:spacing w:val="-6"/>
        </w:rPr>
        <w:t xml:space="preserve">2017/18, </w:t>
      </w:r>
      <w:r w:rsidR="00A73C19">
        <w:t>the City was involved in 21 cases where the recipient of a penalty notice (not parking) disputed the</w:t>
      </w:r>
      <w:r w:rsidR="00A73C19">
        <w:rPr>
          <w:spacing w:val="-25"/>
        </w:rPr>
        <w:t xml:space="preserve"> </w:t>
      </w:r>
      <w:r w:rsidR="00A73C19">
        <w:t xml:space="preserve">offence. The City withdrew four cases, with the Court finding the offence proven in </w:t>
      </w:r>
      <w:r w:rsidR="00A73C19">
        <w:rPr>
          <w:spacing w:val="-5"/>
        </w:rPr>
        <w:t xml:space="preserve">16 </w:t>
      </w:r>
      <w:r w:rsidR="00A73C19">
        <w:t xml:space="preserve">cases. There were no cases dismissed by the Local Court and one case to be </w:t>
      </w:r>
      <w:proofErr w:type="spellStart"/>
      <w:r w:rsidR="00A73C19">
        <w:t>finalised</w:t>
      </w:r>
      <w:proofErr w:type="spellEnd"/>
      <w:r w:rsidR="00A73C19">
        <w:t xml:space="preserve"> at the end of</w:t>
      </w:r>
      <w:r w:rsidR="00A73C19">
        <w:rPr>
          <w:spacing w:val="-20"/>
        </w:rPr>
        <w:t xml:space="preserve"> </w:t>
      </w:r>
      <w:r w:rsidR="00A73C19">
        <w:rPr>
          <w:spacing w:val="-5"/>
        </w:rPr>
        <w:t>2017/18.</w:t>
      </w:r>
    </w:p>
    <w:p w14:paraId="530D6FF0" w14:textId="77777777" w:rsidR="000760AE" w:rsidRDefault="00A73C19">
      <w:pPr>
        <w:pStyle w:val="BodyText"/>
        <w:spacing w:before="91" w:line="232" w:lineRule="auto"/>
        <w:ind w:left="126" w:right="505"/>
      </w:pPr>
      <w:r>
        <w:t xml:space="preserve">There was one appeal in </w:t>
      </w:r>
      <w:r>
        <w:rPr>
          <w:spacing w:val="-6"/>
        </w:rPr>
        <w:t xml:space="preserve">2017/18 </w:t>
      </w:r>
      <w:r>
        <w:t>to the Land and Environment Court as to the severity of the penalty imposed in the Local Court for a penalty notice matter. The appeal was</w:t>
      </w:r>
      <w:r>
        <w:rPr>
          <w:spacing w:val="-13"/>
        </w:rPr>
        <w:t xml:space="preserve"> </w:t>
      </w:r>
      <w:r>
        <w:t>discontinued.</w:t>
      </w:r>
    </w:p>
    <w:p w14:paraId="458C3AF4" w14:textId="77777777" w:rsidR="000760AE" w:rsidRDefault="00A73C19" w:rsidP="00992181">
      <w:pPr>
        <w:pStyle w:val="Heading5"/>
      </w:pPr>
      <w:r>
        <w:t>Planning</w:t>
      </w:r>
    </w:p>
    <w:p w14:paraId="2FBE8AA4" w14:textId="77777777" w:rsidR="000760AE" w:rsidRDefault="00A73C19">
      <w:pPr>
        <w:pStyle w:val="BodyText"/>
        <w:spacing w:before="84" w:line="232" w:lineRule="auto"/>
        <w:ind w:left="126" w:right="204"/>
      </w:pPr>
      <w:r>
        <w:t>Planning determinations of Council may be the subject of an appeal to the Land and Environment Court. Planning appeals arise from either a refusal (or deemed refusal) of consent by Council for a</w:t>
      </w:r>
      <w:r>
        <w:rPr>
          <w:spacing w:val="-34"/>
        </w:rPr>
        <w:t xml:space="preserve"> </w:t>
      </w:r>
      <w:r>
        <w:t>desired use or works at premises, or an appeal against conditions imposed on applicants as part of a development</w:t>
      </w:r>
      <w:r>
        <w:rPr>
          <w:spacing w:val="-21"/>
        </w:rPr>
        <w:t xml:space="preserve"> </w:t>
      </w:r>
      <w:r>
        <w:t>approval.</w:t>
      </w:r>
    </w:p>
    <w:p w14:paraId="3BD993EA" w14:textId="77777777" w:rsidR="000760AE" w:rsidRDefault="00A73C19">
      <w:pPr>
        <w:pStyle w:val="BodyText"/>
        <w:spacing w:before="91" w:line="232" w:lineRule="auto"/>
        <w:ind w:left="126" w:right="204"/>
      </w:pPr>
      <w:r>
        <w:t xml:space="preserve">In 2017/18, 59 planning appeals were lodged in the Land and Environment Court against the City. There were 54 appeals </w:t>
      </w:r>
      <w:proofErr w:type="spellStart"/>
      <w:r>
        <w:t>finalised</w:t>
      </w:r>
      <w:proofErr w:type="spellEnd"/>
      <w:r>
        <w:t xml:space="preserve"> during the year, as follows:</w:t>
      </w:r>
    </w:p>
    <w:p w14:paraId="250C45C9" w14:textId="77777777" w:rsidR="000760AE" w:rsidRDefault="00A73C19">
      <w:pPr>
        <w:pStyle w:val="ListParagraph"/>
        <w:numPr>
          <w:ilvl w:val="0"/>
          <w:numId w:val="14"/>
        </w:numPr>
        <w:tabs>
          <w:tab w:val="left" w:pos="382"/>
        </w:tabs>
        <w:spacing w:before="88" w:line="232" w:lineRule="auto"/>
        <w:ind w:left="382" w:right="220" w:hanging="256"/>
      </w:pPr>
      <w:r>
        <w:rPr>
          <w:spacing w:val="-5"/>
        </w:rPr>
        <w:t xml:space="preserve">10 </w:t>
      </w:r>
      <w:r>
        <w:t xml:space="preserve">appeals upheld by the Court in </w:t>
      </w:r>
      <w:proofErr w:type="spellStart"/>
      <w:r>
        <w:t>favour</w:t>
      </w:r>
      <w:proofErr w:type="spellEnd"/>
      <w:r>
        <w:t xml:space="preserve"> of the applicant on amended plans and conditions (one of which</w:t>
      </w:r>
      <w:r>
        <w:rPr>
          <w:spacing w:val="-27"/>
        </w:rPr>
        <w:t xml:space="preserve"> </w:t>
      </w:r>
      <w:r>
        <w:t>was by way of a consent orders</w:t>
      </w:r>
      <w:r>
        <w:rPr>
          <w:spacing w:val="-29"/>
        </w:rPr>
        <w:t xml:space="preserve"> </w:t>
      </w:r>
      <w:r>
        <w:t>hearing)</w:t>
      </w:r>
    </w:p>
    <w:p w14:paraId="62DDF853" w14:textId="77777777" w:rsidR="000760AE" w:rsidRDefault="00A73C19">
      <w:pPr>
        <w:pStyle w:val="ListParagraph"/>
        <w:numPr>
          <w:ilvl w:val="0"/>
          <w:numId w:val="14"/>
        </w:numPr>
        <w:tabs>
          <w:tab w:val="left" w:pos="382"/>
        </w:tabs>
        <w:spacing w:before="88" w:line="232" w:lineRule="auto"/>
        <w:ind w:left="382" w:right="613" w:hanging="256"/>
      </w:pPr>
      <w:r>
        <w:t>22 appeals were resolved by a</w:t>
      </w:r>
      <w:r>
        <w:rPr>
          <w:spacing w:val="-24"/>
        </w:rPr>
        <w:t xml:space="preserve"> </w:t>
      </w:r>
      <w:r>
        <w:t>s34 agreement on amended plans or amended</w:t>
      </w:r>
      <w:r>
        <w:rPr>
          <w:spacing w:val="-4"/>
        </w:rPr>
        <w:t xml:space="preserve"> </w:t>
      </w:r>
      <w:r>
        <w:t>conditions</w:t>
      </w:r>
    </w:p>
    <w:p w14:paraId="788C6CDA" w14:textId="77777777" w:rsidR="000760AE" w:rsidRDefault="00A73C19">
      <w:pPr>
        <w:pStyle w:val="ListParagraph"/>
        <w:numPr>
          <w:ilvl w:val="0"/>
          <w:numId w:val="14"/>
        </w:numPr>
        <w:tabs>
          <w:tab w:val="left" w:pos="382"/>
        </w:tabs>
        <w:spacing w:before="87" w:line="232" w:lineRule="auto"/>
        <w:ind w:left="382" w:right="457" w:hanging="256"/>
      </w:pPr>
      <w:r>
        <w:rPr>
          <w:spacing w:val="-9"/>
        </w:rPr>
        <w:t xml:space="preserve">11 </w:t>
      </w:r>
      <w:r>
        <w:t>appeals were discontinued by the applicants</w:t>
      </w:r>
    </w:p>
    <w:p w14:paraId="3E38EC32" w14:textId="77777777" w:rsidR="000760AE" w:rsidRDefault="00A73C19">
      <w:pPr>
        <w:pStyle w:val="ListParagraph"/>
        <w:numPr>
          <w:ilvl w:val="0"/>
          <w:numId w:val="14"/>
        </w:numPr>
        <w:tabs>
          <w:tab w:val="left" w:pos="382"/>
        </w:tabs>
        <w:spacing w:before="86" w:line="232" w:lineRule="auto"/>
        <w:ind w:left="382" w:right="375" w:hanging="256"/>
      </w:pPr>
      <w:r>
        <w:t xml:space="preserve">6 appeals were dismissed in </w:t>
      </w:r>
      <w:proofErr w:type="spellStart"/>
      <w:r>
        <w:t>favour</w:t>
      </w:r>
      <w:proofErr w:type="spellEnd"/>
      <w:r>
        <w:rPr>
          <w:spacing w:val="-28"/>
        </w:rPr>
        <w:t xml:space="preserve"> </w:t>
      </w:r>
      <w:r>
        <w:t>of the</w:t>
      </w:r>
      <w:r>
        <w:rPr>
          <w:spacing w:val="-4"/>
        </w:rPr>
        <w:t xml:space="preserve"> </w:t>
      </w:r>
      <w:r>
        <w:t>City</w:t>
      </w:r>
    </w:p>
    <w:p w14:paraId="28C9FD87" w14:textId="77777777" w:rsidR="000760AE" w:rsidRDefault="00A73C19">
      <w:pPr>
        <w:pStyle w:val="ListParagraph"/>
        <w:numPr>
          <w:ilvl w:val="0"/>
          <w:numId w:val="14"/>
        </w:numPr>
        <w:tabs>
          <w:tab w:val="left" w:pos="382"/>
        </w:tabs>
        <w:spacing w:before="87" w:line="232" w:lineRule="auto"/>
        <w:ind w:left="382" w:right="253" w:hanging="256"/>
      </w:pPr>
      <w:r>
        <w:t>5 appeals were upheld with no amendments made to the</w:t>
      </w:r>
      <w:r>
        <w:rPr>
          <w:spacing w:val="-15"/>
        </w:rPr>
        <w:t xml:space="preserve"> </w:t>
      </w:r>
      <w:r>
        <w:t>applications.</w:t>
      </w:r>
    </w:p>
    <w:p w14:paraId="680FE2D5" w14:textId="77777777" w:rsidR="000760AE" w:rsidRDefault="00A73C19">
      <w:pPr>
        <w:pStyle w:val="BodyText"/>
        <w:spacing w:before="86" w:line="232" w:lineRule="auto"/>
        <w:ind w:left="126" w:right="141"/>
      </w:pPr>
      <w:r>
        <w:t xml:space="preserve">There were 32 planning appeals yet to be </w:t>
      </w:r>
      <w:proofErr w:type="spellStart"/>
      <w:r>
        <w:t>finalised</w:t>
      </w:r>
      <w:proofErr w:type="spellEnd"/>
      <w:r>
        <w:t xml:space="preserve"> at the end of 2017/18.</w:t>
      </w:r>
    </w:p>
    <w:p w14:paraId="447DE776" w14:textId="77777777" w:rsidR="000760AE" w:rsidRDefault="00A73C19">
      <w:pPr>
        <w:pStyle w:val="BodyText"/>
        <w:spacing w:before="87" w:line="232" w:lineRule="auto"/>
        <w:ind w:left="126" w:right="287"/>
      </w:pPr>
      <w:r>
        <w:t xml:space="preserve">If a party is dissatisfied with the outcome of a planning appeal it has a limited right of appeal to a Judge of the Land and Environment Court under s56A of the </w:t>
      </w:r>
      <w:r>
        <w:rPr>
          <w:rFonts w:ascii="Swiss721BT-Italic"/>
          <w:i/>
        </w:rPr>
        <w:t>Land and Environment Court Act 1979</w:t>
      </w:r>
      <w:r>
        <w:t xml:space="preserve">. In 2017/18, the City was a party in one s56A appeal, which was resolved </w:t>
      </w:r>
      <w:proofErr w:type="spellStart"/>
      <w:r>
        <w:t>favourably</w:t>
      </w:r>
      <w:proofErr w:type="spellEnd"/>
      <w:r>
        <w:t xml:space="preserve"> to the City.</w:t>
      </w:r>
    </w:p>
    <w:p w14:paraId="2D256ACB" w14:textId="77777777" w:rsidR="000760AE" w:rsidRDefault="000760AE">
      <w:pPr>
        <w:spacing w:line="232" w:lineRule="auto"/>
        <w:sectPr w:rsidR="000760AE">
          <w:type w:val="continuous"/>
          <w:pgSz w:w="11910" w:h="16840"/>
          <w:pgMar w:top="560" w:right="360" w:bottom="280" w:left="440" w:header="720" w:footer="720" w:gutter="0"/>
          <w:cols w:num="3" w:space="720" w:equalWidth="0">
            <w:col w:w="3587" w:space="79"/>
            <w:col w:w="3601" w:space="65"/>
            <w:col w:w="3778"/>
          </w:cols>
        </w:sectPr>
      </w:pPr>
    </w:p>
    <w:p w14:paraId="0F7EA7D2" w14:textId="77777777" w:rsidR="000760AE" w:rsidRDefault="000760AE">
      <w:pPr>
        <w:pStyle w:val="BodyText"/>
        <w:rPr>
          <w:sz w:val="20"/>
        </w:rPr>
      </w:pPr>
    </w:p>
    <w:p w14:paraId="08F8CE00" w14:textId="77777777" w:rsidR="000760AE" w:rsidRDefault="000760AE">
      <w:pPr>
        <w:pStyle w:val="BodyText"/>
        <w:spacing w:before="8"/>
        <w:rPr>
          <w:sz w:val="17"/>
        </w:rPr>
      </w:pPr>
    </w:p>
    <w:p w14:paraId="4C039E01" w14:textId="77777777" w:rsidR="000760AE" w:rsidRDefault="000760AE">
      <w:pPr>
        <w:rPr>
          <w:sz w:val="17"/>
        </w:rPr>
        <w:sectPr w:rsidR="000760AE">
          <w:pgSz w:w="11910" w:h="16840"/>
          <w:pgMar w:top="2620" w:right="360" w:bottom="600" w:left="440" w:header="435" w:footer="416" w:gutter="0"/>
          <w:cols w:space="720"/>
        </w:sectPr>
      </w:pPr>
    </w:p>
    <w:p w14:paraId="41D17B8F" w14:textId="717C61DE" w:rsidR="000760AE" w:rsidRDefault="00A73C19">
      <w:pPr>
        <w:pStyle w:val="BodyText"/>
        <w:spacing w:before="110" w:line="232" w:lineRule="auto"/>
        <w:ind w:left="126" w:right="85"/>
      </w:pPr>
      <w:r>
        <w:t>In 2017/18 one appeal against the City’s decisi</w:t>
      </w:r>
      <w:r w:rsidR="00556471">
        <w:t xml:space="preserve">on to refuse a permit to remove </w:t>
      </w:r>
      <w:proofErr w:type="gramStart"/>
      <w:r>
        <w:t>trees which had been ongoing at the end of 2016/17</w:t>
      </w:r>
      <w:proofErr w:type="gramEnd"/>
      <w:r>
        <w:t xml:space="preserve"> was resolved by the applicant discontinuing the appeal.</w:t>
      </w:r>
    </w:p>
    <w:p w14:paraId="1C7DE5B5" w14:textId="21D20E73" w:rsidR="000760AE" w:rsidRDefault="00A73C19">
      <w:pPr>
        <w:pStyle w:val="BodyText"/>
        <w:spacing w:before="88" w:line="232" w:lineRule="auto"/>
        <w:ind w:left="126" w:right="23"/>
      </w:pPr>
      <w:r>
        <w:t xml:space="preserve">In 2017/18 two appeals were commenced against the City’s refusal to issue a building information certificate. Two appeals were upheld on the basis that a certificate would be issued if works were undertaken (one by agreement following </w:t>
      </w:r>
      <w:r w:rsidR="006D415A">
        <w:t xml:space="preserve">a conciliation conference). </w:t>
      </w:r>
      <w:proofErr w:type="gramStart"/>
      <w:r>
        <w:t>One application was discontinued by the applicant</w:t>
      </w:r>
      <w:proofErr w:type="gramEnd"/>
      <w:r>
        <w:t>.</w:t>
      </w:r>
      <w:r w:rsidR="006D415A">
        <w:t xml:space="preserve"> </w:t>
      </w:r>
      <w:r>
        <w:t>There were no matters unresolved at the end of the financial year.</w:t>
      </w:r>
    </w:p>
    <w:p w14:paraId="24E2128B" w14:textId="77777777" w:rsidR="000760AE" w:rsidRDefault="00A73C19" w:rsidP="00630A3B">
      <w:pPr>
        <w:pStyle w:val="Heading5"/>
      </w:pPr>
      <w:r>
        <w:t>Other proceedings</w:t>
      </w:r>
    </w:p>
    <w:p w14:paraId="0FEE2468" w14:textId="3BDD4900" w:rsidR="000760AE" w:rsidRDefault="00A73C19" w:rsidP="00630A3B">
      <w:pPr>
        <w:pStyle w:val="Heading4"/>
      </w:pPr>
      <w:r>
        <w:t xml:space="preserve">Supreme Court and Court </w:t>
      </w:r>
      <w:r w:rsidR="006D415A">
        <w:br/>
      </w:r>
      <w:r>
        <w:t>of Appeal</w:t>
      </w:r>
    </w:p>
    <w:p w14:paraId="3DF76F51" w14:textId="77777777" w:rsidR="000760AE" w:rsidRDefault="00A73C19">
      <w:pPr>
        <w:pStyle w:val="BodyText"/>
        <w:spacing w:before="84" w:line="232" w:lineRule="auto"/>
        <w:ind w:left="126" w:right="76"/>
      </w:pPr>
      <w:r>
        <w:t xml:space="preserve">Supreme Court proceedings can be brought by or against the City in a range of circumstances, e.g. contract disputes or negligence claims. In </w:t>
      </w:r>
      <w:r>
        <w:rPr>
          <w:spacing w:val="-5"/>
        </w:rPr>
        <w:t xml:space="preserve">2017/18, </w:t>
      </w:r>
      <w:r>
        <w:t>the City was engaged in one matter in relation to</w:t>
      </w:r>
      <w:r>
        <w:rPr>
          <w:spacing w:val="-30"/>
        </w:rPr>
        <w:t xml:space="preserve"> </w:t>
      </w:r>
      <w:r>
        <w:t>a contract dispute. The matter was resolved by negotiated</w:t>
      </w:r>
      <w:r>
        <w:rPr>
          <w:spacing w:val="-8"/>
        </w:rPr>
        <w:t xml:space="preserve"> </w:t>
      </w:r>
      <w:r>
        <w:t>settlement.</w:t>
      </w:r>
    </w:p>
    <w:p w14:paraId="58763F7B" w14:textId="77777777" w:rsidR="000760AE" w:rsidRDefault="00A73C19" w:rsidP="00630A3B">
      <w:pPr>
        <w:pStyle w:val="Heading4"/>
      </w:pPr>
      <w:r>
        <w:t>NSW Civil Administrative Tribunal</w:t>
      </w:r>
    </w:p>
    <w:p w14:paraId="4B6E2F58" w14:textId="77777777" w:rsidR="000760AE" w:rsidRDefault="00A73C19">
      <w:pPr>
        <w:pStyle w:val="BodyText"/>
        <w:spacing w:before="84" w:line="232" w:lineRule="auto"/>
        <w:ind w:left="126" w:right="23"/>
      </w:pPr>
      <w:r>
        <w:t>In 2017/18, one matter was commenced where the decision of the City to refuse access to documents and information pursuant to the Government Information (Public Access) Act 2009 was challenged by an applicant. One matter was resolved in 2017/18, with the proceedings being discontinued.</w:t>
      </w:r>
    </w:p>
    <w:p w14:paraId="5D1B1EC1" w14:textId="77777777" w:rsidR="000760AE" w:rsidRDefault="00A73C19" w:rsidP="00630A3B">
      <w:pPr>
        <w:pStyle w:val="Heading4"/>
      </w:pPr>
      <w:r>
        <w:t>Representations at coronial inquiries or inquests</w:t>
      </w:r>
    </w:p>
    <w:p w14:paraId="30FABF8F" w14:textId="28D0E6F2" w:rsidR="000760AE" w:rsidRDefault="00A73C19" w:rsidP="006D415A">
      <w:pPr>
        <w:pStyle w:val="BodyText"/>
        <w:spacing w:before="86" w:line="232" w:lineRule="auto"/>
        <w:ind w:left="126" w:right="126"/>
      </w:pPr>
      <w:r>
        <w:t>The City’s lawyers represent the City where a coronial inquiry or inquest is held into a death in the local government area and the City’s regulatory or</w:t>
      </w:r>
      <w:r>
        <w:rPr>
          <w:spacing w:val="-26"/>
        </w:rPr>
        <w:t xml:space="preserve"> </w:t>
      </w:r>
      <w:r>
        <w:t>planning</w:t>
      </w:r>
      <w:r w:rsidR="006D415A">
        <w:t xml:space="preserve"> </w:t>
      </w:r>
      <w:r>
        <w:t>functions may be of interest to the</w:t>
      </w:r>
      <w:r>
        <w:rPr>
          <w:spacing w:val="-26"/>
        </w:rPr>
        <w:t xml:space="preserve"> </w:t>
      </w:r>
      <w:r>
        <w:t>coroner (for example if the person died due to a fault in the building or in a fire) or if the City is otherwise involved in the</w:t>
      </w:r>
      <w:r>
        <w:rPr>
          <w:spacing w:val="-24"/>
        </w:rPr>
        <w:t xml:space="preserve"> </w:t>
      </w:r>
      <w:r>
        <w:t>matter.</w:t>
      </w:r>
    </w:p>
    <w:p w14:paraId="1E93A8FE" w14:textId="77777777" w:rsidR="000760AE" w:rsidRDefault="00A73C19">
      <w:pPr>
        <w:pStyle w:val="BodyText"/>
        <w:spacing w:before="3" w:line="232" w:lineRule="auto"/>
        <w:ind w:left="126" w:right="294"/>
      </w:pPr>
      <w:r>
        <w:t>In 2017/18, the City was not involved in any coronial inquests.</w:t>
      </w:r>
    </w:p>
    <w:p w14:paraId="21C6DC29" w14:textId="77777777" w:rsidR="000760AE" w:rsidRDefault="00A73C19" w:rsidP="00630A3B">
      <w:pPr>
        <w:pStyle w:val="Heading4"/>
      </w:pPr>
      <w:r>
        <w:t>Rates appeals</w:t>
      </w:r>
    </w:p>
    <w:p w14:paraId="64F8DA19" w14:textId="77777777" w:rsidR="000760AE" w:rsidRDefault="00A73C19">
      <w:pPr>
        <w:pStyle w:val="BodyText"/>
        <w:spacing w:before="85" w:line="232" w:lineRule="auto"/>
        <w:ind w:left="126" w:right="17"/>
      </w:pPr>
      <w:r>
        <w:t xml:space="preserve">Five new appeals relating to decisions regarding the </w:t>
      </w:r>
      <w:proofErr w:type="spellStart"/>
      <w:r>
        <w:t>categorisation</w:t>
      </w:r>
      <w:proofErr w:type="spellEnd"/>
      <w:r>
        <w:t xml:space="preserve"> of land for ratings purposes were lodged during 2017/2018. </w:t>
      </w:r>
      <w:proofErr w:type="gramStart"/>
      <w:r>
        <w:t>One appeal was discontinued by the applicant</w:t>
      </w:r>
      <w:proofErr w:type="gramEnd"/>
      <w:r>
        <w:t xml:space="preserve">. Seven </w:t>
      </w:r>
      <w:proofErr w:type="gramStart"/>
      <w:r>
        <w:t>matters which had been ongoing as at the end of 2016/17</w:t>
      </w:r>
      <w:proofErr w:type="gramEnd"/>
      <w:r>
        <w:t xml:space="preserve"> were </w:t>
      </w:r>
      <w:proofErr w:type="spellStart"/>
      <w:r>
        <w:t>finalised</w:t>
      </w:r>
      <w:proofErr w:type="spellEnd"/>
      <w:r>
        <w:t xml:space="preserve"> in a manner </w:t>
      </w:r>
      <w:proofErr w:type="spellStart"/>
      <w:r>
        <w:t>unfavourable</w:t>
      </w:r>
      <w:proofErr w:type="spellEnd"/>
    </w:p>
    <w:p w14:paraId="39D3DCAE" w14:textId="77777777" w:rsidR="000760AE" w:rsidRDefault="00A73C19">
      <w:pPr>
        <w:pStyle w:val="BodyText"/>
        <w:spacing w:before="5" w:line="232" w:lineRule="auto"/>
        <w:ind w:left="126" w:right="43"/>
      </w:pPr>
      <w:proofErr w:type="gramStart"/>
      <w:r>
        <w:t>to</w:t>
      </w:r>
      <w:proofErr w:type="gramEnd"/>
      <w:r>
        <w:t xml:space="preserve"> the City in 2017/18. Those matters were the </w:t>
      </w:r>
      <w:proofErr w:type="gramStart"/>
      <w:r>
        <w:t>subject</w:t>
      </w:r>
      <w:proofErr w:type="gramEnd"/>
      <w:r>
        <w:t xml:space="preserve"> of an appeal to the Court of</w:t>
      </w:r>
    </w:p>
    <w:p w14:paraId="0FC5D2C2" w14:textId="77777777" w:rsidR="000760AE" w:rsidRDefault="00A73C19">
      <w:pPr>
        <w:pStyle w:val="BodyText"/>
        <w:spacing w:before="110" w:line="232" w:lineRule="auto"/>
        <w:ind w:left="126" w:right="7"/>
      </w:pPr>
      <w:r>
        <w:br w:type="column"/>
        <w:t>Appeal and that appeal was ongoing at the end of 2017/18. Four further matters were ongoing before the Land and Environment Court at the end of 2017/18.</w:t>
      </w:r>
    </w:p>
    <w:p w14:paraId="33332442" w14:textId="77777777" w:rsidR="000760AE" w:rsidRDefault="00A73C19" w:rsidP="00630A3B">
      <w:pPr>
        <w:pStyle w:val="Heading4"/>
      </w:pPr>
      <w:r>
        <w:t>Compulsory acquisition</w:t>
      </w:r>
      <w:r>
        <w:rPr>
          <w:spacing w:val="-10"/>
        </w:rPr>
        <w:t xml:space="preserve"> </w:t>
      </w:r>
      <w:r>
        <w:t>proceedings</w:t>
      </w:r>
    </w:p>
    <w:p w14:paraId="23494FD3" w14:textId="47E51DF7" w:rsidR="000760AE" w:rsidRDefault="00A73C19" w:rsidP="00630A3B">
      <w:pPr>
        <w:pStyle w:val="BodyText"/>
        <w:spacing w:before="84" w:line="232" w:lineRule="auto"/>
        <w:ind w:left="126" w:right="55"/>
      </w:pPr>
      <w:r>
        <w:t xml:space="preserve">The City commenced one matter in the Land and Environment Court challenging the amount of compensation offered to it for the compulsory acquisition of the City’s land, in addition to two </w:t>
      </w:r>
      <w:proofErr w:type="gramStart"/>
      <w:r>
        <w:t>matters which</w:t>
      </w:r>
      <w:proofErr w:type="gramEnd"/>
      <w:r>
        <w:t xml:space="preserve"> were outstanding at the end of</w:t>
      </w:r>
      <w:r>
        <w:rPr>
          <w:spacing w:val="-19"/>
        </w:rPr>
        <w:t xml:space="preserve"> </w:t>
      </w:r>
      <w:r>
        <w:rPr>
          <w:spacing w:val="-7"/>
        </w:rPr>
        <w:t>2016/17.</w:t>
      </w:r>
      <w:r w:rsidR="00630A3B">
        <w:t xml:space="preserve"> </w:t>
      </w:r>
      <w:r>
        <w:t xml:space="preserve">One matter was resolved by a negotiated outcome in </w:t>
      </w:r>
      <w:r>
        <w:rPr>
          <w:spacing w:val="-6"/>
        </w:rPr>
        <w:t xml:space="preserve">2017/18. </w:t>
      </w:r>
      <w:r>
        <w:t xml:space="preserve">The two other matters were not yet </w:t>
      </w:r>
      <w:proofErr w:type="spellStart"/>
      <w:r>
        <w:t>finalised</w:t>
      </w:r>
      <w:proofErr w:type="spellEnd"/>
      <w:r>
        <w:t xml:space="preserve"> at the end of </w:t>
      </w:r>
      <w:r>
        <w:rPr>
          <w:spacing w:val="-6"/>
        </w:rPr>
        <w:t>2017/18.</w:t>
      </w:r>
    </w:p>
    <w:p w14:paraId="4E881251" w14:textId="77777777" w:rsidR="000760AE" w:rsidRDefault="00A73C19" w:rsidP="00630A3B">
      <w:pPr>
        <w:pStyle w:val="Heading4"/>
      </w:pPr>
      <w:r>
        <w:t>Contempt of court</w:t>
      </w:r>
    </w:p>
    <w:p w14:paraId="3371BD8B" w14:textId="31DBD49C" w:rsidR="000760AE" w:rsidRPr="00556471" w:rsidRDefault="00A73C19" w:rsidP="00556471">
      <w:pPr>
        <w:pStyle w:val="BodyText"/>
      </w:pPr>
      <w:r w:rsidRPr="00556471">
        <w:t xml:space="preserve">The City </w:t>
      </w:r>
      <w:proofErr w:type="spellStart"/>
      <w:r w:rsidRPr="00556471">
        <w:t>finalised</w:t>
      </w:r>
      <w:proofErr w:type="spellEnd"/>
      <w:r w:rsidRPr="00556471">
        <w:t xml:space="preserve"> one contempt of court matter in the Land and Environment Court relating to a failure to comply with consent orders to undertake works required by</w:t>
      </w:r>
      <w:r w:rsidR="00556471" w:rsidRPr="00556471">
        <w:t xml:space="preserve"> </w:t>
      </w:r>
      <w:r w:rsidRPr="00556471">
        <w:t xml:space="preserve">a fire order. The matter was resolved </w:t>
      </w:r>
      <w:proofErr w:type="spellStart"/>
      <w:r w:rsidRPr="00556471">
        <w:t>favourably</w:t>
      </w:r>
      <w:proofErr w:type="spellEnd"/>
      <w:r w:rsidRPr="00556471">
        <w:t xml:space="preserve"> to the City with the offender fined and ordered to pay the City’s costs.</w:t>
      </w:r>
    </w:p>
    <w:p w14:paraId="2D8140EF" w14:textId="77777777" w:rsidR="000760AE" w:rsidRDefault="00A73C19" w:rsidP="00630A3B">
      <w:pPr>
        <w:pStyle w:val="Heading4"/>
      </w:pPr>
      <w:r>
        <w:t>Judicial review</w:t>
      </w:r>
    </w:p>
    <w:p w14:paraId="6FAF73A6" w14:textId="2F159FBE" w:rsidR="000760AE" w:rsidRDefault="00A73C19" w:rsidP="006D415A">
      <w:pPr>
        <w:pStyle w:val="BodyText"/>
        <w:spacing w:before="85" w:line="232" w:lineRule="auto"/>
        <w:ind w:left="126" w:right="489"/>
        <w:jc w:val="both"/>
      </w:pPr>
      <w:r>
        <w:t>One matter seeking judicial review of a Heritage Council decision, to which the City was joined as a party, was</w:t>
      </w:r>
      <w:r w:rsidR="006D415A">
        <w:t xml:space="preserve"> </w:t>
      </w:r>
      <w:r>
        <w:t>commenced in 2017/18 and was ongoing at the end of the financial year. The City has filed a submitting appearance in</w:t>
      </w:r>
      <w:r w:rsidR="00630A3B">
        <w:t xml:space="preserve"> </w:t>
      </w:r>
      <w:r w:rsidR="00630A3B">
        <w:br/>
      </w:r>
      <w:r>
        <w:t>that matter.</w:t>
      </w:r>
    </w:p>
    <w:p w14:paraId="38F4AA94" w14:textId="77777777" w:rsidR="000760AE" w:rsidRDefault="00A73C19" w:rsidP="00630A3B">
      <w:pPr>
        <w:pStyle w:val="Heading4"/>
      </w:pPr>
      <w:r>
        <w:t>Rates recovery</w:t>
      </w:r>
    </w:p>
    <w:p w14:paraId="1D40D299" w14:textId="77777777" w:rsidR="000760AE" w:rsidRDefault="00A73C19">
      <w:pPr>
        <w:pStyle w:val="BodyText"/>
        <w:spacing w:before="85" w:line="232" w:lineRule="auto"/>
        <w:ind w:left="126" w:right="263"/>
      </w:pPr>
      <w:r>
        <w:t xml:space="preserve">In </w:t>
      </w:r>
      <w:r>
        <w:rPr>
          <w:spacing w:val="-6"/>
        </w:rPr>
        <w:t xml:space="preserve">2017/18, </w:t>
      </w:r>
      <w:r>
        <w:t xml:space="preserve">the City was involved in </w:t>
      </w:r>
      <w:r>
        <w:rPr>
          <w:spacing w:val="2"/>
        </w:rPr>
        <w:t xml:space="preserve">563 </w:t>
      </w:r>
      <w:r>
        <w:t>cases where action was taken to</w:t>
      </w:r>
      <w:r>
        <w:rPr>
          <w:spacing w:val="-19"/>
        </w:rPr>
        <w:t xml:space="preserve"> </w:t>
      </w:r>
      <w:r>
        <w:t xml:space="preserve">pursue recovery of outstanding rates by the commencement of proceedings. Of these, </w:t>
      </w:r>
      <w:r>
        <w:rPr>
          <w:spacing w:val="-2"/>
        </w:rPr>
        <w:t xml:space="preserve">351 </w:t>
      </w:r>
      <w:r>
        <w:t xml:space="preserve">cases were resolved either pre-judgment or by judgment being entered in </w:t>
      </w:r>
      <w:proofErr w:type="spellStart"/>
      <w:r>
        <w:t>favour</w:t>
      </w:r>
      <w:proofErr w:type="spellEnd"/>
      <w:r>
        <w:t xml:space="preserve"> of the City. </w:t>
      </w:r>
      <w:r>
        <w:rPr>
          <w:spacing w:val="-5"/>
        </w:rPr>
        <w:t xml:space="preserve">212 </w:t>
      </w:r>
      <w:r>
        <w:t>cases remain to be</w:t>
      </w:r>
      <w:r>
        <w:rPr>
          <w:spacing w:val="-13"/>
        </w:rPr>
        <w:t xml:space="preserve"> </w:t>
      </w:r>
      <w:proofErr w:type="spellStart"/>
      <w:r>
        <w:t>finalised</w:t>
      </w:r>
      <w:proofErr w:type="spellEnd"/>
      <w:r>
        <w:t>.</w:t>
      </w:r>
    </w:p>
    <w:p w14:paraId="5ADC0176" w14:textId="77777777" w:rsidR="000760AE" w:rsidRDefault="00A73C19" w:rsidP="00630A3B">
      <w:pPr>
        <w:pStyle w:val="Heading4"/>
      </w:pPr>
      <w:r>
        <w:t>Public liability</w:t>
      </w:r>
      <w:r>
        <w:rPr>
          <w:spacing w:val="-14"/>
        </w:rPr>
        <w:t xml:space="preserve"> </w:t>
      </w:r>
      <w:r>
        <w:t>claims</w:t>
      </w:r>
    </w:p>
    <w:p w14:paraId="0078DBF7" w14:textId="7856F716" w:rsidR="000760AE" w:rsidRDefault="00A73C19" w:rsidP="006D415A">
      <w:pPr>
        <w:pStyle w:val="BodyText"/>
        <w:spacing w:before="85" w:line="232" w:lineRule="auto"/>
        <w:ind w:left="126" w:right="255"/>
      </w:pPr>
      <w:r>
        <w:t xml:space="preserve">In 2017/18 there were 19 matters where a claimant commenced proceedings against the Council alleging negligence and seeking compensation for property damage or personal injury. Of these, 7 matters were resolved. 4 of the resolved matters were settled in </w:t>
      </w:r>
      <w:proofErr w:type="spellStart"/>
      <w:r>
        <w:t>favour</w:t>
      </w:r>
      <w:proofErr w:type="spellEnd"/>
      <w:r>
        <w:t xml:space="preserve"> of the Council and 1 matter was resolved</w:t>
      </w:r>
      <w:r w:rsidR="006D415A">
        <w:t xml:space="preserve"> </w:t>
      </w:r>
      <w:r>
        <w:t xml:space="preserve">after the claimant discontinued the proceedings. 2 matters were resolved in </w:t>
      </w:r>
      <w:proofErr w:type="spellStart"/>
      <w:r>
        <w:t>favour</w:t>
      </w:r>
      <w:proofErr w:type="spellEnd"/>
      <w:r>
        <w:t xml:space="preserve"> of the claimant. There were 12 cases yet to be </w:t>
      </w:r>
      <w:proofErr w:type="spellStart"/>
      <w:r>
        <w:t>finalised</w:t>
      </w:r>
      <w:proofErr w:type="spellEnd"/>
      <w:r>
        <w:t xml:space="preserve"> at the end of 2017/18.</w:t>
      </w:r>
    </w:p>
    <w:p w14:paraId="379B3785" w14:textId="1187A3DC" w:rsidR="000760AE" w:rsidRDefault="00A73C19" w:rsidP="00630A3B">
      <w:pPr>
        <w:pStyle w:val="Heading3"/>
      </w:pPr>
      <w:r>
        <w:br w:type="column"/>
        <w:t xml:space="preserve">Clause 217 (1) (a4) </w:t>
      </w:r>
      <w:r w:rsidR="00630A3B">
        <w:br/>
      </w:r>
      <w:r>
        <w:t>Work on private land</w:t>
      </w:r>
    </w:p>
    <w:p w14:paraId="58ADCA46" w14:textId="77777777" w:rsidR="000760AE" w:rsidRDefault="000760AE">
      <w:pPr>
        <w:pStyle w:val="BodyText"/>
        <w:spacing w:before="9"/>
        <w:rPr>
          <w:rFonts w:ascii="Swis721 BT"/>
          <w:b/>
          <w:sz w:val="5"/>
        </w:rPr>
      </w:pPr>
    </w:p>
    <w:p w14:paraId="1E35C662" w14:textId="5309434F" w:rsidR="000760AE" w:rsidRDefault="002E1D5A">
      <w:pPr>
        <w:pStyle w:val="BodyText"/>
        <w:spacing w:line="60" w:lineRule="exact"/>
        <w:ind w:left="96"/>
        <w:rPr>
          <w:rFonts w:ascii="Swis721 BT"/>
          <w:sz w:val="6"/>
        </w:rPr>
      </w:pPr>
      <w:r>
        <w:rPr>
          <w:rFonts w:ascii="Swis721 BT"/>
          <w:noProof/>
          <w:sz w:val="6"/>
          <w:lang w:bidi="ar-SA"/>
        </w:rPr>
        <mc:AlternateContent>
          <mc:Choice Requires="wpg">
            <w:drawing>
              <wp:inline distT="0" distB="0" distL="0" distR="0" wp14:anchorId="20D121DD" wp14:editId="1FC13B36">
                <wp:extent cx="2184400" cy="38100"/>
                <wp:effectExtent l="15875" t="0" r="22225" b="9525"/>
                <wp:docPr id="362"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363" name="Line 302"/>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1" o:spid="_x0000_s1026" style="width:172pt;height:3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">
                <v:line id="Line 302"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YlFcUAAADcAAAADwAAAGRycy9kb3ducmV2LnhtbESPQWvCQBSE70L/w/IKvZmNFcSmrlIK&#10;Ug+5VAXp7ZF92QSzb0P2VVN/vVso9DjMzDfMajP6Tl1oiG1gA7MsB0VcBduyM3A8bKdLUFGQLXaB&#10;ycAPRdisHyYrLGy48idd9uJUgnAs0EAj0hdax6ohjzELPXHy6jB4lCQHp+2A1wT3nX7O84X22HJa&#10;aLCn94aq8/7bG3Bf5cl9lPos5cst8q6sZ7KtjXl6HN9eQQmN8h/+a++sgfliDr9n0hHQ6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QYlFcUAAADcAAAADwAAAAAAAAAA&#10;AAAAAAChAgAAZHJzL2Rvd25yZXYueG1sUEsFBgAAAAAEAAQA+QAAAJMDAAAAAA==&#10;" strokecolor="#54bceb" strokeweight="3pt"/>
                <w10:anchorlock/>
              </v:group>
            </w:pict>
          </mc:Fallback>
        </mc:AlternateContent>
      </w:r>
    </w:p>
    <w:p w14:paraId="1008671C" w14:textId="77777777" w:rsidR="000760AE" w:rsidRDefault="00A73C19">
      <w:pPr>
        <w:pStyle w:val="BodyText"/>
        <w:spacing w:before="96" w:line="232" w:lineRule="auto"/>
        <w:ind w:left="126" w:right="179"/>
      </w:pPr>
      <w:r>
        <w:t>There was no work carried out on private land in 2017/18.</w:t>
      </w:r>
    </w:p>
    <w:p w14:paraId="2D6857EB" w14:textId="77777777" w:rsidR="000760AE" w:rsidRDefault="000760AE">
      <w:pPr>
        <w:spacing w:line="232" w:lineRule="auto"/>
        <w:sectPr w:rsidR="000760AE">
          <w:type w:val="continuous"/>
          <w:pgSz w:w="11910" w:h="16840"/>
          <w:pgMar w:top="560" w:right="360" w:bottom="280" w:left="440" w:header="720" w:footer="720" w:gutter="0"/>
          <w:cols w:num="3" w:space="720" w:equalWidth="0">
            <w:col w:w="3576" w:space="90"/>
            <w:col w:w="3607" w:space="60"/>
            <w:col w:w="3777"/>
          </w:cols>
        </w:sectPr>
      </w:pPr>
    </w:p>
    <w:p w14:paraId="1701956F" w14:textId="77777777" w:rsidR="000760AE" w:rsidRDefault="000760AE">
      <w:pPr>
        <w:pStyle w:val="BodyText"/>
        <w:rPr>
          <w:sz w:val="20"/>
        </w:rPr>
      </w:pPr>
    </w:p>
    <w:p w14:paraId="32CE8C9B" w14:textId="77777777" w:rsidR="000760AE" w:rsidRDefault="000760AE">
      <w:pPr>
        <w:pStyle w:val="BodyText"/>
        <w:rPr>
          <w:sz w:val="20"/>
        </w:rPr>
      </w:pPr>
    </w:p>
    <w:p w14:paraId="38F4E283" w14:textId="77777777" w:rsidR="000760AE" w:rsidRDefault="000760AE">
      <w:pPr>
        <w:pStyle w:val="BodyText"/>
        <w:rPr>
          <w:sz w:val="20"/>
        </w:rPr>
      </w:pPr>
    </w:p>
    <w:p w14:paraId="67BBE09B" w14:textId="77777777" w:rsidR="000760AE" w:rsidRDefault="000760AE" w:rsidP="00630A3B">
      <w:pPr>
        <w:pStyle w:val="BodyText"/>
        <w:spacing w:before="1"/>
        <w:ind w:left="0"/>
        <w:rPr>
          <w:sz w:val="29"/>
        </w:rPr>
      </w:pPr>
    </w:p>
    <w:p w14:paraId="2DA49771" w14:textId="2CD065BA" w:rsidR="000760AE" w:rsidRDefault="002E1D5A" w:rsidP="00C463FE">
      <w:pPr>
        <w:pStyle w:val="Heading3"/>
      </w:pPr>
      <w:r>
        <mc:AlternateContent>
          <mc:Choice Requires="wps">
            <w:drawing>
              <wp:anchor distT="0" distB="0" distL="0" distR="0" simplePos="0" relativeHeight="251588608" behindDoc="0" locked="0" layoutInCell="1" allowOverlap="1" wp14:anchorId="10A9DD69" wp14:editId="0B829D12">
                <wp:simplePos x="0" y="0"/>
                <wp:positionH relativeFrom="page">
                  <wp:posOffset>359410</wp:posOffset>
                </wp:positionH>
                <wp:positionV relativeFrom="paragraph">
                  <wp:posOffset>276225</wp:posOffset>
                </wp:positionV>
                <wp:extent cx="6840220" cy="0"/>
                <wp:effectExtent l="29210" t="27305" r="39370" b="36195"/>
                <wp:wrapTopAndBottom/>
                <wp:docPr id="361"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21.75pt" to="566.9pt,2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" strokecolor="#54bceb" strokeweight="3pt">
                <w10:wrap type="topAndBottom" anchorx="page"/>
              </v:line>
            </w:pict>
          </mc:Fallback>
        </mc:AlternateContent>
      </w:r>
      <w:r w:rsidR="00A73C19">
        <w:t>Clause 217 (1) (a5) Grants</w:t>
      </w:r>
    </w:p>
    <w:p w14:paraId="1E528A91" w14:textId="77777777" w:rsidR="000760AE" w:rsidRDefault="00A73C19">
      <w:pPr>
        <w:pStyle w:val="BodyText"/>
        <w:spacing w:before="61"/>
        <w:ind w:left="126"/>
      </w:pPr>
      <w:r>
        <w:t>The total amount contributed or otherwise granted by the City in 2017/18 under section s356 of the Act is as follows:</w:t>
      </w:r>
    </w:p>
    <w:p w14:paraId="5F9A9F36" w14:textId="77777777" w:rsidR="000760AE" w:rsidRDefault="000760AE">
      <w:pPr>
        <w:pStyle w:val="BodyText"/>
        <w:spacing w:before="1"/>
        <w:rPr>
          <w:sz w:val="27"/>
        </w:rPr>
      </w:pPr>
    </w:p>
    <w:p w14:paraId="49DABFD8" w14:textId="77777777" w:rsidR="000760AE" w:rsidRDefault="00A73C19" w:rsidP="00C463FE">
      <w:pPr>
        <w:pStyle w:val="Heading4"/>
      </w:pPr>
      <w:r>
        <w:t>Grants 2017/18 – cash summary and value in kind</w:t>
      </w:r>
    </w:p>
    <w:p w14:paraId="67FEAA84" w14:textId="77777777" w:rsidR="000760AE" w:rsidRDefault="000760AE">
      <w:pPr>
        <w:pStyle w:val="BodyText"/>
        <w:spacing w:before="7"/>
        <w:rPr>
          <w:rFonts w:ascii="Swis721 BT"/>
          <w:b/>
          <w:sz w:val="23"/>
        </w:rPr>
      </w:pPr>
    </w:p>
    <w:tbl>
      <w:tblPr>
        <w:tblW w:w="0" w:type="auto"/>
        <w:tblInd w:w="134" w:type="dxa"/>
        <w:tblLayout w:type="fixed"/>
        <w:tblCellMar>
          <w:left w:w="0" w:type="dxa"/>
          <w:right w:w="0" w:type="dxa"/>
        </w:tblCellMar>
        <w:tblLook w:val="01E0" w:firstRow="1" w:lastRow="1" w:firstColumn="1" w:lastColumn="1" w:noHBand="0" w:noVBand="0"/>
        <w:tblDescription w:val="Grants 2017/18 – cash summary and value in kind "/>
      </w:tblPr>
      <w:tblGrid>
        <w:gridCol w:w="5953"/>
        <w:gridCol w:w="1740"/>
        <w:gridCol w:w="1632"/>
        <w:gridCol w:w="1392"/>
      </w:tblGrid>
      <w:tr w:rsidR="000760AE" w14:paraId="25E8CF27" w14:textId="77777777">
        <w:trPr>
          <w:trHeight w:val="566"/>
        </w:trPr>
        <w:tc>
          <w:tcPr>
            <w:tcW w:w="5953" w:type="dxa"/>
            <w:shd w:val="clear" w:color="auto" w:fill="54BCEB"/>
          </w:tcPr>
          <w:p w14:paraId="2FE07D1F" w14:textId="77777777" w:rsidR="000760AE" w:rsidRDefault="000760AE">
            <w:pPr>
              <w:pStyle w:val="TableParagraph"/>
              <w:rPr>
                <w:rFonts w:ascii="Times New Roman"/>
              </w:rPr>
            </w:pPr>
          </w:p>
        </w:tc>
        <w:tc>
          <w:tcPr>
            <w:tcW w:w="1740" w:type="dxa"/>
            <w:shd w:val="clear" w:color="auto" w:fill="54BCEB"/>
          </w:tcPr>
          <w:p w14:paraId="522CC8B4" w14:textId="77777777" w:rsidR="000760AE" w:rsidRDefault="00A73C19">
            <w:pPr>
              <w:pStyle w:val="TableParagraph"/>
              <w:spacing w:before="178"/>
              <w:ind w:right="230"/>
              <w:jc w:val="right"/>
              <w:rPr>
                <w:rFonts w:ascii="Swis721 BT"/>
                <w:b/>
              </w:rPr>
            </w:pPr>
            <w:r>
              <w:rPr>
                <w:rFonts w:ascii="Swis721 BT"/>
                <w:b/>
              </w:rPr>
              <w:t>Cash</w:t>
            </w:r>
          </w:p>
        </w:tc>
        <w:tc>
          <w:tcPr>
            <w:tcW w:w="1632" w:type="dxa"/>
            <w:shd w:val="clear" w:color="auto" w:fill="54BCEB"/>
          </w:tcPr>
          <w:p w14:paraId="1B1C954F" w14:textId="77777777" w:rsidR="000760AE" w:rsidRDefault="00A73C19">
            <w:pPr>
              <w:pStyle w:val="TableParagraph"/>
              <w:spacing w:before="178"/>
              <w:ind w:right="275"/>
              <w:jc w:val="right"/>
              <w:rPr>
                <w:rFonts w:ascii="Swis721 BT"/>
                <w:b/>
              </w:rPr>
            </w:pPr>
            <w:r>
              <w:rPr>
                <w:rFonts w:ascii="Swis721 BT"/>
                <w:b/>
              </w:rPr>
              <w:t>Value-in-kind</w:t>
            </w:r>
          </w:p>
        </w:tc>
        <w:tc>
          <w:tcPr>
            <w:tcW w:w="1392" w:type="dxa"/>
            <w:shd w:val="clear" w:color="auto" w:fill="54BCEB"/>
          </w:tcPr>
          <w:p w14:paraId="3298AB1A" w14:textId="77777777" w:rsidR="000760AE" w:rsidRDefault="00A73C19">
            <w:pPr>
              <w:pStyle w:val="TableParagraph"/>
              <w:spacing w:before="178"/>
              <w:ind w:right="80"/>
              <w:jc w:val="right"/>
              <w:rPr>
                <w:rFonts w:ascii="Swis721 BT"/>
                <w:b/>
              </w:rPr>
            </w:pPr>
            <w:r>
              <w:rPr>
                <w:rFonts w:ascii="Swis721 BT"/>
                <w:b/>
              </w:rPr>
              <w:t>Total</w:t>
            </w:r>
          </w:p>
        </w:tc>
      </w:tr>
      <w:tr w:rsidR="000760AE" w14:paraId="6562F960" w14:textId="77777777">
        <w:trPr>
          <w:trHeight w:val="296"/>
        </w:trPr>
        <w:tc>
          <w:tcPr>
            <w:tcW w:w="5953" w:type="dxa"/>
            <w:shd w:val="clear" w:color="auto" w:fill="DDEEFA"/>
          </w:tcPr>
          <w:p w14:paraId="6F5FC250" w14:textId="77777777" w:rsidR="000760AE" w:rsidRDefault="00A73C19">
            <w:pPr>
              <w:pStyle w:val="TableParagraph"/>
              <w:spacing w:before="43"/>
              <w:ind w:left="80"/>
            </w:pPr>
            <w:r>
              <w:t>Community Services Grants</w:t>
            </w:r>
          </w:p>
        </w:tc>
        <w:tc>
          <w:tcPr>
            <w:tcW w:w="1740" w:type="dxa"/>
            <w:shd w:val="clear" w:color="auto" w:fill="DDEEFA"/>
          </w:tcPr>
          <w:p w14:paraId="47AE6B47" w14:textId="77777777" w:rsidR="000760AE" w:rsidRDefault="00A73C19">
            <w:pPr>
              <w:pStyle w:val="TableParagraph"/>
              <w:spacing w:before="43"/>
              <w:ind w:right="230"/>
              <w:jc w:val="right"/>
            </w:pPr>
            <w:r>
              <w:t>$1,740,108</w:t>
            </w:r>
          </w:p>
        </w:tc>
        <w:tc>
          <w:tcPr>
            <w:tcW w:w="1632" w:type="dxa"/>
            <w:shd w:val="clear" w:color="auto" w:fill="DDEEFA"/>
          </w:tcPr>
          <w:p w14:paraId="09565225" w14:textId="77777777" w:rsidR="000760AE" w:rsidRDefault="00A73C19">
            <w:pPr>
              <w:pStyle w:val="TableParagraph"/>
              <w:spacing w:before="43"/>
              <w:ind w:right="275"/>
              <w:jc w:val="right"/>
            </w:pPr>
            <w:r>
              <w:t>$3,193</w:t>
            </w:r>
          </w:p>
        </w:tc>
        <w:tc>
          <w:tcPr>
            <w:tcW w:w="1392" w:type="dxa"/>
            <w:shd w:val="clear" w:color="auto" w:fill="DDEEFA"/>
          </w:tcPr>
          <w:p w14:paraId="4F9A16A1" w14:textId="77777777" w:rsidR="000760AE" w:rsidRDefault="00A73C19">
            <w:pPr>
              <w:pStyle w:val="TableParagraph"/>
              <w:spacing w:before="43"/>
              <w:ind w:right="80"/>
              <w:jc w:val="right"/>
            </w:pPr>
            <w:r>
              <w:t>$1,743,301</w:t>
            </w:r>
          </w:p>
        </w:tc>
      </w:tr>
      <w:tr w:rsidR="000760AE" w14:paraId="7B0EF346" w14:textId="77777777">
        <w:trPr>
          <w:trHeight w:val="296"/>
        </w:trPr>
        <w:tc>
          <w:tcPr>
            <w:tcW w:w="5953" w:type="dxa"/>
          </w:tcPr>
          <w:p w14:paraId="2105BE61" w14:textId="77777777" w:rsidR="000760AE" w:rsidRDefault="00A73C19">
            <w:pPr>
              <w:pStyle w:val="TableParagraph"/>
              <w:spacing w:before="43"/>
              <w:ind w:left="80"/>
            </w:pPr>
            <w:r>
              <w:t>Cultural and Creative Grants and Sponsorship</w:t>
            </w:r>
          </w:p>
        </w:tc>
        <w:tc>
          <w:tcPr>
            <w:tcW w:w="1740" w:type="dxa"/>
          </w:tcPr>
          <w:p w14:paraId="7465554B" w14:textId="77777777" w:rsidR="000760AE" w:rsidRDefault="00A73C19">
            <w:pPr>
              <w:pStyle w:val="TableParagraph"/>
              <w:spacing w:before="43"/>
              <w:ind w:right="230"/>
              <w:jc w:val="right"/>
            </w:pPr>
            <w:r>
              <w:t>$614,162</w:t>
            </w:r>
          </w:p>
        </w:tc>
        <w:tc>
          <w:tcPr>
            <w:tcW w:w="1632" w:type="dxa"/>
          </w:tcPr>
          <w:p w14:paraId="6E861814" w14:textId="77777777" w:rsidR="000760AE" w:rsidRDefault="00A73C19">
            <w:pPr>
              <w:pStyle w:val="TableParagraph"/>
              <w:spacing w:before="43"/>
              <w:ind w:right="275"/>
              <w:jc w:val="right"/>
            </w:pPr>
            <w:r>
              <w:t>$47,229</w:t>
            </w:r>
          </w:p>
        </w:tc>
        <w:tc>
          <w:tcPr>
            <w:tcW w:w="1392" w:type="dxa"/>
          </w:tcPr>
          <w:p w14:paraId="29569E98" w14:textId="77777777" w:rsidR="000760AE" w:rsidRDefault="00A73C19">
            <w:pPr>
              <w:pStyle w:val="TableParagraph"/>
              <w:spacing w:before="43"/>
              <w:ind w:right="80"/>
              <w:jc w:val="right"/>
            </w:pPr>
            <w:r>
              <w:t>$661,391</w:t>
            </w:r>
          </w:p>
        </w:tc>
      </w:tr>
      <w:tr w:rsidR="000760AE" w14:paraId="4BCA22FF" w14:textId="77777777">
        <w:trPr>
          <w:trHeight w:val="296"/>
        </w:trPr>
        <w:tc>
          <w:tcPr>
            <w:tcW w:w="5953" w:type="dxa"/>
            <w:shd w:val="clear" w:color="auto" w:fill="DDEEFA"/>
          </w:tcPr>
          <w:p w14:paraId="0797BE44" w14:textId="77777777" w:rsidR="000760AE" w:rsidRDefault="00A73C19">
            <w:pPr>
              <w:pStyle w:val="TableParagraph"/>
              <w:spacing w:before="43"/>
              <w:ind w:left="80"/>
            </w:pPr>
            <w:r>
              <w:t>Environmental Performance – Innovation Grant</w:t>
            </w:r>
          </w:p>
        </w:tc>
        <w:tc>
          <w:tcPr>
            <w:tcW w:w="1740" w:type="dxa"/>
            <w:shd w:val="clear" w:color="auto" w:fill="DDEEFA"/>
          </w:tcPr>
          <w:p w14:paraId="636AF7AA" w14:textId="77777777" w:rsidR="000760AE" w:rsidRDefault="00A73C19">
            <w:pPr>
              <w:pStyle w:val="TableParagraph"/>
              <w:spacing w:before="43"/>
              <w:ind w:right="226"/>
              <w:jc w:val="right"/>
            </w:pPr>
            <w:r>
              <w:t>$60,000</w:t>
            </w:r>
          </w:p>
        </w:tc>
        <w:tc>
          <w:tcPr>
            <w:tcW w:w="1632" w:type="dxa"/>
            <w:shd w:val="clear" w:color="auto" w:fill="DDEEFA"/>
          </w:tcPr>
          <w:p w14:paraId="19AC211B" w14:textId="77777777" w:rsidR="000760AE" w:rsidRDefault="000760AE">
            <w:pPr>
              <w:pStyle w:val="TableParagraph"/>
              <w:rPr>
                <w:rFonts w:ascii="Times New Roman"/>
              </w:rPr>
            </w:pPr>
          </w:p>
        </w:tc>
        <w:tc>
          <w:tcPr>
            <w:tcW w:w="1392" w:type="dxa"/>
            <w:shd w:val="clear" w:color="auto" w:fill="DDEEFA"/>
          </w:tcPr>
          <w:p w14:paraId="7B7ED54F" w14:textId="77777777" w:rsidR="000760AE" w:rsidRDefault="00A73C19">
            <w:pPr>
              <w:pStyle w:val="TableParagraph"/>
              <w:spacing w:before="43"/>
              <w:ind w:right="75"/>
              <w:jc w:val="right"/>
            </w:pPr>
            <w:r>
              <w:t>$60,000</w:t>
            </w:r>
          </w:p>
        </w:tc>
      </w:tr>
      <w:tr w:rsidR="000760AE" w14:paraId="472E6EF7" w14:textId="77777777">
        <w:trPr>
          <w:trHeight w:val="296"/>
        </w:trPr>
        <w:tc>
          <w:tcPr>
            <w:tcW w:w="5953" w:type="dxa"/>
          </w:tcPr>
          <w:p w14:paraId="24AD6EAC" w14:textId="77777777" w:rsidR="000760AE" w:rsidRDefault="00A73C19">
            <w:pPr>
              <w:pStyle w:val="TableParagraph"/>
              <w:spacing w:before="43"/>
              <w:ind w:left="80"/>
            </w:pPr>
            <w:r>
              <w:t>Environmental Performance – Ratings and Assessment Grant</w:t>
            </w:r>
          </w:p>
        </w:tc>
        <w:tc>
          <w:tcPr>
            <w:tcW w:w="1740" w:type="dxa"/>
          </w:tcPr>
          <w:p w14:paraId="2C7B94C0" w14:textId="77777777" w:rsidR="000760AE" w:rsidRDefault="00A73C19">
            <w:pPr>
              <w:pStyle w:val="TableParagraph"/>
              <w:spacing w:before="43"/>
              <w:ind w:right="230"/>
              <w:jc w:val="right"/>
            </w:pPr>
            <w:r>
              <w:t>$287,040</w:t>
            </w:r>
          </w:p>
        </w:tc>
        <w:tc>
          <w:tcPr>
            <w:tcW w:w="1632" w:type="dxa"/>
          </w:tcPr>
          <w:p w14:paraId="1C06628B" w14:textId="77777777" w:rsidR="000760AE" w:rsidRDefault="000760AE">
            <w:pPr>
              <w:pStyle w:val="TableParagraph"/>
              <w:rPr>
                <w:rFonts w:ascii="Times New Roman"/>
              </w:rPr>
            </w:pPr>
          </w:p>
        </w:tc>
        <w:tc>
          <w:tcPr>
            <w:tcW w:w="1392" w:type="dxa"/>
          </w:tcPr>
          <w:p w14:paraId="3BFF2B57" w14:textId="77777777" w:rsidR="000760AE" w:rsidRDefault="00A73C19">
            <w:pPr>
              <w:pStyle w:val="TableParagraph"/>
              <w:spacing w:before="43"/>
              <w:ind w:right="80"/>
              <w:jc w:val="right"/>
            </w:pPr>
            <w:r>
              <w:t>$287,040</w:t>
            </w:r>
          </w:p>
        </w:tc>
      </w:tr>
      <w:tr w:rsidR="000760AE" w14:paraId="7ED67CDE" w14:textId="77777777">
        <w:trPr>
          <w:trHeight w:val="296"/>
        </w:trPr>
        <w:tc>
          <w:tcPr>
            <w:tcW w:w="5953" w:type="dxa"/>
            <w:shd w:val="clear" w:color="auto" w:fill="DDEEFA"/>
          </w:tcPr>
          <w:p w14:paraId="5B63C2B6" w14:textId="77777777" w:rsidR="000760AE" w:rsidRDefault="00A73C19">
            <w:pPr>
              <w:pStyle w:val="TableParagraph"/>
              <w:spacing w:before="43"/>
              <w:ind w:left="80"/>
            </w:pPr>
            <w:r>
              <w:t>Environmental Performance – Building Operations Grant</w:t>
            </w:r>
          </w:p>
        </w:tc>
        <w:tc>
          <w:tcPr>
            <w:tcW w:w="1740" w:type="dxa"/>
            <w:shd w:val="clear" w:color="auto" w:fill="DDEEFA"/>
          </w:tcPr>
          <w:p w14:paraId="1D3196D0" w14:textId="77777777" w:rsidR="000760AE" w:rsidRDefault="00A73C19">
            <w:pPr>
              <w:pStyle w:val="TableParagraph"/>
              <w:spacing w:before="43"/>
              <w:ind w:right="230"/>
              <w:jc w:val="right"/>
            </w:pPr>
            <w:r>
              <w:t>$17,643</w:t>
            </w:r>
          </w:p>
        </w:tc>
        <w:tc>
          <w:tcPr>
            <w:tcW w:w="1632" w:type="dxa"/>
            <w:shd w:val="clear" w:color="auto" w:fill="DDEEFA"/>
          </w:tcPr>
          <w:p w14:paraId="1273631C" w14:textId="77777777" w:rsidR="000760AE" w:rsidRDefault="000760AE">
            <w:pPr>
              <w:pStyle w:val="TableParagraph"/>
              <w:rPr>
                <w:rFonts w:ascii="Times New Roman"/>
              </w:rPr>
            </w:pPr>
          </w:p>
        </w:tc>
        <w:tc>
          <w:tcPr>
            <w:tcW w:w="1392" w:type="dxa"/>
            <w:shd w:val="clear" w:color="auto" w:fill="DDEEFA"/>
          </w:tcPr>
          <w:p w14:paraId="6FADEFD4" w14:textId="77777777" w:rsidR="000760AE" w:rsidRDefault="00A73C19">
            <w:pPr>
              <w:pStyle w:val="TableParagraph"/>
              <w:spacing w:before="43"/>
              <w:ind w:right="80"/>
              <w:jc w:val="right"/>
            </w:pPr>
            <w:r>
              <w:t>$17,643</w:t>
            </w:r>
          </w:p>
        </w:tc>
      </w:tr>
      <w:tr w:rsidR="000760AE" w14:paraId="66A09AF0" w14:textId="77777777">
        <w:trPr>
          <w:trHeight w:val="296"/>
        </w:trPr>
        <w:tc>
          <w:tcPr>
            <w:tcW w:w="5953" w:type="dxa"/>
          </w:tcPr>
          <w:p w14:paraId="05813D60" w14:textId="77777777" w:rsidR="000760AE" w:rsidRDefault="00A73C19">
            <w:pPr>
              <w:pStyle w:val="TableParagraph"/>
              <w:spacing w:before="43"/>
              <w:ind w:left="80"/>
            </w:pPr>
            <w:r>
              <w:t>Matching Grants</w:t>
            </w:r>
          </w:p>
        </w:tc>
        <w:tc>
          <w:tcPr>
            <w:tcW w:w="1740" w:type="dxa"/>
          </w:tcPr>
          <w:p w14:paraId="4A1C2E91" w14:textId="77777777" w:rsidR="000760AE" w:rsidRDefault="00A73C19">
            <w:pPr>
              <w:pStyle w:val="TableParagraph"/>
              <w:spacing w:before="43"/>
              <w:ind w:right="230"/>
              <w:jc w:val="right"/>
            </w:pPr>
            <w:r>
              <w:t>$389,357</w:t>
            </w:r>
          </w:p>
        </w:tc>
        <w:tc>
          <w:tcPr>
            <w:tcW w:w="1632" w:type="dxa"/>
          </w:tcPr>
          <w:p w14:paraId="36334E56" w14:textId="77777777" w:rsidR="000760AE" w:rsidRDefault="00A73C19">
            <w:pPr>
              <w:pStyle w:val="TableParagraph"/>
              <w:spacing w:before="43"/>
              <w:ind w:right="275"/>
              <w:jc w:val="right"/>
            </w:pPr>
            <w:r>
              <w:t>$9,922</w:t>
            </w:r>
          </w:p>
        </w:tc>
        <w:tc>
          <w:tcPr>
            <w:tcW w:w="1392" w:type="dxa"/>
          </w:tcPr>
          <w:p w14:paraId="69511507" w14:textId="77777777" w:rsidR="000760AE" w:rsidRDefault="00A73C19">
            <w:pPr>
              <w:pStyle w:val="TableParagraph"/>
              <w:spacing w:before="43"/>
              <w:ind w:right="81"/>
              <w:jc w:val="right"/>
            </w:pPr>
            <w:r>
              <w:t>$399,279</w:t>
            </w:r>
          </w:p>
        </w:tc>
      </w:tr>
      <w:tr w:rsidR="000760AE" w14:paraId="7A43794F" w14:textId="77777777">
        <w:trPr>
          <w:trHeight w:val="296"/>
        </w:trPr>
        <w:tc>
          <w:tcPr>
            <w:tcW w:w="5953" w:type="dxa"/>
            <w:shd w:val="clear" w:color="auto" w:fill="DDEEFA"/>
          </w:tcPr>
          <w:p w14:paraId="3A64CA85" w14:textId="77777777" w:rsidR="000760AE" w:rsidRDefault="00A73C19">
            <w:pPr>
              <w:pStyle w:val="TableParagraph"/>
              <w:spacing w:before="43"/>
              <w:ind w:left="80"/>
            </w:pPr>
            <w:r>
              <w:t>Village Business Grant</w:t>
            </w:r>
          </w:p>
        </w:tc>
        <w:tc>
          <w:tcPr>
            <w:tcW w:w="1740" w:type="dxa"/>
            <w:shd w:val="clear" w:color="auto" w:fill="DDEEFA"/>
          </w:tcPr>
          <w:p w14:paraId="47BA2848" w14:textId="77777777" w:rsidR="000760AE" w:rsidRDefault="00A73C19">
            <w:pPr>
              <w:pStyle w:val="TableParagraph"/>
              <w:spacing w:before="43"/>
              <w:ind w:right="226"/>
              <w:jc w:val="right"/>
            </w:pPr>
            <w:r>
              <w:t>$270,000</w:t>
            </w:r>
          </w:p>
        </w:tc>
        <w:tc>
          <w:tcPr>
            <w:tcW w:w="1632" w:type="dxa"/>
            <w:shd w:val="clear" w:color="auto" w:fill="DDEEFA"/>
          </w:tcPr>
          <w:p w14:paraId="4BA83570" w14:textId="77777777" w:rsidR="000760AE" w:rsidRDefault="000760AE">
            <w:pPr>
              <w:pStyle w:val="TableParagraph"/>
              <w:rPr>
                <w:rFonts w:ascii="Times New Roman"/>
              </w:rPr>
            </w:pPr>
          </w:p>
        </w:tc>
        <w:tc>
          <w:tcPr>
            <w:tcW w:w="1392" w:type="dxa"/>
            <w:shd w:val="clear" w:color="auto" w:fill="DDEEFA"/>
          </w:tcPr>
          <w:p w14:paraId="0F16D704" w14:textId="77777777" w:rsidR="000760AE" w:rsidRDefault="00A73C19">
            <w:pPr>
              <w:pStyle w:val="TableParagraph"/>
              <w:spacing w:before="43"/>
              <w:ind w:right="75"/>
              <w:jc w:val="right"/>
            </w:pPr>
            <w:r>
              <w:t>$270,000</w:t>
            </w:r>
          </w:p>
        </w:tc>
      </w:tr>
      <w:tr w:rsidR="000760AE" w14:paraId="431F370A" w14:textId="77777777">
        <w:trPr>
          <w:trHeight w:val="296"/>
        </w:trPr>
        <w:tc>
          <w:tcPr>
            <w:tcW w:w="5953" w:type="dxa"/>
          </w:tcPr>
          <w:p w14:paraId="0991C922" w14:textId="77777777" w:rsidR="000760AE" w:rsidRDefault="00A73C19">
            <w:pPr>
              <w:pStyle w:val="TableParagraph"/>
              <w:spacing w:before="43"/>
              <w:ind w:left="80"/>
            </w:pPr>
            <w:r>
              <w:t>Quick Response Grants</w:t>
            </w:r>
          </w:p>
        </w:tc>
        <w:tc>
          <w:tcPr>
            <w:tcW w:w="1740" w:type="dxa"/>
          </w:tcPr>
          <w:p w14:paraId="38DDD387" w14:textId="77777777" w:rsidR="000760AE" w:rsidRDefault="00A73C19">
            <w:pPr>
              <w:pStyle w:val="TableParagraph"/>
              <w:spacing w:before="43"/>
              <w:ind w:right="230"/>
              <w:jc w:val="right"/>
            </w:pPr>
            <w:r>
              <w:t>$10,810</w:t>
            </w:r>
          </w:p>
        </w:tc>
        <w:tc>
          <w:tcPr>
            <w:tcW w:w="1632" w:type="dxa"/>
          </w:tcPr>
          <w:p w14:paraId="3108A208" w14:textId="77777777" w:rsidR="000760AE" w:rsidRDefault="000760AE">
            <w:pPr>
              <w:pStyle w:val="TableParagraph"/>
              <w:rPr>
                <w:rFonts w:ascii="Times New Roman"/>
              </w:rPr>
            </w:pPr>
          </w:p>
        </w:tc>
        <w:tc>
          <w:tcPr>
            <w:tcW w:w="1392" w:type="dxa"/>
          </w:tcPr>
          <w:p w14:paraId="333CEB64" w14:textId="77777777" w:rsidR="000760AE" w:rsidRDefault="00A73C19">
            <w:pPr>
              <w:pStyle w:val="TableParagraph"/>
              <w:spacing w:before="43"/>
              <w:ind w:right="80"/>
              <w:jc w:val="right"/>
            </w:pPr>
            <w:r>
              <w:t>$10,810</w:t>
            </w:r>
          </w:p>
        </w:tc>
      </w:tr>
      <w:tr w:rsidR="000760AE" w14:paraId="0C824A7A" w14:textId="77777777">
        <w:trPr>
          <w:trHeight w:val="296"/>
        </w:trPr>
        <w:tc>
          <w:tcPr>
            <w:tcW w:w="5953" w:type="dxa"/>
            <w:shd w:val="clear" w:color="auto" w:fill="DDEEFA"/>
          </w:tcPr>
          <w:p w14:paraId="1F8F6110" w14:textId="77777777" w:rsidR="000760AE" w:rsidRDefault="00A73C19">
            <w:pPr>
              <w:pStyle w:val="TableParagraph"/>
              <w:spacing w:before="43"/>
              <w:ind w:left="80"/>
            </w:pPr>
            <w:r>
              <w:t>Business Support Grant – (Live Music and Performance)</w:t>
            </w:r>
          </w:p>
        </w:tc>
        <w:tc>
          <w:tcPr>
            <w:tcW w:w="1740" w:type="dxa"/>
            <w:shd w:val="clear" w:color="auto" w:fill="DDEEFA"/>
          </w:tcPr>
          <w:p w14:paraId="5A8B61E7" w14:textId="77777777" w:rsidR="000760AE" w:rsidRDefault="00A73C19">
            <w:pPr>
              <w:pStyle w:val="TableParagraph"/>
              <w:spacing w:before="43"/>
              <w:ind w:right="230"/>
              <w:jc w:val="right"/>
            </w:pPr>
            <w:r>
              <w:t>$173,800</w:t>
            </w:r>
          </w:p>
        </w:tc>
        <w:tc>
          <w:tcPr>
            <w:tcW w:w="1632" w:type="dxa"/>
            <w:shd w:val="clear" w:color="auto" w:fill="DDEEFA"/>
          </w:tcPr>
          <w:p w14:paraId="3037B283" w14:textId="77777777" w:rsidR="000760AE" w:rsidRDefault="000760AE">
            <w:pPr>
              <w:pStyle w:val="TableParagraph"/>
              <w:rPr>
                <w:rFonts w:ascii="Times New Roman"/>
              </w:rPr>
            </w:pPr>
          </w:p>
        </w:tc>
        <w:tc>
          <w:tcPr>
            <w:tcW w:w="1392" w:type="dxa"/>
            <w:shd w:val="clear" w:color="auto" w:fill="DDEEFA"/>
          </w:tcPr>
          <w:p w14:paraId="63C80C07" w14:textId="77777777" w:rsidR="000760AE" w:rsidRDefault="00A73C19">
            <w:pPr>
              <w:pStyle w:val="TableParagraph"/>
              <w:spacing w:before="43"/>
              <w:ind w:right="80"/>
              <w:jc w:val="right"/>
            </w:pPr>
            <w:r>
              <w:t>$173,800</w:t>
            </w:r>
          </w:p>
        </w:tc>
      </w:tr>
      <w:tr w:rsidR="000760AE" w14:paraId="14BA0585" w14:textId="77777777">
        <w:trPr>
          <w:trHeight w:val="296"/>
        </w:trPr>
        <w:tc>
          <w:tcPr>
            <w:tcW w:w="5953" w:type="dxa"/>
          </w:tcPr>
          <w:p w14:paraId="7D6FED4E" w14:textId="77777777" w:rsidR="000760AE" w:rsidRDefault="00A73C19">
            <w:pPr>
              <w:pStyle w:val="TableParagraph"/>
              <w:spacing w:before="43"/>
              <w:ind w:left="80"/>
            </w:pPr>
            <w:r>
              <w:t>Business Support Grant – (Night Time Diversification)</w:t>
            </w:r>
          </w:p>
        </w:tc>
        <w:tc>
          <w:tcPr>
            <w:tcW w:w="1740" w:type="dxa"/>
          </w:tcPr>
          <w:p w14:paraId="49EFB203" w14:textId="77777777" w:rsidR="000760AE" w:rsidRDefault="00A73C19">
            <w:pPr>
              <w:pStyle w:val="TableParagraph"/>
              <w:spacing w:before="43"/>
              <w:ind w:right="230"/>
              <w:jc w:val="right"/>
            </w:pPr>
            <w:r>
              <w:t>$188,350</w:t>
            </w:r>
          </w:p>
        </w:tc>
        <w:tc>
          <w:tcPr>
            <w:tcW w:w="1632" w:type="dxa"/>
          </w:tcPr>
          <w:p w14:paraId="0B8CED7E" w14:textId="77777777" w:rsidR="000760AE" w:rsidRDefault="000760AE">
            <w:pPr>
              <w:pStyle w:val="TableParagraph"/>
              <w:rPr>
                <w:rFonts w:ascii="Times New Roman"/>
              </w:rPr>
            </w:pPr>
          </w:p>
        </w:tc>
        <w:tc>
          <w:tcPr>
            <w:tcW w:w="1392" w:type="dxa"/>
          </w:tcPr>
          <w:p w14:paraId="387FAA6E" w14:textId="77777777" w:rsidR="000760AE" w:rsidRDefault="00A73C19">
            <w:pPr>
              <w:pStyle w:val="TableParagraph"/>
              <w:spacing w:before="43"/>
              <w:ind w:right="80"/>
              <w:jc w:val="right"/>
            </w:pPr>
            <w:r>
              <w:t>$188,350</w:t>
            </w:r>
          </w:p>
        </w:tc>
      </w:tr>
      <w:tr w:rsidR="000760AE" w14:paraId="6FFCC49E" w14:textId="77777777">
        <w:trPr>
          <w:trHeight w:val="296"/>
        </w:trPr>
        <w:tc>
          <w:tcPr>
            <w:tcW w:w="5953" w:type="dxa"/>
            <w:shd w:val="clear" w:color="auto" w:fill="DDEEFA"/>
          </w:tcPr>
          <w:p w14:paraId="3F7284B3" w14:textId="77777777" w:rsidR="000760AE" w:rsidRDefault="00A73C19">
            <w:pPr>
              <w:pStyle w:val="TableParagraph"/>
              <w:spacing w:before="43"/>
              <w:ind w:left="80"/>
            </w:pPr>
            <w:r>
              <w:t>Festivals and Events Sponsorship</w:t>
            </w:r>
          </w:p>
        </w:tc>
        <w:tc>
          <w:tcPr>
            <w:tcW w:w="1740" w:type="dxa"/>
            <w:shd w:val="clear" w:color="auto" w:fill="DDEEFA"/>
          </w:tcPr>
          <w:p w14:paraId="2759A883" w14:textId="77777777" w:rsidR="000760AE" w:rsidRDefault="00A73C19">
            <w:pPr>
              <w:pStyle w:val="TableParagraph"/>
              <w:spacing w:before="43"/>
              <w:ind w:right="230"/>
              <w:jc w:val="right"/>
            </w:pPr>
            <w:r>
              <w:t>$1,167,944</w:t>
            </w:r>
          </w:p>
        </w:tc>
        <w:tc>
          <w:tcPr>
            <w:tcW w:w="1632" w:type="dxa"/>
            <w:shd w:val="clear" w:color="auto" w:fill="DDEEFA"/>
          </w:tcPr>
          <w:p w14:paraId="35A26921" w14:textId="77777777" w:rsidR="000760AE" w:rsidRDefault="00A73C19">
            <w:pPr>
              <w:pStyle w:val="TableParagraph"/>
              <w:spacing w:before="43"/>
              <w:ind w:right="275"/>
              <w:jc w:val="right"/>
            </w:pPr>
            <w:r>
              <w:t>$423,043</w:t>
            </w:r>
          </w:p>
        </w:tc>
        <w:tc>
          <w:tcPr>
            <w:tcW w:w="1392" w:type="dxa"/>
            <w:shd w:val="clear" w:color="auto" w:fill="DDEEFA"/>
          </w:tcPr>
          <w:p w14:paraId="32A7F207" w14:textId="77777777" w:rsidR="000760AE" w:rsidRDefault="00A73C19">
            <w:pPr>
              <w:pStyle w:val="TableParagraph"/>
              <w:spacing w:before="43"/>
              <w:ind w:right="80"/>
              <w:jc w:val="right"/>
            </w:pPr>
            <w:r>
              <w:t>$1,590,987</w:t>
            </w:r>
          </w:p>
        </w:tc>
      </w:tr>
      <w:tr w:rsidR="000760AE" w14:paraId="54A21F9F" w14:textId="77777777">
        <w:trPr>
          <w:trHeight w:val="296"/>
        </w:trPr>
        <w:tc>
          <w:tcPr>
            <w:tcW w:w="5953" w:type="dxa"/>
          </w:tcPr>
          <w:p w14:paraId="4F0FC594" w14:textId="77777777" w:rsidR="000760AE" w:rsidRDefault="00A73C19">
            <w:pPr>
              <w:pStyle w:val="TableParagraph"/>
              <w:spacing w:before="43"/>
              <w:ind w:left="80"/>
            </w:pPr>
            <w:r>
              <w:t>Commercial Creative and Business Events Sponsorship</w:t>
            </w:r>
          </w:p>
        </w:tc>
        <w:tc>
          <w:tcPr>
            <w:tcW w:w="1740" w:type="dxa"/>
          </w:tcPr>
          <w:p w14:paraId="2B1B9310" w14:textId="77777777" w:rsidR="000760AE" w:rsidRDefault="00A73C19">
            <w:pPr>
              <w:pStyle w:val="TableParagraph"/>
              <w:spacing w:before="43"/>
              <w:ind w:right="226"/>
              <w:jc w:val="right"/>
            </w:pPr>
            <w:r>
              <w:t>$120,000</w:t>
            </w:r>
          </w:p>
        </w:tc>
        <w:tc>
          <w:tcPr>
            <w:tcW w:w="1632" w:type="dxa"/>
          </w:tcPr>
          <w:p w14:paraId="5BE58D8D" w14:textId="77777777" w:rsidR="000760AE" w:rsidRDefault="00A73C19">
            <w:pPr>
              <w:pStyle w:val="TableParagraph"/>
              <w:spacing w:before="43"/>
              <w:ind w:right="271"/>
              <w:jc w:val="right"/>
            </w:pPr>
            <w:r>
              <w:t>$15,000</w:t>
            </w:r>
          </w:p>
        </w:tc>
        <w:tc>
          <w:tcPr>
            <w:tcW w:w="1392" w:type="dxa"/>
          </w:tcPr>
          <w:p w14:paraId="107431AB" w14:textId="77777777" w:rsidR="000760AE" w:rsidRDefault="00A73C19">
            <w:pPr>
              <w:pStyle w:val="TableParagraph"/>
              <w:spacing w:before="43"/>
              <w:ind w:right="75"/>
              <w:jc w:val="right"/>
            </w:pPr>
            <w:r>
              <w:t>$135,000</w:t>
            </w:r>
          </w:p>
        </w:tc>
      </w:tr>
      <w:tr w:rsidR="000760AE" w14:paraId="1B3118DE" w14:textId="77777777">
        <w:trPr>
          <w:trHeight w:val="296"/>
        </w:trPr>
        <w:tc>
          <w:tcPr>
            <w:tcW w:w="5953" w:type="dxa"/>
            <w:shd w:val="clear" w:color="auto" w:fill="DDEEFA"/>
          </w:tcPr>
          <w:p w14:paraId="6AA400EF" w14:textId="77777777" w:rsidR="000760AE" w:rsidRDefault="00A73C19">
            <w:pPr>
              <w:pStyle w:val="TableParagraph"/>
              <w:spacing w:before="43"/>
              <w:ind w:left="80"/>
            </w:pPr>
            <w:r>
              <w:t>Knowledge Exchange Sponsorship</w:t>
            </w:r>
          </w:p>
        </w:tc>
        <w:tc>
          <w:tcPr>
            <w:tcW w:w="1740" w:type="dxa"/>
            <w:shd w:val="clear" w:color="auto" w:fill="DDEEFA"/>
          </w:tcPr>
          <w:p w14:paraId="30C4B96D" w14:textId="77777777" w:rsidR="000760AE" w:rsidRDefault="00A73C19">
            <w:pPr>
              <w:pStyle w:val="TableParagraph"/>
              <w:spacing w:before="43"/>
              <w:ind w:right="230"/>
              <w:jc w:val="right"/>
            </w:pPr>
            <w:r>
              <w:t>$504,200</w:t>
            </w:r>
          </w:p>
        </w:tc>
        <w:tc>
          <w:tcPr>
            <w:tcW w:w="1632" w:type="dxa"/>
            <w:shd w:val="clear" w:color="auto" w:fill="DDEEFA"/>
          </w:tcPr>
          <w:p w14:paraId="060A53F5" w14:textId="77777777" w:rsidR="000760AE" w:rsidRDefault="00A73C19">
            <w:pPr>
              <w:pStyle w:val="TableParagraph"/>
              <w:spacing w:before="43"/>
              <w:ind w:right="275"/>
              <w:jc w:val="right"/>
            </w:pPr>
            <w:r>
              <w:t>$39,924</w:t>
            </w:r>
          </w:p>
        </w:tc>
        <w:tc>
          <w:tcPr>
            <w:tcW w:w="1392" w:type="dxa"/>
            <w:shd w:val="clear" w:color="auto" w:fill="DDEEFA"/>
          </w:tcPr>
          <w:p w14:paraId="55438ACF" w14:textId="77777777" w:rsidR="000760AE" w:rsidRDefault="00A73C19">
            <w:pPr>
              <w:pStyle w:val="TableParagraph"/>
              <w:spacing w:before="43"/>
              <w:ind w:right="80"/>
              <w:jc w:val="right"/>
            </w:pPr>
            <w:r>
              <w:t>$544,124</w:t>
            </w:r>
          </w:p>
        </w:tc>
      </w:tr>
      <w:tr w:rsidR="000760AE" w14:paraId="34505F83" w14:textId="77777777">
        <w:trPr>
          <w:trHeight w:val="296"/>
        </w:trPr>
        <w:tc>
          <w:tcPr>
            <w:tcW w:w="5953" w:type="dxa"/>
          </w:tcPr>
          <w:p w14:paraId="4593C52E" w14:textId="77777777" w:rsidR="000760AE" w:rsidRDefault="00A73C19">
            <w:pPr>
              <w:pStyle w:val="TableParagraph"/>
              <w:spacing w:before="43"/>
              <w:ind w:left="80"/>
            </w:pPr>
            <w:r>
              <w:t>Venue Support – Community Venues</w:t>
            </w:r>
          </w:p>
        </w:tc>
        <w:tc>
          <w:tcPr>
            <w:tcW w:w="1740" w:type="dxa"/>
          </w:tcPr>
          <w:p w14:paraId="510048F5" w14:textId="77777777" w:rsidR="000760AE" w:rsidRDefault="000760AE">
            <w:pPr>
              <w:pStyle w:val="TableParagraph"/>
              <w:rPr>
                <w:rFonts w:ascii="Times New Roman"/>
              </w:rPr>
            </w:pPr>
          </w:p>
        </w:tc>
        <w:tc>
          <w:tcPr>
            <w:tcW w:w="1632" w:type="dxa"/>
          </w:tcPr>
          <w:p w14:paraId="12FBB147" w14:textId="77777777" w:rsidR="000760AE" w:rsidRDefault="00A73C19">
            <w:pPr>
              <w:pStyle w:val="TableParagraph"/>
              <w:spacing w:before="43"/>
              <w:ind w:right="275"/>
              <w:jc w:val="right"/>
            </w:pPr>
            <w:r>
              <w:t>$165,622</w:t>
            </w:r>
          </w:p>
        </w:tc>
        <w:tc>
          <w:tcPr>
            <w:tcW w:w="1392" w:type="dxa"/>
          </w:tcPr>
          <w:p w14:paraId="5CCCB533" w14:textId="77777777" w:rsidR="000760AE" w:rsidRDefault="00A73C19">
            <w:pPr>
              <w:pStyle w:val="TableParagraph"/>
              <w:spacing w:before="43"/>
              <w:ind w:right="80"/>
              <w:jc w:val="right"/>
            </w:pPr>
            <w:r>
              <w:t>$165,622</w:t>
            </w:r>
          </w:p>
        </w:tc>
      </w:tr>
      <w:tr w:rsidR="000760AE" w14:paraId="7D71C5E3" w14:textId="77777777">
        <w:trPr>
          <w:trHeight w:val="296"/>
        </w:trPr>
        <w:tc>
          <w:tcPr>
            <w:tcW w:w="5953" w:type="dxa"/>
            <w:shd w:val="clear" w:color="auto" w:fill="DDEEFA"/>
          </w:tcPr>
          <w:p w14:paraId="0A6CF358" w14:textId="77777777" w:rsidR="000760AE" w:rsidRDefault="00A73C19">
            <w:pPr>
              <w:pStyle w:val="TableParagraph"/>
              <w:spacing w:before="43"/>
              <w:ind w:left="80"/>
            </w:pPr>
            <w:r>
              <w:t>Venue Support – Landmark Venues</w:t>
            </w:r>
          </w:p>
        </w:tc>
        <w:tc>
          <w:tcPr>
            <w:tcW w:w="1740" w:type="dxa"/>
            <w:shd w:val="clear" w:color="auto" w:fill="DDEEFA"/>
          </w:tcPr>
          <w:p w14:paraId="10C026C7" w14:textId="77777777" w:rsidR="000760AE" w:rsidRDefault="000760AE">
            <w:pPr>
              <w:pStyle w:val="TableParagraph"/>
              <w:rPr>
                <w:rFonts w:ascii="Times New Roman"/>
              </w:rPr>
            </w:pPr>
          </w:p>
        </w:tc>
        <w:tc>
          <w:tcPr>
            <w:tcW w:w="1632" w:type="dxa"/>
            <w:shd w:val="clear" w:color="auto" w:fill="DDEEFA"/>
          </w:tcPr>
          <w:p w14:paraId="369C4F6C" w14:textId="77777777" w:rsidR="000760AE" w:rsidRDefault="00A73C19">
            <w:pPr>
              <w:pStyle w:val="TableParagraph"/>
              <w:spacing w:before="43"/>
              <w:ind w:right="275"/>
              <w:jc w:val="right"/>
            </w:pPr>
            <w:r>
              <w:t>$228,936</w:t>
            </w:r>
          </w:p>
        </w:tc>
        <w:tc>
          <w:tcPr>
            <w:tcW w:w="1392" w:type="dxa"/>
            <w:shd w:val="clear" w:color="auto" w:fill="DDEEFA"/>
          </w:tcPr>
          <w:p w14:paraId="259FC5BE" w14:textId="77777777" w:rsidR="000760AE" w:rsidRDefault="00A73C19">
            <w:pPr>
              <w:pStyle w:val="TableParagraph"/>
              <w:spacing w:before="43"/>
              <w:ind w:right="80"/>
              <w:jc w:val="right"/>
            </w:pPr>
            <w:r>
              <w:t>$228,936</w:t>
            </w:r>
          </w:p>
        </w:tc>
      </w:tr>
      <w:tr w:rsidR="000760AE" w14:paraId="072E0A2D" w14:textId="77777777">
        <w:trPr>
          <w:trHeight w:val="296"/>
        </w:trPr>
        <w:tc>
          <w:tcPr>
            <w:tcW w:w="5953" w:type="dxa"/>
          </w:tcPr>
          <w:p w14:paraId="10C19AB1" w14:textId="77777777" w:rsidR="000760AE" w:rsidRDefault="00A73C19">
            <w:pPr>
              <w:pStyle w:val="TableParagraph"/>
              <w:spacing w:before="43"/>
              <w:ind w:left="80"/>
            </w:pPr>
            <w:r>
              <w:t>Street Banner Sponsorship</w:t>
            </w:r>
          </w:p>
        </w:tc>
        <w:tc>
          <w:tcPr>
            <w:tcW w:w="1740" w:type="dxa"/>
          </w:tcPr>
          <w:p w14:paraId="6E582A47" w14:textId="77777777" w:rsidR="000760AE" w:rsidRDefault="000760AE">
            <w:pPr>
              <w:pStyle w:val="TableParagraph"/>
              <w:rPr>
                <w:rFonts w:ascii="Times New Roman"/>
              </w:rPr>
            </w:pPr>
          </w:p>
        </w:tc>
        <w:tc>
          <w:tcPr>
            <w:tcW w:w="1632" w:type="dxa"/>
          </w:tcPr>
          <w:p w14:paraId="475AC58D" w14:textId="77777777" w:rsidR="000760AE" w:rsidRDefault="00A73C19">
            <w:pPr>
              <w:pStyle w:val="TableParagraph"/>
              <w:spacing w:before="43"/>
              <w:ind w:right="275"/>
              <w:jc w:val="right"/>
            </w:pPr>
            <w:r>
              <w:t>$135,193</w:t>
            </w:r>
          </w:p>
        </w:tc>
        <w:tc>
          <w:tcPr>
            <w:tcW w:w="1392" w:type="dxa"/>
          </w:tcPr>
          <w:p w14:paraId="00599176" w14:textId="77777777" w:rsidR="000760AE" w:rsidRDefault="00A73C19">
            <w:pPr>
              <w:pStyle w:val="TableParagraph"/>
              <w:spacing w:before="43"/>
              <w:ind w:right="80"/>
              <w:jc w:val="right"/>
            </w:pPr>
            <w:r>
              <w:t>$135,193</w:t>
            </w:r>
          </w:p>
        </w:tc>
      </w:tr>
      <w:tr w:rsidR="000760AE" w14:paraId="4157B9D2" w14:textId="77777777">
        <w:trPr>
          <w:trHeight w:val="506"/>
        </w:trPr>
        <w:tc>
          <w:tcPr>
            <w:tcW w:w="5953" w:type="dxa"/>
            <w:shd w:val="clear" w:color="auto" w:fill="DDEEFA"/>
          </w:tcPr>
          <w:p w14:paraId="0C491D92" w14:textId="77777777" w:rsidR="000760AE" w:rsidRDefault="00A73C19">
            <w:pPr>
              <w:pStyle w:val="TableParagraph"/>
              <w:spacing w:before="48" w:line="232" w:lineRule="auto"/>
              <w:ind w:left="80"/>
            </w:pPr>
            <w:r>
              <w:t>Accommodation Grants Program – total value of grants approved in previous financial years and used in 2017/18</w:t>
            </w:r>
          </w:p>
        </w:tc>
        <w:tc>
          <w:tcPr>
            <w:tcW w:w="1740" w:type="dxa"/>
            <w:shd w:val="clear" w:color="auto" w:fill="DDEEFA"/>
          </w:tcPr>
          <w:p w14:paraId="6C0014E3" w14:textId="77777777" w:rsidR="000760AE" w:rsidRDefault="000760AE">
            <w:pPr>
              <w:pStyle w:val="TableParagraph"/>
              <w:rPr>
                <w:rFonts w:ascii="Times New Roman"/>
              </w:rPr>
            </w:pPr>
          </w:p>
        </w:tc>
        <w:tc>
          <w:tcPr>
            <w:tcW w:w="1632" w:type="dxa"/>
            <w:shd w:val="clear" w:color="auto" w:fill="DDEEFA"/>
          </w:tcPr>
          <w:p w14:paraId="5A2E3583" w14:textId="77777777" w:rsidR="000760AE" w:rsidRDefault="00A73C19">
            <w:pPr>
              <w:pStyle w:val="TableParagraph"/>
              <w:spacing w:before="43"/>
              <w:ind w:right="275"/>
              <w:jc w:val="right"/>
            </w:pPr>
            <w:r>
              <w:t>$4,440,480</w:t>
            </w:r>
          </w:p>
        </w:tc>
        <w:tc>
          <w:tcPr>
            <w:tcW w:w="1392" w:type="dxa"/>
            <w:shd w:val="clear" w:color="auto" w:fill="DDEEFA"/>
          </w:tcPr>
          <w:p w14:paraId="39C7CEDD" w14:textId="77777777" w:rsidR="000760AE" w:rsidRDefault="00A73C19">
            <w:pPr>
              <w:pStyle w:val="TableParagraph"/>
              <w:spacing w:before="43"/>
              <w:ind w:right="80"/>
              <w:jc w:val="right"/>
            </w:pPr>
            <w:r>
              <w:t>$4,440,480</w:t>
            </w:r>
          </w:p>
        </w:tc>
      </w:tr>
      <w:tr w:rsidR="000760AE" w14:paraId="6C8474FB" w14:textId="77777777">
        <w:trPr>
          <w:trHeight w:val="506"/>
        </w:trPr>
        <w:tc>
          <w:tcPr>
            <w:tcW w:w="5953" w:type="dxa"/>
          </w:tcPr>
          <w:p w14:paraId="5D807658" w14:textId="77777777" w:rsidR="000760AE" w:rsidRDefault="00A73C19">
            <w:pPr>
              <w:pStyle w:val="TableParagraph"/>
              <w:spacing w:before="48" w:line="232" w:lineRule="auto"/>
              <w:ind w:left="80" w:right="549"/>
            </w:pPr>
            <w:r>
              <w:t>Grants approved in previous years and with 2017/18 financial year commitments</w:t>
            </w:r>
          </w:p>
        </w:tc>
        <w:tc>
          <w:tcPr>
            <w:tcW w:w="1740" w:type="dxa"/>
          </w:tcPr>
          <w:p w14:paraId="2448EBA2" w14:textId="77777777" w:rsidR="000760AE" w:rsidRDefault="00A73C19">
            <w:pPr>
              <w:pStyle w:val="TableParagraph"/>
              <w:spacing w:before="43"/>
              <w:ind w:right="230"/>
              <w:jc w:val="right"/>
            </w:pPr>
            <w:r>
              <w:t>$6,594,685</w:t>
            </w:r>
          </w:p>
        </w:tc>
        <w:tc>
          <w:tcPr>
            <w:tcW w:w="1632" w:type="dxa"/>
          </w:tcPr>
          <w:p w14:paraId="1C845B47" w14:textId="77777777" w:rsidR="000760AE" w:rsidRDefault="00A73C19">
            <w:pPr>
              <w:pStyle w:val="TableParagraph"/>
              <w:spacing w:before="43"/>
              <w:ind w:right="275"/>
              <w:jc w:val="right"/>
            </w:pPr>
            <w:r>
              <w:t>$1,747,573</w:t>
            </w:r>
          </w:p>
        </w:tc>
        <w:tc>
          <w:tcPr>
            <w:tcW w:w="1392" w:type="dxa"/>
          </w:tcPr>
          <w:p w14:paraId="1CAE79D4" w14:textId="77777777" w:rsidR="000760AE" w:rsidRDefault="00A73C19">
            <w:pPr>
              <w:pStyle w:val="TableParagraph"/>
              <w:spacing w:before="43"/>
              <w:ind w:right="79"/>
              <w:jc w:val="right"/>
            </w:pPr>
            <w:r>
              <w:t>$8,342,258</w:t>
            </w:r>
          </w:p>
        </w:tc>
      </w:tr>
      <w:tr w:rsidR="000760AE" w14:paraId="4C8C9DB4" w14:textId="77777777">
        <w:trPr>
          <w:trHeight w:val="506"/>
        </w:trPr>
        <w:tc>
          <w:tcPr>
            <w:tcW w:w="5953" w:type="dxa"/>
            <w:shd w:val="clear" w:color="auto" w:fill="DDEEFA"/>
          </w:tcPr>
          <w:p w14:paraId="3088BF84" w14:textId="77777777" w:rsidR="000760AE" w:rsidRDefault="00A73C19">
            <w:pPr>
              <w:pStyle w:val="TableParagraph"/>
              <w:spacing w:before="48" w:line="232" w:lineRule="auto"/>
              <w:ind w:left="80"/>
            </w:pPr>
            <w:r>
              <w:t>Outside Grant Program – Multi-year grants approved in previous years with 2017/18 financial year commitments</w:t>
            </w:r>
          </w:p>
        </w:tc>
        <w:tc>
          <w:tcPr>
            <w:tcW w:w="1740" w:type="dxa"/>
            <w:shd w:val="clear" w:color="auto" w:fill="DDEEFA"/>
          </w:tcPr>
          <w:p w14:paraId="0927E806" w14:textId="77777777" w:rsidR="000760AE" w:rsidRDefault="00A73C19">
            <w:pPr>
              <w:pStyle w:val="TableParagraph"/>
              <w:spacing w:before="43"/>
              <w:ind w:right="226"/>
              <w:jc w:val="right"/>
            </w:pPr>
            <w:r>
              <w:t>$80,000</w:t>
            </w:r>
          </w:p>
        </w:tc>
        <w:tc>
          <w:tcPr>
            <w:tcW w:w="1632" w:type="dxa"/>
            <w:shd w:val="clear" w:color="auto" w:fill="DDEEFA"/>
          </w:tcPr>
          <w:p w14:paraId="5AFCE314" w14:textId="77777777" w:rsidR="000760AE" w:rsidRDefault="00A73C19">
            <w:pPr>
              <w:pStyle w:val="TableParagraph"/>
              <w:spacing w:before="43"/>
              <w:ind w:right="284"/>
              <w:jc w:val="right"/>
            </w:pPr>
            <w:r>
              <w:t>$69,813</w:t>
            </w:r>
          </w:p>
        </w:tc>
        <w:tc>
          <w:tcPr>
            <w:tcW w:w="1392" w:type="dxa"/>
            <w:shd w:val="clear" w:color="auto" w:fill="DDEEFA"/>
          </w:tcPr>
          <w:p w14:paraId="32A0593F" w14:textId="77777777" w:rsidR="000760AE" w:rsidRDefault="00A73C19">
            <w:pPr>
              <w:pStyle w:val="TableParagraph"/>
              <w:spacing w:before="43"/>
              <w:ind w:right="80"/>
              <w:jc w:val="right"/>
            </w:pPr>
            <w:r>
              <w:t>$149,813</w:t>
            </w:r>
          </w:p>
        </w:tc>
      </w:tr>
      <w:tr w:rsidR="000760AE" w14:paraId="287E3D99" w14:textId="77777777">
        <w:trPr>
          <w:trHeight w:val="506"/>
        </w:trPr>
        <w:tc>
          <w:tcPr>
            <w:tcW w:w="5953" w:type="dxa"/>
          </w:tcPr>
          <w:p w14:paraId="498AD7BC" w14:textId="77777777" w:rsidR="000760AE" w:rsidRDefault="00A73C19">
            <w:pPr>
              <w:pStyle w:val="TableParagraph"/>
              <w:spacing w:before="48" w:line="232" w:lineRule="auto"/>
              <w:ind w:left="80" w:right="572"/>
            </w:pPr>
            <w:r>
              <w:t xml:space="preserve">Outside Grant Program – Grants approved in </w:t>
            </w:r>
            <w:r>
              <w:rPr>
                <w:spacing w:val="-6"/>
              </w:rPr>
              <w:t xml:space="preserve">2017/18 </w:t>
            </w:r>
            <w:r>
              <w:t xml:space="preserve">with </w:t>
            </w:r>
            <w:r>
              <w:rPr>
                <w:spacing w:val="-6"/>
              </w:rPr>
              <w:t xml:space="preserve">2017/18 </w:t>
            </w:r>
            <w:r>
              <w:t>financial year commitments</w:t>
            </w:r>
          </w:p>
        </w:tc>
        <w:tc>
          <w:tcPr>
            <w:tcW w:w="1740" w:type="dxa"/>
          </w:tcPr>
          <w:p w14:paraId="6E831CDD" w14:textId="77777777" w:rsidR="000760AE" w:rsidRDefault="00A73C19">
            <w:pPr>
              <w:pStyle w:val="TableParagraph"/>
              <w:spacing w:before="43"/>
              <w:ind w:right="226"/>
              <w:jc w:val="right"/>
            </w:pPr>
            <w:r>
              <w:t>$298,000</w:t>
            </w:r>
          </w:p>
        </w:tc>
        <w:tc>
          <w:tcPr>
            <w:tcW w:w="1632" w:type="dxa"/>
          </w:tcPr>
          <w:p w14:paraId="36F734C2" w14:textId="77777777" w:rsidR="000760AE" w:rsidRDefault="00A73C19">
            <w:pPr>
              <w:pStyle w:val="TableParagraph"/>
              <w:spacing w:before="43"/>
              <w:ind w:right="275"/>
              <w:jc w:val="right"/>
            </w:pPr>
            <w:r>
              <w:t>$14,245</w:t>
            </w:r>
          </w:p>
        </w:tc>
        <w:tc>
          <w:tcPr>
            <w:tcW w:w="1392" w:type="dxa"/>
          </w:tcPr>
          <w:p w14:paraId="44AFD4A9" w14:textId="77777777" w:rsidR="000760AE" w:rsidRDefault="00A73C19">
            <w:pPr>
              <w:pStyle w:val="TableParagraph"/>
              <w:spacing w:before="43"/>
              <w:ind w:right="80"/>
              <w:jc w:val="right"/>
            </w:pPr>
            <w:r>
              <w:t>$312,245</w:t>
            </w:r>
          </w:p>
        </w:tc>
      </w:tr>
      <w:tr w:rsidR="000760AE" w14:paraId="6308B91D" w14:textId="77777777">
        <w:trPr>
          <w:trHeight w:val="506"/>
        </w:trPr>
        <w:tc>
          <w:tcPr>
            <w:tcW w:w="5953" w:type="dxa"/>
            <w:shd w:val="clear" w:color="auto" w:fill="DDEEFA"/>
          </w:tcPr>
          <w:p w14:paraId="0E0DE722" w14:textId="77777777" w:rsidR="000760AE" w:rsidRDefault="00A73C19">
            <w:pPr>
              <w:pStyle w:val="TableParagraph"/>
              <w:spacing w:before="48" w:line="232" w:lineRule="auto"/>
              <w:ind w:left="80" w:right="175"/>
            </w:pPr>
            <w:r>
              <w:t>Outside Grant Program – Multi-year grants approved in 2017/2018 with 2017/2018 and future financial year commitments</w:t>
            </w:r>
          </w:p>
        </w:tc>
        <w:tc>
          <w:tcPr>
            <w:tcW w:w="1740" w:type="dxa"/>
            <w:shd w:val="clear" w:color="auto" w:fill="DDEEFA"/>
          </w:tcPr>
          <w:p w14:paraId="4668C0F1" w14:textId="77777777" w:rsidR="000760AE" w:rsidRDefault="00A73C19">
            <w:pPr>
              <w:pStyle w:val="TableParagraph"/>
              <w:spacing w:before="43"/>
              <w:ind w:right="226"/>
              <w:jc w:val="right"/>
            </w:pPr>
            <w:r>
              <w:t>$150,000</w:t>
            </w:r>
          </w:p>
        </w:tc>
        <w:tc>
          <w:tcPr>
            <w:tcW w:w="1632" w:type="dxa"/>
            <w:shd w:val="clear" w:color="auto" w:fill="DDEEFA"/>
          </w:tcPr>
          <w:p w14:paraId="3BBEC33B" w14:textId="77777777" w:rsidR="000760AE" w:rsidRDefault="000760AE">
            <w:pPr>
              <w:pStyle w:val="TableParagraph"/>
              <w:rPr>
                <w:rFonts w:ascii="Times New Roman"/>
              </w:rPr>
            </w:pPr>
          </w:p>
        </w:tc>
        <w:tc>
          <w:tcPr>
            <w:tcW w:w="1392" w:type="dxa"/>
            <w:shd w:val="clear" w:color="auto" w:fill="DDEEFA"/>
          </w:tcPr>
          <w:p w14:paraId="20547492" w14:textId="77777777" w:rsidR="000760AE" w:rsidRDefault="00A73C19">
            <w:pPr>
              <w:pStyle w:val="TableParagraph"/>
              <w:spacing w:before="43"/>
              <w:ind w:right="75"/>
              <w:jc w:val="right"/>
            </w:pPr>
            <w:r>
              <w:t>$150,000</w:t>
            </w:r>
          </w:p>
        </w:tc>
      </w:tr>
      <w:tr w:rsidR="000760AE" w14:paraId="24D9CE89" w14:textId="77777777">
        <w:trPr>
          <w:trHeight w:val="294"/>
        </w:trPr>
        <w:tc>
          <w:tcPr>
            <w:tcW w:w="5953" w:type="dxa"/>
          </w:tcPr>
          <w:p w14:paraId="60B27097" w14:textId="77777777" w:rsidR="000760AE" w:rsidRDefault="00A73C19">
            <w:pPr>
              <w:pStyle w:val="TableParagraph"/>
              <w:spacing w:before="43"/>
              <w:ind w:left="80"/>
              <w:rPr>
                <w:rFonts w:ascii="Swis721 BT"/>
                <w:b/>
              </w:rPr>
            </w:pPr>
            <w:r>
              <w:rPr>
                <w:rFonts w:ascii="Swis721 BT"/>
                <w:b/>
              </w:rPr>
              <w:t>Totals</w:t>
            </w:r>
          </w:p>
        </w:tc>
        <w:tc>
          <w:tcPr>
            <w:tcW w:w="1740" w:type="dxa"/>
            <w:tcBorders>
              <w:bottom w:val="single" w:sz="2" w:space="0" w:color="54BCEB"/>
            </w:tcBorders>
          </w:tcPr>
          <w:p w14:paraId="38962FA4" w14:textId="77777777" w:rsidR="000760AE" w:rsidRDefault="00A73C19">
            <w:pPr>
              <w:pStyle w:val="TableParagraph"/>
              <w:spacing w:before="43"/>
              <w:ind w:right="230"/>
              <w:jc w:val="right"/>
              <w:rPr>
                <w:rFonts w:ascii="Swis721 BT"/>
                <w:b/>
              </w:rPr>
            </w:pPr>
            <w:r>
              <w:rPr>
                <w:rFonts w:ascii="Swis721 BT"/>
                <w:b/>
              </w:rPr>
              <w:t>$12,666,099</w:t>
            </w:r>
          </w:p>
        </w:tc>
        <w:tc>
          <w:tcPr>
            <w:tcW w:w="1632" w:type="dxa"/>
            <w:tcBorders>
              <w:bottom w:val="single" w:sz="2" w:space="0" w:color="54BCEB"/>
            </w:tcBorders>
          </w:tcPr>
          <w:p w14:paraId="74AE77CC" w14:textId="77777777" w:rsidR="000760AE" w:rsidRDefault="00A73C19">
            <w:pPr>
              <w:pStyle w:val="TableParagraph"/>
              <w:spacing w:before="43"/>
              <w:ind w:right="285"/>
              <w:jc w:val="right"/>
              <w:rPr>
                <w:rFonts w:ascii="Swis721 BT"/>
                <w:b/>
              </w:rPr>
            </w:pPr>
            <w:r>
              <w:rPr>
                <w:rFonts w:ascii="Swis721 BT"/>
                <w:b/>
              </w:rPr>
              <w:t>$7,340,174</w:t>
            </w:r>
          </w:p>
        </w:tc>
        <w:tc>
          <w:tcPr>
            <w:tcW w:w="1392" w:type="dxa"/>
            <w:tcBorders>
              <w:bottom w:val="single" w:sz="2" w:space="0" w:color="54BCEB"/>
            </w:tcBorders>
          </w:tcPr>
          <w:p w14:paraId="6436C96A" w14:textId="77777777" w:rsidR="000760AE" w:rsidRDefault="000760AE">
            <w:pPr>
              <w:pStyle w:val="TableParagraph"/>
              <w:rPr>
                <w:rFonts w:ascii="Times New Roman"/>
              </w:rPr>
            </w:pPr>
          </w:p>
        </w:tc>
      </w:tr>
      <w:tr w:rsidR="000760AE" w14:paraId="111A084E" w14:textId="77777777">
        <w:trPr>
          <w:trHeight w:val="291"/>
        </w:trPr>
        <w:tc>
          <w:tcPr>
            <w:tcW w:w="5953" w:type="dxa"/>
          </w:tcPr>
          <w:p w14:paraId="52D52E3E" w14:textId="77777777" w:rsidR="000760AE" w:rsidRDefault="000760AE">
            <w:pPr>
              <w:pStyle w:val="TableParagraph"/>
              <w:rPr>
                <w:rFonts w:ascii="Times New Roman"/>
              </w:rPr>
            </w:pPr>
          </w:p>
        </w:tc>
        <w:tc>
          <w:tcPr>
            <w:tcW w:w="3372" w:type="dxa"/>
            <w:gridSpan w:val="2"/>
            <w:tcBorders>
              <w:top w:val="single" w:sz="2" w:space="0" w:color="54BCEB"/>
              <w:bottom w:val="single" w:sz="2" w:space="0" w:color="54BCEB"/>
            </w:tcBorders>
          </w:tcPr>
          <w:p w14:paraId="575BDD82" w14:textId="066C57ED" w:rsidR="000760AE" w:rsidRDefault="00A73C19" w:rsidP="00BC47BE">
            <w:pPr>
              <w:pStyle w:val="TableParagraph"/>
              <w:spacing w:before="41"/>
              <w:ind w:left="434"/>
              <w:rPr>
                <w:rFonts w:ascii="Swis721 BT"/>
                <w:b/>
              </w:rPr>
            </w:pPr>
            <w:r>
              <w:rPr>
                <w:rFonts w:ascii="Swis721 BT"/>
                <w:b/>
              </w:rPr>
              <w:t>Total cash and value in-kind</w:t>
            </w:r>
          </w:p>
        </w:tc>
        <w:tc>
          <w:tcPr>
            <w:tcW w:w="1392" w:type="dxa"/>
            <w:tcBorders>
              <w:top w:val="single" w:sz="2" w:space="0" w:color="54BCEB"/>
              <w:bottom w:val="single" w:sz="2" w:space="0" w:color="54BCEB"/>
            </w:tcBorders>
          </w:tcPr>
          <w:p w14:paraId="7A4DAE06" w14:textId="77777777" w:rsidR="000760AE" w:rsidRDefault="00A73C19">
            <w:pPr>
              <w:pStyle w:val="TableParagraph"/>
              <w:spacing w:before="41"/>
              <w:ind w:right="79"/>
              <w:jc w:val="right"/>
              <w:rPr>
                <w:rFonts w:ascii="Swis721 BT"/>
                <w:b/>
              </w:rPr>
            </w:pPr>
            <w:r>
              <w:rPr>
                <w:rFonts w:ascii="Swis721 BT"/>
                <w:b/>
              </w:rPr>
              <w:t>$20,006,273</w:t>
            </w:r>
          </w:p>
        </w:tc>
      </w:tr>
    </w:tbl>
    <w:p w14:paraId="2EBD5002" w14:textId="77777777" w:rsidR="000760AE" w:rsidRDefault="000760AE" w:rsidP="000673DC">
      <w:pPr>
        <w:jc w:val="center"/>
        <w:rPr>
          <w:rFonts w:ascii="Swis721 BT"/>
          <w:sz w:val="18"/>
        </w:rPr>
        <w:sectPr w:rsidR="000760AE">
          <w:pgSz w:w="11910" w:h="16840"/>
          <w:pgMar w:top="1760" w:right="360" w:bottom="600" w:left="440" w:header="435" w:footer="416" w:gutter="0"/>
          <w:cols w:space="720"/>
        </w:sectPr>
      </w:pPr>
    </w:p>
    <w:p w14:paraId="183BC205" w14:textId="77777777" w:rsidR="000760AE" w:rsidRDefault="00A73C19" w:rsidP="005132B8">
      <w:pPr>
        <w:pStyle w:val="Heading4"/>
      </w:pPr>
      <w:r>
        <w:t>Community Services Grants</w:t>
      </w:r>
    </w:p>
    <w:p w14:paraId="478F002D" w14:textId="77777777" w:rsidR="000760AE" w:rsidRDefault="000760AE">
      <w:pPr>
        <w:pStyle w:val="BodyText"/>
        <w:spacing w:before="6"/>
        <w:rPr>
          <w:rFonts w:ascii="Swis721 BT"/>
          <w:b/>
          <w:sz w:val="23"/>
        </w:rPr>
      </w:pPr>
    </w:p>
    <w:tbl>
      <w:tblPr>
        <w:tblW w:w="0" w:type="auto"/>
        <w:tblInd w:w="134" w:type="dxa"/>
        <w:tblLayout w:type="fixed"/>
        <w:tblCellMar>
          <w:left w:w="0" w:type="dxa"/>
          <w:right w:w="0" w:type="dxa"/>
        </w:tblCellMar>
        <w:tblLook w:val="01E0" w:firstRow="1" w:lastRow="1" w:firstColumn="1" w:lastColumn="1" w:noHBand="0" w:noVBand="0"/>
        <w:tblDescription w:val="Community Services Grants&#10;"/>
      </w:tblPr>
      <w:tblGrid>
        <w:gridCol w:w="2895"/>
        <w:gridCol w:w="2208"/>
        <w:gridCol w:w="1552"/>
        <w:gridCol w:w="2552"/>
        <w:gridCol w:w="1567"/>
      </w:tblGrid>
      <w:tr w:rsidR="000760AE" w14:paraId="7DF94B7D" w14:textId="77777777">
        <w:trPr>
          <w:trHeight w:val="566"/>
        </w:trPr>
        <w:tc>
          <w:tcPr>
            <w:tcW w:w="2895" w:type="dxa"/>
            <w:shd w:val="clear" w:color="auto" w:fill="54BCEB"/>
          </w:tcPr>
          <w:p w14:paraId="54068754" w14:textId="77777777" w:rsidR="000760AE" w:rsidRDefault="00A73C19">
            <w:pPr>
              <w:pStyle w:val="TableParagraph"/>
              <w:spacing w:before="178"/>
              <w:ind w:left="80"/>
              <w:rPr>
                <w:rFonts w:ascii="Swis721 BT"/>
                <w:b/>
              </w:rPr>
            </w:pPr>
            <w:proofErr w:type="spellStart"/>
            <w:r>
              <w:rPr>
                <w:rFonts w:ascii="Swis721 BT"/>
                <w:b/>
              </w:rPr>
              <w:t>Organisation</w:t>
            </w:r>
            <w:proofErr w:type="spellEnd"/>
            <w:r>
              <w:rPr>
                <w:rFonts w:ascii="Swis721 BT"/>
                <w:b/>
              </w:rPr>
              <w:t xml:space="preserve"> in application</w:t>
            </w:r>
          </w:p>
        </w:tc>
        <w:tc>
          <w:tcPr>
            <w:tcW w:w="2208" w:type="dxa"/>
            <w:shd w:val="clear" w:color="auto" w:fill="54BCEB"/>
          </w:tcPr>
          <w:p w14:paraId="19827836" w14:textId="77777777" w:rsidR="000760AE" w:rsidRDefault="00A73C19">
            <w:pPr>
              <w:pStyle w:val="TableParagraph"/>
              <w:spacing w:before="178"/>
              <w:ind w:left="133"/>
              <w:rPr>
                <w:rFonts w:ascii="Swis721 BT"/>
                <w:b/>
              </w:rPr>
            </w:pPr>
            <w:r>
              <w:rPr>
                <w:rFonts w:ascii="Swis721 BT"/>
                <w:b/>
              </w:rPr>
              <w:t>Project name</w:t>
            </w:r>
          </w:p>
        </w:tc>
        <w:tc>
          <w:tcPr>
            <w:tcW w:w="1552" w:type="dxa"/>
            <w:shd w:val="clear" w:color="auto" w:fill="54BCEB"/>
          </w:tcPr>
          <w:p w14:paraId="3D4A692A" w14:textId="77777777" w:rsidR="000760AE" w:rsidRDefault="00A73C19">
            <w:pPr>
              <w:pStyle w:val="TableParagraph"/>
              <w:spacing w:before="178"/>
              <w:ind w:right="190"/>
              <w:jc w:val="right"/>
              <w:rPr>
                <w:rFonts w:ascii="Swis721 BT"/>
                <w:b/>
              </w:rPr>
            </w:pPr>
            <w:r>
              <w:rPr>
                <w:rFonts w:ascii="Swis721 BT"/>
                <w:b/>
              </w:rPr>
              <w:t>Cash amount</w:t>
            </w:r>
          </w:p>
        </w:tc>
        <w:tc>
          <w:tcPr>
            <w:tcW w:w="2552" w:type="dxa"/>
            <w:shd w:val="clear" w:color="auto" w:fill="54BCEB"/>
          </w:tcPr>
          <w:p w14:paraId="6AB136EA" w14:textId="77777777" w:rsidR="000760AE" w:rsidRDefault="00A73C19" w:rsidP="00F0360D">
            <w:pPr>
              <w:pStyle w:val="TableParagraph"/>
              <w:spacing w:before="178"/>
              <w:ind w:left="1041" w:right="0"/>
              <w:jc w:val="right"/>
              <w:rPr>
                <w:rFonts w:ascii="Swis721 BT"/>
                <w:b/>
              </w:rPr>
            </w:pPr>
            <w:r>
              <w:rPr>
                <w:rFonts w:ascii="Swis721 BT"/>
                <w:b/>
              </w:rPr>
              <w:t>Multi-year totals</w:t>
            </w:r>
          </w:p>
        </w:tc>
        <w:tc>
          <w:tcPr>
            <w:tcW w:w="1567" w:type="dxa"/>
            <w:shd w:val="clear" w:color="auto" w:fill="54BCEB"/>
          </w:tcPr>
          <w:p w14:paraId="2B9493DD" w14:textId="77777777" w:rsidR="000760AE" w:rsidRDefault="00A73C19" w:rsidP="00F0360D">
            <w:pPr>
              <w:pStyle w:val="TableParagraph"/>
              <w:spacing w:before="178"/>
              <w:ind w:right="80"/>
              <w:jc w:val="right"/>
              <w:rPr>
                <w:rFonts w:ascii="Swis721 BT"/>
                <w:b/>
              </w:rPr>
            </w:pPr>
            <w:r>
              <w:rPr>
                <w:rFonts w:ascii="Swis721 BT"/>
                <w:b/>
              </w:rPr>
              <w:t>Value in-kind</w:t>
            </w:r>
          </w:p>
        </w:tc>
      </w:tr>
      <w:tr w:rsidR="000760AE" w14:paraId="0ADAA9E8" w14:textId="77777777">
        <w:trPr>
          <w:trHeight w:val="716"/>
        </w:trPr>
        <w:tc>
          <w:tcPr>
            <w:tcW w:w="2895" w:type="dxa"/>
            <w:shd w:val="clear" w:color="auto" w:fill="DDEEFA"/>
          </w:tcPr>
          <w:p w14:paraId="5FD2022E" w14:textId="77777777" w:rsidR="000760AE" w:rsidRDefault="00A73C19">
            <w:pPr>
              <w:pStyle w:val="TableParagraph"/>
              <w:spacing w:before="43"/>
              <w:ind w:left="80"/>
            </w:pPr>
            <w:r>
              <w:t>ACON Health Limited</w:t>
            </w:r>
          </w:p>
        </w:tc>
        <w:tc>
          <w:tcPr>
            <w:tcW w:w="2208" w:type="dxa"/>
            <w:shd w:val="clear" w:color="auto" w:fill="DDEEFA"/>
          </w:tcPr>
          <w:p w14:paraId="16AA7DA6" w14:textId="77777777" w:rsidR="000760AE" w:rsidRDefault="00A73C19">
            <w:pPr>
              <w:pStyle w:val="TableParagraph"/>
              <w:spacing w:before="48" w:line="232" w:lineRule="auto"/>
              <w:ind w:left="133" w:right="534"/>
            </w:pPr>
            <w:r>
              <w:t>LOVE ageing well and making new connections</w:t>
            </w:r>
          </w:p>
        </w:tc>
        <w:tc>
          <w:tcPr>
            <w:tcW w:w="1552" w:type="dxa"/>
            <w:shd w:val="clear" w:color="auto" w:fill="DDEEFA"/>
          </w:tcPr>
          <w:p w14:paraId="25A3021A" w14:textId="77777777" w:rsidR="000760AE" w:rsidRDefault="00A73C19">
            <w:pPr>
              <w:pStyle w:val="TableParagraph"/>
              <w:spacing w:before="43"/>
              <w:ind w:right="186"/>
              <w:jc w:val="right"/>
            </w:pPr>
            <w:r>
              <w:t>$40,000</w:t>
            </w:r>
          </w:p>
        </w:tc>
        <w:tc>
          <w:tcPr>
            <w:tcW w:w="2552" w:type="dxa"/>
            <w:shd w:val="clear" w:color="auto" w:fill="DDEEFA"/>
          </w:tcPr>
          <w:p w14:paraId="79946D25" w14:textId="77777777" w:rsidR="000760AE" w:rsidRDefault="000760AE" w:rsidP="00F0360D">
            <w:pPr>
              <w:pStyle w:val="TableParagraph"/>
              <w:jc w:val="right"/>
              <w:rPr>
                <w:rFonts w:ascii="Times New Roman"/>
              </w:rPr>
            </w:pPr>
          </w:p>
        </w:tc>
        <w:tc>
          <w:tcPr>
            <w:tcW w:w="1567" w:type="dxa"/>
            <w:shd w:val="clear" w:color="auto" w:fill="DDEEFA"/>
          </w:tcPr>
          <w:p w14:paraId="4E2C0C24" w14:textId="77777777" w:rsidR="000760AE" w:rsidRDefault="000760AE" w:rsidP="00F0360D">
            <w:pPr>
              <w:pStyle w:val="TableParagraph"/>
              <w:rPr>
                <w:rFonts w:ascii="Times New Roman"/>
              </w:rPr>
            </w:pPr>
          </w:p>
        </w:tc>
      </w:tr>
      <w:tr w:rsidR="000760AE" w14:paraId="7FC93497" w14:textId="77777777">
        <w:trPr>
          <w:trHeight w:val="506"/>
        </w:trPr>
        <w:tc>
          <w:tcPr>
            <w:tcW w:w="2895" w:type="dxa"/>
          </w:tcPr>
          <w:p w14:paraId="01B4E12F" w14:textId="77777777" w:rsidR="000760AE" w:rsidRDefault="00A73C19">
            <w:pPr>
              <w:pStyle w:val="TableParagraph"/>
              <w:spacing w:before="48" w:line="232" w:lineRule="auto"/>
              <w:ind w:left="80" w:right="617"/>
            </w:pPr>
            <w:r>
              <w:t>Assisted Community Living Limited</w:t>
            </w:r>
          </w:p>
        </w:tc>
        <w:tc>
          <w:tcPr>
            <w:tcW w:w="2208" w:type="dxa"/>
          </w:tcPr>
          <w:p w14:paraId="132F6885" w14:textId="77777777" w:rsidR="000760AE" w:rsidRDefault="00A73C19">
            <w:pPr>
              <w:pStyle w:val="TableParagraph"/>
              <w:spacing w:before="43"/>
              <w:ind w:left="133"/>
            </w:pPr>
            <w:r>
              <w:t>Gig Buddies Sydney</w:t>
            </w:r>
          </w:p>
        </w:tc>
        <w:tc>
          <w:tcPr>
            <w:tcW w:w="1552" w:type="dxa"/>
          </w:tcPr>
          <w:p w14:paraId="1CC982C0" w14:textId="77777777" w:rsidR="000760AE" w:rsidRDefault="00A73C19">
            <w:pPr>
              <w:pStyle w:val="TableParagraph"/>
              <w:spacing w:before="43"/>
              <w:ind w:right="190"/>
              <w:jc w:val="right"/>
            </w:pPr>
            <w:r>
              <w:t>$38,800</w:t>
            </w:r>
          </w:p>
        </w:tc>
        <w:tc>
          <w:tcPr>
            <w:tcW w:w="2552" w:type="dxa"/>
          </w:tcPr>
          <w:p w14:paraId="79A9AE5A" w14:textId="77777777" w:rsidR="000760AE" w:rsidRDefault="000760AE" w:rsidP="00F0360D">
            <w:pPr>
              <w:pStyle w:val="TableParagraph"/>
              <w:jc w:val="right"/>
              <w:rPr>
                <w:rFonts w:ascii="Times New Roman"/>
              </w:rPr>
            </w:pPr>
          </w:p>
        </w:tc>
        <w:tc>
          <w:tcPr>
            <w:tcW w:w="1567" w:type="dxa"/>
          </w:tcPr>
          <w:p w14:paraId="7D92B225" w14:textId="77777777" w:rsidR="000760AE" w:rsidRDefault="000760AE" w:rsidP="00F0360D">
            <w:pPr>
              <w:pStyle w:val="TableParagraph"/>
              <w:rPr>
                <w:rFonts w:ascii="Times New Roman"/>
              </w:rPr>
            </w:pPr>
          </w:p>
        </w:tc>
      </w:tr>
      <w:tr w:rsidR="000760AE" w14:paraId="10ACEDA0" w14:textId="77777777">
        <w:trPr>
          <w:trHeight w:val="506"/>
        </w:trPr>
        <w:tc>
          <w:tcPr>
            <w:tcW w:w="2895" w:type="dxa"/>
            <w:shd w:val="clear" w:color="auto" w:fill="DDEEFA"/>
          </w:tcPr>
          <w:p w14:paraId="64F38E7F" w14:textId="77777777" w:rsidR="000760AE" w:rsidRDefault="00A73C19">
            <w:pPr>
              <w:pStyle w:val="TableParagraph"/>
              <w:spacing w:before="43"/>
              <w:ind w:left="80"/>
            </w:pPr>
            <w:r>
              <w:t>Bridge Housing</w:t>
            </w:r>
          </w:p>
        </w:tc>
        <w:tc>
          <w:tcPr>
            <w:tcW w:w="2208" w:type="dxa"/>
            <w:shd w:val="clear" w:color="auto" w:fill="DDEEFA"/>
          </w:tcPr>
          <w:p w14:paraId="6EAE91E6" w14:textId="77777777" w:rsidR="000760AE" w:rsidRDefault="00A73C19">
            <w:pPr>
              <w:pStyle w:val="TableParagraph"/>
              <w:spacing w:before="48" w:line="232" w:lineRule="auto"/>
              <w:ind w:left="133" w:right="73"/>
            </w:pPr>
            <w:proofErr w:type="spellStart"/>
            <w:r>
              <w:t>HomeGround</w:t>
            </w:r>
            <w:proofErr w:type="spellEnd"/>
            <w:r>
              <w:t xml:space="preserve"> real estate social enterprise</w:t>
            </w:r>
          </w:p>
        </w:tc>
        <w:tc>
          <w:tcPr>
            <w:tcW w:w="1552" w:type="dxa"/>
            <w:shd w:val="clear" w:color="auto" w:fill="DDEEFA"/>
          </w:tcPr>
          <w:p w14:paraId="3A2016BF" w14:textId="77777777" w:rsidR="000760AE" w:rsidRDefault="00A73C19">
            <w:pPr>
              <w:pStyle w:val="TableParagraph"/>
              <w:spacing w:before="43"/>
              <w:ind w:right="186"/>
              <w:jc w:val="right"/>
            </w:pPr>
            <w:r>
              <w:t>$100,000</w:t>
            </w:r>
          </w:p>
        </w:tc>
        <w:tc>
          <w:tcPr>
            <w:tcW w:w="2552" w:type="dxa"/>
            <w:shd w:val="clear" w:color="auto" w:fill="DDEEFA"/>
          </w:tcPr>
          <w:p w14:paraId="7C157054" w14:textId="77777777" w:rsidR="000760AE" w:rsidRDefault="000760AE" w:rsidP="00F0360D">
            <w:pPr>
              <w:pStyle w:val="TableParagraph"/>
              <w:jc w:val="right"/>
              <w:rPr>
                <w:rFonts w:ascii="Times New Roman"/>
              </w:rPr>
            </w:pPr>
          </w:p>
        </w:tc>
        <w:tc>
          <w:tcPr>
            <w:tcW w:w="1567" w:type="dxa"/>
            <w:shd w:val="clear" w:color="auto" w:fill="DDEEFA"/>
          </w:tcPr>
          <w:p w14:paraId="5D8349A3" w14:textId="77777777" w:rsidR="000760AE" w:rsidRDefault="000760AE" w:rsidP="00F0360D">
            <w:pPr>
              <w:pStyle w:val="TableParagraph"/>
              <w:rPr>
                <w:rFonts w:ascii="Times New Roman"/>
              </w:rPr>
            </w:pPr>
          </w:p>
        </w:tc>
      </w:tr>
      <w:tr w:rsidR="000760AE" w14:paraId="42149ACF" w14:textId="77777777">
        <w:trPr>
          <w:trHeight w:val="506"/>
        </w:trPr>
        <w:tc>
          <w:tcPr>
            <w:tcW w:w="2895" w:type="dxa"/>
          </w:tcPr>
          <w:p w14:paraId="5524CCD2" w14:textId="77777777" w:rsidR="000760AE" w:rsidRDefault="00A73C19">
            <w:pPr>
              <w:pStyle w:val="TableParagraph"/>
              <w:spacing w:before="48" w:line="232" w:lineRule="auto"/>
              <w:ind w:left="80" w:right="623"/>
            </w:pPr>
            <w:r>
              <w:t>Centipede at Glebe School Incorporated</w:t>
            </w:r>
          </w:p>
        </w:tc>
        <w:tc>
          <w:tcPr>
            <w:tcW w:w="2208" w:type="dxa"/>
          </w:tcPr>
          <w:p w14:paraId="7FD268E1" w14:textId="77777777" w:rsidR="000760AE" w:rsidRDefault="00A73C19">
            <w:pPr>
              <w:pStyle w:val="TableParagraph"/>
              <w:spacing w:before="48" w:line="232" w:lineRule="auto"/>
              <w:ind w:left="133" w:right="227"/>
            </w:pPr>
            <w:r>
              <w:t>Centipede OSHC Care Program</w:t>
            </w:r>
          </w:p>
        </w:tc>
        <w:tc>
          <w:tcPr>
            <w:tcW w:w="1552" w:type="dxa"/>
          </w:tcPr>
          <w:p w14:paraId="460E82B6" w14:textId="77777777" w:rsidR="000760AE" w:rsidRDefault="00A73C19">
            <w:pPr>
              <w:pStyle w:val="TableParagraph"/>
              <w:spacing w:before="43"/>
              <w:ind w:right="186"/>
              <w:jc w:val="right"/>
            </w:pPr>
            <w:r>
              <w:t>$40,000</w:t>
            </w:r>
          </w:p>
        </w:tc>
        <w:tc>
          <w:tcPr>
            <w:tcW w:w="2552" w:type="dxa"/>
          </w:tcPr>
          <w:p w14:paraId="35B96D70" w14:textId="77777777" w:rsidR="000760AE" w:rsidRDefault="000760AE" w:rsidP="00F0360D">
            <w:pPr>
              <w:pStyle w:val="TableParagraph"/>
              <w:jc w:val="right"/>
              <w:rPr>
                <w:rFonts w:ascii="Times New Roman"/>
              </w:rPr>
            </w:pPr>
          </w:p>
        </w:tc>
        <w:tc>
          <w:tcPr>
            <w:tcW w:w="1567" w:type="dxa"/>
          </w:tcPr>
          <w:p w14:paraId="25A83C0E" w14:textId="77777777" w:rsidR="000760AE" w:rsidRDefault="000760AE" w:rsidP="00F0360D">
            <w:pPr>
              <w:pStyle w:val="TableParagraph"/>
              <w:rPr>
                <w:rFonts w:ascii="Times New Roman"/>
              </w:rPr>
            </w:pPr>
          </w:p>
        </w:tc>
      </w:tr>
      <w:tr w:rsidR="000760AE" w14:paraId="279646E0" w14:textId="77777777">
        <w:trPr>
          <w:trHeight w:val="506"/>
        </w:trPr>
        <w:tc>
          <w:tcPr>
            <w:tcW w:w="2895" w:type="dxa"/>
            <w:shd w:val="clear" w:color="auto" w:fill="DDEEFA"/>
          </w:tcPr>
          <w:p w14:paraId="2B83DA1B" w14:textId="77777777" w:rsidR="000760AE" w:rsidRDefault="00A73C19">
            <w:pPr>
              <w:pStyle w:val="TableParagraph"/>
              <w:spacing w:before="48" w:line="232" w:lineRule="auto"/>
              <w:ind w:left="80" w:right="569"/>
            </w:pPr>
            <w:r>
              <w:t>Centre for Disability Studies Limited</w:t>
            </w:r>
          </w:p>
        </w:tc>
        <w:tc>
          <w:tcPr>
            <w:tcW w:w="2208" w:type="dxa"/>
            <w:shd w:val="clear" w:color="auto" w:fill="DDEEFA"/>
          </w:tcPr>
          <w:p w14:paraId="7C530EA7" w14:textId="77777777" w:rsidR="000760AE" w:rsidRDefault="00A73C19">
            <w:pPr>
              <w:pStyle w:val="TableParagraph"/>
              <w:spacing w:before="48" w:line="232" w:lineRule="auto"/>
              <w:ind w:left="133"/>
            </w:pPr>
            <w:proofErr w:type="spellStart"/>
            <w:r>
              <w:t>Uni</w:t>
            </w:r>
            <w:proofErr w:type="spellEnd"/>
            <w:r>
              <w:t xml:space="preserve"> 2 Beyond internship pilot program</w:t>
            </w:r>
          </w:p>
        </w:tc>
        <w:tc>
          <w:tcPr>
            <w:tcW w:w="1552" w:type="dxa"/>
            <w:shd w:val="clear" w:color="auto" w:fill="DDEEFA"/>
          </w:tcPr>
          <w:p w14:paraId="19661C80" w14:textId="77777777" w:rsidR="000760AE" w:rsidRDefault="00A73C19">
            <w:pPr>
              <w:pStyle w:val="TableParagraph"/>
              <w:spacing w:before="43"/>
              <w:ind w:right="190"/>
              <w:jc w:val="right"/>
            </w:pPr>
            <w:r>
              <w:t>$38,800</w:t>
            </w:r>
          </w:p>
        </w:tc>
        <w:tc>
          <w:tcPr>
            <w:tcW w:w="2552" w:type="dxa"/>
            <w:shd w:val="clear" w:color="auto" w:fill="DDEEFA"/>
          </w:tcPr>
          <w:p w14:paraId="7D60097A" w14:textId="77777777" w:rsidR="000760AE" w:rsidRDefault="000760AE" w:rsidP="00F0360D">
            <w:pPr>
              <w:pStyle w:val="TableParagraph"/>
              <w:jc w:val="right"/>
              <w:rPr>
                <w:rFonts w:ascii="Times New Roman"/>
              </w:rPr>
            </w:pPr>
          </w:p>
        </w:tc>
        <w:tc>
          <w:tcPr>
            <w:tcW w:w="1567" w:type="dxa"/>
            <w:shd w:val="clear" w:color="auto" w:fill="DDEEFA"/>
          </w:tcPr>
          <w:p w14:paraId="68588940" w14:textId="77777777" w:rsidR="000760AE" w:rsidRDefault="000760AE" w:rsidP="00F0360D">
            <w:pPr>
              <w:pStyle w:val="TableParagraph"/>
              <w:rPr>
                <w:rFonts w:ascii="Times New Roman"/>
              </w:rPr>
            </w:pPr>
          </w:p>
        </w:tc>
      </w:tr>
      <w:tr w:rsidR="000760AE" w14:paraId="37DF400A" w14:textId="77777777">
        <w:trPr>
          <w:trHeight w:val="716"/>
        </w:trPr>
        <w:tc>
          <w:tcPr>
            <w:tcW w:w="2895" w:type="dxa"/>
          </w:tcPr>
          <w:p w14:paraId="4B29C50F" w14:textId="77777777" w:rsidR="000760AE" w:rsidRDefault="00A73C19">
            <w:pPr>
              <w:pStyle w:val="TableParagraph"/>
              <w:spacing w:before="48" w:line="232" w:lineRule="auto"/>
              <w:ind w:left="80" w:right="781"/>
            </w:pPr>
            <w:r>
              <w:t>Department of Family and Community</w:t>
            </w:r>
            <w:r>
              <w:rPr>
                <w:spacing w:val="-6"/>
              </w:rPr>
              <w:t xml:space="preserve"> </w:t>
            </w:r>
            <w:r>
              <w:t>Services</w:t>
            </w:r>
          </w:p>
        </w:tc>
        <w:tc>
          <w:tcPr>
            <w:tcW w:w="2208" w:type="dxa"/>
          </w:tcPr>
          <w:p w14:paraId="1C79A772" w14:textId="77777777" w:rsidR="000760AE" w:rsidRDefault="00A73C19">
            <w:pPr>
              <w:pStyle w:val="TableParagraph"/>
              <w:spacing w:before="48" w:line="232" w:lineRule="auto"/>
              <w:ind w:left="133" w:right="74"/>
            </w:pPr>
            <w:r>
              <w:t>Specialist homelessness services in inner city</w:t>
            </w:r>
          </w:p>
        </w:tc>
        <w:tc>
          <w:tcPr>
            <w:tcW w:w="1552" w:type="dxa"/>
          </w:tcPr>
          <w:p w14:paraId="02196F79" w14:textId="77777777" w:rsidR="000760AE" w:rsidRDefault="00A73C19">
            <w:pPr>
              <w:pStyle w:val="TableParagraph"/>
              <w:spacing w:before="43"/>
              <w:ind w:right="186"/>
              <w:jc w:val="right"/>
            </w:pPr>
            <w:r>
              <w:t>$1,100,000</w:t>
            </w:r>
          </w:p>
        </w:tc>
        <w:tc>
          <w:tcPr>
            <w:tcW w:w="2552" w:type="dxa"/>
          </w:tcPr>
          <w:p w14:paraId="24D62B22" w14:textId="22461BC1" w:rsidR="000760AE" w:rsidRDefault="00A73C19" w:rsidP="00F0360D">
            <w:pPr>
              <w:pStyle w:val="TableParagraph"/>
              <w:spacing w:before="43" w:line="213" w:lineRule="exact"/>
              <w:ind w:left="15" w:right="127"/>
              <w:jc w:val="right"/>
            </w:pPr>
            <w:r>
              <w:rPr>
                <w:spacing w:val="-4"/>
              </w:rPr>
              <w:t xml:space="preserve">$1,100,000 </w:t>
            </w:r>
            <w:r>
              <w:t>(Year 1 –</w:t>
            </w:r>
            <w:r w:rsidR="00DF6787">
              <w:rPr>
                <w:spacing w:val="-7"/>
              </w:rPr>
              <w:t xml:space="preserve"> </w:t>
            </w:r>
            <w:r>
              <w:rPr>
                <w:spacing w:val="-7"/>
              </w:rPr>
              <w:t>17/18)</w:t>
            </w:r>
          </w:p>
          <w:p w14:paraId="47417758" w14:textId="53120FB7" w:rsidR="000760AE" w:rsidRDefault="00DF6787" w:rsidP="00F0360D">
            <w:pPr>
              <w:pStyle w:val="TableParagraph"/>
              <w:spacing w:line="210" w:lineRule="exact"/>
              <w:ind w:left="15" w:right="127"/>
              <w:jc w:val="right"/>
            </w:pPr>
            <w:r>
              <w:t xml:space="preserve">$1,200,000 (Year 2 – </w:t>
            </w:r>
            <w:r w:rsidR="00A73C19">
              <w:rPr>
                <w:spacing w:val="-5"/>
              </w:rPr>
              <w:t>18/19)</w:t>
            </w:r>
          </w:p>
          <w:p w14:paraId="358C3A18" w14:textId="77777777" w:rsidR="000760AE" w:rsidRDefault="00A73C19" w:rsidP="00F0360D">
            <w:pPr>
              <w:pStyle w:val="TableParagraph"/>
              <w:spacing w:line="213" w:lineRule="exact"/>
              <w:ind w:left="15" w:right="127"/>
              <w:jc w:val="right"/>
            </w:pPr>
            <w:r>
              <w:t>$1,200,000 (Year 3 –</w:t>
            </w:r>
            <w:r>
              <w:rPr>
                <w:spacing w:val="-20"/>
              </w:rPr>
              <w:t xml:space="preserve"> </w:t>
            </w:r>
            <w:r>
              <w:rPr>
                <w:spacing w:val="-3"/>
              </w:rPr>
              <w:t>19/20)</w:t>
            </w:r>
          </w:p>
        </w:tc>
        <w:tc>
          <w:tcPr>
            <w:tcW w:w="1567" w:type="dxa"/>
          </w:tcPr>
          <w:p w14:paraId="5F9D7D5D" w14:textId="77777777" w:rsidR="000760AE" w:rsidRDefault="000760AE" w:rsidP="00F0360D">
            <w:pPr>
              <w:pStyle w:val="TableParagraph"/>
              <w:rPr>
                <w:rFonts w:ascii="Times New Roman"/>
              </w:rPr>
            </w:pPr>
          </w:p>
        </w:tc>
      </w:tr>
      <w:tr w:rsidR="000760AE" w14:paraId="5E4894E6" w14:textId="77777777">
        <w:trPr>
          <w:trHeight w:val="1556"/>
        </w:trPr>
        <w:tc>
          <w:tcPr>
            <w:tcW w:w="2895" w:type="dxa"/>
            <w:shd w:val="clear" w:color="auto" w:fill="DDEEFA"/>
          </w:tcPr>
          <w:p w14:paraId="0AA87EA7" w14:textId="77777777" w:rsidR="000760AE" w:rsidRDefault="00A73C19">
            <w:pPr>
              <w:pStyle w:val="TableParagraph"/>
              <w:spacing w:before="43"/>
              <w:ind w:left="80"/>
            </w:pPr>
            <w:r>
              <w:t>Glebe Youth Service</w:t>
            </w:r>
          </w:p>
        </w:tc>
        <w:tc>
          <w:tcPr>
            <w:tcW w:w="2208" w:type="dxa"/>
            <w:shd w:val="clear" w:color="auto" w:fill="DDEEFA"/>
          </w:tcPr>
          <w:p w14:paraId="7D0F76ED" w14:textId="77777777" w:rsidR="000760AE" w:rsidRDefault="00A73C19">
            <w:pPr>
              <w:pStyle w:val="TableParagraph"/>
              <w:spacing w:before="43"/>
              <w:ind w:left="133"/>
            </w:pPr>
            <w:r>
              <w:t>After dark program</w:t>
            </w:r>
          </w:p>
        </w:tc>
        <w:tc>
          <w:tcPr>
            <w:tcW w:w="1552" w:type="dxa"/>
            <w:shd w:val="clear" w:color="auto" w:fill="DDEEFA"/>
          </w:tcPr>
          <w:p w14:paraId="55524D05" w14:textId="77777777" w:rsidR="000760AE" w:rsidRDefault="00A73C19">
            <w:pPr>
              <w:pStyle w:val="TableParagraph"/>
              <w:spacing w:before="43"/>
              <w:ind w:right="190"/>
              <w:jc w:val="right"/>
            </w:pPr>
            <w:r>
              <w:t>$110,828</w:t>
            </w:r>
          </w:p>
        </w:tc>
        <w:tc>
          <w:tcPr>
            <w:tcW w:w="2552" w:type="dxa"/>
            <w:shd w:val="clear" w:color="auto" w:fill="DDEEFA"/>
          </w:tcPr>
          <w:p w14:paraId="51619A72" w14:textId="77777777" w:rsidR="000760AE" w:rsidRDefault="00A73C19" w:rsidP="00F0360D">
            <w:pPr>
              <w:pStyle w:val="TableParagraph"/>
              <w:spacing w:before="43" w:line="213" w:lineRule="exact"/>
              <w:ind w:left="15" w:right="127"/>
              <w:jc w:val="right"/>
            </w:pPr>
            <w:r>
              <w:rPr>
                <w:spacing w:val="-4"/>
              </w:rPr>
              <w:t xml:space="preserve">$110,828 </w:t>
            </w:r>
            <w:r>
              <w:t>(Year 1 –</w:t>
            </w:r>
            <w:r>
              <w:rPr>
                <w:spacing w:val="-15"/>
              </w:rPr>
              <w:t xml:space="preserve"> </w:t>
            </w:r>
            <w:r>
              <w:rPr>
                <w:spacing w:val="-7"/>
              </w:rPr>
              <w:t>17/18)</w:t>
            </w:r>
          </w:p>
          <w:p w14:paraId="286EFB41" w14:textId="77777777" w:rsidR="000760AE" w:rsidRDefault="00A73C19" w:rsidP="00F0360D">
            <w:pPr>
              <w:pStyle w:val="TableParagraph"/>
              <w:spacing w:line="210" w:lineRule="exact"/>
              <w:ind w:left="15" w:right="127"/>
              <w:jc w:val="right"/>
            </w:pPr>
            <w:r>
              <w:t>$225,736 + CPI on</w:t>
            </w:r>
            <w:r>
              <w:rPr>
                <w:spacing w:val="-15"/>
              </w:rPr>
              <w:t xml:space="preserve"> </w:t>
            </w:r>
            <w:r>
              <w:t>$59,000</w:t>
            </w:r>
          </w:p>
          <w:p w14:paraId="44A9BF69" w14:textId="77777777" w:rsidR="000760AE" w:rsidRDefault="00A73C19" w:rsidP="00F0360D">
            <w:pPr>
              <w:pStyle w:val="TableParagraph"/>
              <w:spacing w:line="210" w:lineRule="exact"/>
              <w:ind w:left="15" w:right="127"/>
              <w:jc w:val="right"/>
            </w:pPr>
            <w:r>
              <w:t>(Year 2 –</w:t>
            </w:r>
            <w:r>
              <w:rPr>
                <w:spacing w:val="-14"/>
              </w:rPr>
              <w:t xml:space="preserve"> </w:t>
            </w:r>
            <w:r>
              <w:rPr>
                <w:spacing w:val="-5"/>
              </w:rPr>
              <w:t>18/19)</w:t>
            </w:r>
          </w:p>
          <w:p w14:paraId="3F20EDF8" w14:textId="77777777" w:rsidR="000760AE" w:rsidRDefault="00A73C19" w:rsidP="00F0360D">
            <w:pPr>
              <w:pStyle w:val="TableParagraph"/>
              <w:spacing w:line="210" w:lineRule="exact"/>
              <w:ind w:left="15" w:right="127"/>
              <w:jc w:val="right"/>
            </w:pPr>
            <w:r>
              <w:t>$236,355 + CPI on</w:t>
            </w:r>
            <w:r>
              <w:rPr>
                <w:spacing w:val="-4"/>
              </w:rPr>
              <w:t xml:space="preserve"> </w:t>
            </w:r>
            <w:r>
              <w:t>$59,000</w:t>
            </w:r>
          </w:p>
          <w:p w14:paraId="6D56203A" w14:textId="77777777" w:rsidR="000760AE" w:rsidRDefault="00A73C19" w:rsidP="00F0360D">
            <w:pPr>
              <w:pStyle w:val="TableParagraph"/>
              <w:spacing w:line="210" w:lineRule="exact"/>
              <w:ind w:left="15" w:right="127"/>
              <w:jc w:val="right"/>
            </w:pPr>
            <w:r>
              <w:t>(Year 3 –</w:t>
            </w:r>
            <w:r>
              <w:rPr>
                <w:spacing w:val="-13"/>
              </w:rPr>
              <w:t xml:space="preserve"> </w:t>
            </w:r>
            <w:r>
              <w:rPr>
                <w:spacing w:val="-3"/>
              </w:rPr>
              <w:t>19/20)</w:t>
            </w:r>
          </w:p>
          <w:p w14:paraId="1C1F48CF" w14:textId="77777777" w:rsidR="000760AE" w:rsidRDefault="00A73C19" w:rsidP="00F0360D">
            <w:pPr>
              <w:pStyle w:val="TableParagraph"/>
              <w:spacing w:line="210" w:lineRule="exact"/>
              <w:ind w:left="15" w:right="127"/>
              <w:jc w:val="right"/>
            </w:pPr>
            <w:r>
              <w:rPr>
                <w:spacing w:val="-4"/>
              </w:rPr>
              <w:t xml:space="preserve">$121,462 </w:t>
            </w:r>
            <w:r>
              <w:t>+ CPI on</w:t>
            </w:r>
            <w:r>
              <w:rPr>
                <w:spacing w:val="-5"/>
              </w:rPr>
              <w:t xml:space="preserve"> </w:t>
            </w:r>
            <w:r>
              <w:t>$29,500</w:t>
            </w:r>
          </w:p>
          <w:p w14:paraId="7738EADD" w14:textId="77777777" w:rsidR="000760AE" w:rsidRDefault="00A73C19" w:rsidP="00F0360D">
            <w:pPr>
              <w:pStyle w:val="TableParagraph"/>
              <w:spacing w:line="213" w:lineRule="exact"/>
              <w:ind w:left="15" w:right="127"/>
              <w:jc w:val="right"/>
            </w:pPr>
            <w:r>
              <w:t>(Year 4 –</w:t>
            </w:r>
            <w:r>
              <w:rPr>
                <w:spacing w:val="-12"/>
              </w:rPr>
              <w:t xml:space="preserve"> </w:t>
            </w:r>
            <w:r>
              <w:rPr>
                <w:spacing w:val="-4"/>
              </w:rPr>
              <w:t>20/21)</w:t>
            </w:r>
          </w:p>
        </w:tc>
        <w:tc>
          <w:tcPr>
            <w:tcW w:w="1567" w:type="dxa"/>
            <w:shd w:val="clear" w:color="auto" w:fill="DDEEFA"/>
          </w:tcPr>
          <w:p w14:paraId="5D970CEE" w14:textId="77777777" w:rsidR="000760AE" w:rsidRDefault="00A73C19" w:rsidP="00F0360D">
            <w:pPr>
              <w:pStyle w:val="TableParagraph"/>
              <w:spacing w:before="48" w:line="232" w:lineRule="auto"/>
              <w:ind w:right="70" w:firstLine="189"/>
              <w:jc w:val="right"/>
            </w:pPr>
            <w:r>
              <w:t>Community venue hire</w:t>
            </w:r>
            <w:r>
              <w:rPr>
                <w:spacing w:val="-12"/>
              </w:rPr>
              <w:t xml:space="preserve"> </w:t>
            </w:r>
            <w:r>
              <w:rPr>
                <w:spacing w:val="-4"/>
              </w:rPr>
              <w:t>fee</w:t>
            </w:r>
          </w:p>
          <w:p w14:paraId="24F8224C" w14:textId="109717A4" w:rsidR="000760AE" w:rsidRDefault="00A73C19" w:rsidP="00F0360D">
            <w:pPr>
              <w:pStyle w:val="TableParagraph"/>
              <w:spacing w:before="2" w:line="232" w:lineRule="auto"/>
              <w:ind w:right="70" w:firstLine="207"/>
              <w:jc w:val="right"/>
            </w:pPr>
            <w:proofErr w:type="gramStart"/>
            <w:r>
              <w:t>waiver</w:t>
            </w:r>
            <w:proofErr w:type="gramEnd"/>
            <w:r>
              <w:t xml:space="preserve"> </w:t>
            </w:r>
            <w:r>
              <w:rPr>
                <w:spacing w:val="-11"/>
              </w:rPr>
              <w:t xml:space="preserve">to </w:t>
            </w:r>
            <w:r>
              <w:t>the value</w:t>
            </w:r>
            <w:r>
              <w:rPr>
                <w:spacing w:val="-9"/>
              </w:rPr>
              <w:t xml:space="preserve"> </w:t>
            </w:r>
            <w:r>
              <w:rPr>
                <w:spacing w:val="-7"/>
              </w:rPr>
              <w:t>of</w:t>
            </w:r>
            <w:r w:rsidR="00F0360D">
              <w:t xml:space="preserve"> </w:t>
            </w:r>
            <w:r>
              <w:t>$2,850</w:t>
            </w:r>
          </w:p>
        </w:tc>
      </w:tr>
      <w:tr w:rsidR="000760AE" w14:paraId="290C1F88" w14:textId="77777777">
        <w:trPr>
          <w:trHeight w:val="506"/>
        </w:trPr>
        <w:tc>
          <w:tcPr>
            <w:tcW w:w="2895" w:type="dxa"/>
          </w:tcPr>
          <w:p w14:paraId="0D164CE3" w14:textId="6331B806" w:rsidR="000760AE" w:rsidRDefault="00A73C19" w:rsidP="0092437E">
            <w:pPr>
              <w:pStyle w:val="TableParagraph"/>
              <w:spacing w:before="43" w:line="213" w:lineRule="exact"/>
              <w:ind w:left="80"/>
            </w:pPr>
            <w:r>
              <w:t>Glebe Youth Service</w:t>
            </w:r>
            <w:r w:rsidR="0092437E">
              <w:t xml:space="preserve"> </w:t>
            </w:r>
            <w:r>
              <w:t>as auspice for Glebe CAN</w:t>
            </w:r>
          </w:p>
        </w:tc>
        <w:tc>
          <w:tcPr>
            <w:tcW w:w="2208" w:type="dxa"/>
          </w:tcPr>
          <w:p w14:paraId="2B9061F4" w14:textId="77777777" w:rsidR="000760AE" w:rsidRDefault="00A73C19">
            <w:pPr>
              <w:pStyle w:val="TableParagraph"/>
              <w:spacing w:before="43"/>
              <w:ind w:left="133"/>
            </w:pPr>
            <w:r>
              <w:t>A Connected Glebe</w:t>
            </w:r>
          </w:p>
        </w:tc>
        <w:tc>
          <w:tcPr>
            <w:tcW w:w="1552" w:type="dxa"/>
          </w:tcPr>
          <w:p w14:paraId="5D0A9E0A" w14:textId="77777777" w:rsidR="000760AE" w:rsidRDefault="00A73C19">
            <w:pPr>
              <w:pStyle w:val="TableParagraph"/>
              <w:spacing w:before="43"/>
              <w:ind w:right="190"/>
              <w:jc w:val="right"/>
            </w:pPr>
            <w:r>
              <w:t>$45,500</w:t>
            </w:r>
          </w:p>
        </w:tc>
        <w:tc>
          <w:tcPr>
            <w:tcW w:w="2552" w:type="dxa"/>
          </w:tcPr>
          <w:p w14:paraId="7B5DBBA6" w14:textId="77777777" w:rsidR="000760AE" w:rsidRDefault="000760AE" w:rsidP="00F0360D">
            <w:pPr>
              <w:pStyle w:val="TableParagraph"/>
              <w:jc w:val="right"/>
              <w:rPr>
                <w:rFonts w:ascii="Times New Roman"/>
              </w:rPr>
            </w:pPr>
          </w:p>
        </w:tc>
        <w:tc>
          <w:tcPr>
            <w:tcW w:w="1567" w:type="dxa"/>
          </w:tcPr>
          <w:p w14:paraId="55F4BD39" w14:textId="77777777" w:rsidR="000760AE" w:rsidRDefault="000760AE" w:rsidP="00F0360D">
            <w:pPr>
              <w:pStyle w:val="TableParagraph"/>
              <w:rPr>
                <w:rFonts w:ascii="Times New Roman"/>
              </w:rPr>
            </w:pPr>
          </w:p>
        </w:tc>
      </w:tr>
      <w:tr w:rsidR="000760AE" w14:paraId="76323FFC" w14:textId="77777777">
        <w:trPr>
          <w:trHeight w:val="716"/>
        </w:trPr>
        <w:tc>
          <w:tcPr>
            <w:tcW w:w="2895" w:type="dxa"/>
            <w:shd w:val="clear" w:color="auto" w:fill="DDEEFA"/>
          </w:tcPr>
          <w:p w14:paraId="5122667E" w14:textId="77777777" w:rsidR="000760AE" w:rsidRDefault="00A73C19">
            <w:pPr>
              <w:pStyle w:val="TableParagraph"/>
              <w:spacing w:before="43"/>
              <w:ind w:left="80"/>
            </w:pPr>
            <w:proofErr w:type="spellStart"/>
            <w:r>
              <w:t>Gunawirra</w:t>
            </w:r>
            <w:proofErr w:type="spellEnd"/>
            <w:r>
              <w:t xml:space="preserve"> Limited</w:t>
            </w:r>
          </w:p>
        </w:tc>
        <w:tc>
          <w:tcPr>
            <w:tcW w:w="2208" w:type="dxa"/>
            <w:shd w:val="clear" w:color="auto" w:fill="DDEEFA"/>
          </w:tcPr>
          <w:p w14:paraId="2FC2D18E" w14:textId="77777777" w:rsidR="000760AE" w:rsidRDefault="00A73C19">
            <w:pPr>
              <w:pStyle w:val="TableParagraph"/>
              <w:spacing w:before="48" w:line="232" w:lineRule="auto"/>
              <w:ind w:left="133" w:right="534"/>
            </w:pPr>
            <w:r>
              <w:t>Young Aboriginal Pregnant Women's Groups</w:t>
            </w:r>
          </w:p>
        </w:tc>
        <w:tc>
          <w:tcPr>
            <w:tcW w:w="1552" w:type="dxa"/>
            <w:shd w:val="clear" w:color="auto" w:fill="DDEEFA"/>
          </w:tcPr>
          <w:p w14:paraId="5FEE0FFF" w14:textId="77777777" w:rsidR="000760AE" w:rsidRDefault="00A73C19">
            <w:pPr>
              <w:pStyle w:val="TableParagraph"/>
              <w:spacing w:before="43"/>
              <w:ind w:right="186"/>
              <w:jc w:val="right"/>
            </w:pPr>
            <w:r>
              <w:t>$25,000</w:t>
            </w:r>
          </w:p>
        </w:tc>
        <w:tc>
          <w:tcPr>
            <w:tcW w:w="2552" w:type="dxa"/>
            <w:shd w:val="clear" w:color="auto" w:fill="DDEEFA"/>
          </w:tcPr>
          <w:p w14:paraId="4AE89A8E" w14:textId="77777777" w:rsidR="000760AE" w:rsidRDefault="000760AE" w:rsidP="00F0360D">
            <w:pPr>
              <w:pStyle w:val="TableParagraph"/>
              <w:jc w:val="right"/>
              <w:rPr>
                <w:rFonts w:ascii="Times New Roman"/>
              </w:rPr>
            </w:pPr>
          </w:p>
        </w:tc>
        <w:tc>
          <w:tcPr>
            <w:tcW w:w="1567" w:type="dxa"/>
            <w:shd w:val="clear" w:color="auto" w:fill="DDEEFA"/>
          </w:tcPr>
          <w:p w14:paraId="587E0929" w14:textId="77777777" w:rsidR="000760AE" w:rsidRDefault="000760AE" w:rsidP="00F0360D">
            <w:pPr>
              <w:pStyle w:val="TableParagraph"/>
              <w:rPr>
                <w:rFonts w:ascii="Times New Roman"/>
              </w:rPr>
            </w:pPr>
          </w:p>
        </w:tc>
      </w:tr>
      <w:tr w:rsidR="000760AE" w14:paraId="5BCF4FE6" w14:textId="77777777">
        <w:trPr>
          <w:trHeight w:val="926"/>
        </w:trPr>
        <w:tc>
          <w:tcPr>
            <w:tcW w:w="2895" w:type="dxa"/>
          </w:tcPr>
          <w:p w14:paraId="00CD9B70" w14:textId="77777777" w:rsidR="000760AE" w:rsidRDefault="00A73C19">
            <w:pPr>
              <w:pStyle w:val="TableParagraph"/>
              <w:spacing w:before="48" w:line="232" w:lineRule="auto"/>
              <w:ind w:left="80" w:right="410"/>
            </w:pPr>
            <w:r>
              <w:t>Mercury Co-operative Limited as auspice for Claire Marshall</w:t>
            </w:r>
          </w:p>
        </w:tc>
        <w:tc>
          <w:tcPr>
            <w:tcW w:w="2208" w:type="dxa"/>
          </w:tcPr>
          <w:p w14:paraId="6AD0D8F3" w14:textId="77777777" w:rsidR="000760AE" w:rsidRDefault="00A73C19">
            <w:pPr>
              <w:pStyle w:val="TableParagraph"/>
              <w:spacing w:before="43"/>
              <w:ind w:left="133"/>
            </w:pPr>
            <w:r>
              <w:t>Co-Operate Sydney</w:t>
            </w:r>
          </w:p>
        </w:tc>
        <w:tc>
          <w:tcPr>
            <w:tcW w:w="1552" w:type="dxa"/>
          </w:tcPr>
          <w:p w14:paraId="691FC422" w14:textId="77777777" w:rsidR="000760AE" w:rsidRDefault="00A73C19">
            <w:pPr>
              <w:pStyle w:val="TableParagraph"/>
              <w:spacing w:before="43"/>
              <w:ind w:right="190"/>
              <w:jc w:val="right"/>
            </w:pPr>
            <w:r>
              <w:t>$21,700</w:t>
            </w:r>
          </w:p>
        </w:tc>
        <w:tc>
          <w:tcPr>
            <w:tcW w:w="2552" w:type="dxa"/>
          </w:tcPr>
          <w:p w14:paraId="02B43A47" w14:textId="77777777" w:rsidR="000760AE" w:rsidRDefault="000760AE" w:rsidP="00F0360D">
            <w:pPr>
              <w:pStyle w:val="TableParagraph"/>
              <w:jc w:val="right"/>
              <w:rPr>
                <w:rFonts w:ascii="Times New Roman"/>
              </w:rPr>
            </w:pPr>
          </w:p>
        </w:tc>
        <w:tc>
          <w:tcPr>
            <w:tcW w:w="1567" w:type="dxa"/>
          </w:tcPr>
          <w:p w14:paraId="572C54D0" w14:textId="77777777" w:rsidR="000760AE" w:rsidRDefault="00A73C19" w:rsidP="00F0360D">
            <w:pPr>
              <w:pStyle w:val="TableParagraph"/>
              <w:spacing w:before="48" w:line="232" w:lineRule="auto"/>
              <w:ind w:right="70" w:firstLine="189"/>
              <w:jc w:val="right"/>
            </w:pPr>
            <w:r>
              <w:t>Community venue hire</w:t>
            </w:r>
            <w:r>
              <w:rPr>
                <w:spacing w:val="-12"/>
              </w:rPr>
              <w:t xml:space="preserve"> </w:t>
            </w:r>
            <w:r>
              <w:rPr>
                <w:spacing w:val="-4"/>
              </w:rPr>
              <w:t>fee</w:t>
            </w:r>
          </w:p>
          <w:p w14:paraId="5ABE910C" w14:textId="3BD6C3B9" w:rsidR="000760AE" w:rsidRDefault="00A73C19" w:rsidP="00F0360D">
            <w:pPr>
              <w:pStyle w:val="TableParagraph"/>
              <w:spacing w:before="2" w:line="232" w:lineRule="auto"/>
              <w:ind w:right="70" w:firstLine="639"/>
              <w:jc w:val="right"/>
            </w:pPr>
            <w:proofErr w:type="gramStart"/>
            <w:r>
              <w:t>waiver</w:t>
            </w:r>
            <w:proofErr w:type="gramEnd"/>
            <w:r>
              <w:t xml:space="preserve"> </w:t>
            </w:r>
            <w:r>
              <w:rPr>
                <w:spacing w:val="-12"/>
              </w:rPr>
              <w:t>to</w:t>
            </w:r>
            <w:r w:rsidR="00F0360D">
              <w:rPr>
                <w:spacing w:val="-12"/>
              </w:rPr>
              <w:t xml:space="preserve"> </w:t>
            </w:r>
            <w:r>
              <w:t>the value of</w:t>
            </w:r>
            <w:r>
              <w:rPr>
                <w:spacing w:val="-8"/>
              </w:rPr>
              <w:t xml:space="preserve"> $184</w:t>
            </w:r>
          </w:p>
        </w:tc>
      </w:tr>
      <w:tr w:rsidR="000760AE" w14:paraId="4C999FD1" w14:textId="77777777">
        <w:trPr>
          <w:trHeight w:val="1136"/>
        </w:trPr>
        <w:tc>
          <w:tcPr>
            <w:tcW w:w="2895" w:type="dxa"/>
            <w:shd w:val="clear" w:color="auto" w:fill="DDEEFA"/>
          </w:tcPr>
          <w:p w14:paraId="3B3922E4" w14:textId="77777777" w:rsidR="000760AE" w:rsidRDefault="00A73C19">
            <w:pPr>
              <w:pStyle w:val="TableParagraph"/>
              <w:spacing w:before="43"/>
              <w:ind w:left="80"/>
            </w:pPr>
            <w:proofErr w:type="spellStart"/>
            <w:r>
              <w:t>Redfern</w:t>
            </w:r>
            <w:proofErr w:type="spellEnd"/>
            <w:r>
              <w:t xml:space="preserve"> Legal Centre</w:t>
            </w:r>
          </w:p>
        </w:tc>
        <w:tc>
          <w:tcPr>
            <w:tcW w:w="2208" w:type="dxa"/>
            <w:shd w:val="clear" w:color="auto" w:fill="DDEEFA"/>
          </w:tcPr>
          <w:p w14:paraId="19FC53BB" w14:textId="77777777" w:rsidR="000760AE" w:rsidRDefault="00A73C19">
            <w:pPr>
              <w:pStyle w:val="TableParagraph"/>
              <w:spacing w:before="48" w:line="232" w:lineRule="auto"/>
              <w:ind w:left="133" w:right="66"/>
            </w:pPr>
            <w:r>
              <w:t>Sixth extension of Millers Point tenant support and evaluation report from December 2017 to May 2018</w:t>
            </w:r>
          </w:p>
        </w:tc>
        <w:tc>
          <w:tcPr>
            <w:tcW w:w="1552" w:type="dxa"/>
            <w:shd w:val="clear" w:color="auto" w:fill="DDEEFA"/>
          </w:tcPr>
          <w:p w14:paraId="0024EAAE" w14:textId="77777777" w:rsidR="000760AE" w:rsidRDefault="00A73C19">
            <w:pPr>
              <w:pStyle w:val="TableParagraph"/>
              <w:spacing w:before="43"/>
              <w:ind w:right="186"/>
              <w:jc w:val="right"/>
            </w:pPr>
            <w:r>
              <w:t>$65,000</w:t>
            </w:r>
          </w:p>
        </w:tc>
        <w:tc>
          <w:tcPr>
            <w:tcW w:w="2552" w:type="dxa"/>
            <w:shd w:val="clear" w:color="auto" w:fill="DDEEFA"/>
          </w:tcPr>
          <w:p w14:paraId="234BBC1A" w14:textId="77777777" w:rsidR="000760AE" w:rsidRDefault="000760AE" w:rsidP="00F0360D">
            <w:pPr>
              <w:pStyle w:val="TableParagraph"/>
              <w:ind w:right="0"/>
              <w:jc w:val="right"/>
              <w:rPr>
                <w:rFonts w:ascii="Times New Roman"/>
              </w:rPr>
            </w:pPr>
          </w:p>
        </w:tc>
        <w:tc>
          <w:tcPr>
            <w:tcW w:w="1567" w:type="dxa"/>
            <w:shd w:val="clear" w:color="auto" w:fill="DDEEFA"/>
          </w:tcPr>
          <w:p w14:paraId="2B7BEF57" w14:textId="77777777" w:rsidR="000760AE" w:rsidRDefault="000760AE" w:rsidP="00F0360D">
            <w:pPr>
              <w:pStyle w:val="TableParagraph"/>
              <w:rPr>
                <w:rFonts w:ascii="Times New Roman"/>
              </w:rPr>
            </w:pPr>
          </w:p>
        </w:tc>
      </w:tr>
      <w:tr w:rsidR="000760AE" w14:paraId="4AB19B53" w14:textId="77777777">
        <w:trPr>
          <w:trHeight w:val="926"/>
        </w:trPr>
        <w:tc>
          <w:tcPr>
            <w:tcW w:w="2895" w:type="dxa"/>
          </w:tcPr>
          <w:p w14:paraId="3C94EC25" w14:textId="16B2344B" w:rsidR="000760AE" w:rsidRDefault="00A73C19">
            <w:pPr>
              <w:pStyle w:val="TableParagraph"/>
              <w:spacing w:before="43"/>
              <w:ind w:left="80"/>
            </w:pPr>
            <w:r>
              <w:t xml:space="preserve">Tenants Union of NSW </w:t>
            </w:r>
            <w:r w:rsidR="0087552B">
              <w:br/>
            </w:r>
            <w:r>
              <w:t>Co Op Ltd</w:t>
            </w:r>
          </w:p>
        </w:tc>
        <w:tc>
          <w:tcPr>
            <w:tcW w:w="2208" w:type="dxa"/>
          </w:tcPr>
          <w:p w14:paraId="38340B67" w14:textId="77777777" w:rsidR="000760AE" w:rsidRDefault="00A73C19">
            <w:pPr>
              <w:pStyle w:val="TableParagraph"/>
              <w:spacing w:before="48" w:line="232" w:lineRule="auto"/>
              <w:ind w:left="133" w:right="689"/>
            </w:pPr>
            <w:r>
              <w:t>Aboriginal tenant advocacy</w:t>
            </w:r>
          </w:p>
        </w:tc>
        <w:tc>
          <w:tcPr>
            <w:tcW w:w="1552" w:type="dxa"/>
          </w:tcPr>
          <w:p w14:paraId="3FA63E97" w14:textId="77777777" w:rsidR="000760AE" w:rsidRDefault="00A73C19">
            <w:pPr>
              <w:pStyle w:val="TableParagraph"/>
              <w:spacing w:before="43"/>
              <w:ind w:right="186"/>
              <w:jc w:val="right"/>
            </w:pPr>
            <w:r>
              <w:t>$15,000</w:t>
            </w:r>
          </w:p>
        </w:tc>
        <w:tc>
          <w:tcPr>
            <w:tcW w:w="2552" w:type="dxa"/>
          </w:tcPr>
          <w:p w14:paraId="67BC0E54" w14:textId="77777777" w:rsidR="000760AE" w:rsidRDefault="00A73C19" w:rsidP="00F0360D">
            <w:pPr>
              <w:pStyle w:val="TableParagraph"/>
              <w:spacing w:before="43" w:line="213" w:lineRule="exact"/>
              <w:ind w:left="514" w:right="0"/>
              <w:jc w:val="right"/>
            </w:pPr>
            <w:r>
              <w:t>$15,000 (Year 1 –</w:t>
            </w:r>
            <w:r>
              <w:rPr>
                <w:spacing w:val="-27"/>
              </w:rPr>
              <w:t xml:space="preserve"> </w:t>
            </w:r>
            <w:r>
              <w:rPr>
                <w:spacing w:val="-7"/>
              </w:rPr>
              <w:t>17/18)</w:t>
            </w:r>
          </w:p>
          <w:p w14:paraId="347EA6CD" w14:textId="77777777" w:rsidR="000760AE" w:rsidRDefault="00A73C19" w:rsidP="00F0360D">
            <w:pPr>
              <w:pStyle w:val="TableParagraph"/>
              <w:spacing w:line="213" w:lineRule="exact"/>
              <w:ind w:left="499" w:right="0"/>
              <w:jc w:val="right"/>
            </w:pPr>
            <w:r>
              <w:t>$15,000 (Year 2 –</w:t>
            </w:r>
            <w:r>
              <w:rPr>
                <w:spacing w:val="-26"/>
              </w:rPr>
              <w:t xml:space="preserve"> </w:t>
            </w:r>
            <w:r>
              <w:rPr>
                <w:spacing w:val="-5"/>
              </w:rPr>
              <w:t>18/19)</w:t>
            </w:r>
          </w:p>
        </w:tc>
        <w:tc>
          <w:tcPr>
            <w:tcW w:w="1567" w:type="dxa"/>
          </w:tcPr>
          <w:p w14:paraId="79D1CABB" w14:textId="77777777" w:rsidR="000760AE" w:rsidRDefault="00A73C19" w:rsidP="00A933F3">
            <w:pPr>
              <w:pStyle w:val="TableParagraph"/>
              <w:spacing w:before="48" w:line="232" w:lineRule="auto"/>
              <w:ind w:right="70" w:firstLine="189"/>
              <w:jc w:val="right"/>
            </w:pPr>
            <w:r>
              <w:t>Community venue hire</w:t>
            </w:r>
            <w:r>
              <w:rPr>
                <w:spacing w:val="-12"/>
              </w:rPr>
              <w:t xml:space="preserve"> </w:t>
            </w:r>
            <w:r>
              <w:rPr>
                <w:spacing w:val="-4"/>
              </w:rPr>
              <w:t>fee</w:t>
            </w:r>
          </w:p>
          <w:p w14:paraId="005B53FC" w14:textId="319182C9" w:rsidR="000760AE" w:rsidRDefault="00A73C19" w:rsidP="00A933F3">
            <w:pPr>
              <w:pStyle w:val="TableParagraph"/>
              <w:spacing w:before="2" w:line="232" w:lineRule="auto"/>
              <w:ind w:right="70" w:firstLine="637"/>
              <w:jc w:val="right"/>
            </w:pPr>
            <w:proofErr w:type="gramStart"/>
            <w:r>
              <w:t>waiver</w:t>
            </w:r>
            <w:proofErr w:type="gramEnd"/>
            <w:r>
              <w:t xml:space="preserve"> </w:t>
            </w:r>
            <w:r>
              <w:rPr>
                <w:spacing w:val="-11"/>
              </w:rPr>
              <w:t>to</w:t>
            </w:r>
            <w:r w:rsidR="00A933F3">
              <w:rPr>
                <w:spacing w:val="-11"/>
              </w:rPr>
              <w:t xml:space="preserve"> </w:t>
            </w:r>
            <w:r>
              <w:t>the value of</w:t>
            </w:r>
            <w:r>
              <w:rPr>
                <w:spacing w:val="-9"/>
              </w:rPr>
              <w:t xml:space="preserve"> </w:t>
            </w:r>
            <w:r>
              <w:rPr>
                <w:spacing w:val="-8"/>
              </w:rPr>
              <w:t>$159</w:t>
            </w:r>
          </w:p>
        </w:tc>
      </w:tr>
      <w:tr w:rsidR="000760AE" w14:paraId="5264D81E" w14:textId="77777777">
        <w:trPr>
          <w:trHeight w:val="296"/>
        </w:trPr>
        <w:tc>
          <w:tcPr>
            <w:tcW w:w="2895" w:type="dxa"/>
            <w:shd w:val="clear" w:color="auto" w:fill="DDEEFA"/>
          </w:tcPr>
          <w:p w14:paraId="1AA0A283" w14:textId="77777777" w:rsidR="000760AE" w:rsidRDefault="00A73C19">
            <w:pPr>
              <w:pStyle w:val="TableParagraph"/>
              <w:spacing w:before="43"/>
              <w:ind w:left="80"/>
            </w:pPr>
            <w:r>
              <w:t>The Girls &amp; Boys Brigade</w:t>
            </w:r>
          </w:p>
        </w:tc>
        <w:tc>
          <w:tcPr>
            <w:tcW w:w="2208" w:type="dxa"/>
            <w:shd w:val="clear" w:color="auto" w:fill="DDEEFA"/>
          </w:tcPr>
          <w:p w14:paraId="1F8737E9" w14:textId="77777777" w:rsidR="000760AE" w:rsidRDefault="00A73C19">
            <w:pPr>
              <w:pStyle w:val="TableParagraph"/>
              <w:spacing w:before="43"/>
              <w:ind w:left="133"/>
            </w:pPr>
            <w:r>
              <w:t>GBB Sports Night</w:t>
            </w:r>
          </w:p>
        </w:tc>
        <w:tc>
          <w:tcPr>
            <w:tcW w:w="1552" w:type="dxa"/>
            <w:shd w:val="clear" w:color="auto" w:fill="DDEEFA"/>
          </w:tcPr>
          <w:p w14:paraId="2178A197" w14:textId="77777777" w:rsidR="000760AE" w:rsidRDefault="00A73C19">
            <w:pPr>
              <w:pStyle w:val="TableParagraph"/>
              <w:spacing w:before="43"/>
              <w:ind w:right="190"/>
              <w:jc w:val="right"/>
            </w:pPr>
            <w:r>
              <w:t>$11,500</w:t>
            </w:r>
          </w:p>
        </w:tc>
        <w:tc>
          <w:tcPr>
            <w:tcW w:w="2552" w:type="dxa"/>
            <w:shd w:val="clear" w:color="auto" w:fill="DDEEFA"/>
          </w:tcPr>
          <w:p w14:paraId="2BDBDD52" w14:textId="77777777" w:rsidR="000760AE" w:rsidRDefault="000760AE" w:rsidP="00F0360D">
            <w:pPr>
              <w:pStyle w:val="TableParagraph"/>
              <w:ind w:right="0"/>
              <w:jc w:val="right"/>
              <w:rPr>
                <w:rFonts w:ascii="Times New Roman"/>
              </w:rPr>
            </w:pPr>
          </w:p>
        </w:tc>
        <w:tc>
          <w:tcPr>
            <w:tcW w:w="1567" w:type="dxa"/>
            <w:shd w:val="clear" w:color="auto" w:fill="DDEEFA"/>
          </w:tcPr>
          <w:p w14:paraId="2CC666DC" w14:textId="77777777" w:rsidR="000760AE" w:rsidRDefault="000760AE" w:rsidP="00F0360D">
            <w:pPr>
              <w:pStyle w:val="TableParagraph"/>
              <w:rPr>
                <w:rFonts w:ascii="Times New Roman"/>
              </w:rPr>
            </w:pPr>
          </w:p>
        </w:tc>
      </w:tr>
      <w:tr w:rsidR="000760AE" w14:paraId="697B75DD" w14:textId="77777777">
        <w:trPr>
          <w:trHeight w:val="506"/>
        </w:trPr>
        <w:tc>
          <w:tcPr>
            <w:tcW w:w="2895" w:type="dxa"/>
          </w:tcPr>
          <w:p w14:paraId="01C3DAB5" w14:textId="77777777" w:rsidR="000760AE" w:rsidRDefault="00A73C19">
            <w:pPr>
              <w:pStyle w:val="TableParagraph"/>
              <w:spacing w:before="48" w:line="232" w:lineRule="auto"/>
              <w:ind w:left="80" w:right="617"/>
            </w:pPr>
            <w:r>
              <w:t>The Trustee for Art Gallery of NSW Trust</w:t>
            </w:r>
          </w:p>
        </w:tc>
        <w:tc>
          <w:tcPr>
            <w:tcW w:w="2208" w:type="dxa"/>
          </w:tcPr>
          <w:p w14:paraId="51AA0322" w14:textId="77777777" w:rsidR="000760AE" w:rsidRDefault="00A73C19">
            <w:pPr>
              <w:pStyle w:val="TableParagraph"/>
              <w:spacing w:before="43"/>
              <w:ind w:left="133"/>
            </w:pPr>
            <w:r>
              <w:t>RAW</w:t>
            </w:r>
          </w:p>
        </w:tc>
        <w:tc>
          <w:tcPr>
            <w:tcW w:w="1552" w:type="dxa"/>
          </w:tcPr>
          <w:p w14:paraId="0246FDBC" w14:textId="77777777" w:rsidR="000760AE" w:rsidRDefault="00A73C19">
            <w:pPr>
              <w:pStyle w:val="TableParagraph"/>
              <w:spacing w:before="43"/>
              <w:ind w:right="186"/>
              <w:jc w:val="right"/>
            </w:pPr>
            <w:r>
              <w:t>$40,000</w:t>
            </w:r>
          </w:p>
        </w:tc>
        <w:tc>
          <w:tcPr>
            <w:tcW w:w="2552" w:type="dxa"/>
          </w:tcPr>
          <w:p w14:paraId="7880B942" w14:textId="77777777" w:rsidR="000760AE" w:rsidRDefault="00A73C19" w:rsidP="00F0360D">
            <w:pPr>
              <w:pStyle w:val="TableParagraph"/>
              <w:spacing w:before="43" w:line="213" w:lineRule="exact"/>
              <w:ind w:left="496" w:right="0"/>
              <w:jc w:val="right"/>
            </w:pPr>
            <w:r>
              <w:t>$40,000 (Year 1 –</w:t>
            </w:r>
            <w:r>
              <w:rPr>
                <w:spacing w:val="-10"/>
              </w:rPr>
              <w:t xml:space="preserve"> </w:t>
            </w:r>
            <w:r>
              <w:rPr>
                <w:spacing w:val="-7"/>
              </w:rPr>
              <w:t>17/18)</w:t>
            </w:r>
          </w:p>
          <w:p w14:paraId="7D50205F" w14:textId="77777777" w:rsidR="000760AE" w:rsidRDefault="00A73C19" w:rsidP="00F0360D">
            <w:pPr>
              <w:pStyle w:val="TableParagraph"/>
              <w:spacing w:line="213" w:lineRule="exact"/>
              <w:ind w:left="480" w:right="0"/>
              <w:jc w:val="right"/>
            </w:pPr>
            <w:r>
              <w:t>$40,000 (Year 2 –</w:t>
            </w:r>
            <w:r>
              <w:rPr>
                <w:spacing w:val="-9"/>
              </w:rPr>
              <w:t xml:space="preserve"> </w:t>
            </w:r>
            <w:r>
              <w:rPr>
                <w:spacing w:val="-5"/>
              </w:rPr>
              <w:t>18/19)</w:t>
            </w:r>
          </w:p>
        </w:tc>
        <w:tc>
          <w:tcPr>
            <w:tcW w:w="1567" w:type="dxa"/>
          </w:tcPr>
          <w:p w14:paraId="05F6D5F9" w14:textId="77777777" w:rsidR="000760AE" w:rsidRDefault="000760AE" w:rsidP="00F0360D">
            <w:pPr>
              <w:pStyle w:val="TableParagraph"/>
              <w:rPr>
                <w:rFonts w:ascii="Times New Roman"/>
              </w:rPr>
            </w:pPr>
          </w:p>
        </w:tc>
      </w:tr>
      <w:tr w:rsidR="000760AE" w14:paraId="475EB67E" w14:textId="77777777">
        <w:trPr>
          <w:trHeight w:val="504"/>
        </w:trPr>
        <w:tc>
          <w:tcPr>
            <w:tcW w:w="2895" w:type="dxa"/>
            <w:shd w:val="clear" w:color="auto" w:fill="DDEEFA"/>
          </w:tcPr>
          <w:p w14:paraId="40659945" w14:textId="77777777" w:rsidR="000760AE" w:rsidRDefault="00A73C19">
            <w:pPr>
              <w:pStyle w:val="TableParagraph"/>
              <w:spacing w:before="48" w:line="232" w:lineRule="auto"/>
              <w:ind w:left="80"/>
            </w:pPr>
            <w:r>
              <w:t>Waterloo Residents Markets and Gardens Incorporated</w:t>
            </w:r>
          </w:p>
        </w:tc>
        <w:tc>
          <w:tcPr>
            <w:tcW w:w="2208" w:type="dxa"/>
            <w:shd w:val="clear" w:color="auto" w:fill="DDEEFA"/>
          </w:tcPr>
          <w:p w14:paraId="14B5BAD2" w14:textId="77777777" w:rsidR="000760AE" w:rsidRDefault="00A73C19">
            <w:pPr>
              <w:pStyle w:val="TableParagraph"/>
              <w:spacing w:before="48" w:line="232" w:lineRule="auto"/>
              <w:ind w:left="133" w:right="761"/>
            </w:pPr>
            <w:r>
              <w:t>Waterloo Future Planning Centre</w:t>
            </w:r>
          </w:p>
        </w:tc>
        <w:tc>
          <w:tcPr>
            <w:tcW w:w="1552" w:type="dxa"/>
            <w:tcBorders>
              <w:bottom w:val="single" w:sz="2" w:space="0" w:color="54BCEB"/>
            </w:tcBorders>
            <w:shd w:val="clear" w:color="auto" w:fill="DDEEFA"/>
          </w:tcPr>
          <w:p w14:paraId="1ACCBA19" w14:textId="77777777" w:rsidR="000760AE" w:rsidRDefault="00A73C19">
            <w:pPr>
              <w:pStyle w:val="TableParagraph"/>
              <w:spacing w:before="43"/>
              <w:ind w:right="190"/>
              <w:jc w:val="right"/>
            </w:pPr>
            <w:r>
              <w:t>$47,980</w:t>
            </w:r>
          </w:p>
        </w:tc>
        <w:tc>
          <w:tcPr>
            <w:tcW w:w="2552" w:type="dxa"/>
            <w:tcBorders>
              <w:bottom w:val="single" w:sz="2" w:space="0" w:color="54BCEB"/>
            </w:tcBorders>
            <w:shd w:val="clear" w:color="auto" w:fill="DDEEFA"/>
          </w:tcPr>
          <w:p w14:paraId="3B0C0036" w14:textId="77777777" w:rsidR="000760AE" w:rsidRDefault="000760AE" w:rsidP="00F0360D">
            <w:pPr>
              <w:pStyle w:val="TableParagraph"/>
              <w:ind w:right="0"/>
              <w:jc w:val="right"/>
              <w:rPr>
                <w:rFonts w:ascii="Times New Roman"/>
              </w:rPr>
            </w:pPr>
          </w:p>
        </w:tc>
        <w:tc>
          <w:tcPr>
            <w:tcW w:w="1567" w:type="dxa"/>
            <w:tcBorders>
              <w:bottom w:val="single" w:sz="2" w:space="0" w:color="54BCEB"/>
            </w:tcBorders>
            <w:shd w:val="clear" w:color="auto" w:fill="DDEEFA"/>
          </w:tcPr>
          <w:p w14:paraId="5670FB1F" w14:textId="77777777" w:rsidR="000760AE" w:rsidRDefault="000760AE" w:rsidP="00F0360D">
            <w:pPr>
              <w:pStyle w:val="TableParagraph"/>
              <w:rPr>
                <w:rFonts w:ascii="Times New Roman"/>
              </w:rPr>
            </w:pPr>
          </w:p>
        </w:tc>
      </w:tr>
      <w:tr w:rsidR="000760AE" w14:paraId="161D3A16" w14:textId="77777777">
        <w:trPr>
          <w:trHeight w:val="291"/>
        </w:trPr>
        <w:tc>
          <w:tcPr>
            <w:tcW w:w="2895" w:type="dxa"/>
          </w:tcPr>
          <w:p w14:paraId="178BDEA3" w14:textId="77777777" w:rsidR="000760AE" w:rsidRDefault="000760AE">
            <w:pPr>
              <w:pStyle w:val="TableParagraph"/>
              <w:rPr>
                <w:rFonts w:ascii="Times New Roman"/>
              </w:rPr>
            </w:pPr>
          </w:p>
        </w:tc>
        <w:tc>
          <w:tcPr>
            <w:tcW w:w="2208" w:type="dxa"/>
          </w:tcPr>
          <w:p w14:paraId="6BE8C50A" w14:textId="77777777" w:rsidR="000760AE" w:rsidRDefault="000760AE">
            <w:pPr>
              <w:pStyle w:val="TableParagraph"/>
              <w:rPr>
                <w:rFonts w:ascii="Times New Roman"/>
              </w:rPr>
            </w:pPr>
          </w:p>
        </w:tc>
        <w:tc>
          <w:tcPr>
            <w:tcW w:w="1552" w:type="dxa"/>
            <w:tcBorders>
              <w:top w:val="single" w:sz="2" w:space="0" w:color="54BCEB"/>
              <w:bottom w:val="single" w:sz="2" w:space="0" w:color="54BCEB"/>
            </w:tcBorders>
          </w:tcPr>
          <w:p w14:paraId="5BDC08D1" w14:textId="77777777" w:rsidR="000760AE" w:rsidRDefault="00A73C19">
            <w:pPr>
              <w:pStyle w:val="TableParagraph"/>
              <w:spacing w:before="41"/>
              <w:ind w:right="190"/>
              <w:jc w:val="right"/>
              <w:rPr>
                <w:rFonts w:ascii="Swis721 BT"/>
                <w:b/>
              </w:rPr>
            </w:pPr>
            <w:r>
              <w:rPr>
                <w:rFonts w:ascii="Swis721 BT"/>
                <w:b/>
              </w:rPr>
              <w:t>$1,740,108</w:t>
            </w:r>
          </w:p>
        </w:tc>
        <w:tc>
          <w:tcPr>
            <w:tcW w:w="2552" w:type="dxa"/>
            <w:tcBorders>
              <w:top w:val="single" w:sz="2" w:space="0" w:color="54BCEB"/>
              <w:bottom w:val="single" w:sz="2" w:space="0" w:color="54BCEB"/>
            </w:tcBorders>
          </w:tcPr>
          <w:p w14:paraId="234B2141" w14:textId="77777777" w:rsidR="000760AE" w:rsidRDefault="000760AE">
            <w:pPr>
              <w:pStyle w:val="TableParagraph"/>
              <w:rPr>
                <w:rFonts w:ascii="Times New Roman"/>
              </w:rPr>
            </w:pPr>
          </w:p>
        </w:tc>
        <w:tc>
          <w:tcPr>
            <w:tcW w:w="1567" w:type="dxa"/>
            <w:tcBorders>
              <w:top w:val="single" w:sz="2" w:space="0" w:color="54BCEB"/>
              <w:bottom w:val="single" w:sz="2" w:space="0" w:color="54BCEB"/>
            </w:tcBorders>
          </w:tcPr>
          <w:p w14:paraId="14478099" w14:textId="77777777" w:rsidR="000760AE" w:rsidRDefault="00A73C19" w:rsidP="00F0360D">
            <w:pPr>
              <w:pStyle w:val="TableParagraph"/>
              <w:spacing w:before="41"/>
              <w:ind w:right="80"/>
              <w:jc w:val="right"/>
              <w:rPr>
                <w:rFonts w:ascii="Swis721 BT"/>
                <w:b/>
              </w:rPr>
            </w:pPr>
            <w:r>
              <w:rPr>
                <w:rFonts w:ascii="Swis721 BT"/>
                <w:b/>
              </w:rPr>
              <w:t>$3,193</w:t>
            </w:r>
          </w:p>
        </w:tc>
      </w:tr>
    </w:tbl>
    <w:p w14:paraId="7A4A22EC" w14:textId="77777777" w:rsidR="000760AE" w:rsidRDefault="000760AE">
      <w:pPr>
        <w:jc w:val="right"/>
        <w:rPr>
          <w:rFonts w:ascii="Swis721 BT"/>
          <w:sz w:val="18"/>
        </w:rPr>
        <w:sectPr w:rsidR="000760AE">
          <w:pgSz w:w="11910" w:h="16840"/>
          <w:pgMar w:top="2620" w:right="360" w:bottom="600" w:left="440" w:header="435" w:footer="416" w:gutter="0"/>
          <w:cols w:space="720"/>
        </w:sectPr>
      </w:pPr>
    </w:p>
    <w:p w14:paraId="47803CB1" w14:textId="608720DD" w:rsidR="000760AE" w:rsidRDefault="00D6100B" w:rsidP="00D6100B">
      <w:pPr>
        <w:pStyle w:val="BodyText"/>
        <w:tabs>
          <w:tab w:val="left" w:pos="1147"/>
          <w:tab w:val="left" w:pos="1773"/>
        </w:tabs>
        <w:ind w:left="0"/>
        <w:rPr>
          <w:rFonts w:ascii="Swis721 BT"/>
          <w:b/>
          <w:sz w:val="20"/>
        </w:rPr>
      </w:pPr>
      <w:r>
        <w:rPr>
          <w:rFonts w:ascii="Swis721 BT"/>
          <w:b/>
          <w:sz w:val="20"/>
        </w:rPr>
        <w:tab/>
      </w:r>
      <w:r>
        <w:rPr>
          <w:rFonts w:ascii="Swis721 BT"/>
          <w:b/>
          <w:sz w:val="20"/>
        </w:rPr>
        <w:br/>
      </w:r>
    </w:p>
    <w:p w14:paraId="0B1BF853" w14:textId="047687D4" w:rsidR="000760AE" w:rsidRDefault="000673DC" w:rsidP="005132B8">
      <w:pPr>
        <w:pStyle w:val="Heading4"/>
      </w:pPr>
      <w:r>
        <w:br/>
      </w:r>
      <w:r w:rsidR="00A73C19">
        <w:t>Cultural and creative grants and sponsorship</w:t>
      </w:r>
    </w:p>
    <w:p w14:paraId="4B124A3D" w14:textId="77777777" w:rsidR="000760AE" w:rsidRDefault="000760AE">
      <w:pPr>
        <w:pStyle w:val="BodyText"/>
        <w:spacing w:before="6"/>
        <w:rPr>
          <w:rFonts w:ascii="Swis721 BT"/>
          <w:b/>
          <w:sz w:val="23"/>
        </w:rPr>
      </w:pPr>
    </w:p>
    <w:tbl>
      <w:tblPr>
        <w:tblW w:w="0" w:type="auto"/>
        <w:tblInd w:w="134" w:type="dxa"/>
        <w:tblLayout w:type="fixed"/>
        <w:tblCellMar>
          <w:left w:w="0" w:type="dxa"/>
          <w:right w:w="0" w:type="dxa"/>
        </w:tblCellMar>
        <w:tblLook w:val="01E0" w:firstRow="1" w:lastRow="1" w:firstColumn="1" w:lastColumn="1" w:noHBand="0" w:noVBand="0"/>
        <w:tblDescription w:val="Cultural and creative grants and sponsorship"/>
      </w:tblPr>
      <w:tblGrid>
        <w:gridCol w:w="3065"/>
        <w:gridCol w:w="2217"/>
        <w:gridCol w:w="1503"/>
        <w:gridCol w:w="2148"/>
        <w:gridCol w:w="1784"/>
      </w:tblGrid>
      <w:tr w:rsidR="000760AE" w14:paraId="58810916" w14:textId="77777777" w:rsidTr="007E0DFC">
        <w:trPr>
          <w:trHeight w:val="566"/>
          <w:tblHeader/>
        </w:trPr>
        <w:tc>
          <w:tcPr>
            <w:tcW w:w="3065" w:type="dxa"/>
            <w:shd w:val="clear" w:color="auto" w:fill="54BCEB"/>
          </w:tcPr>
          <w:p w14:paraId="17B6E7F2" w14:textId="77777777" w:rsidR="000760AE" w:rsidRDefault="00A73C19">
            <w:pPr>
              <w:pStyle w:val="TableParagraph"/>
              <w:spacing w:before="178"/>
              <w:ind w:left="80"/>
              <w:rPr>
                <w:rFonts w:ascii="Swis721 BT"/>
                <w:b/>
              </w:rPr>
            </w:pPr>
            <w:proofErr w:type="spellStart"/>
            <w:r>
              <w:rPr>
                <w:rFonts w:ascii="Swis721 BT"/>
                <w:b/>
              </w:rPr>
              <w:t>Organisation</w:t>
            </w:r>
            <w:proofErr w:type="spellEnd"/>
            <w:r>
              <w:rPr>
                <w:rFonts w:ascii="Swis721 BT"/>
                <w:b/>
              </w:rPr>
              <w:t xml:space="preserve"> in application</w:t>
            </w:r>
          </w:p>
        </w:tc>
        <w:tc>
          <w:tcPr>
            <w:tcW w:w="2217" w:type="dxa"/>
            <w:shd w:val="clear" w:color="auto" w:fill="54BCEB"/>
          </w:tcPr>
          <w:p w14:paraId="5EECE3F6" w14:textId="77777777" w:rsidR="000760AE" w:rsidRDefault="00A73C19">
            <w:pPr>
              <w:pStyle w:val="TableParagraph"/>
              <w:spacing w:before="178"/>
              <w:ind w:left="90"/>
              <w:rPr>
                <w:rFonts w:ascii="Swis721 BT"/>
                <w:b/>
              </w:rPr>
            </w:pPr>
            <w:r>
              <w:rPr>
                <w:rFonts w:ascii="Swis721 BT"/>
                <w:b/>
              </w:rPr>
              <w:t>Project name</w:t>
            </w:r>
          </w:p>
        </w:tc>
        <w:tc>
          <w:tcPr>
            <w:tcW w:w="1503" w:type="dxa"/>
            <w:shd w:val="clear" w:color="auto" w:fill="54BCEB"/>
          </w:tcPr>
          <w:p w14:paraId="40F24549" w14:textId="77777777" w:rsidR="000760AE" w:rsidRDefault="00A73C19">
            <w:pPr>
              <w:pStyle w:val="TableParagraph"/>
              <w:spacing w:before="178"/>
              <w:ind w:right="192"/>
              <w:jc w:val="right"/>
              <w:rPr>
                <w:rFonts w:ascii="Swis721 BT"/>
                <w:b/>
              </w:rPr>
            </w:pPr>
            <w:r>
              <w:rPr>
                <w:rFonts w:ascii="Swis721 BT"/>
                <w:b/>
              </w:rPr>
              <w:t>Cash amount</w:t>
            </w:r>
          </w:p>
        </w:tc>
        <w:tc>
          <w:tcPr>
            <w:tcW w:w="2148" w:type="dxa"/>
            <w:shd w:val="clear" w:color="auto" w:fill="54BCEB"/>
          </w:tcPr>
          <w:p w14:paraId="2958D118" w14:textId="77777777" w:rsidR="000760AE" w:rsidRDefault="00A73C19">
            <w:pPr>
              <w:pStyle w:val="TableParagraph"/>
              <w:spacing w:before="178"/>
              <w:ind w:left="192"/>
              <w:rPr>
                <w:rFonts w:ascii="Swis721 BT"/>
                <w:b/>
              </w:rPr>
            </w:pPr>
            <w:r>
              <w:rPr>
                <w:rFonts w:ascii="Swis721 BT"/>
                <w:b/>
              </w:rPr>
              <w:t>Multi year totals</w:t>
            </w:r>
          </w:p>
        </w:tc>
        <w:tc>
          <w:tcPr>
            <w:tcW w:w="1784" w:type="dxa"/>
            <w:shd w:val="clear" w:color="auto" w:fill="54BCEB"/>
          </w:tcPr>
          <w:p w14:paraId="4F5A5BD0" w14:textId="77777777" w:rsidR="000760AE" w:rsidRDefault="00A73C19" w:rsidP="00D6100B">
            <w:pPr>
              <w:pStyle w:val="TableParagraph"/>
              <w:tabs>
                <w:tab w:val="left" w:pos="1565"/>
              </w:tabs>
              <w:spacing w:before="178"/>
              <w:ind w:left="289" w:right="219"/>
              <w:jc w:val="right"/>
              <w:rPr>
                <w:rFonts w:ascii="Swis721 BT"/>
                <w:b/>
              </w:rPr>
            </w:pPr>
            <w:r>
              <w:rPr>
                <w:rFonts w:ascii="Swis721 BT"/>
                <w:b/>
              </w:rPr>
              <w:t>Value in-kind</w:t>
            </w:r>
          </w:p>
        </w:tc>
      </w:tr>
      <w:tr w:rsidR="000760AE" w14:paraId="45475EFB" w14:textId="77777777">
        <w:trPr>
          <w:trHeight w:val="506"/>
        </w:trPr>
        <w:tc>
          <w:tcPr>
            <w:tcW w:w="3065" w:type="dxa"/>
            <w:shd w:val="clear" w:color="auto" w:fill="DDEEFA"/>
          </w:tcPr>
          <w:p w14:paraId="6946789E" w14:textId="77777777" w:rsidR="000760AE" w:rsidRDefault="00A73C19">
            <w:pPr>
              <w:pStyle w:val="TableParagraph"/>
              <w:spacing w:before="48" w:line="232" w:lineRule="auto"/>
              <w:ind w:left="80" w:right="525"/>
            </w:pPr>
            <w:r>
              <w:t xml:space="preserve">107 Projects Incorporated as auspice for Mark </w:t>
            </w:r>
            <w:proofErr w:type="spellStart"/>
            <w:r>
              <w:t>Bolotin</w:t>
            </w:r>
            <w:proofErr w:type="spellEnd"/>
          </w:p>
        </w:tc>
        <w:tc>
          <w:tcPr>
            <w:tcW w:w="2217" w:type="dxa"/>
            <w:shd w:val="clear" w:color="auto" w:fill="DDEEFA"/>
          </w:tcPr>
          <w:p w14:paraId="4F8E2741" w14:textId="77777777" w:rsidR="000760AE" w:rsidRDefault="00A73C19">
            <w:pPr>
              <w:pStyle w:val="TableParagraph"/>
              <w:spacing w:before="43"/>
              <w:ind w:left="90"/>
            </w:pPr>
            <w:r>
              <w:t>The Museum of Faces</w:t>
            </w:r>
          </w:p>
        </w:tc>
        <w:tc>
          <w:tcPr>
            <w:tcW w:w="1503" w:type="dxa"/>
            <w:shd w:val="clear" w:color="auto" w:fill="DDEEFA"/>
          </w:tcPr>
          <w:p w14:paraId="1B84CAFF" w14:textId="77777777" w:rsidR="000760AE" w:rsidRDefault="00A73C19">
            <w:pPr>
              <w:pStyle w:val="TableParagraph"/>
              <w:spacing w:before="43"/>
              <w:ind w:right="193"/>
              <w:jc w:val="right"/>
            </w:pPr>
            <w:r>
              <w:t>$13,450</w:t>
            </w:r>
          </w:p>
        </w:tc>
        <w:tc>
          <w:tcPr>
            <w:tcW w:w="2148" w:type="dxa"/>
            <w:shd w:val="clear" w:color="auto" w:fill="DDEEFA"/>
          </w:tcPr>
          <w:p w14:paraId="506C5F12" w14:textId="77777777" w:rsidR="000760AE" w:rsidRDefault="000760AE">
            <w:pPr>
              <w:pStyle w:val="TableParagraph"/>
              <w:rPr>
                <w:rFonts w:ascii="Times New Roman"/>
              </w:rPr>
            </w:pPr>
          </w:p>
        </w:tc>
        <w:tc>
          <w:tcPr>
            <w:tcW w:w="1784" w:type="dxa"/>
            <w:shd w:val="clear" w:color="auto" w:fill="DDEEFA"/>
          </w:tcPr>
          <w:p w14:paraId="6888057C" w14:textId="77777777" w:rsidR="000760AE" w:rsidRDefault="000760AE">
            <w:pPr>
              <w:pStyle w:val="TableParagraph"/>
              <w:rPr>
                <w:rFonts w:ascii="Times New Roman"/>
              </w:rPr>
            </w:pPr>
          </w:p>
        </w:tc>
      </w:tr>
      <w:tr w:rsidR="000760AE" w14:paraId="6F48F541" w14:textId="77777777">
        <w:trPr>
          <w:trHeight w:val="1136"/>
        </w:trPr>
        <w:tc>
          <w:tcPr>
            <w:tcW w:w="3065" w:type="dxa"/>
          </w:tcPr>
          <w:p w14:paraId="5E13A377" w14:textId="77777777" w:rsidR="000760AE" w:rsidRDefault="00A73C19">
            <w:pPr>
              <w:pStyle w:val="TableParagraph"/>
              <w:spacing w:before="48" w:line="232" w:lineRule="auto"/>
              <w:ind w:left="80"/>
            </w:pPr>
            <w:r>
              <w:t xml:space="preserve">AIDS Council of New South Wales Inc. as auspice for </w:t>
            </w:r>
            <w:proofErr w:type="spellStart"/>
            <w:r>
              <w:t>Shirleene</w:t>
            </w:r>
            <w:proofErr w:type="spellEnd"/>
            <w:r>
              <w:t xml:space="preserve"> Robinson</w:t>
            </w:r>
          </w:p>
        </w:tc>
        <w:tc>
          <w:tcPr>
            <w:tcW w:w="2217" w:type="dxa"/>
          </w:tcPr>
          <w:p w14:paraId="3272F5BB" w14:textId="77777777" w:rsidR="000760AE" w:rsidRDefault="00A73C19">
            <w:pPr>
              <w:pStyle w:val="TableParagraph"/>
              <w:spacing w:before="48" w:line="232" w:lineRule="auto"/>
              <w:ind w:left="90" w:right="378"/>
            </w:pPr>
            <w:r>
              <w:t>A City Responds to Crisis: Volunteers and the HIV and</w:t>
            </w:r>
            <w:r>
              <w:rPr>
                <w:spacing w:val="-16"/>
              </w:rPr>
              <w:t xml:space="preserve"> </w:t>
            </w:r>
            <w:r>
              <w:t xml:space="preserve">AIDS Epidemic in </w:t>
            </w:r>
            <w:r>
              <w:rPr>
                <w:spacing w:val="-3"/>
              </w:rPr>
              <w:t xml:space="preserve">Sydney, </w:t>
            </w:r>
            <w:r>
              <w:t>1980s–1990s</w:t>
            </w:r>
          </w:p>
        </w:tc>
        <w:tc>
          <w:tcPr>
            <w:tcW w:w="1503" w:type="dxa"/>
          </w:tcPr>
          <w:p w14:paraId="7F49D72E" w14:textId="77777777" w:rsidR="000760AE" w:rsidRDefault="00A73C19">
            <w:pPr>
              <w:pStyle w:val="TableParagraph"/>
              <w:spacing w:before="43"/>
              <w:ind w:right="193"/>
              <w:jc w:val="right"/>
            </w:pPr>
            <w:r>
              <w:t>$17,678</w:t>
            </w:r>
          </w:p>
        </w:tc>
        <w:tc>
          <w:tcPr>
            <w:tcW w:w="2148" w:type="dxa"/>
          </w:tcPr>
          <w:p w14:paraId="4ED0EE28" w14:textId="77777777" w:rsidR="000760AE" w:rsidRDefault="000760AE">
            <w:pPr>
              <w:pStyle w:val="TableParagraph"/>
              <w:rPr>
                <w:rFonts w:ascii="Times New Roman"/>
              </w:rPr>
            </w:pPr>
          </w:p>
        </w:tc>
        <w:tc>
          <w:tcPr>
            <w:tcW w:w="1784" w:type="dxa"/>
          </w:tcPr>
          <w:p w14:paraId="404D447B" w14:textId="77777777" w:rsidR="000760AE" w:rsidRDefault="000760AE">
            <w:pPr>
              <w:pStyle w:val="TableParagraph"/>
              <w:rPr>
                <w:rFonts w:ascii="Times New Roman"/>
              </w:rPr>
            </w:pPr>
          </w:p>
        </w:tc>
      </w:tr>
      <w:tr w:rsidR="000760AE" w14:paraId="348299B8" w14:textId="77777777">
        <w:trPr>
          <w:trHeight w:val="716"/>
        </w:trPr>
        <w:tc>
          <w:tcPr>
            <w:tcW w:w="3065" w:type="dxa"/>
            <w:shd w:val="clear" w:color="auto" w:fill="DDEEFA"/>
          </w:tcPr>
          <w:p w14:paraId="5CF59EE5" w14:textId="77777777" w:rsidR="000760AE" w:rsidRDefault="00A73C19">
            <w:pPr>
              <w:pStyle w:val="TableParagraph"/>
              <w:spacing w:before="48" w:line="232" w:lineRule="auto"/>
              <w:ind w:left="80" w:right="525"/>
            </w:pPr>
            <w:r>
              <w:t xml:space="preserve">Apocalypse Theatre Company Incorporated as auspice for </w:t>
            </w:r>
            <w:proofErr w:type="spellStart"/>
            <w:r>
              <w:t>Randa</w:t>
            </w:r>
            <w:proofErr w:type="spellEnd"/>
            <w:r>
              <w:t xml:space="preserve"> </w:t>
            </w:r>
            <w:proofErr w:type="spellStart"/>
            <w:r>
              <w:t>Sayed</w:t>
            </w:r>
            <w:proofErr w:type="spellEnd"/>
          </w:p>
        </w:tc>
        <w:tc>
          <w:tcPr>
            <w:tcW w:w="2217" w:type="dxa"/>
            <w:shd w:val="clear" w:color="auto" w:fill="DDEEFA"/>
          </w:tcPr>
          <w:p w14:paraId="55DDA0C4" w14:textId="77777777" w:rsidR="000760AE" w:rsidRDefault="00A73C19">
            <w:pPr>
              <w:pStyle w:val="TableParagraph"/>
              <w:spacing w:before="43"/>
              <w:ind w:left="90"/>
            </w:pPr>
            <w:r>
              <w:t>The Girl / The Woman</w:t>
            </w:r>
          </w:p>
        </w:tc>
        <w:tc>
          <w:tcPr>
            <w:tcW w:w="1503" w:type="dxa"/>
            <w:shd w:val="clear" w:color="auto" w:fill="DDEEFA"/>
          </w:tcPr>
          <w:p w14:paraId="326D566C" w14:textId="77777777" w:rsidR="000760AE" w:rsidRDefault="00A73C19">
            <w:pPr>
              <w:pStyle w:val="TableParagraph"/>
              <w:spacing w:before="43"/>
              <w:ind w:right="188"/>
              <w:jc w:val="right"/>
            </w:pPr>
            <w:r>
              <w:t>$5,000</w:t>
            </w:r>
          </w:p>
        </w:tc>
        <w:tc>
          <w:tcPr>
            <w:tcW w:w="2148" w:type="dxa"/>
            <w:shd w:val="clear" w:color="auto" w:fill="DDEEFA"/>
          </w:tcPr>
          <w:p w14:paraId="27993132" w14:textId="77777777" w:rsidR="000760AE" w:rsidRDefault="000760AE">
            <w:pPr>
              <w:pStyle w:val="TableParagraph"/>
              <w:rPr>
                <w:rFonts w:ascii="Times New Roman"/>
              </w:rPr>
            </w:pPr>
          </w:p>
        </w:tc>
        <w:tc>
          <w:tcPr>
            <w:tcW w:w="1784" w:type="dxa"/>
            <w:shd w:val="clear" w:color="auto" w:fill="DDEEFA"/>
          </w:tcPr>
          <w:p w14:paraId="3B011B57" w14:textId="77777777" w:rsidR="000760AE" w:rsidRDefault="000760AE">
            <w:pPr>
              <w:pStyle w:val="TableParagraph"/>
              <w:rPr>
                <w:rFonts w:ascii="Times New Roman"/>
              </w:rPr>
            </w:pPr>
          </w:p>
        </w:tc>
      </w:tr>
      <w:tr w:rsidR="000760AE" w14:paraId="620D6268" w14:textId="77777777">
        <w:trPr>
          <w:trHeight w:val="1766"/>
        </w:trPr>
        <w:tc>
          <w:tcPr>
            <w:tcW w:w="3065" w:type="dxa"/>
          </w:tcPr>
          <w:p w14:paraId="114FFBC4" w14:textId="77777777" w:rsidR="000760AE" w:rsidRDefault="00A73C19">
            <w:pPr>
              <w:pStyle w:val="TableParagraph"/>
              <w:spacing w:before="43"/>
              <w:ind w:left="80"/>
            </w:pPr>
            <w:proofErr w:type="spellStart"/>
            <w:r>
              <w:t>Artspace</w:t>
            </w:r>
            <w:proofErr w:type="spellEnd"/>
            <w:r>
              <w:t xml:space="preserve"> Visual Arts Centre Ltd</w:t>
            </w:r>
          </w:p>
        </w:tc>
        <w:tc>
          <w:tcPr>
            <w:tcW w:w="2217" w:type="dxa"/>
          </w:tcPr>
          <w:p w14:paraId="447A5276" w14:textId="77777777" w:rsidR="000760AE" w:rsidRDefault="00A73C19">
            <w:pPr>
              <w:pStyle w:val="TableParagraph"/>
              <w:spacing w:before="48" w:line="232" w:lineRule="auto"/>
              <w:ind w:left="90" w:right="173"/>
            </w:pPr>
            <w:r>
              <w:t xml:space="preserve">A community engagement and public program accompanying Keg De Souza’s solo exhibition Common Knowledge &amp; Learning Curves at </w:t>
            </w:r>
            <w:proofErr w:type="spellStart"/>
            <w:r>
              <w:t>Artspace</w:t>
            </w:r>
            <w:proofErr w:type="spellEnd"/>
            <w:r>
              <w:t>, 2018.</w:t>
            </w:r>
          </w:p>
        </w:tc>
        <w:tc>
          <w:tcPr>
            <w:tcW w:w="1503" w:type="dxa"/>
          </w:tcPr>
          <w:p w14:paraId="23BA64EA" w14:textId="77777777" w:rsidR="000760AE" w:rsidRDefault="00A73C19">
            <w:pPr>
              <w:pStyle w:val="TableParagraph"/>
              <w:spacing w:before="43"/>
              <w:ind w:right="188"/>
              <w:jc w:val="right"/>
            </w:pPr>
            <w:r>
              <w:t>$10,000</w:t>
            </w:r>
          </w:p>
        </w:tc>
        <w:tc>
          <w:tcPr>
            <w:tcW w:w="2148" w:type="dxa"/>
          </w:tcPr>
          <w:p w14:paraId="40BE3C00" w14:textId="77777777" w:rsidR="000760AE" w:rsidRDefault="000760AE">
            <w:pPr>
              <w:pStyle w:val="TableParagraph"/>
              <w:rPr>
                <w:rFonts w:ascii="Times New Roman"/>
              </w:rPr>
            </w:pPr>
          </w:p>
        </w:tc>
        <w:tc>
          <w:tcPr>
            <w:tcW w:w="1784" w:type="dxa"/>
          </w:tcPr>
          <w:p w14:paraId="5D10A16B" w14:textId="77777777" w:rsidR="000760AE" w:rsidRDefault="000760AE">
            <w:pPr>
              <w:pStyle w:val="TableParagraph"/>
              <w:rPr>
                <w:rFonts w:ascii="Times New Roman"/>
              </w:rPr>
            </w:pPr>
          </w:p>
        </w:tc>
      </w:tr>
      <w:tr w:rsidR="000760AE" w14:paraId="2D5E4695" w14:textId="77777777">
        <w:trPr>
          <w:trHeight w:val="296"/>
        </w:trPr>
        <w:tc>
          <w:tcPr>
            <w:tcW w:w="3065" w:type="dxa"/>
            <w:shd w:val="clear" w:color="auto" w:fill="DDEEFA"/>
          </w:tcPr>
          <w:p w14:paraId="36851622" w14:textId="77777777" w:rsidR="000760AE" w:rsidRDefault="00A73C19">
            <w:pPr>
              <w:pStyle w:val="TableParagraph"/>
              <w:spacing w:before="43"/>
              <w:ind w:left="80"/>
            </w:pPr>
            <w:proofErr w:type="spellStart"/>
            <w:r>
              <w:t>Artspace</w:t>
            </w:r>
            <w:proofErr w:type="spellEnd"/>
            <w:r>
              <w:t>/ visual Arts Centre Ltd</w:t>
            </w:r>
          </w:p>
        </w:tc>
        <w:tc>
          <w:tcPr>
            <w:tcW w:w="2217" w:type="dxa"/>
            <w:shd w:val="clear" w:color="auto" w:fill="DDEEFA"/>
          </w:tcPr>
          <w:p w14:paraId="2AAEF4D6" w14:textId="77777777" w:rsidR="000760AE" w:rsidRDefault="00A73C19">
            <w:pPr>
              <w:pStyle w:val="TableParagraph"/>
              <w:spacing w:before="43"/>
              <w:ind w:left="90"/>
            </w:pPr>
            <w:r>
              <w:t>52 Artists, 52 Actions</w:t>
            </w:r>
          </w:p>
        </w:tc>
        <w:tc>
          <w:tcPr>
            <w:tcW w:w="1503" w:type="dxa"/>
            <w:shd w:val="clear" w:color="auto" w:fill="DDEEFA"/>
          </w:tcPr>
          <w:p w14:paraId="14F39175" w14:textId="77777777" w:rsidR="000760AE" w:rsidRDefault="00A73C19">
            <w:pPr>
              <w:pStyle w:val="TableParagraph"/>
              <w:spacing w:before="43"/>
              <w:ind w:right="188"/>
              <w:jc w:val="right"/>
            </w:pPr>
            <w:r>
              <w:t>$15,000</w:t>
            </w:r>
          </w:p>
        </w:tc>
        <w:tc>
          <w:tcPr>
            <w:tcW w:w="2148" w:type="dxa"/>
            <w:shd w:val="clear" w:color="auto" w:fill="DDEEFA"/>
          </w:tcPr>
          <w:p w14:paraId="5F1FF591" w14:textId="77777777" w:rsidR="000760AE" w:rsidRDefault="000760AE">
            <w:pPr>
              <w:pStyle w:val="TableParagraph"/>
              <w:rPr>
                <w:rFonts w:ascii="Times New Roman"/>
              </w:rPr>
            </w:pPr>
          </w:p>
        </w:tc>
        <w:tc>
          <w:tcPr>
            <w:tcW w:w="1784" w:type="dxa"/>
            <w:shd w:val="clear" w:color="auto" w:fill="DDEEFA"/>
          </w:tcPr>
          <w:p w14:paraId="681CA120" w14:textId="77777777" w:rsidR="000760AE" w:rsidRDefault="000760AE">
            <w:pPr>
              <w:pStyle w:val="TableParagraph"/>
              <w:rPr>
                <w:rFonts w:ascii="Times New Roman"/>
              </w:rPr>
            </w:pPr>
          </w:p>
        </w:tc>
      </w:tr>
      <w:tr w:rsidR="000760AE" w14:paraId="0EECC030" w14:textId="77777777">
        <w:trPr>
          <w:trHeight w:val="506"/>
        </w:trPr>
        <w:tc>
          <w:tcPr>
            <w:tcW w:w="3065" w:type="dxa"/>
          </w:tcPr>
          <w:p w14:paraId="14C68292" w14:textId="77777777" w:rsidR="000760AE" w:rsidRDefault="00A73C19">
            <w:pPr>
              <w:pStyle w:val="TableParagraph"/>
              <w:spacing w:before="48" w:line="232" w:lineRule="auto"/>
              <w:ind w:left="80"/>
            </w:pPr>
            <w:r>
              <w:t>Asian Australian Artists Association Incorporated</w:t>
            </w:r>
          </w:p>
        </w:tc>
        <w:tc>
          <w:tcPr>
            <w:tcW w:w="2217" w:type="dxa"/>
          </w:tcPr>
          <w:p w14:paraId="1E8BD69C" w14:textId="77777777" w:rsidR="000760AE" w:rsidRDefault="00A73C19">
            <w:pPr>
              <w:pStyle w:val="TableParagraph"/>
              <w:spacing w:before="43"/>
              <w:ind w:left="90"/>
            </w:pPr>
            <w:r>
              <w:t>4A at Night</w:t>
            </w:r>
          </w:p>
        </w:tc>
        <w:tc>
          <w:tcPr>
            <w:tcW w:w="1503" w:type="dxa"/>
          </w:tcPr>
          <w:p w14:paraId="75B4E1A8" w14:textId="77777777" w:rsidR="000760AE" w:rsidRDefault="00A73C19">
            <w:pPr>
              <w:pStyle w:val="TableParagraph"/>
              <w:spacing w:before="43"/>
              <w:ind w:right="192"/>
              <w:jc w:val="right"/>
            </w:pPr>
            <w:r>
              <w:t>$23,500</w:t>
            </w:r>
          </w:p>
        </w:tc>
        <w:tc>
          <w:tcPr>
            <w:tcW w:w="2148" w:type="dxa"/>
          </w:tcPr>
          <w:p w14:paraId="3741D2B5" w14:textId="77777777" w:rsidR="000760AE" w:rsidRDefault="000760AE">
            <w:pPr>
              <w:pStyle w:val="TableParagraph"/>
              <w:rPr>
                <w:rFonts w:ascii="Times New Roman"/>
              </w:rPr>
            </w:pPr>
          </w:p>
        </w:tc>
        <w:tc>
          <w:tcPr>
            <w:tcW w:w="1784" w:type="dxa"/>
          </w:tcPr>
          <w:p w14:paraId="733D3A26" w14:textId="77777777" w:rsidR="000760AE" w:rsidRDefault="000760AE">
            <w:pPr>
              <w:pStyle w:val="TableParagraph"/>
              <w:rPr>
                <w:rFonts w:ascii="Times New Roman"/>
              </w:rPr>
            </w:pPr>
          </w:p>
        </w:tc>
      </w:tr>
      <w:tr w:rsidR="000760AE" w14:paraId="681B84A3" w14:textId="77777777">
        <w:trPr>
          <w:trHeight w:val="506"/>
        </w:trPr>
        <w:tc>
          <w:tcPr>
            <w:tcW w:w="3065" w:type="dxa"/>
            <w:shd w:val="clear" w:color="auto" w:fill="DDEEFA"/>
          </w:tcPr>
          <w:p w14:paraId="2B95B8FF" w14:textId="77777777" w:rsidR="000760AE" w:rsidRDefault="00A73C19">
            <w:pPr>
              <w:pStyle w:val="TableParagraph"/>
              <w:spacing w:before="43"/>
              <w:ind w:left="80"/>
            </w:pPr>
            <w:proofErr w:type="spellStart"/>
            <w:r>
              <w:t>Audiocraft</w:t>
            </w:r>
            <w:proofErr w:type="spellEnd"/>
            <w:r>
              <w:t xml:space="preserve"> Pty Ltd</w:t>
            </w:r>
          </w:p>
        </w:tc>
        <w:tc>
          <w:tcPr>
            <w:tcW w:w="2217" w:type="dxa"/>
            <w:shd w:val="clear" w:color="auto" w:fill="DDEEFA"/>
          </w:tcPr>
          <w:p w14:paraId="29E6D406" w14:textId="77777777" w:rsidR="000760AE" w:rsidRDefault="00A73C19">
            <w:pPr>
              <w:pStyle w:val="TableParagraph"/>
              <w:spacing w:before="48" w:line="232" w:lineRule="auto"/>
              <w:ind w:left="90" w:right="304"/>
            </w:pPr>
            <w:proofErr w:type="spellStart"/>
            <w:r>
              <w:t>Audiocraft</w:t>
            </w:r>
            <w:proofErr w:type="spellEnd"/>
            <w:r>
              <w:t xml:space="preserve"> Conference 2018</w:t>
            </w:r>
          </w:p>
        </w:tc>
        <w:tc>
          <w:tcPr>
            <w:tcW w:w="1503" w:type="dxa"/>
            <w:shd w:val="clear" w:color="auto" w:fill="DDEEFA"/>
          </w:tcPr>
          <w:p w14:paraId="1760A54D" w14:textId="77777777" w:rsidR="000760AE" w:rsidRDefault="00A73C19">
            <w:pPr>
              <w:pStyle w:val="TableParagraph"/>
              <w:spacing w:before="43"/>
              <w:ind w:right="188"/>
              <w:jc w:val="right"/>
            </w:pPr>
            <w:r>
              <w:t>$20,000</w:t>
            </w:r>
          </w:p>
        </w:tc>
        <w:tc>
          <w:tcPr>
            <w:tcW w:w="2148" w:type="dxa"/>
            <w:shd w:val="clear" w:color="auto" w:fill="DDEEFA"/>
          </w:tcPr>
          <w:p w14:paraId="71B23A82" w14:textId="77777777" w:rsidR="000760AE" w:rsidRDefault="000760AE">
            <w:pPr>
              <w:pStyle w:val="TableParagraph"/>
              <w:rPr>
                <w:rFonts w:ascii="Times New Roman"/>
              </w:rPr>
            </w:pPr>
          </w:p>
        </w:tc>
        <w:tc>
          <w:tcPr>
            <w:tcW w:w="1784" w:type="dxa"/>
            <w:shd w:val="clear" w:color="auto" w:fill="DDEEFA"/>
          </w:tcPr>
          <w:p w14:paraId="5D7B8EA0" w14:textId="77777777" w:rsidR="000760AE" w:rsidRDefault="000760AE">
            <w:pPr>
              <w:pStyle w:val="TableParagraph"/>
              <w:rPr>
                <w:rFonts w:ascii="Times New Roman"/>
              </w:rPr>
            </w:pPr>
          </w:p>
        </w:tc>
      </w:tr>
      <w:tr w:rsidR="000760AE" w14:paraId="40EFCCCF" w14:textId="77777777">
        <w:trPr>
          <w:trHeight w:val="716"/>
        </w:trPr>
        <w:tc>
          <w:tcPr>
            <w:tcW w:w="3065" w:type="dxa"/>
          </w:tcPr>
          <w:p w14:paraId="02BC4C5E" w14:textId="77777777" w:rsidR="000760AE" w:rsidRDefault="00A73C19">
            <w:pPr>
              <w:pStyle w:val="TableParagraph"/>
              <w:spacing w:before="48" w:line="232" w:lineRule="auto"/>
              <w:ind w:left="80"/>
            </w:pPr>
            <w:r>
              <w:t>Australian Centre For Photography Limited</w:t>
            </w:r>
          </w:p>
        </w:tc>
        <w:tc>
          <w:tcPr>
            <w:tcW w:w="2217" w:type="dxa"/>
          </w:tcPr>
          <w:p w14:paraId="0CCA5BE3" w14:textId="77777777" w:rsidR="000760AE" w:rsidRDefault="00A73C19">
            <w:pPr>
              <w:pStyle w:val="TableParagraph"/>
              <w:spacing w:before="48" w:line="232" w:lineRule="auto"/>
              <w:ind w:left="90" w:right="378"/>
            </w:pPr>
            <w:r>
              <w:t>Magnum Photos: Creative Sydney</w:t>
            </w:r>
          </w:p>
        </w:tc>
        <w:tc>
          <w:tcPr>
            <w:tcW w:w="1503" w:type="dxa"/>
          </w:tcPr>
          <w:p w14:paraId="4A33CD9C" w14:textId="77777777" w:rsidR="000760AE" w:rsidRDefault="000760AE">
            <w:pPr>
              <w:pStyle w:val="TableParagraph"/>
              <w:rPr>
                <w:rFonts w:ascii="Times New Roman"/>
              </w:rPr>
            </w:pPr>
          </w:p>
        </w:tc>
        <w:tc>
          <w:tcPr>
            <w:tcW w:w="2148" w:type="dxa"/>
          </w:tcPr>
          <w:p w14:paraId="4063C8B5" w14:textId="77777777" w:rsidR="000760AE" w:rsidRDefault="000760AE">
            <w:pPr>
              <w:pStyle w:val="TableParagraph"/>
              <w:rPr>
                <w:rFonts w:ascii="Times New Roman"/>
              </w:rPr>
            </w:pPr>
          </w:p>
        </w:tc>
        <w:tc>
          <w:tcPr>
            <w:tcW w:w="1784" w:type="dxa"/>
          </w:tcPr>
          <w:p w14:paraId="576E6399" w14:textId="3F5D3AF9" w:rsidR="000760AE" w:rsidRDefault="00A73C19" w:rsidP="00D6100B">
            <w:pPr>
              <w:pStyle w:val="TableParagraph"/>
              <w:spacing w:before="48" w:line="232" w:lineRule="auto"/>
              <w:ind w:left="147" w:right="69"/>
              <w:jc w:val="right"/>
            </w:pPr>
            <w:r>
              <w:t>Street banner hire</w:t>
            </w:r>
            <w:r>
              <w:rPr>
                <w:spacing w:val="-11"/>
              </w:rPr>
              <w:t xml:space="preserve"> </w:t>
            </w:r>
            <w:r>
              <w:t>fee waiver to the</w:t>
            </w:r>
            <w:r>
              <w:rPr>
                <w:spacing w:val="-7"/>
              </w:rPr>
              <w:t xml:space="preserve"> </w:t>
            </w:r>
            <w:r>
              <w:rPr>
                <w:spacing w:val="-4"/>
              </w:rPr>
              <w:t>value</w:t>
            </w:r>
            <w:r w:rsidR="00D6100B">
              <w:t xml:space="preserve"> </w:t>
            </w:r>
            <w:r>
              <w:t>of</w:t>
            </w:r>
            <w:r>
              <w:rPr>
                <w:spacing w:val="-15"/>
              </w:rPr>
              <w:t xml:space="preserve"> </w:t>
            </w:r>
            <w:r>
              <w:t>$1,967</w:t>
            </w:r>
          </w:p>
        </w:tc>
      </w:tr>
      <w:tr w:rsidR="000760AE" w14:paraId="1BA07E73" w14:textId="77777777">
        <w:trPr>
          <w:trHeight w:val="506"/>
        </w:trPr>
        <w:tc>
          <w:tcPr>
            <w:tcW w:w="3065" w:type="dxa"/>
            <w:shd w:val="clear" w:color="auto" w:fill="DDEEFA"/>
          </w:tcPr>
          <w:p w14:paraId="4A90EE13" w14:textId="77777777" w:rsidR="000760AE" w:rsidRDefault="00A73C19">
            <w:pPr>
              <w:pStyle w:val="TableParagraph"/>
              <w:spacing w:before="48" w:line="232" w:lineRule="auto"/>
              <w:ind w:left="80" w:right="82"/>
            </w:pPr>
            <w:r>
              <w:t xml:space="preserve">Australian Dance Council </w:t>
            </w:r>
            <w:proofErr w:type="spellStart"/>
            <w:r>
              <w:t>Ausdance</w:t>
            </w:r>
            <w:proofErr w:type="spellEnd"/>
            <w:r>
              <w:t xml:space="preserve"> NSW Incorporated</w:t>
            </w:r>
          </w:p>
        </w:tc>
        <w:tc>
          <w:tcPr>
            <w:tcW w:w="2217" w:type="dxa"/>
            <w:shd w:val="clear" w:color="auto" w:fill="DDEEFA"/>
          </w:tcPr>
          <w:p w14:paraId="350A36AE" w14:textId="77777777" w:rsidR="000760AE" w:rsidRDefault="00A73C19">
            <w:pPr>
              <w:pStyle w:val="TableParagraph"/>
              <w:spacing w:before="43"/>
              <w:ind w:left="90"/>
            </w:pPr>
            <w:r>
              <w:t>Big Dance Australia</w:t>
            </w:r>
          </w:p>
        </w:tc>
        <w:tc>
          <w:tcPr>
            <w:tcW w:w="1503" w:type="dxa"/>
            <w:shd w:val="clear" w:color="auto" w:fill="DDEEFA"/>
          </w:tcPr>
          <w:p w14:paraId="63E07AA4" w14:textId="77777777" w:rsidR="000760AE" w:rsidRDefault="00A73C19">
            <w:pPr>
              <w:pStyle w:val="TableParagraph"/>
              <w:spacing w:before="43"/>
              <w:ind w:right="188"/>
              <w:jc w:val="right"/>
            </w:pPr>
            <w:r>
              <w:t>$20,000</w:t>
            </w:r>
          </w:p>
        </w:tc>
        <w:tc>
          <w:tcPr>
            <w:tcW w:w="2148" w:type="dxa"/>
            <w:shd w:val="clear" w:color="auto" w:fill="DDEEFA"/>
          </w:tcPr>
          <w:p w14:paraId="35CDBFB8" w14:textId="77777777" w:rsidR="000760AE" w:rsidRDefault="000760AE">
            <w:pPr>
              <w:pStyle w:val="TableParagraph"/>
              <w:rPr>
                <w:rFonts w:ascii="Times New Roman"/>
              </w:rPr>
            </w:pPr>
          </w:p>
        </w:tc>
        <w:tc>
          <w:tcPr>
            <w:tcW w:w="1784" w:type="dxa"/>
            <w:shd w:val="clear" w:color="auto" w:fill="DDEEFA"/>
          </w:tcPr>
          <w:p w14:paraId="3140BD07" w14:textId="77777777" w:rsidR="000760AE" w:rsidRDefault="000760AE">
            <w:pPr>
              <w:pStyle w:val="TableParagraph"/>
              <w:rPr>
                <w:rFonts w:ascii="Times New Roman"/>
              </w:rPr>
            </w:pPr>
          </w:p>
        </w:tc>
      </w:tr>
      <w:tr w:rsidR="000760AE" w14:paraId="43E5561D" w14:textId="77777777">
        <w:trPr>
          <w:trHeight w:val="296"/>
        </w:trPr>
        <w:tc>
          <w:tcPr>
            <w:tcW w:w="3065" w:type="dxa"/>
          </w:tcPr>
          <w:p w14:paraId="771FD17F" w14:textId="77777777" w:rsidR="000760AE" w:rsidRDefault="00A73C19">
            <w:pPr>
              <w:pStyle w:val="TableParagraph"/>
              <w:spacing w:before="43"/>
              <w:ind w:left="80"/>
            </w:pPr>
            <w:r>
              <w:t>Australian Design Centre</w:t>
            </w:r>
          </w:p>
        </w:tc>
        <w:tc>
          <w:tcPr>
            <w:tcW w:w="2217" w:type="dxa"/>
          </w:tcPr>
          <w:p w14:paraId="1AB4FF88" w14:textId="77777777" w:rsidR="000760AE" w:rsidRDefault="00A73C19">
            <w:pPr>
              <w:pStyle w:val="TableParagraph"/>
              <w:spacing w:before="43"/>
              <w:ind w:left="90"/>
            </w:pPr>
            <w:r>
              <w:t>Joshua Smith</w:t>
            </w:r>
          </w:p>
        </w:tc>
        <w:tc>
          <w:tcPr>
            <w:tcW w:w="1503" w:type="dxa"/>
          </w:tcPr>
          <w:p w14:paraId="2CBBCAC4" w14:textId="77777777" w:rsidR="000760AE" w:rsidRDefault="00A73C19">
            <w:pPr>
              <w:pStyle w:val="TableParagraph"/>
              <w:spacing w:before="43"/>
              <w:ind w:right="188"/>
              <w:jc w:val="right"/>
            </w:pPr>
            <w:r>
              <w:t>$10,000</w:t>
            </w:r>
          </w:p>
        </w:tc>
        <w:tc>
          <w:tcPr>
            <w:tcW w:w="2148" w:type="dxa"/>
          </w:tcPr>
          <w:p w14:paraId="3B5E8A2F" w14:textId="77777777" w:rsidR="000760AE" w:rsidRDefault="000760AE">
            <w:pPr>
              <w:pStyle w:val="TableParagraph"/>
              <w:rPr>
                <w:rFonts w:ascii="Times New Roman"/>
              </w:rPr>
            </w:pPr>
          </w:p>
        </w:tc>
        <w:tc>
          <w:tcPr>
            <w:tcW w:w="1784" w:type="dxa"/>
          </w:tcPr>
          <w:p w14:paraId="34E803C4" w14:textId="77777777" w:rsidR="000760AE" w:rsidRDefault="000760AE">
            <w:pPr>
              <w:pStyle w:val="TableParagraph"/>
              <w:rPr>
                <w:rFonts w:ascii="Times New Roman"/>
              </w:rPr>
            </w:pPr>
          </w:p>
        </w:tc>
      </w:tr>
      <w:tr w:rsidR="000760AE" w14:paraId="698895E7" w14:textId="77777777">
        <w:trPr>
          <w:trHeight w:val="716"/>
        </w:trPr>
        <w:tc>
          <w:tcPr>
            <w:tcW w:w="3065" w:type="dxa"/>
            <w:shd w:val="clear" w:color="auto" w:fill="DDEEFA"/>
          </w:tcPr>
          <w:p w14:paraId="50255D31" w14:textId="77777777" w:rsidR="000760AE" w:rsidRDefault="00A73C19">
            <w:pPr>
              <w:pStyle w:val="TableParagraph"/>
              <w:spacing w:before="48" w:line="232" w:lineRule="auto"/>
              <w:ind w:left="80" w:right="94"/>
            </w:pPr>
            <w:r>
              <w:t xml:space="preserve">Australian Lesbian And Gay Archives </w:t>
            </w:r>
            <w:proofErr w:type="spellStart"/>
            <w:r>
              <w:t>Inc</w:t>
            </w:r>
            <w:proofErr w:type="spellEnd"/>
            <w:r>
              <w:t xml:space="preserve"> as auspice for Nick Henderson</w:t>
            </w:r>
          </w:p>
        </w:tc>
        <w:tc>
          <w:tcPr>
            <w:tcW w:w="2217" w:type="dxa"/>
            <w:shd w:val="clear" w:color="auto" w:fill="DDEEFA"/>
          </w:tcPr>
          <w:p w14:paraId="447505A8" w14:textId="77777777" w:rsidR="000760AE" w:rsidRDefault="00A73C19">
            <w:pPr>
              <w:pStyle w:val="TableParagraph"/>
              <w:spacing w:before="43"/>
              <w:ind w:left="90"/>
            </w:pPr>
            <w:r>
              <w:t>Let Them Free</w:t>
            </w:r>
          </w:p>
        </w:tc>
        <w:tc>
          <w:tcPr>
            <w:tcW w:w="1503" w:type="dxa"/>
            <w:shd w:val="clear" w:color="auto" w:fill="DDEEFA"/>
          </w:tcPr>
          <w:p w14:paraId="5866C43D" w14:textId="77777777" w:rsidR="000760AE" w:rsidRDefault="00A73C19">
            <w:pPr>
              <w:pStyle w:val="TableParagraph"/>
              <w:spacing w:before="43"/>
              <w:ind w:right="193"/>
              <w:jc w:val="right"/>
            </w:pPr>
            <w:r>
              <w:t>$12,500</w:t>
            </w:r>
          </w:p>
        </w:tc>
        <w:tc>
          <w:tcPr>
            <w:tcW w:w="2148" w:type="dxa"/>
            <w:shd w:val="clear" w:color="auto" w:fill="DDEEFA"/>
          </w:tcPr>
          <w:p w14:paraId="79833990" w14:textId="77777777" w:rsidR="000760AE" w:rsidRDefault="000760AE">
            <w:pPr>
              <w:pStyle w:val="TableParagraph"/>
              <w:rPr>
                <w:rFonts w:ascii="Times New Roman"/>
              </w:rPr>
            </w:pPr>
          </w:p>
        </w:tc>
        <w:tc>
          <w:tcPr>
            <w:tcW w:w="1784" w:type="dxa"/>
            <w:shd w:val="clear" w:color="auto" w:fill="DDEEFA"/>
          </w:tcPr>
          <w:p w14:paraId="3A444E9C" w14:textId="77777777" w:rsidR="000760AE" w:rsidRDefault="000760AE">
            <w:pPr>
              <w:pStyle w:val="TableParagraph"/>
              <w:rPr>
                <w:rFonts w:ascii="Times New Roman"/>
              </w:rPr>
            </w:pPr>
          </w:p>
        </w:tc>
      </w:tr>
      <w:tr w:rsidR="000760AE" w14:paraId="0578A02A" w14:textId="77777777">
        <w:trPr>
          <w:trHeight w:val="506"/>
        </w:trPr>
        <w:tc>
          <w:tcPr>
            <w:tcW w:w="3065" w:type="dxa"/>
          </w:tcPr>
          <w:p w14:paraId="37EBB9F3" w14:textId="77777777" w:rsidR="000760AE" w:rsidRDefault="00A73C19">
            <w:pPr>
              <w:pStyle w:val="TableParagraph"/>
              <w:spacing w:before="43"/>
              <w:ind w:left="80"/>
            </w:pPr>
            <w:r>
              <w:t>Branch Nebula Incorporated</w:t>
            </w:r>
          </w:p>
        </w:tc>
        <w:tc>
          <w:tcPr>
            <w:tcW w:w="2217" w:type="dxa"/>
          </w:tcPr>
          <w:p w14:paraId="694982DB" w14:textId="77777777" w:rsidR="000760AE" w:rsidRDefault="00A73C19">
            <w:pPr>
              <w:pStyle w:val="TableParagraph"/>
              <w:spacing w:before="48" w:line="232" w:lineRule="auto"/>
              <w:ind w:left="90"/>
            </w:pPr>
            <w:proofErr w:type="spellStart"/>
            <w:r>
              <w:t>s.l.o.a.p</w:t>
            </w:r>
            <w:proofErr w:type="spellEnd"/>
            <w:r>
              <w:t>. (</w:t>
            </w:r>
            <w:proofErr w:type="gramStart"/>
            <w:r>
              <w:t>space</w:t>
            </w:r>
            <w:proofErr w:type="gramEnd"/>
            <w:r>
              <w:t xml:space="preserve"> left over after planning)</w:t>
            </w:r>
          </w:p>
        </w:tc>
        <w:tc>
          <w:tcPr>
            <w:tcW w:w="1503" w:type="dxa"/>
          </w:tcPr>
          <w:p w14:paraId="442DF4C2" w14:textId="77777777" w:rsidR="000760AE" w:rsidRDefault="00A73C19">
            <w:pPr>
              <w:pStyle w:val="TableParagraph"/>
              <w:spacing w:before="43"/>
              <w:ind w:right="188"/>
              <w:jc w:val="right"/>
            </w:pPr>
            <w:r>
              <w:t>$20,000</w:t>
            </w:r>
          </w:p>
        </w:tc>
        <w:tc>
          <w:tcPr>
            <w:tcW w:w="2148" w:type="dxa"/>
          </w:tcPr>
          <w:p w14:paraId="32139137" w14:textId="77777777" w:rsidR="000760AE" w:rsidRDefault="000760AE">
            <w:pPr>
              <w:pStyle w:val="TableParagraph"/>
              <w:rPr>
                <w:rFonts w:ascii="Times New Roman"/>
              </w:rPr>
            </w:pPr>
          </w:p>
        </w:tc>
        <w:tc>
          <w:tcPr>
            <w:tcW w:w="1784" w:type="dxa"/>
          </w:tcPr>
          <w:p w14:paraId="33B6C38C" w14:textId="77777777" w:rsidR="000760AE" w:rsidRDefault="000760AE">
            <w:pPr>
              <w:pStyle w:val="TableParagraph"/>
              <w:rPr>
                <w:rFonts w:ascii="Times New Roman"/>
              </w:rPr>
            </w:pPr>
          </w:p>
        </w:tc>
      </w:tr>
      <w:tr w:rsidR="000760AE" w14:paraId="7F335F08" w14:textId="77777777">
        <w:trPr>
          <w:trHeight w:val="296"/>
        </w:trPr>
        <w:tc>
          <w:tcPr>
            <w:tcW w:w="3065" w:type="dxa"/>
            <w:shd w:val="clear" w:color="auto" w:fill="DDEEFA"/>
          </w:tcPr>
          <w:p w14:paraId="7FA5179D" w14:textId="77777777" w:rsidR="000760AE" w:rsidRDefault="00A73C19">
            <w:pPr>
              <w:pStyle w:val="TableParagraph"/>
              <w:spacing w:before="43"/>
              <w:ind w:left="80"/>
            </w:pPr>
            <w:proofErr w:type="spellStart"/>
            <w:r>
              <w:t>Carriageworks</w:t>
            </w:r>
            <w:proofErr w:type="spellEnd"/>
            <w:r>
              <w:t xml:space="preserve"> Limited</w:t>
            </w:r>
          </w:p>
        </w:tc>
        <w:tc>
          <w:tcPr>
            <w:tcW w:w="2217" w:type="dxa"/>
            <w:shd w:val="clear" w:color="auto" w:fill="DDEEFA"/>
          </w:tcPr>
          <w:p w14:paraId="7B87D040" w14:textId="77777777" w:rsidR="000760AE" w:rsidRDefault="00A73C19">
            <w:pPr>
              <w:pStyle w:val="TableParagraph"/>
              <w:spacing w:before="43"/>
              <w:ind w:left="90"/>
            </w:pPr>
            <w:r>
              <w:t>Katharina Grosse</w:t>
            </w:r>
          </w:p>
        </w:tc>
        <w:tc>
          <w:tcPr>
            <w:tcW w:w="1503" w:type="dxa"/>
            <w:shd w:val="clear" w:color="auto" w:fill="DDEEFA"/>
          </w:tcPr>
          <w:p w14:paraId="244D2EF2" w14:textId="77777777" w:rsidR="000760AE" w:rsidRDefault="00A73C19">
            <w:pPr>
              <w:pStyle w:val="TableParagraph"/>
              <w:spacing w:before="43"/>
              <w:ind w:right="188"/>
              <w:jc w:val="right"/>
            </w:pPr>
            <w:r>
              <w:t>$10,000</w:t>
            </w:r>
          </w:p>
        </w:tc>
        <w:tc>
          <w:tcPr>
            <w:tcW w:w="2148" w:type="dxa"/>
            <w:shd w:val="clear" w:color="auto" w:fill="DDEEFA"/>
          </w:tcPr>
          <w:p w14:paraId="400ED1F5" w14:textId="77777777" w:rsidR="000760AE" w:rsidRDefault="000760AE">
            <w:pPr>
              <w:pStyle w:val="TableParagraph"/>
              <w:rPr>
                <w:rFonts w:ascii="Times New Roman"/>
              </w:rPr>
            </w:pPr>
          </w:p>
        </w:tc>
        <w:tc>
          <w:tcPr>
            <w:tcW w:w="1784" w:type="dxa"/>
            <w:shd w:val="clear" w:color="auto" w:fill="DDEEFA"/>
          </w:tcPr>
          <w:p w14:paraId="139967E4" w14:textId="77777777" w:rsidR="000760AE" w:rsidRDefault="000760AE">
            <w:pPr>
              <w:pStyle w:val="TableParagraph"/>
              <w:rPr>
                <w:rFonts w:ascii="Times New Roman"/>
              </w:rPr>
            </w:pPr>
          </w:p>
        </w:tc>
      </w:tr>
      <w:tr w:rsidR="000760AE" w14:paraId="5CCE4EF9" w14:textId="77777777">
        <w:trPr>
          <w:trHeight w:val="926"/>
        </w:trPr>
        <w:tc>
          <w:tcPr>
            <w:tcW w:w="3065" w:type="dxa"/>
          </w:tcPr>
          <w:p w14:paraId="70D1A180" w14:textId="77777777" w:rsidR="000760AE" w:rsidRDefault="00A73C19">
            <w:pPr>
              <w:pStyle w:val="TableParagraph"/>
              <w:spacing w:before="48" w:line="232" w:lineRule="auto"/>
              <w:ind w:left="80" w:right="74"/>
            </w:pPr>
            <w:r>
              <w:t xml:space="preserve">Counterpoint Community Services Incorporated as auspice for </w:t>
            </w:r>
            <w:proofErr w:type="spellStart"/>
            <w:r>
              <w:t>Redfern</w:t>
            </w:r>
            <w:proofErr w:type="spellEnd"/>
            <w:r>
              <w:t xml:space="preserve"> Station Community Group</w:t>
            </w:r>
          </w:p>
        </w:tc>
        <w:tc>
          <w:tcPr>
            <w:tcW w:w="2217" w:type="dxa"/>
          </w:tcPr>
          <w:p w14:paraId="352DA569" w14:textId="77777777" w:rsidR="000760AE" w:rsidRDefault="00A73C19">
            <w:pPr>
              <w:pStyle w:val="TableParagraph"/>
              <w:spacing w:before="48" w:line="232" w:lineRule="auto"/>
              <w:ind w:left="90" w:right="151"/>
            </w:pPr>
            <w:r>
              <w:t>Restoration of the Aboriginal Mural, “40,000 Years is a Long, Long Time”.</w:t>
            </w:r>
          </w:p>
        </w:tc>
        <w:tc>
          <w:tcPr>
            <w:tcW w:w="1503" w:type="dxa"/>
          </w:tcPr>
          <w:p w14:paraId="332F7500" w14:textId="77777777" w:rsidR="000760AE" w:rsidRDefault="00A73C19">
            <w:pPr>
              <w:pStyle w:val="TableParagraph"/>
              <w:spacing w:before="43"/>
              <w:ind w:right="188"/>
              <w:jc w:val="right"/>
            </w:pPr>
            <w:r>
              <w:t>$38,000</w:t>
            </w:r>
          </w:p>
        </w:tc>
        <w:tc>
          <w:tcPr>
            <w:tcW w:w="3932" w:type="dxa"/>
            <w:gridSpan w:val="2"/>
          </w:tcPr>
          <w:p w14:paraId="3EA86242" w14:textId="77777777" w:rsidR="000760AE" w:rsidRDefault="00A73C19" w:rsidP="00D6100B">
            <w:pPr>
              <w:pStyle w:val="TableParagraph"/>
              <w:tabs>
                <w:tab w:val="left" w:pos="3571"/>
              </w:tabs>
              <w:spacing w:before="48" w:line="232" w:lineRule="auto"/>
              <w:ind w:left="2012" w:right="78"/>
              <w:jc w:val="right"/>
            </w:pPr>
            <w:r>
              <w:t>Venue hire fee waiver to the value of $332</w:t>
            </w:r>
          </w:p>
        </w:tc>
      </w:tr>
      <w:tr w:rsidR="000760AE" w14:paraId="56A440A2" w14:textId="77777777">
        <w:trPr>
          <w:trHeight w:val="506"/>
        </w:trPr>
        <w:tc>
          <w:tcPr>
            <w:tcW w:w="3065" w:type="dxa"/>
            <w:shd w:val="clear" w:color="auto" w:fill="DDEEFA"/>
          </w:tcPr>
          <w:p w14:paraId="71B88DDB" w14:textId="77777777" w:rsidR="000760AE" w:rsidRDefault="00A73C19">
            <w:pPr>
              <w:pStyle w:val="TableParagraph"/>
              <w:spacing w:before="43"/>
              <w:ind w:left="80"/>
            </w:pPr>
            <w:r>
              <w:t>Critical Path Incorporated</w:t>
            </w:r>
          </w:p>
        </w:tc>
        <w:tc>
          <w:tcPr>
            <w:tcW w:w="2217" w:type="dxa"/>
            <w:shd w:val="clear" w:color="auto" w:fill="DDEEFA"/>
          </w:tcPr>
          <w:p w14:paraId="5026FDDF" w14:textId="77777777" w:rsidR="000760AE" w:rsidRDefault="00A73C19">
            <w:pPr>
              <w:pStyle w:val="TableParagraph"/>
              <w:spacing w:before="48" w:line="232" w:lineRule="auto"/>
              <w:ind w:left="90" w:right="201"/>
            </w:pPr>
            <w:proofErr w:type="spellStart"/>
            <w:r>
              <w:t>Choreo</w:t>
            </w:r>
            <w:proofErr w:type="spellEnd"/>
            <w:r>
              <w:t xml:space="preserve"> Hack Lab – The </w:t>
            </w:r>
            <w:proofErr w:type="spellStart"/>
            <w:r>
              <w:t>Anthropocene</w:t>
            </w:r>
            <w:proofErr w:type="spellEnd"/>
          </w:p>
        </w:tc>
        <w:tc>
          <w:tcPr>
            <w:tcW w:w="1503" w:type="dxa"/>
            <w:shd w:val="clear" w:color="auto" w:fill="DDEEFA"/>
          </w:tcPr>
          <w:p w14:paraId="02E642D6" w14:textId="77777777" w:rsidR="000760AE" w:rsidRDefault="00A73C19">
            <w:pPr>
              <w:pStyle w:val="TableParagraph"/>
              <w:spacing w:before="43"/>
              <w:ind w:right="197"/>
              <w:jc w:val="right"/>
            </w:pPr>
            <w:r>
              <w:t>$9,981</w:t>
            </w:r>
          </w:p>
        </w:tc>
        <w:tc>
          <w:tcPr>
            <w:tcW w:w="2148" w:type="dxa"/>
            <w:shd w:val="clear" w:color="auto" w:fill="DDEEFA"/>
          </w:tcPr>
          <w:p w14:paraId="569EB1A8" w14:textId="77777777" w:rsidR="000760AE" w:rsidRDefault="000760AE">
            <w:pPr>
              <w:pStyle w:val="TableParagraph"/>
              <w:rPr>
                <w:rFonts w:ascii="Times New Roman"/>
              </w:rPr>
            </w:pPr>
          </w:p>
        </w:tc>
        <w:tc>
          <w:tcPr>
            <w:tcW w:w="1784" w:type="dxa"/>
            <w:shd w:val="clear" w:color="auto" w:fill="DDEEFA"/>
          </w:tcPr>
          <w:p w14:paraId="2112506E" w14:textId="77777777" w:rsidR="000760AE" w:rsidRDefault="000760AE" w:rsidP="00D6100B">
            <w:pPr>
              <w:pStyle w:val="TableParagraph"/>
              <w:tabs>
                <w:tab w:val="left" w:pos="3571"/>
              </w:tabs>
              <w:ind w:left="2012" w:right="78"/>
              <w:jc w:val="right"/>
              <w:rPr>
                <w:rFonts w:ascii="Times New Roman"/>
              </w:rPr>
            </w:pPr>
          </w:p>
        </w:tc>
      </w:tr>
      <w:tr w:rsidR="000760AE" w14:paraId="7F308CDB" w14:textId="77777777">
        <w:trPr>
          <w:trHeight w:val="296"/>
        </w:trPr>
        <w:tc>
          <w:tcPr>
            <w:tcW w:w="3065" w:type="dxa"/>
          </w:tcPr>
          <w:p w14:paraId="76507B4A" w14:textId="77777777" w:rsidR="000760AE" w:rsidRDefault="00A73C19">
            <w:pPr>
              <w:pStyle w:val="TableParagraph"/>
              <w:spacing w:before="43"/>
              <w:ind w:left="80"/>
            </w:pPr>
            <w:proofErr w:type="spellStart"/>
            <w:proofErr w:type="gramStart"/>
            <w:r>
              <w:t>dLux</w:t>
            </w:r>
            <w:proofErr w:type="spellEnd"/>
            <w:proofErr w:type="gramEnd"/>
            <w:r>
              <w:t xml:space="preserve"> Media Arts Incorporated</w:t>
            </w:r>
          </w:p>
        </w:tc>
        <w:tc>
          <w:tcPr>
            <w:tcW w:w="2217" w:type="dxa"/>
          </w:tcPr>
          <w:p w14:paraId="0896AA11" w14:textId="77777777" w:rsidR="000760AE" w:rsidRDefault="00A73C19">
            <w:pPr>
              <w:pStyle w:val="TableParagraph"/>
              <w:spacing w:before="43"/>
              <w:ind w:left="90"/>
            </w:pPr>
            <w:r>
              <w:t>The Constellations</w:t>
            </w:r>
          </w:p>
        </w:tc>
        <w:tc>
          <w:tcPr>
            <w:tcW w:w="1503" w:type="dxa"/>
          </w:tcPr>
          <w:p w14:paraId="1706FC1C" w14:textId="77777777" w:rsidR="000760AE" w:rsidRDefault="00A73C19">
            <w:pPr>
              <w:pStyle w:val="TableParagraph"/>
              <w:spacing w:before="43"/>
              <w:ind w:right="188"/>
              <w:jc w:val="right"/>
            </w:pPr>
            <w:r>
              <w:t>$10,000</w:t>
            </w:r>
          </w:p>
        </w:tc>
        <w:tc>
          <w:tcPr>
            <w:tcW w:w="2148" w:type="dxa"/>
          </w:tcPr>
          <w:p w14:paraId="02027EEA" w14:textId="77777777" w:rsidR="000760AE" w:rsidRDefault="000760AE">
            <w:pPr>
              <w:pStyle w:val="TableParagraph"/>
              <w:rPr>
                <w:rFonts w:ascii="Times New Roman"/>
              </w:rPr>
            </w:pPr>
          </w:p>
        </w:tc>
        <w:tc>
          <w:tcPr>
            <w:tcW w:w="1784" w:type="dxa"/>
          </w:tcPr>
          <w:p w14:paraId="34CB8816" w14:textId="77777777" w:rsidR="000760AE" w:rsidRDefault="000760AE" w:rsidP="00D6100B">
            <w:pPr>
              <w:pStyle w:val="TableParagraph"/>
              <w:tabs>
                <w:tab w:val="left" w:pos="3571"/>
              </w:tabs>
              <w:ind w:left="2012" w:right="78"/>
              <w:jc w:val="right"/>
              <w:rPr>
                <w:rFonts w:ascii="Times New Roman"/>
              </w:rPr>
            </w:pPr>
          </w:p>
        </w:tc>
      </w:tr>
      <w:tr w:rsidR="000760AE" w14:paraId="65984018" w14:textId="77777777">
        <w:trPr>
          <w:trHeight w:val="296"/>
        </w:trPr>
        <w:tc>
          <w:tcPr>
            <w:tcW w:w="3065" w:type="dxa"/>
            <w:shd w:val="clear" w:color="auto" w:fill="DDEEFA"/>
          </w:tcPr>
          <w:p w14:paraId="0498AEBD" w14:textId="77777777" w:rsidR="000760AE" w:rsidRDefault="00A73C19">
            <w:pPr>
              <w:pStyle w:val="TableParagraph"/>
              <w:spacing w:before="43"/>
              <w:ind w:left="80"/>
            </w:pPr>
            <w:proofErr w:type="spellStart"/>
            <w:r>
              <w:t>Electrofringe</w:t>
            </w:r>
            <w:proofErr w:type="spellEnd"/>
            <w:r>
              <w:t xml:space="preserve"> Ltd</w:t>
            </w:r>
          </w:p>
        </w:tc>
        <w:tc>
          <w:tcPr>
            <w:tcW w:w="2217" w:type="dxa"/>
            <w:shd w:val="clear" w:color="auto" w:fill="DDEEFA"/>
          </w:tcPr>
          <w:p w14:paraId="707441D4" w14:textId="77777777" w:rsidR="000760AE" w:rsidRDefault="00A73C19">
            <w:pPr>
              <w:pStyle w:val="TableParagraph"/>
              <w:spacing w:before="43"/>
              <w:ind w:left="90"/>
            </w:pPr>
            <w:proofErr w:type="spellStart"/>
            <w:r>
              <w:t>Electrofringe</w:t>
            </w:r>
            <w:proofErr w:type="spellEnd"/>
          </w:p>
        </w:tc>
        <w:tc>
          <w:tcPr>
            <w:tcW w:w="1503" w:type="dxa"/>
            <w:shd w:val="clear" w:color="auto" w:fill="DDEEFA"/>
          </w:tcPr>
          <w:p w14:paraId="370E528F" w14:textId="77777777" w:rsidR="000760AE" w:rsidRDefault="00A73C19">
            <w:pPr>
              <w:pStyle w:val="TableParagraph"/>
              <w:spacing w:before="43"/>
              <w:ind w:right="193"/>
              <w:jc w:val="right"/>
            </w:pPr>
            <w:r>
              <w:t>$9,525</w:t>
            </w:r>
          </w:p>
        </w:tc>
        <w:tc>
          <w:tcPr>
            <w:tcW w:w="2148" w:type="dxa"/>
            <w:shd w:val="clear" w:color="auto" w:fill="DDEEFA"/>
          </w:tcPr>
          <w:p w14:paraId="3B820B32" w14:textId="77777777" w:rsidR="000760AE" w:rsidRDefault="000760AE">
            <w:pPr>
              <w:pStyle w:val="TableParagraph"/>
              <w:rPr>
                <w:rFonts w:ascii="Times New Roman"/>
              </w:rPr>
            </w:pPr>
          </w:p>
        </w:tc>
        <w:tc>
          <w:tcPr>
            <w:tcW w:w="1784" w:type="dxa"/>
            <w:shd w:val="clear" w:color="auto" w:fill="DDEEFA"/>
          </w:tcPr>
          <w:p w14:paraId="06F44F70" w14:textId="77777777" w:rsidR="000760AE" w:rsidRDefault="000760AE" w:rsidP="00D6100B">
            <w:pPr>
              <w:pStyle w:val="TableParagraph"/>
              <w:tabs>
                <w:tab w:val="left" w:pos="3571"/>
              </w:tabs>
              <w:ind w:left="2012" w:right="78"/>
              <w:jc w:val="right"/>
              <w:rPr>
                <w:rFonts w:ascii="Times New Roman"/>
              </w:rPr>
            </w:pPr>
          </w:p>
        </w:tc>
      </w:tr>
      <w:tr w:rsidR="000760AE" w14:paraId="5F284620" w14:textId="77777777">
        <w:trPr>
          <w:trHeight w:val="716"/>
        </w:trPr>
        <w:tc>
          <w:tcPr>
            <w:tcW w:w="3065" w:type="dxa"/>
          </w:tcPr>
          <w:p w14:paraId="1CDFD2B4" w14:textId="77777777" w:rsidR="000760AE" w:rsidRDefault="00A73C19">
            <w:pPr>
              <w:pStyle w:val="TableParagraph"/>
              <w:spacing w:before="43"/>
              <w:ind w:left="80"/>
            </w:pPr>
            <w:r>
              <w:t>Ensemble Offspring Ltd</w:t>
            </w:r>
          </w:p>
        </w:tc>
        <w:tc>
          <w:tcPr>
            <w:tcW w:w="2217" w:type="dxa"/>
          </w:tcPr>
          <w:p w14:paraId="51A31224" w14:textId="77777777" w:rsidR="000760AE" w:rsidRDefault="00A73C19">
            <w:pPr>
              <w:pStyle w:val="TableParagraph"/>
              <w:spacing w:before="43" w:line="213" w:lineRule="exact"/>
              <w:ind w:left="90"/>
            </w:pPr>
            <w:r>
              <w:t>Hatched Academy</w:t>
            </w:r>
          </w:p>
          <w:p w14:paraId="77FBC53E" w14:textId="77777777" w:rsidR="000760AE" w:rsidRDefault="00A73C19">
            <w:pPr>
              <w:pStyle w:val="TableParagraph"/>
              <w:spacing w:before="2" w:line="232" w:lineRule="auto"/>
              <w:ind w:left="90" w:right="318"/>
            </w:pPr>
            <w:r>
              <w:t xml:space="preserve">– </w:t>
            </w:r>
            <w:proofErr w:type="gramStart"/>
            <w:r>
              <w:t>emerging</w:t>
            </w:r>
            <w:proofErr w:type="gramEnd"/>
            <w:r>
              <w:t xml:space="preserve"> artist development program</w:t>
            </w:r>
          </w:p>
        </w:tc>
        <w:tc>
          <w:tcPr>
            <w:tcW w:w="1503" w:type="dxa"/>
          </w:tcPr>
          <w:p w14:paraId="10CAD762" w14:textId="77777777" w:rsidR="000760AE" w:rsidRDefault="00A73C19">
            <w:pPr>
              <w:pStyle w:val="TableParagraph"/>
              <w:spacing w:before="43"/>
              <w:ind w:right="194"/>
              <w:jc w:val="right"/>
            </w:pPr>
            <w:r>
              <w:t>$15,400</w:t>
            </w:r>
          </w:p>
        </w:tc>
        <w:tc>
          <w:tcPr>
            <w:tcW w:w="3932" w:type="dxa"/>
            <w:gridSpan w:val="2"/>
          </w:tcPr>
          <w:p w14:paraId="50B587D1" w14:textId="77777777" w:rsidR="000760AE" w:rsidRDefault="00A73C19" w:rsidP="00D6100B">
            <w:pPr>
              <w:pStyle w:val="TableParagraph"/>
              <w:tabs>
                <w:tab w:val="left" w:pos="3571"/>
              </w:tabs>
              <w:spacing w:before="48" w:line="232" w:lineRule="auto"/>
              <w:ind w:left="2012" w:right="78"/>
              <w:jc w:val="right"/>
            </w:pPr>
            <w:r>
              <w:t>Venue hire fee waiver to the value of $1,700</w:t>
            </w:r>
          </w:p>
        </w:tc>
      </w:tr>
      <w:tr w:rsidR="000760AE" w14:paraId="74EA2C46" w14:textId="77777777">
        <w:trPr>
          <w:trHeight w:val="296"/>
        </w:trPr>
        <w:tc>
          <w:tcPr>
            <w:tcW w:w="3065" w:type="dxa"/>
            <w:shd w:val="clear" w:color="auto" w:fill="DDEEFA"/>
          </w:tcPr>
          <w:p w14:paraId="2717145D" w14:textId="77777777" w:rsidR="000760AE" w:rsidRDefault="00A73C19">
            <w:pPr>
              <w:pStyle w:val="TableParagraph"/>
              <w:spacing w:before="43"/>
              <w:ind w:left="80"/>
            </w:pPr>
            <w:r>
              <w:t>Griffin Theatre Company Ltd</w:t>
            </w:r>
          </w:p>
        </w:tc>
        <w:tc>
          <w:tcPr>
            <w:tcW w:w="2217" w:type="dxa"/>
            <w:shd w:val="clear" w:color="auto" w:fill="DDEEFA"/>
          </w:tcPr>
          <w:p w14:paraId="3B750C5A" w14:textId="77777777" w:rsidR="000760AE" w:rsidRDefault="00A73C19">
            <w:pPr>
              <w:pStyle w:val="TableParagraph"/>
              <w:spacing w:before="43"/>
              <w:ind w:left="90"/>
            </w:pPr>
            <w:r>
              <w:t>Griffin Up Late</w:t>
            </w:r>
          </w:p>
        </w:tc>
        <w:tc>
          <w:tcPr>
            <w:tcW w:w="1503" w:type="dxa"/>
            <w:shd w:val="clear" w:color="auto" w:fill="DDEEFA"/>
          </w:tcPr>
          <w:p w14:paraId="1467A700" w14:textId="77777777" w:rsidR="000760AE" w:rsidRDefault="00A73C19">
            <w:pPr>
              <w:pStyle w:val="TableParagraph"/>
              <w:spacing w:before="43"/>
              <w:ind w:right="188"/>
              <w:jc w:val="right"/>
            </w:pPr>
            <w:r>
              <w:t>$10,000</w:t>
            </w:r>
          </w:p>
        </w:tc>
        <w:tc>
          <w:tcPr>
            <w:tcW w:w="3932" w:type="dxa"/>
            <w:gridSpan w:val="2"/>
            <w:shd w:val="clear" w:color="auto" w:fill="DDEEFA"/>
          </w:tcPr>
          <w:p w14:paraId="677E575B" w14:textId="77777777" w:rsidR="000760AE" w:rsidRDefault="000760AE">
            <w:pPr>
              <w:pStyle w:val="TableParagraph"/>
              <w:rPr>
                <w:rFonts w:ascii="Times New Roman"/>
              </w:rPr>
            </w:pPr>
          </w:p>
        </w:tc>
      </w:tr>
    </w:tbl>
    <w:p w14:paraId="56B1810D" w14:textId="77777777" w:rsidR="000760AE" w:rsidRDefault="000760AE">
      <w:pPr>
        <w:rPr>
          <w:rFonts w:ascii="Times New Roman"/>
          <w:sz w:val="18"/>
        </w:rPr>
        <w:sectPr w:rsidR="000760AE">
          <w:pgSz w:w="11910" w:h="16840"/>
          <w:pgMar w:top="1760" w:right="360" w:bottom="600" w:left="440" w:header="435" w:footer="416" w:gutter="0"/>
          <w:cols w:space="720"/>
        </w:sectPr>
      </w:pPr>
    </w:p>
    <w:p w14:paraId="2A4103C5" w14:textId="77777777" w:rsidR="000760AE" w:rsidRPr="0011688D" w:rsidRDefault="00A73C19" w:rsidP="0011688D">
      <w:pPr>
        <w:pStyle w:val="BodyText"/>
        <w:rPr>
          <w:b/>
        </w:rPr>
      </w:pPr>
      <w:r w:rsidRPr="0011688D">
        <w:rPr>
          <w:b/>
        </w:rPr>
        <w:t>Cultural and creative grants and sponsorship (continued)</w:t>
      </w:r>
    </w:p>
    <w:p w14:paraId="1B3A73B6" w14:textId="77777777" w:rsidR="000760AE" w:rsidRDefault="000760AE">
      <w:pPr>
        <w:pStyle w:val="BodyText"/>
        <w:spacing w:before="1"/>
        <w:rPr>
          <w:rFonts w:ascii="Swis721 BT"/>
          <w:b/>
          <w:sz w:val="23"/>
        </w:rPr>
      </w:pPr>
    </w:p>
    <w:tbl>
      <w:tblPr>
        <w:tblW w:w="10781" w:type="dxa"/>
        <w:tblInd w:w="134" w:type="dxa"/>
        <w:tblLayout w:type="fixed"/>
        <w:tblCellMar>
          <w:left w:w="0" w:type="dxa"/>
          <w:right w:w="0" w:type="dxa"/>
        </w:tblCellMar>
        <w:tblLook w:val="01E0" w:firstRow="1" w:lastRow="1" w:firstColumn="1" w:lastColumn="1" w:noHBand="0" w:noVBand="0"/>
        <w:tblDescription w:val="Cultural and creative grants and sponsorship (continued) "/>
      </w:tblPr>
      <w:tblGrid>
        <w:gridCol w:w="3069"/>
        <w:gridCol w:w="2609"/>
        <w:gridCol w:w="1557"/>
        <w:gridCol w:w="2009"/>
        <w:gridCol w:w="1537"/>
      </w:tblGrid>
      <w:tr w:rsidR="000760AE" w14:paraId="69DA12D7" w14:textId="77777777" w:rsidTr="003F454E">
        <w:trPr>
          <w:trHeight w:val="566"/>
        </w:trPr>
        <w:tc>
          <w:tcPr>
            <w:tcW w:w="3069" w:type="dxa"/>
            <w:shd w:val="clear" w:color="auto" w:fill="54BCEB"/>
          </w:tcPr>
          <w:p w14:paraId="2C75CA1C" w14:textId="77777777" w:rsidR="000760AE" w:rsidRDefault="00A73C19">
            <w:pPr>
              <w:pStyle w:val="TableParagraph"/>
              <w:spacing w:before="178"/>
              <w:ind w:left="80"/>
              <w:rPr>
                <w:rFonts w:ascii="Swis721 BT"/>
                <w:b/>
              </w:rPr>
            </w:pPr>
            <w:proofErr w:type="spellStart"/>
            <w:r>
              <w:rPr>
                <w:rFonts w:ascii="Swis721 BT"/>
                <w:b/>
              </w:rPr>
              <w:t>Organisation</w:t>
            </w:r>
            <w:proofErr w:type="spellEnd"/>
            <w:r>
              <w:rPr>
                <w:rFonts w:ascii="Swis721 BT"/>
                <w:b/>
              </w:rPr>
              <w:t xml:space="preserve"> in application</w:t>
            </w:r>
          </w:p>
        </w:tc>
        <w:tc>
          <w:tcPr>
            <w:tcW w:w="2609" w:type="dxa"/>
            <w:shd w:val="clear" w:color="auto" w:fill="54BCEB"/>
          </w:tcPr>
          <w:p w14:paraId="3DD76877" w14:textId="77777777" w:rsidR="000760AE" w:rsidRDefault="00A73C19">
            <w:pPr>
              <w:pStyle w:val="TableParagraph"/>
              <w:spacing w:before="178"/>
              <w:ind w:left="86"/>
              <w:rPr>
                <w:rFonts w:ascii="Swis721 BT"/>
                <w:b/>
              </w:rPr>
            </w:pPr>
            <w:r>
              <w:rPr>
                <w:rFonts w:ascii="Swis721 BT"/>
                <w:b/>
              </w:rPr>
              <w:t>Project name</w:t>
            </w:r>
          </w:p>
        </w:tc>
        <w:tc>
          <w:tcPr>
            <w:tcW w:w="1557" w:type="dxa"/>
            <w:shd w:val="clear" w:color="auto" w:fill="54BCEB"/>
          </w:tcPr>
          <w:p w14:paraId="0BCF8456" w14:textId="77777777" w:rsidR="000760AE" w:rsidRDefault="00A73C19">
            <w:pPr>
              <w:pStyle w:val="TableParagraph"/>
              <w:spacing w:before="178"/>
              <w:ind w:right="195"/>
              <w:jc w:val="right"/>
              <w:rPr>
                <w:rFonts w:ascii="Swis721 BT"/>
                <w:b/>
              </w:rPr>
            </w:pPr>
            <w:r>
              <w:rPr>
                <w:rFonts w:ascii="Swis721 BT"/>
                <w:b/>
              </w:rPr>
              <w:t>Cash amount</w:t>
            </w:r>
          </w:p>
        </w:tc>
        <w:tc>
          <w:tcPr>
            <w:tcW w:w="2009" w:type="dxa"/>
            <w:shd w:val="clear" w:color="auto" w:fill="54BCEB"/>
          </w:tcPr>
          <w:p w14:paraId="33148852" w14:textId="77777777" w:rsidR="000760AE" w:rsidRDefault="00A73C19">
            <w:pPr>
              <w:pStyle w:val="TableParagraph"/>
              <w:spacing w:before="178"/>
              <w:ind w:left="189"/>
              <w:rPr>
                <w:rFonts w:ascii="Swis721 BT"/>
                <w:b/>
              </w:rPr>
            </w:pPr>
            <w:r>
              <w:rPr>
                <w:rFonts w:ascii="Swis721 BT"/>
                <w:b/>
              </w:rPr>
              <w:t>Multi year totals</w:t>
            </w:r>
          </w:p>
        </w:tc>
        <w:tc>
          <w:tcPr>
            <w:tcW w:w="1537" w:type="dxa"/>
            <w:shd w:val="clear" w:color="auto" w:fill="54BCEB"/>
          </w:tcPr>
          <w:p w14:paraId="35BE8AA8" w14:textId="77777777" w:rsidR="000760AE" w:rsidRDefault="00A73C19">
            <w:pPr>
              <w:pStyle w:val="TableParagraph"/>
              <w:spacing w:before="178"/>
              <w:ind w:right="82"/>
              <w:jc w:val="right"/>
              <w:rPr>
                <w:rFonts w:ascii="Swis721 BT"/>
                <w:b/>
              </w:rPr>
            </w:pPr>
            <w:r>
              <w:rPr>
                <w:rFonts w:ascii="Swis721 BT"/>
                <w:b/>
              </w:rPr>
              <w:t>Value in-kind</w:t>
            </w:r>
          </w:p>
        </w:tc>
      </w:tr>
      <w:tr w:rsidR="000760AE" w14:paraId="41BF22DA" w14:textId="77777777" w:rsidTr="003F454E">
        <w:trPr>
          <w:trHeight w:val="506"/>
        </w:trPr>
        <w:tc>
          <w:tcPr>
            <w:tcW w:w="3069" w:type="dxa"/>
          </w:tcPr>
          <w:p w14:paraId="6E11AAB4" w14:textId="77777777" w:rsidR="000760AE" w:rsidRDefault="00A73C19">
            <w:pPr>
              <w:pStyle w:val="TableParagraph"/>
              <w:spacing w:before="43"/>
              <w:ind w:left="80"/>
            </w:pPr>
            <w:r>
              <w:t>Heaps Decent Ltd.</w:t>
            </w:r>
          </w:p>
        </w:tc>
        <w:tc>
          <w:tcPr>
            <w:tcW w:w="2609" w:type="dxa"/>
          </w:tcPr>
          <w:p w14:paraId="36CEAB1C" w14:textId="77777777" w:rsidR="000760AE" w:rsidRDefault="00A73C19">
            <w:pPr>
              <w:pStyle w:val="TableParagraph"/>
              <w:spacing w:before="43"/>
              <w:ind w:left="86"/>
            </w:pPr>
            <w:r>
              <w:t>Home Base All Stars</w:t>
            </w:r>
          </w:p>
        </w:tc>
        <w:tc>
          <w:tcPr>
            <w:tcW w:w="1557" w:type="dxa"/>
          </w:tcPr>
          <w:p w14:paraId="3187246B" w14:textId="77777777" w:rsidR="000760AE" w:rsidRDefault="00A73C19">
            <w:pPr>
              <w:pStyle w:val="TableParagraph"/>
              <w:spacing w:before="43"/>
              <w:ind w:right="196"/>
              <w:jc w:val="right"/>
            </w:pPr>
            <w:r>
              <w:t>$16,750</w:t>
            </w:r>
          </w:p>
        </w:tc>
        <w:tc>
          <w:tcPr>
            <w:tcW w:w="3546" w:type="dxa"/>
            <w:gridSpan w:val="2"/>
          </w:tcPr>
          <w:p w14:paraId="288CEF25" w14:textId="5E49B330" w:rsidR="000760AE" w:rsidRDefault="00A73C19" w:rsidP="005132B8">
            <w:pPr>
              <w:pStyle w:val="TableParagraph"/>
              <w:spacing w:before="48" w:line="232" w:lineRule="auto"/>
              <w:ind w:left="2009" w:right="83"/>
              <w:jc w:val="right"/>
            </w:pPr>
            <w:r>
              <w:t>Venue hire fee waiver t</w:t>
            </w:r>
            <w:r w:rsidR="005132B8">
              <w:t>o</w:t>
            </w:r>
            <w:r w:rsidR="001A7833">
              <w:t xml:space="preserve"> the value </w:t>
            </w:r>
            <w:r w:rsidR="005132B8">
              <w:t xml:space="preserve">of </w:t>
            </w:r>
            <w:r>
              <w:t>$2,457</w:t>
            </w:r>
          </w:p>
        </w:tc>
      </w:tr>
      <w:tr w:rsidR="000760AE" w14:paraId="117AD34F" w14:textId="77777777" w:rsidTr="003F454E">
        <w:trPr>
          <w:trHeight w:val="716"/>
        </w:trPr>
        <w:tc>
          <w:tcPr>
            <w:tcW w:w="3069" w:type="dxa"/>
            <w:shd w:val="clear" w:color="auto" w:fill="DDEEFA"/>
          </w:tcPr>
          <w:p w14:paraId="5CA8D8D0" w14:textId="77777777" w:rsidR="000760AE" w:rsidRDefault="00A73C19">
            <w:pPr>
              <w:pStyle w:val="TableParagraph"/>
              <w:spacing w:before="43"/>
              <w:ind w:left="80"/>
            </w:pPr>
            <w:r>
              <w:t>Historic Houses Trust of NSW</w:t>
            </w:r>
          </w:p>
        </w:tc>
        <w:tc>
          <w:tcPr>
            <w:tcW w:w="2609" w:type="dxa"/>
            <w:shd w:val="clear" w:color="auto" w:fill="DDEEFA"/>
          </w:tcPr>
          <w:p w14:paraId="549298AD" w14:textId="08CFC248" w:rsidR="000760AE" w:rsidRDefault="00A73C19">
            <w:pPr>
              <w:pStyle w:val="TableParagraph"/>
              <w:spacing w:before="48" w:line="232" w:lineRule="auto"/>
              <w:ind w:left="86"/>
            </w:pPr>
            <w:r>
              <w:t xml:space="preserve">Sydney: Take a look </w:t>
            </w:r>
            <w:r w:rsidR="009C0C68">
              <w:br/>
            </w:r>
            <w:r>
              <w:t>at yourself</w:t>
            </w:r>
          </w:p>
        </w:tc>
        <w:tc>
          <w:tcPr>
            <w:tcW w:w="1557" w:type="dxa"/>
            <w:shd w:val="clear" w:color="auto" w:fill="DDEEFA"/>
          </w:tcPr>
          <w:p w14:paraId="16F7FB05" w14:textId="77777777" w:rsidR="000760AE" w:rsidRDefault="00A73C19">
            <w:pPr>
              <w:pStyle w:val="TableParagraph"/>
              <w:spacing w:before="43"/>
              <w:ind w:right="191"/>
              <w:jc w:val="right"/>
            </w:pPr>
            <w:r>
              <w:t>$15,000</w:t>
            </w:r>
          </w:p>
        </w:tc>
        <w:tc>
          <w:tcPr>
            <w:tcW w:w="2009" w:type="dxa"/>
            <w:shd w:val="clear" w:color="auto" w:fill="DDEEFA"/>
          </w:tcPr>
          <w:p w14:paraId="37EA1F55" w14:textId="77777777" w:rsidR="000760AE" w:rsidRPr="005132B8" w:rsidRDefault="000760AE" w:rsidP="005132B8">
            <w:pPr>
              <w:jc w:val="right"/>
            </w:pPr>
          </w:p>
        </w:tc>
        <w:tc>
          <w:tcPr>
            <w:tcW w:w="1537" w:type="dxa"/>
            <w:shd w:val="clear" w:color="auto" w:fill="DDEEFA"/>
          </w:tcPr>
          <w:p w14:paraId="11735B1B" w14:textId="7AE54FE6" w:rsidR="000760AE" w:rsidRDefault="00A73C19" w:rsidP="009C0C68">
            <w:pPr>
              <w:pStyle w:val="TableParagraph"/>
              <w:spacing w:before="48" w:line="232" w:lineRule="auto"/>
              <w:ind w:left="1" w:right="73" w:hanging="1"/>
              <w:jc w:val="right"/>
            </w:pPr>
            <w:r>
              <w:t>Street banner hire</w:t>
            </w:r>
            <w:r>
              <w:rPr>
                <w:spacing w:val="-11"/>
              </w:rPr>
              <w:t xml:space="preserve"> </w:t>
            </w:r>
            <w:r>
              <w:t>fee waiver to the value</w:t>
            </w:r>
            <w:r>
              <w:rPr>
                <w:spacing w:val="-20"/>
              </w:rPr>
              <w:t xml:space="preserve"> </w:t>
            </w:r>
            <w:r>
              <w:rPr>
                <w:spacing w:val="-6"/>
              </w:rPr>
              <w:t>of</w:t>
            </w:r>
            <w:r w:rsidR="009C0C68">
              <w:t xml:space="preserve"> </w:t>
            </w:r>
            <w:r>
              <w:rPr>
                <w:spacing w:val="-4"/>
              </w:rPr>
              <w:t>$4,410</w:t>
            </w:r>
          </w:p>
        </w:tc>
      </w:tr>
      <w:tr w:rsidR="000760AE" w14:paraId="2511117D" w14:textId="77777777" w:rsidTr="003F454E">
        <w:trPr>
          <w:trHeight w:val="716"/>
        </w:trPr>
        <w:tc>
          <w:tcPr>
            <w:tcW w:w="3069" w:type="dxa"/>
          </w:tcPr>
          <w:p w14:paraId="30092F87" w14:textId="77777777" w:rsidR="000760AE" w:rsidRDefault="00A73C19" w:rsidP="005132B8">
            <w:pPr>
              <w:pStyle w:val="TableParagraph"/>
              <w:spacing w:before="48" w:line="232" w:lineRule="auto"/>
              <w:ind w:left="80" w:right="508"/>
            </w:pPr>
            <w:r>
              <w:t xml:space="preserve">Mental Health </w:t>
            </w:r>
            <w:proofErr w:type="spellStart"/>
            <w:r>
              <w:t>Carers</w:t>
            </w:r>
            <w:proofErr w:type="spellEnd"/>
            <w:r>
              <w:t xml:space="preserve"> </w:t>
            </w:r>
            <w:proofErr w:type="spellStart"/>
            <w:r>
              <w:t>Arafmi</w:t>
            </w:r>
            <w:proofErr w:type="spellEnd"/>
            <w:r>
              <w:t xml:space="preserve"> NSW </w:t>
            </w:r>
            <w:proofErr w:type="spellStart"/>
            <w:r>
              <w:t>Inc</w:t>
            </w:r>
            <w:proofErr w:type="spellEnd"/>
            <w:r>
              <w:t xml:space="preserve"> as auspice for Esther </w:t>
            </w:r>
            <w:proofErr w:type="spellStart"/>
            <w:r>
              <w:t>Pavel</w:t>
            </w:r>
            <w:proofErr w:type="spellEnd"/>
            <w:r>
              <w:t>-Wood</w:t>
            </w:r>
          </w:p>
        </w:tc>
        <w:tc>
          <w:tcPr>
            <w:tcW w:w="2609" w:type="dxa"/>
          </w:tcPr>
          <w:p w14:paraId="6B711FDD" w14:textId="77777777" w:rsidR="000760AE" w:rsidRDefault="00A73C19">
            <w:pPr>
              <w:pStyle w:val="TableParagraph"/>
              <w:spacing w:before="43"/>
              <w:ind w:left="86"/>
            </w:pPr>
            <w:r>
              <w:t>Mad Music</w:t>
            </w:r>
          </w:p>
        </w:tc>
        <w:tc>
          <w:tcPr>
            <w:tcW w:w="1557" w:type="dxa"/>
          </w:tcPr>
          <w:p w14:paraId="6DE0489C" w14:textId="77777777" w:rsidR="000760AE" w:rsidRDefault="00A73C19">
            <w:pPr>
              <w:pStyle w:val="TableParagraph"/>
              <w:spacing w:before="43"/>
              <w:ind w:right="191"/>
              <w:jc w:val="right"/>
            </w:pPr>
            <w:r>
              <w:t>$15,000</w:t>
            </w:r>
          </w:p>
        </w:tc>
        <w:tc>
          <w:tcPr>
            <w:tcW w:w="2009" w:type="dxa"/>
            <w:tcBorders>
              <w:top w:val="nil"/>
            </w:tcBorders>
            <w:shd w:val="clear" w:color="auto" w:fill="FFFFFF" w:themeFill="background1"/>
          </w:tcPr>
          <w:p w14:paraId="504E7518" w14:textId="77777777" w:rsidR="000760AE" w:rsidRDefault="000760AE">
            <w:pPr>
              <w:rPr>
                <w:sz w:val="2"/>
                <w:szCs w:val="2"/>
              </w:rPr>
            </w:pPr>
          </w:p>
        </w:tc>
        <w:tc>
          <w:tcPr>
            <w:tcW w:w="1537" w:type="dxa"/>
            <w:tcBorders>
              <w:top w:val="nil"/>
            </w:tcBorders>
            <w:shd w:val="clear" w:color="auto" w:fill="FFFFFF" w:themeFill="background1"/>
          </w:tcPr>
          <w:p w14:paraId="6CEEED43" w14:textId="77777777" w:rsidR="000760AE" w:rsidRDefault="000760AE" w:rsidP="003F454E">
            <w:pPr>
              <w:ind w:left="120" w:hanging="120"/>
              <w:rPr>
                <w:sz w:val="2"/>
                <w:szCs w:val="2"/>
              </w:rPr>
            </w:pPr>
          </w:p>
        </w:tc>
      </w:tr>
      <w:tr w:rsidR="000760AE" w14:paraId="1CCAB9F8" w14:textId="77777777" w:rsidTr="003F454E">
        <w:trPr>
          <w:trHeight w:val="716"/>
        </w:trPr>
        <w:tc>
          <w:tcPr>
            <w:tcW w:w="3069" w:type="dxa"/>
            <w:shd w:val="clear" w:color="auto" w:fill="DDEEFA"/>
          </w:tcPr>
          <w:p w14:paraId="1AD89C7D" w14:textId="77777777" w:rsidR="000760AE" w:rsidRDefault="00A73C19">
            <w:pPr>
              <w:pStyle w:val="TableParagraph"/>
              <w:spacing w:before="48" w:line="232" w:lineRule="auto"/>
              <w:ind w:left="80" w:right="127"/>
            </w:pPr>
            <w:r>
              <w:t xml:space="preserve">National Association For The Visual Arts Ltd as auspice for Rafaela </w:t>
            </w:r>
            <w:proofErr w:type="spellStart"/>
            <w:r>
              <w:t>Pandolfini</w:t>
            </w:r>
            <w:proofErr w:type="spellEnd"/>
          </w:p>
        </w:tc>
        <w:tc>
          <w:tcPr>
            <w:tcW w:w="2609" w:type="dxa"/>
            <w:shd w:val="clear" w:color="auto" w:fill="DDEEFA"/>
          </w:tcPr>
          <w:p w14:paraId="02F8241B" w14:textId="77777777" w:rsidR="000760AE" w:rsidRDefault="00A73C19">
            <w:pPr>
              <w:pStyle w:val="TableParagraph"/>
              <w:spacing w:before="43"/>
              <w:ind w:left="86"/>
            </w:pPr>
            <w:r>
              <w:t>Abject, Abject, Abject</w:t>
            </w:r>
          </w:p>
        </w:tc>
        <w:tc>
          <w:tcPr>
            <w:tcW w:w="1557" w:type="dxa"/>
            <w:shd w:val="clear" w:color="auto" w:fill="DDEEFA"/>
          </w:tcPr>
          <w:p w14:paraId="048DD83C" w14:textId="77777777" w:rsidR="000760AE" w:rsidRDefault="00A73C19">
            <w:pPr>
              <w:pStyle w:val="TableParagraph"/>
              <w:spacing w:before="43"/>
              <w:ind w:right="191"/>
              <w:jc w:val="right"/>
            </w:pPr>
            <w:r>
              <w:t>$20,000</w:t>
            </w:r>
          </w:p>
        </w:tc>
        <w:tc>
          <w:tcPr>
            <w:tcW w:w="3546" w:type="dxa"/>
            <w:gridSpan w:val="2"/>
            <w:shd w:val="clear" w:color="auto" w:fill="DDEEFA"/>
          </w:tcPr>
          <w:p w14:paraId="50AD20A8" w14:textId="71AE635A" w:rsidR="000760AE" w:rsidRDefault="005132B8" w:rsidP="005132B8">
            <w:pPr>
              <w:pStyle w:val="TableParagraph"/>
              <w:spacing w:before="48" w:line="232" w:lineRule="auto"/>
              <w:ind w:left="2009" w:right="84"/>
              <w:jc w:val="right"/>
            </w:pPr>
            <w:r>
              <w:t xml:space="preserve">Venue hire fee waiver to the value of </w:t>
            </w:r>
            <w:r w:rsidR="00A73C19">
              <w:t>$23,613</w:t>
            </w:r>
          </w:p>
        </w:tc>
      </w:tr>
      <w:tr w:rsidR="000760AE" w14:paraId="582FFA4D" w14:textId="77777777" w:rsidTr="003F454E">
        <w:trPr>
          <w:trHeight w:val="506"/>
        </w:trPr>
        <w:tc>
          <w:tcPr>
            <w:tcW w:w="3069" w:type="dxa"/>
          </w:tcPr>
          <w:p w14:paraId="284D2DB2" w14:textId="77777777" w:rsidR="000760AE" w:rsidRDefault="00A73C19">
            <w:pPr>
              <w:pStyle w:val="TableParagraph"/>
              <w:spacing w:before="48" w:line="232" w:lineRule="auto"/>
              <w:ind w:left="80" w:right="738"/>
            </w:pPr>
            <w:r>
              <w:t>Newtown Precinct Business Association Incorporated</w:t>
            </w:r>
          </w:p>
        </w:tc>
        <w:tc>
          <w:tcPr>
            <w:tcW w:w="2609" w:type="dxa"/>
          </w:tcPr>
          <w:p w14:paraId="33DECDE5" w14:textId="77777777" w:rsidR="000760AE" w:rsidRDefault="00A73C19">
            <w:pPr>
              <w:pStyle w:val="TableParagraph"/>
              <w:spacing w:before="48" w:line="232" w:lineRule="auto"/>
              <w:ind w:left="86" w:right="401"/>
            </w:pPr>
            <w:r>
              <w:t>Cultural and creative support program</w:t>
            </w:r>
          </w:p>
        </w:tc>
        <w:tc>
          <w:tcPr>
            <w:tcW w:w="1557" w:type="dxa"/>
          </w:tcPr>
          <w:p w14:paraId="058DA7EE" w14:textId="77777777" w:rsidR="000760AE" w:rsidRDefault="00A73C19">
            <w:pPr>
              <w:pStyle w:val="TableParagraph"/>
              <w:spacing w:before="43"/>
              <w:ind w:right="191"/>
              <w:jc w:val="right"/>
            </w:pPr>
            <w:r>
              <w:t>$30,000</w:t>
            </w:r>
          </w:p>
        </w:tc>
        <w:tc>
          <w:tcPr>
            <w:tcW w:w="2009" w:type="dxa"/>
          </w:tcPr>
          <w:p w14:paraId="267011DB" w14:textId="77777777" w:rsidR="000760AE" w:rsidRDefault="000760AE">
            <w:pPr>
              <w:pStyle w:val="TableParagraph"/>
              <w:rPr>
                <w:rFonts w:ascii="Times New Roman"/>
              </w:rPr>
            </w:pPr>
          </w:p>
        </w:tc>
        <w:tc>
          <w:tcPr>
            <w:tcW w:w="1537" w:type="dxa"/>
          </w:tcPr>
          <w:p w14:paraId="3469C178" w14:textId="77777777" w:rsidR="000760AE" w:rsidRDefault="000760AE">
            <w:pPr>
              <w:pStyle w:val="TableParagraph"/>
              <w:rPr>
                <w:rFonts w:ascii="Times New Roman"/>
              </w:rPr>
            </w:pPr>
          </w:p>
        </w:tc>
      </w:tr>
      <w:tr w:rsidR="000760AE" w14:paraId="20A9B54E" w14:textId="77777777" w:rsidTr="003F454E">
        <w:trPr>
          <w:trHeight w:val="716"/>
        </w:trPr>
        <w:tc>
          <w:tcPr>
            <w:tcW w:w="3069" w:type="dxa"/>
            <w:shd w:val="clear" w:color="auto" w:fill="DDEEFA"/>
          </w:tcPr>
          <w:p w14:paraId="43A2306B" w14:textId="77777777" w:rsidR="000760AE" w:rsidRDefault="00A73C19">
            <w:pPr>
              <w:pStyle w:val="TableParagraph"/>
              <w:spacing w:before="48" w:line="232" w:lineRule="auto"/>
              <w:ind w:left="80" w:right="330"/>
            </w:pPr>
            <w:r>
              <w:t>Pact Centre For Emerging Artists Incorporated</w:t>
            </w:r>
          </w:p>
        </w:tc>
        <w:tc>
          <w:tcPr>
            <w:tcW w:w="2609" w:type="dxa"/>
            <w:shd w:val="clear" w:color="auto" w:fill="DDEEFA"/>
          </w:tcPr>
          <w:p w14:paraId="4028478C" w14:textId="77777777" w:rsidR="000760AE" w:rsidRDefault="00A73C19">
            <w:pPr>
              <w:pStyle w:val="TableParagraph"/>
              <w:spacing w:before="48" w:line="232" w:lineRule="auto"/>
              <w:ind w:left="86" w:right="513"/>
            </w:pPr>
            <w:r>
              <w:t xml:space="preserve">PACT Salon: </w:t>
            </w:r>
            <w:proofErr w:type="spellStart"/>
            <w:r>
              <w:t>Performance.Party</w:t>
            </w:r>
            <w:proofErr w:type="spellEnd"/>
            <w:r>
              <w:t>. Discourse.</w:t>
            </w:r>
          </w:p>
        </w:tc>
        <w:tc>
          <w:tcPr>
            <w:tcW w:w="1557" w:type="dxa"/>
            <w:shd w:val="clear" w:color="auto" w:fill="DDEEFA"/>
          </w:tcPr>
          <w:p w14:paraId="644D950F" w14:textId="77777777" w:rsidR="000760AE" w:rsidRDefault="00A73C19">
            <w:pPr>
              <w:pStyle w:val="TableParagraph"/>
              <w:spacing w:before="43"/>
              <w:ind w:right="196"/>
              <w:jc w:val="right"/>
            </w:pPr>
            <w:r>
              <w:t>$24,000</w:t>
            </w:r>
          </w:p>
        </w:tc>
        <w:tc>
          <w:tcPr>
            <w:tcW w:w="2009" w:type="dxa"/>
            <w:shd w:val="clear" w:color="auto" w:fill="DDEEFA"/>
          </w:tcPr>
          <w:p w14:paraId="0F5C3A11" w14:textId="77777777" w:rsidR="000760AE" w:rsidRDefault="000760AE">
            <w:pPr>
              <w:pStyle w:val="TableParagraph"/>
              <w:rPr>
                <w:rFonts w:ascii="Times New Roman"/>
              </w:rPr>
            </w:pPr>
          </w:p>
        </w:tc>
        <w:tc>
          <w:tcPr>
            <w:tcW w:w="1537" w:type="dxa"/>
            <w:shd w:val="clear" w:color="auto" w:fill="DDEEFA"/>
          </w:tcPr>
          <w:p w14:paraId="602C5AF1" w14:textId="77777777" w:rsidR="000760AE" w:rsidRDefault="000760AE">
            <w:pPr>
              <w:pStyle w:val="TableParagraph"/>
              <w:rPr>
                <w:rFonts w:ascii="Times New Roman"/>
              </w:rPr>
            </w:pPr>
          </w:p>
        </w:tc>
      </w:tr>
      <w:tr w:rsidR="000760AE" w14:paraId="58DD2B92" w14:textId="77777777" w:rsidTr="003F454E">
        <w:trPr>
          <w:trHeight w:val="506"/>
        </w:trPr>
        <w:tc>
          <w:tcPr>
            <w:tcW w:w="3069" w:type="dxa"/>
          </w:tcPr>
          <w:p w14:paraId="299D3E70" w14:textId="77777777" w:rsidR="000760AE" w:rsidRDefault="00A73C19">
            <w:pPr>
              <w:pStyle w:val="TableParagraph"/>
              <w:spacing w:before="48" w:line="232" w:lineRule="auto"/>
              <w:ind w:left="80"/>
            </w:pPr>
            <w:r>
              <w:t>Plain Vanilla Beverages Pty Ltd trading as Oyster Club</w:t>
            </w:r>
          </w:p>
        </w:tc>
        <w:tc>
          <w:tcPr>
            <w:tcW w:w="2609" w:type="dxa"/>
          </w:tcPr>
          <w:p w14:paraId="10712502" w14:textId="77777777" w:rsidR="000760AE" w:rsidRDefault="00A73C19">
            <w:pPr>
              <w:pStyle w:val="TableParagraph"/>
              <w:spacing w:before="43"/>
              <w:ind w:left="86"/>
            </w:pPr>
            <w:r>
              <w:t>Oyster Club</w:t>
            </w:r>
          </w:p>
        </w:tc>
        <w:tc>
          <w:tcPr>
            <w:tcW w:w="1557" w:type="dxa"/>
          </w:tcPr>
          <w:p w14:paraId="5FA57ACB" w14:textId="77777777" w:rsidR="000760AE" w:rsidRDefault="00A73C19">
            <w:pPr>
              <w:pStyle w:val="TableParagraph"/>
              <w:spacing w:before="43"/>
              <w:ind w:right="191"/>
              <w:jc w:val="right"/>
            </w:pPr>
            <w:r>
              <w:t>$23,000</w:t>
            </w:r>
          </w:p>
        </w:tc>
        <w:tc>
          <w:tcPr>
            <w:tcW w:w="2009" w:type="dxa"/>
          </w:tcPr>
          <w:p w14:paraId="6A649902" w14:textId="77777777" w:rsidR="000760AE" w:rsidRDefault="000760AE">
            <w:pPr>
              <w:pStyle w:val="TableParagraph"/>
              <w:rPr>
                <w:rFonts w:ascii="Times New Roman"/>
              </w:rPr>
            </w:pPr>
          </w:p>
        </w:tc>
        <w:tc>
          <w:tcPr>
            <w:tcW w:w="1537" w:type="dxa"/>
          </w:tcPr>
          <w:p w14:paraId="304EC4B5" w14:textId="77777777" w:rsidR="000760AE" w:rsidRDefault="000760AE">
            <w:pPr>
              <w:pStyle w:val="TableParagraph"/>
              <w:rPr>
                <w:rFonts w:ascii="Times New Roman"/>
              </w:rPr>
            </w:pPr>
          </w:p>
        </w:tc>
      </w:tr>
      <w:tr w:rsidR="000760AE" w14:paraId="633FB7EB" w14:textId="77777777" w:rsidTr="003F454E">
        <w:trPr>
          <w:trHeight w:val="506"/>
        </w:trPr>
        <w:tc>
          <w:tcPr>
            <w:tcW w:w="3069" w:type="dxa"/>
            <w:shd w:val="clear" w:color="auto" w:fill="DDEEFA"/>
          </w:tcPr>
          <w:p w14:paraId="37DD5562" w14:textId="77777777" w:rsidR="000760AE" w:rsidRDefault="00A73C19">
            <w:pPr>
              <w:pStyle w:val="TableParagraph"/>
              <w:spacing w:before="43"/>
              <w:ind w:left="80"/>
            </w:pPr>
            <w:r>
              <w:t>Readymade Works Incorporated</w:t>
            </w:r>
          </w:p>
        </w:tc>
        <w:tc>
          <w:tcPr>
            <w:tcW w:w="2609" w:type="dxa"/>
            <w:shd w:val="clear" w:color="auto" w:fill="DDEEFA"/>
          </w:tcPr>
          <w:p w14:paraId="4121662C" w14:textId="77777777" w:rsidR="000760AE" w:rsidRDefault="00A73C19">
            <w:pPr>
              <w:pStyle w:val="TableParagraph"/>
              <w:spacing w:before="48" w:line="232" w:lineRule="auto"/>
              <w:ind w:left="86"/>
            </w:pPr>
            <w:proofErr w:type="spellStart"/>
            <w:r>
              <w:t>ReadyMade</w:t>
            </w:r>
            <w:proofErr w:type="spellEnd"/>
            <w:r>
              <w:t xml:space="preserve"> Works Creative Programs 2018</w:t>
            </w:r>
          </w:p>
        </w:tc>
        <w:tc>
          <w:tcPr>
            <w:tcW w:w="1557" w:type="dxa"/>
            <w:shd w:val="clear" w:color="auto" w:fill="DDEEFA"/>
          </w:tcPr>
          <w:p w14:paraId="39596A18" w14:textId="77777777" w:rsidR="000760AE" w:rsidRDefault="00A73C19">
            <w:pPr>
              <w:pStyle w:val="TableParagraph"/>
              <w:spacing w:before="43"/>
              <w:ind w:right="196"/>
              <w:jc w:val="right"/>
            </w:pPr>
            <w:r>
              <w:t>$12,300</w:t>
            </w:r>
          </w:p>
        </w:tc>
        <w:tc>
          <w:tcPr>
            <w:tcW w:w="2009" w:type="dxa"/>
            <w:shd w:val="clear" w:color="auto" w:fill="DDEEFA"/>
          </w:tcPr>
          <w:p w14:paraId="3647F8D4" w14:textId="77777777" w:rsidR="000760AE" w:rsidRDefault="000760AE">
            <w:pPr>
              <w:pStyle w:val="TableParagraph"/>
              <w:rPr>
                <w:rFonts w:ascii="Times New Roman"/>
              </w:rPr>
            </w:pPr>
          </w:p>
        </w:tc>
        <w:tc>
          <w:tcPr>
            <w:tcW w:w="1537" w:type="dxa"/>
            <w:shd w:val="clear" w:color="auto" w:fill="DDEEFA"/>
          </w:tcPr>
          <w:p w14:paraId="0221BC41" w14:textId="77777777" w:rsidR="000760AE" w:rsidRDefault="000760AE">
            <w:pPr>
              <w:pStyle w:val="TableParagraph"/>
              <w:rPr>
                <w:rFonts w:ascii="Times New Roman"/>
              </w:rPr>
            </w:pPr>
          </w:p>
        </w:tc>
      </w:tr>
      <w:tr w:rsidR="000760AE" w14:paraId="7DECAB1D" w14:textId="77777777" w:rsidTr="003F454E">
        <w:trPr>
          <w:trHeight w:val="506"/>
        </w:trPr>
        <w:tc>
          <w:tcPr>
            <w:tcW w:w="3069" w:type="dxa"/>
          </w:tcPr>
          <w:p w14:paraId="1E7F95F5" w14:textId="77777777" w:rsidR="000760AE" w:rsidRDefault="00A73C19">
            <w:pPr>
              <w:pStyle w:val="TableParagraph"/>
              <w:spacing w:before="43"/>
              <w:ind w:left="80"/>
            </w:pPr>
            <w:r>
              <w:t>Rinse Out Inc.</w:t>
            </w:r>
          </w:p>
        </w:tc>
        <w:tc>
          <w:tcPr>
            <w:tcW w:w="2609" w:type="dxa"/>
          </w:tcPr>
          <w:p w14:paraId="1FA88B7B" w14:textId="77777777" w:rsidR="000760AE" w:rsidRDefault="00A73C19">
            <w:pPr>
              <w:pStyle w:val="TableParagraph"/>
              <w:spacing w:before="48" w:line="232" w:lineRule="auto"/>
              <w:ind w:left="86" w:right="112"/>
            </w:pPr>
            <w:r>
              <w:t>Underbelly Arts Lab and Festival 2017</w:t>
            </w:r>
          </w:p>
        </w:tc>
        <w:tc>
          <w:tcPr>
            <w:tcW w:w="1557" w:type="dxa"/>
          </w:tcPr>
          <w:p w14:paraId="1FFBBF5C" w14:textId="77777777" w:rsidR="000760AE" w:rsidRDefault="00A73C19">
            <w:pPr>
              <w:pStyle w:val="TableParagraph"/>
              <w:spacing w:before="43"/>
              <w:ind w:right="191"/>
              <w:jc w:val="right"/>
            </w:pPr>
            <w:r>
              <w:t>$10,000</w:t>
            </w:r>
          </w:p>
        </w:tc>
        <w:tc>
          <w:tcPr>
            <w:tcW w:w="2009" w:type="dxa"/>
          </w:tcPr>
          <w:p w14:paraId="17E8DF73" w14:textId="77777777" w:rsidR="000760AE" w:rsidRDefault="000760AE">
            <w:pPr>
              <w:pStyle w:val="TableParagraph"/>
              <w:rPr>
                <w:rFonts w:ascii="Times New Roman"/>
              </w:rPr>
            </w:pPr>
          </w:p>
        </w:tc>
        <w:tc>
          <w:tcPr>
            <w:tcW w:w="1537" w:type="dxa"/>
          </w:tcPr>
          <w:p w14:paraId="5BD10D00" w14:textId="77777777" w:rsidR="000760AE" w:rsidRDefault="000760AE">
            <w:pPr>
              <w:pStyle w:val="TableParagraph"/>
              <w:rPr>
                <w:rFonts w:ascii="Times New Roman"/>
              </w:rPr>
            </w:pPr>
          </w:p>
        </w:tc>
      </w:tr>
      <w:tr w:rsidR="000760AE" w14:paraId="23C0403B" w14:textId="77777777" w:rsidTr="003F454E">
        <w:trPr>
          <w:trHeight w:val="716"/>
        </w:trPr>
        <w:tc>
          <w:tcPr>
            <w:tcW w:w="3069" w:type="dxa"/>
            <w:shd w:val="clear" w:color="auto" w:fill="DDEEFA"/>
          </w:tcPr>
          <w:p w14:paraId="7B6D69DF" w14:textId="77777777" w:rsidR="000760AE" w:rsidRDefault="00A73C19">
            <w:pPr>
              <w:pStyle w:val="TableParagraph"/>
              <w:spacing w:before="48" w:line="232" w:lineRule="auto"/>
              <w:ind w:left="80"/>
            </w:pPr>
            <w:r>
              <w:t xml:space="preserve">Rinse Out Inc. as auspice for Constance Margaret </w:t>
            </w:r>
            <w:proofErr w:type="spellStart"/>
            <w:r>
              <w:t>Anthes</w:t>
            </w:r>
            <w:proofErr w:type="spellEnd"/>
          </w:p>
        </w:tc>
        <w:tc>
          <w:tcPr>
            <w:tcW w:w="2609" w:type="dxa"/>
            <w:shd w:val="clear" w:color="auto" w:fill="DDEEFA"/>
          </w:tcPr>
          <w:p w14:paraId="2F839769" w14:textId="77777777" w:rsidR="000760AE" w:rsidRDefault="00A73C19" w:rsidP="005132B8">
            <w:pPr>
              <w:pStyle w:val="TableParagraph"/>
              <w:spacing w:before="48" w:line="232" w:lineRule="auto"/>
              <w:ind w:left="86" w:right="210"/>
            </w:pPr>
            <w:r>
              <w:t>'</w:t>
            </w:r>
            <w:proofErr w:type="spellStart"/>
            <w:r>
              <w:t>Merch</w:t>
            </w:r>
            <w:proofErr w:type="spellEnd"/>
            <w:r>
              <w:t xml:space="preserve"> Stand' by Make or Break for Underbelly Arts 2017</w:t>
            </w:r>
          </w:p>
        </w:tc>
        <w:tc>
          <w:tcPr>
            <w:tcW w:w="1557" w:type="dxa"/>
            <w:shd w:val="clear" w:color="auto" w:fill="DDEEFA"/>
          </w:tcPr>
          <w:p w14:paraId="6654534F" w14:textId="77777777" w:rsidR="000760AE" w:rsidRDefault="00A73C19">
            <w:pPr>
              <w:pStyle w:val="TableParagraph"/>
              <w:spacing w:before="43"/>
              <w:ind w:right="196"/>
              <w:jc w:val="right"/>
            </w:pPr>
            <w:r>
              <w:t>$16,578</w:t>
            </w:r>
          </w:p>
        </w:tc>
        <w:tc>
          <w:tcPr>
            <w:tcW w:w="2009" w:type="dxa"/>
            <w:shd w:val="clear" w:color="auto" w:fill="DDEEFA"/>
          </w:tcPr>
          <w:p w14:paraId="4C0CF86E" w14:textId="77777777" w:rsidR="000760AE" w:rsidRDefault="000760AE">
            <w:pPr>
              <w:pStyle w:val="TableParagraph"/>
              <w:rPr>
                <w:rFonts w:ascii="Times New Roman"/>
              </w:rPr>
            </w:pPr>
          </w:p>
        </w:tc>
        <w:tc>
          <w:tcPr>
            <w:tcW w:w="1537" w:type="dxa"/>
            <w:shd w:val="clear" w:color="auto" w:fill="DDEEFA"/>
          </w:tcPr>
          <w:p w14:paraId="28A38208" w14:textId="77777777" w:rsidR="000760AE" w:rsidRDefault="000760AE">
            <w:pPr>
              <w:pStyle w:val="TableParagraph"/>
              <w:rPr>
                <w:rFonts w:ascii="Times New Roman"/>
              </w:rPr>
            </w:pPr>
          </w:p>
        </w:tc>
      </w:tr>
      <w:tr w:rsidR="000760AE" w14:paraId="0442D377" w14:textId="77777777" w:rsidTr="003F454E">
        <w:trPr>
          <w:trHeight w:val="716"/>
        </w:trPr>
        <w:tc>
          <w:tcPr>
            <w:tcW w:w="3069" w:type="dxa"/>
          </w:tcPr>
          <w:p w14:paraId="216CCA50" w14:textId="77777777" w:rsidR="000760AE" w:rsidRDefault="00A73C19">
            <w:pPr>
              <w:pStyle w:val="TableParagraph"/>
              <w:spacing w:before="43"/>
              <w:ind w:left="80"/>
            </w:pPr>
            <w:r>
              <w:t>Shaun Parker &amp; Company Limited</w:t>
            </w:r>
          </w:p>
        </w:tc>
        <w:tc>
          <w:tcPr>
            <w:tcW w:w="2609" w:type="dxa"/>
          </w:tcPr>
          <w:p w14:paraId="659A1F59" w14:textId="77777777" w:rsidR="000760AE" w:rsidRDefault="00A73C19">
            <w:pPr>
              <w:pStyle w:val="TableParagraph"/>
              <w:spacing w:before="48" w:line="232" w:lineRule="auto"/>
              <w:ind w:left="86" w:right="177"/>
            </w:pPr>
            <w:r>
              <w:t xml:space="preserve">Mentorship program for emerging dancers </w:t>
            </w:r>
            <w:r>
              <w:rPr>
                <w:spacing w:val="-11"/>
              </w:rPr>
              <w:t xml:space="preserve">&amp; </w:t>
            </w:r>
            <w:r>
              <w:t>choreographers</w:t>
            </w:r>
          </w:p>
        </w:tc>
        <w:tc>
          <w:tcPr>
            <w:tcW w:w="1557" w:type="dxa"/>
          </w:tcPr>
          <w:p w14:paraId="64B193B0" w14:textId="77777777" w:rsidR="000760AE" w:rsidRDefault="00A73C19">
            <w:pPr>
              <w:pStyle w:val="TableParagraph"/>
              <w:spacing w:before="43"/>
              <w:ind w:right="196"/>
              <w:jc w:val="right"/>
            </w:pPr>
            <w:r>
              <w:t>$14,000</w:t>
            </w:r>
          </w:p>
        </w:tc>
        <w:tc>
          <w:tcPr>
            <w:tcW w:w="2009" w:type="dxa"/>
          </w:tcPr>
          <w:p w14:paraId="0B7BB888" w14:textId="77777777" w:rsidR="000760AE" w:rsidRDefault="000760AE">
            <w:pPr>
              <w:pStyle w:val="TableParagraph"/>
              <w:rPr>
                <w:rFonts w:ascii="Times New Roman"/>
              </w:rPr>
            </w:pPr>
          </w:p>
        </w:tc>
        <w:tc>
          <w:tcPr>
            <w:tcW w:w="1537" w:type="dxa"/>
          </w:tcPr>
          <w:p w14:paraId="2462FAF8" w14:textId="77777777" w:rsidR="000760AE" w:rsidRDefault="000760AE">
            <w:pPr>
              <w:pStyle w:val="TableParagraph"/>
              <w:rPr>
                <w:rFonts w:ascii="Times New Roman"/>
              </w:rPr>
            </w:pPr>
          </w:p>
        </w:tc>
      </w:tr>
      <w:tr w:rsidR="000760AE" w14:paraId="1FAA577E" w14:textId="77777777" w:rsidTr="003F454E">
        <w:trPr>
          <w:trHeight w:val="926"/>
        </w:trPr>
        <w:tc>
          <w:tcPr>
            <w:tcW w:w="3069" w:type="dxa"/>
            <w:shd w:val="clear" w:color="auto" w:fill="DDEEFA"/>
          </w:tcPr>
          <w:p w14:paraId="12B727C4" w14:textId="77777777" w:rsidR="000760AE" w:rsidRDefault="00A73C19">
            <w:pPr>
              <w:pStyle w:val="TableParagraph"/>
              <w:spacing w:before="48" w:line="232" w:lineRule="auto"/>
              <w:ind w:left="80" w:right="127"/>
            </w:pPr>
            <w:r>
              <w:t>Sydney Educational Broadcasting Ltd as auspice for Frances Morgan</w:t>
            </w:r>
          </w:p>
        </w:tc>
        <w:tc>
          <w:tcPr>
            <w:tcW w:w="2609" w:type="dxa"/>
            <w:shd w:val="clear" w:color="auto" w:fill="DDEEFA"/>
          </w:tcPr>
          <w:p w14:paraId="177D5223" w14:textId="77777777" w:rsidR="000760AE" w:rsidRDefault="00A73C19">
            <w:pPr>
              <w:pStyle w:val="TableParagraph"/>
              <w:spacing w:before="48" w:line="232" w:lineRule="auto"/>
              <w:ind w:left="86" w:right="298"/>
            </w:pPr>
            <w:r>
              <w:t xml:space="preserve">The Murder of </w:t>
            </w:r>
            <w:proofErr w:type="spellStart"/>
            <w:r>
              <w:t>Mervyn</w:t>
            </w:r>
            <w:proofErr w:type="spellEnd"/>
            <w:r>
              <w:t xml:space="preserve"> Flanagan and the </w:t>
            </w:r>
            <w:r>
              <w:rPr>
                <w:spacing w:val="-7"/>
              </w:rPr>
              <w:t xml:space="preserve">1917 </w:t>
            </w:r>
            <w:r>
              <w:t>Strike – podcast promotion and</w:t>
            </w:r>
            <w:r>
              <w:rPr>
                <w:spacing w:val="-9"/>
              </w:rPr>
              <w:t xml:space="preserve"> </w:t>
            </w:r>
            <w:r>
              <w:t>launch</w:t>
            </w:r>
          </w:p>
        </w:tc>
        <w:tc>
          <w:tcPr>
            <w:tcW w:w="1557" w:type="dxa"/>
            <w:shd w:val="clear" w:color="auto" w:fill="DDEEFA"/>
          </w:tcPr>
          <w:p w14:paraId="3DC4CA94" w14:textId="77777777" w:rsidR="000760AE" w:rsidRDefault="00A73C19">
            <w:pPr>
              <w:pStyle w:val="TableParagraph"/>
              <w:spacing w:before="43"/>
              <w:ind w:right="191"/>
              <w:jc w:val="right"/>
            </w:pPr>
            <w:r>
              <w:t>$10,000</w:t>
            </w:r>
          </w:p>
        </w:tc>
        <w:tc>
          <w:tcPr>
            <w:tcW w:w="2009" w:type="dxa"/>
            <w:shd w:val="clear" w:color="auto" w:fill="DDEEFA"/>
          </w:tcPr>
          <w:p w14:paraId="419C5CA4" w14:textId="77777777" w:rsidR="000760AE" w:rsidRDefault="000760AE">
            <w:pPr>
              <w:pStyle w:val="TableParagraph"/>
              <w:rPr>
                <w:rFonts w:ascii="Times New Roman"/>
              </w:rPr>
            </w:pPr>
          </w:p>
        </w:tc>
        <w:tc>
          <w:tcPr>
            <w:tcW w:w="1537" w:type="dxa"/>
            <w:shd w:val="clear" w:color="auto" w:fill="DDEEFA"/>
          </w:tcPr>
          <w:p w14:paraId="269AE75B" w14:textId="77777777" w:rsidR="000760AE" w:rsidRDefault="000760AE">
            <w:pPr>
              <w:pStyle w:val="TableParagraph"/>
              <w:rPr>
                <w:rFonts w:ascii="Times New Roman"/>
              </w:rPr>
            </w:pPr>
          </w:p>
        </w:tc>
      </w:tr>
      <w:tr w:rsidR="000760AE" w14:paraId="6743D06C" w14:textId="77777777" w:rsidTr="003F454E">
        <w:trPr>
          <w:trHeight w:val="506"/>
        </w:trPr>
        <w:tc>
          <w:tcPr>
            <w:tcW w:w="3069" w:type="dxa"/>
          </w:tcPr>
          <w:p w14:paraId="64EB308C" w14:textId="77777777" w:rsidR="000760AE" w:rsidRDefault="00A73C19">
            <w:pPr>
              <w:pStyle w:val="TableParagraph"/>
              <w:spacing w:before="43"/>
              <w:ind w:left="80"/>
            </w:pPr>
            <w:r>
              <w:t xml:space="preserve">Synergy &amp; </w:t>
            </w:r>
            <w:proofErr w:type="spellStart"/>
            <w:r>
              <w:t>Taikoz</w:t>
            </w:r>
            <w:proofErr w:type="spellEnd"/>
            <w:r>
              <w:t xml:space="preserve"> Ltd</w:t>
            </w:r>
          </w:p>
        </w:tc>
        <w:tc>
          <w:tcPr>
            <w:tcW w:w="2609" w:type="dxa"/>
          </w:tcPr>
          <w:p w14:paraId="2DB25868" w14:textId="77777777" w:rsidR="000760AE" w:rsidRDefault="00A73C19">
            <w:pPr>
              <w:pStyle w:val="TableParagraph"/>
              <w:spacing w:before="43"/>
              <w:ind w:left="86"/>
            </w:pPr>
            <w:proofErr w:type="spellStart"/>
            <w:r>
              <w:t>Taikoz</w:t>
            </w:r>
            <w:proofErr w:type="spellEnd"/>
            <w:r>
              <w:t xml:space="preserve"> 20</w:t>
            </w:r>
          </w:p>
        </w:tc>
        <w:tc>
          <w:tcPr>
            <w:tcW w:w="1557" w:type="dxa"/>
          </w:tcPr>
          <w:p w14:paraId="2DF656B0" w14:textId="77777777" w:rsidR="000760AE" w:rsidRDefault="00A73C19">
            <w:pPr>
              <w:pStyle w:val="TableParagraph"/>
              <w:spacing w:before="43"/>
              <w:ind w:right="191"/>
              <w:jc w:val="right"/>
            </w:pPr>
            <w:r>
              <w:t>$15,000</w:t>
            </w:r>
          </w:p>
        </w:tc>
        <w:tc>
          <w:tcPr>
            <w:tcW w:w="3546" w:type="dxa"/>
            <w:gridSpan w:val="2"/>
          </w:tcPr>
          <w:p w14:paraId="5E686DA9" w14:textId="341DE387" w:rsidR="000760AE" w:rsidRDefault="00A73C19" w:rsidP="00B313A4">
            <w:pPr>
              <w:pStyle w:val="TableParagraph"/>
              <w:spacing w:before="48" w:line="232" w:lineRule="auto"/>
              <w:ind w:left="1987" w:right="106" w:hanging="314"/>
              <w:jc w:val="right"/>
            </w:pPr>
            <w:r>
              <w:t xml:space="preserve">Venue hire fee </w:t>
            </w:r>
            <w:r w:rsidR="005132B8">
              <w:br/>
            </w:r>
            <w:r w:rsidR="00B313A4">
              <w:t xml:space="preserve">waiver to the value of </w:t>
            </w:r>
            <w:r>
              <w:t>$12,750</w:t>
            </w:r>
          </w:p>
        </w:tc>
      </w:tr>
      <w:tr w:rsidR="000760AE" w14:paraId="02B4391D" w14:textId="77777777" w:rsidTr="003F454E">
        <w:trPr>
          <w:trHeight w:val="506"/>
        </w:trPr>
        <w:tc>
          <w:tcPr>
            <w:tcW w:w="3069" w:type="dxa"/>
            <w:shd w:val="clear" w:color="auto" w:fill="DDEEFA"/>
          </w:tcPr>
          <w:p w14:paraId="2F9FABE2" w14:textId="77777777" w:rsidR="000760AE" w:rsidRDefault="00A73C19">
            <w:pPr>
              <w:pStyle w:val="TableParagraph"/>
              <w:spacing w:before="48" w:line="232" w:lineRule="auto"/>
              <w:ind w:left="80" w:right="65"/>
            </w:pPr>
            <w:r>
              <w:t>The Music And Booze Company Pty Limited</w:t>
            </w:r>
          </w:p>
        </w:tc>
        <w:tc>
          <w:tcPr>
            <w:tcW w:w="2609" w:type="dxa"/>
            <w:shd w:val="clear" w:color="auto" w:fill="DDEEFA"/>
          </w:tcPr>
          <w:p w14:paraId="1B91BF1E" w14:textId="77777777" w:rsidR="000760AE" w:rsidRDefault="00A73C19">
            <w:pPr>
              <w:pStyle w:val="TableParagraph"/>
              <w:spacing w:before="43"/>
              <w:ind w:left="86"/>
            </w:pPr>
            <w:r>
              <w:t>The King Street project</w:t>
            </w:r>
          </w:p>
        </w:tc>
        <w:tc>
          <w:tcPr>
            <w:tcW w:w="1557" w:type="dxa"/>
            <w:shd w:val="clear" w:color="auto" w:fill="DDEEFA"/>
          </w:tcPr>
          <w:p w14:paraId="415D9659" w14:textId="77777777" w:rsidR="000760AE" w:rsidRDefault="00A73C19">
            <w:pPr>
              <w:pStyle w:val="TableParagraph"/>
              <w:spacing w:before="43"/>
              <w:ind w:right="191"/>
              <w:jc w:val="right"/>
            </w:pPr>
            <w:r>
              <w:t>$10,000</w:t>
            </w:r>
          </w:p>
        </w:tc>
        <w:tc>
          <w:tcPr>
            <w:tcW w:w="2009" w:type="dxa"/>
            <w:shd w:val="clear" w:color="auto" w:fill="DDEEFA"/>
          </w:tcPr>
          <w:p w14:paraId="3E5DB3DE" w14:textId="77777777" w:rsidR="000760AE" w:rsidRDefault="000760AE">
            <w:pPr>
              <w:pStyle w:val="TableParagraph"/>
              <w:rPr>
                <w:rFonts w:ascii="Times New Roman"/>
              </w:rPr>
            </w:pPr>
          </w:p>
        </w:tc>
        <w:tc>
          <w:tcPr>
            <w:tcW w:w="1537" w:type="dxa"/>
            <w:shd w:val="clear" w:color="auto" w:fill="DDEEFA"/>
          </w:tcPr>
          <w:p w14:paraId="2BCA15D4" w14:textId="77777777" w:rsidR="000760AE" w:rsidRDefault="000760AE">
            <w:pPr>
              <w:pStyle w:val="TableParagraph"/>
              <w:rPr>
                <w:rFonts w:ascii="Times New Roman"/>
              </w:rPr>
            </w:pPr>
          </w:p>
        </w:tc>
      </w:tr>
      <w:tr w:rsidR="000760AE" w14:paraId="434ED50E" w14:textId="77777777" w:rsidTr="003F454E">
        <w:trPr>
          <w:trHeight w:val="296"/>
        </w:trPr>
        <w:tc>
          <w:tcPr>
            <w:tcW w:w="3069" w:type="dxa"/>
          </w:tcPr>
          <w:p w14:paraId="56FFD1DE" w14:textId="77777777" w:rsidR="000760AE" w:rsidRDefault="00A73C19">
            <w:pPr>
              <w:pStyle w:val="TableParagraph"/>
              <w:spacing w:before="43"/>
              <w:ind w:left="80"/>
            </w:pPr>
            <w:r>
              <w:t>The Performance Space Ltd</w:t>
            </w:r>
          </w:p>
        </w:tc>
        <w:tc>
          <w:tcPr>
            <w:tcW w:w="2609" w:type="dxa"/>
          </w:tcPr>
          <w:p w14:paraId="2F2324AB" w14:textId="77777777" w:rsidR="000760AE" w:rsidRDefault="00A73C19">
            <w:pPr>
              <w:pStyle w:val="TableParagraph"/>
              <w:spacing w:before="43"/>
              <w:ind w:left="86"/>
            </w:pPr>
            <w:r>
              <w:t xml:space="preserve">Queer New </w:t>
            </w:r>
            <w:proofErr w:type="spellStart"/>
            <w:r>
              <w:t>Werk</w:t>
            </w:r>
            <w:proofErr w:type="spellEnd"/>
          </w:p>
        </w:tc>
        <w:tc>
          <w:tcPr>
            <w:tcW w:w="1557" w:type="dxa"/>
          </w:tcPr>
          <w:p w14:paraId="724277A1" w14:textId="77777777" w:rsidR="000760AE" w:rsidRDefault="00A73C19">
            <w:pPr>
              <w:pStyle w:val="TableParagraph"/>
              <w:spacing w:before="43"/>
              <w:ind w:right="191"/>
              <w:jc w:val="right"/>
            </w:pPr>
            <w:r>
              <w:t>$10,000</w:t>
            </w:r>
          </w:p>
        </w:tc>
        <w:tc>
          <w:tcPr>
            <w:tcW w:w="2009" w:type="dxa"/>
          </w:tcPr>
          <w:p w14:paraId="7AF44E93" w14:textId="77777777" w:rsidR="000760AE" w:rsidRDefault="000760AE">
            <w:pPr>
              <w:pStyle w:val="TableParagraph"/>
              <w:rPr>
                <w:rFonts w:ascii="Times New Roman"/>
              </w:rPr>
            </w:pPr>
          </w:p>
        </w:tc>
        <w:tc>
          <w:tcPr>
            <w:tcW w:w="1537" w:type="dxa"/>
          </w:tcPr>
          <w:p w14:paraId="09775D9C" w14:textId="77777777" w:rsidR="000760AE" w:rsidRDefault="000760AE">
            <w:pPr>
              <w:pStyle w:val="TableParagraph"/>
              <w:rPr>
                <w:rFonts w:ascii="Times New Roman"/>
              </w:rPr>
            </w:pPr>
          </w:p>
        </w:tc>
      </w:tr>
      <w:tr w:rsidR="000760AE" w14:paraId="12355026" w14:textId="77777777" w:rsidTr="003F454E">
        <w:trPr>
          <w:trHeight w:val="506"/>
        </w:trPr>
        <w:tc>
          <w:tcPr>
            <w:tcW w:w="3069" w:type="dxa"/>
            <w:shd w:val="clear" w:color="auto" w:fill="DDEEFA"/>
          </w:tcPr>
          <w:p w14:paraId="42505A72" w14:textId="77777777" w:rsidR="000760AE" w:rsidRDefault="00A73C19">
            <w:pPr>
              <w:pStyle w:val="TableParagraph"/>
              <w:spacing w:before="48" w:line="232" w:lineRule="auto"/>
              <w:ind w:left="80" w:right="84"/>
            </w:pPr>
            <w:r>
              <w:t>The trustee for Oxford Underground Unit Trust</w:t>
            </w:r>
          </w:p>
        </w:tc>
        <w:tc>
          <w:tcPr>
            <w:tcW w:w="2609" w:type="dxa"/>
            <w:shd w:val="clear" w:color="auto" w:fill="DDEEFA"/>
          </w:tcPr>
          <w:p w14:paraId="1FAA9185" w14:textId="77777777" w:rsidR="000760AE" w:rsidRDefault="00A73C19">
            <w:pPr>
              <w:pStyle w:val="TableParagraph"/>
              <w:spacing w:before="43"/>
              <w:ind w:left="86"/>
            </w:pPr>
            <w:r>
              <w:t>Free Fall program</w:t>
            </w:r>
          </w:p>
        </w:tc>
        <w:tc>
          <w:tcPr>
            <w:tcW w:w="1557" w:type="dxa"/>
            <w:shd w:val="clear" w:color="auto" w:fill="DDEEFA"/>
          </w:tcPr>
          <w:p w14:paraId="6D9D6771" w14:textId="77777777" w:rsidR="000760AE" w:rsidRDefault="00A73C19">
            <w:pPr>
              <w:pStyle w:val="TableParagraph"/>
              <w:spacing w:before="43"/>
              <w:ind w:right="191"/>
              <w:jc w:val="right"/>
            </w:pPr>
            <w:r>
              <w:t>$30,000</w:t>
            </w:r>
          </w:p>
        </w:tc>
        <w:tc>
          <w:tcPr>
            <w:tcW w:w="2009" w:type="dxa"/>
            <w:shd w:val="clear" w:color="auto" w:fill="DDEEFA"/>
          </w:tcPr>
          <w:p w14:paraId="4A9648DF" w14:textId="77777777" w:rsidR="000760AE" w:rsidRDefault="000760AE">
            <w:pPr>
              <w:pStyle w:val="TableParagraph"/>
              <w:rPr>
                <w:rFonts w:ascii="Times New Roman"/>
              </w:rPr>
            </w:pPr>
          </w:p>
        </w:tc>
        <w:tc>
          <w:tcPr>
            <w:tcW w:w="1537" w:type="dxa"/>
            <w:shd w:val="clear" w:color="auto" w:fill="DDEEFA"/>
          </w:tcPr>
          <w:p w14:paraId="02765F5E" w14:textId="77777777" w:rsidR="000760AE" w:rsidRDefault="000760AE">
            <w:pPr>
              <w:pStyle w:val="TableParagraph"/>
              <w:rPr>
                <w:rFonts w:ascii="Times New Roman"/>
              </w:rPr>
            </w:pPr>
          </w:p>
        </w:tc>
      </w:tr>
      <w:tr w:rsidR="000760AE" w14:paraId="1C1B116A" w14:textId="77777777" w:rsidTr="003F454E">
        <w:trPr>
          <w:trHeight w:val="506"/>
        </w:trPr>
        <w:tc>
          <w:tcPr>
            <w:tcW w:w="3069" w:type="dxa"/>
          </w:tcPr>
          <w:p w14:paraId="225081B9" w14:textId="77777777" w:rsidR="000760AE" w:rsidRDefault="00A73C19">
            <w:pPr>
              <w:pStyle w:val="TableParagraph"/>
              <w:spacing w:before="43"/>
              <w:ind w:left="80"/>
            </w:pPr>
            <w:r>
              <w:t>The University of New South Wales</w:t>
            </w:r>
          </w:p>
        </w:tc>
        <w:tc>
          <w:tcPr>
            <w:tcW w:w="2609" w:type="dxa"/>
          </w:tcPr>
          <w:p w14:paraId="058D5E5E" w14:textId="77777777" w:rsidR="000760AE" w:rsidRDefault="00A73C19">
            <w:pPr>
              <w:pStyle w:val="TableParagraph"/>
              <w:spacing w:before="48" w:line="232" w:lineRule="auto"/>
              <w:ind w:left="86"/>
            </w:pPr>
            <w:r>
              <w:t>In Your Dreams – public engagement</w:t>
            </w:r>
          </w:p>
        </w:tc>
        <w:tc>
          <w:tcPr>
            <w:tcW w:w="1557" w:type="dxa"/>
          </w:tcPr>
          <w:p w14:paraId="1B69EC8E" w14:textId="77777777" w:rsidR="000760AE" w:rsidRDefault="00A73C19">
            <w:pPr>
              <w:pStyle w:val="TableParagraph"/>
              <w:spacing w:before="43"/>
              <w:ind w:right="191"/>
              <w:jc w:val="right"/>
            </w:pPr>
            <w:r>
              <w:t>$12,000</w:t>
            </w:r>
          </w:p>
        </w:tc>
        <w:tc>
          <w:tcPr>
            <w:tcW w:w="2009" w:type="dxa"/>
          </w:tcPr>
          <w:p w14:paraId="49A4C419" w14:textId="77777777" w:rsidR="000760AE" w:rsidRDefault="000760AE">
            <w:pPr>
              <w:pStyle w:val="TableParagraph"/>
              <w:rPr>
                <w:rFonts w:ascii="Times New Roman"/>
              </w:rPr>
            </w:pPr>
          </w:p>
        </w:tc>
        <w:tc>
          <w:tcPr>
            <w:tcW w:w="1537" w:type="dxa"/>
          </w:tcPr>
          <w:p w14:paraId="5103DBFB" w14:textId="77777777" w:rsidR="000760AE" w:rsidRDefault="000760AE">
            <w:pPr>
              <w:pStyle w:val="TableParagraph"/>
              <w:rPr>
                <w:rFonts w:ascii="Times New Roman"/>
              </w:rPr>
            </w:pPr>
          </w:p>
        </w:tc>
      </w:tr>
      <w:tr w:rsidR="000760AE" w14:paraId="5CCB964F" w14:textId="77777777" w:rsidTr="003F454E">
        <w:trPr>
          <w:trHeight w:val="296"/>
        </w:trPr>
        <w:tc>
          <w:tcPr>
            <w:tcW w:w="3069" w:type="dxa"/>
            <w:shd w:val="clear" w:color="auto" w:fill="DDEEFA"/>
          </w:tcPr>
          <w:p w14:paraId="5577D231" w14:textId="77777777" w:rsidR="000760AE" w:rsidRDefault="00A73C19">
            <w:pPr>
              <w:pStyle w:val="TableParagraph"/>
              <w:spacing w:before="43"/>
              <w:ind w:left="80"/>
            </w:pPr>
            <w:r>
              <w:t>Three Silent Partners Pty Ltd</w:t>
            </w:r>
          </w:p>
        </w:tc>
        <w:tc>
          <w:tcPr>
            <w:tcW w:w="2609" w:type="dxa"/>
            <w:shd w:val="clear" w:color="auto" w:fill="DDEEFA"/>
          </w:tcPr>
          <w:p w14:paraId="70C794F7" w14:textId="77777777" w:rsidR="000760AE" w:rsidRDefault="00A73C19">
            <w:pPr>
              <w:pStyle w:val="TableParagraph"/>
              <w:spacing w:before="43"/>
              <w:ind w:left="86"/>
            </w:pPr>
            <w:r>
              <w:t>Down / Under Space</w:t>
            </w:r>
          </w:p>
        </w:tc>
        <w:tc>
          <w:tcPr>
            <w:tcW w:w="1557" w:type="dxa"/>
            <w:shd w:val="clear" w:color="auto" w:fill="DDEEFA"/>
          </w:tcPr>
          <w:p w14:paraId="33AAA88A" w14:textId="77777777" w:rsidR="000760AE" w:rsidRDefault="00A73C19">
            <w:pPr>
              <w:pStyle w:val="TableParagraph"/>
              <w:spacing w:before="43"/>
              <w:ind w:right="191"/>
              <w:jc w:val="right"/>
            </w:pPr>
            <w:r>
              <w:t>$30,000</w:t>
            </w:r>
          </w:p>
        </w:tc>
        <w:tc>
          <w:tcPr>
            <w:tcW w:w="2009" w:type="dxa"/>
            <w:shd w:val="clear" w:color="auto" w:fill="DDEEFA"/>
          </w:tcPr>
          <w:p w14:paraId="351083AF" w14:textId="77777777" w:rsidR="000760AE" w:rsidRDefault="000760AE">
            <w:pPr>
              <w:pStyle w:val="TableParagraph"/>
              <w:rPr>
                <w:rFonts w:ascii="Times New Roman"/>
              </w:rPr>
            </w:pPr>
          </w:p>
        </w:tc>
        <w:tc>
          <w:tcPr>
            <w:tcW w:w="1537" w:type="dxa"/>
            <w:shd w:val="clear" w:color="auto" w:fill="DDEEFA"/>
          </w:tcPr>
          <w:p w14:paraId="5598AA56" w14:textId="77777777" w:rsidR="000760AE" w:rsidRDefault="000760AE">
            <w:pPr>
              <w:pStyle w:val="TableParagraph"/>
              <w:rPr>
                <w:rFonts w:ascii="Times New Roman"/>
              </w:rPr>
            </w:pPr>
          </w:p>
        </w:tc>
      </w:tr>
      <w:tr w:rsidR="000760AE" w14:paraId="0F547B4B" w14:textId="77777777" w:rsidTr="003F454E">
        <w:trPr>
          <w:trHeight w:val="716"/>
        </w:trPr>
        <w:tc>
          <w:tcPr>
            <w:tcW w:w="3069" w:type="dxa"/>
          </w:tcPr>
          <w:p w14:paraId="09523237" w14:textId="77777777" w:rsidR="000760AE" w:rsidRDefault="00A73C19">
            <w:pPr>
              <w:pStyle w:val="TableParagraph"/>
              <w:spacing w:before="43"/>
              <w:ind w:left="80"/>
            </w:pPr>
            <w:r>
              <w:t>University Of Sydney</w:t>
            </w:r>
          </w:p>
        </w:tc>
        <w:tc>
          <w:tcPr>
            <w:tcW w:w="2609" w:type="dxa"/>
          </w:tcPr>
          <w:p w14:paraId="315D0F78" w14:textId="77777777" w:rsidR="000760AE" w:rsidRDefault="00A73C19">
            <w:pPr>
              <w:pStyle w:val="TableParagraph"/>
              <w:spacing w:before="43" w:line="213" w:lineRule="exact"/>
              <w:ind w:left="86"/>
            </w:pPr>
            <w:r>
              <w:t>The Courtyard Sessions</w:t>
            </w:r>
          </w:p>
          <w:p w14:paraId="5A273DDE" w14:textId="77777777" w:rsidR="000760AE" w:rsidRDefault="00A73C19">
            <w:pPr>
              <w:pStyle w:val="TableParagraph"/>
              <w:spacing w:before="2" w:line="232" w:lineRule="auto"/>
              <w:ind w:left="86"/>
            </w:pPr>
            <w:r>
              <w:t>– Free outdoor summer music series</w:t>
            </w:r>
          </w:p>
        </w:tc>
        <w:tc>
          <w:tcPr>
            <w:tcW w:w="1557" w:type="dxa"/>
          </w:tcPr>
          <w:p w14:paraId="2E7D4E3B" w14:textId="77777777" w:rsidR="000760AE" w:rsidRDefault="00A73C19">
            <w:pPr>
              <w:pStyle w:val="TableParagraph"/>
              <w:spacing w:before="43"/>
              <w:ind w:right="191"/>
              <w:jc w:val="right"/>
            </w:pPr>
            <w:r>
              <w:t>$20,000</w:t>
            </w:r>
          </w:p>
        </w:tc>
        <w:tc>
          <w:tcPr>
            <w:tcW w:w="2009" w:type="dxa"/>
          </w:tcPr>
          <w:p w14:paraId="182F0C72" w14:textId="77777777" w:rsidR="000760AE" w:rsidRDefault="000760AE">
            <w:pPr>
              <w:pStyle w:val="TableParagraph"/>
              <w:rPr>
                <w:rFonts w:ascii="Times New Roman"/>
              </w:rPr>
            </w:pPr>
          </w:p>
        </w:tc>
        <w:tc>
          <w:tcPr>
            <w:tcW w:w="1537" w:type="dxa"/>
          </w:tcPr>
          <w:p w14:paraId="5FFD312D" w14:textId="77777777" w:rsidR="000760AE" w:rsidRDefault="000760AE">
            <w:pPr>
              <w:pStyle w:val="TableParagraph"/>
              <w:rPr>
                <w:rFonts w:ascii="Times New Roman"/>
              </w:rPr>
            </w:pPr>
          </w:p>
        </w:tc>
      </w:tr>
      <w:tr w:rsidR="000760AE" w14:paraId="64215792" w14:textId="77777777" w:rsidTr="003F454E">
        <w:trPr>
          <w:trHeight w:val="294"/>
        </w:trPr>
        <w:tc>
          <w:tcPr>
            <w:tcW w:w="3069" w:type="dxa"/>
            <w:shd w:val="clear" w:color="auto" w:fill="DDEEFA"/>
          </w:tcPr>
          <w:p w14:paraId="370AADF6" w14:textId="77777777" w:rsidR="000760AE" w:rsidRDefault="00A73C19">
            <w:pPr>
              <w:pStyle w:val="TableParagraph"/>
              <w:spacing w:before="43"/>
              <w:ind w:left="80"/>
            </w:pPr>
            <w:r>
              <w:t>Western Sydney University</w:t>
            </w:r>
          </w:p>
        </w:tc>
        <w:tc>
          <w:tcPr>
            <w:tcW w:w="2609" w:type="dxa"/>
            <w:shd w:val="clear" w:color="auto" w:fill="DDEEFA"/>
          </w:tcPr>
          <w:p w14:paraId="2FC0754F" w14:textId="77777777" w:rsidR="000760AE" w:rsidRDefault="00A73C19">
            <w:pPr>
              <w:pStyle w:val="TableParagraph"/>
              <w:spacing w:before="43"/>
              <w:ind w:left="86"/>
            </w:pPr>
            <w:r>
              <w:t>Literary Sydney</w:t>
            </w:r>
          </w:p>
        </w:tc>
        <w:tc>
          <w:tcPr>
            <w:tcW w:w="1557" w:type="dxa"/>
            <w:tcBorders>
              <w:bottom w:val="single" w:sz="2" w:space="0" w:color="54BCEB"/>
            </w:tcBorders>
            <w:shd w:val="clear" w:color="auto" w:fill="DDEEFA"/>
          </w:tcPr>
          <w:p w14:paraId="0561215C" w14:textId="77777777" w:rsidR="000760AE" w:rsidRDefault="00A73C19">
            <w:pPr>
              <w:pStyle w:val="TableParagraph"/>
              <w:spacing w:before="43"/>
              <w:ind w:right="196"/>
              <w:jc w:val="right"/>
            </w:pPr>
            <w:r>
              <w:t>$10,500</w:t>
            </w:r>
          </w:p>
        </w:tc>
        <w:tc>
          <w:tcPr>
            <w:tcW w:w="2009" w:type="dxa"/>
            <w:tcBorders>
              <w:bottom w:val="single" w:sz="2" w:space="0" w:color="54BCEB"/>
            </w:tcBorders>
            <w:shd w:val="clear" w:color="auto" w:fill="DDEEFA"/>
          </w:tcPr>
          <w:p w14:paraId="7A4968BC" w14:textId="77777777" w:rsidR="000760AE" w:rsidRDefault="000760AE">
            <w:pPr>
              <w:pStyle w:val="TableParagraph"/>
              <w:rPr>
                <w:rFonts w:ascii="Times New Roman"/>
              </w:rPr>
            </w:pPr>
          </w:p>
        </w:tc>
        <w:tc>
          <w:tcPr>
            <w:tcW w:w="1537" w:type="dxa"/>
            <w:tcBorders>
              <w:bottom w:val="single" w:sz="2" w:space="0" w:color="54BCEB"/>
            </w:tcBorders>
            <w:shd w:val="clear" w:color="auto" w:fill="DDEEFA"/>
          </w:tcPr>
          <w:p w14:paraId="6D43FBD7" w14:textId="77777777" w:rsidR="000760AE" w:rsidRDefault="000760AE">
            <w:pPr>
              <w:pStyle w:val="TableParagraph"/>
              <w:rPr>
                <w:rFonts w:ascii="Times New Roman"/>
              </w:rPr>
            </w:pPr>
          </w:p>
        </w:tc>
      </w:tr>
      <w:tr w:rsidR="000760AE" w14:paraId="0877B12D" w14:textId="77777777" w:rsidTr="003F454E">
        <w:trPr>
          <w:trHeight w:val="291"/>
        </w:trPr>
        <w:tc>
          <w:tcPr>
            <w:tcW w:w="3069" w:type="dxa"/>
          </w:tcPr>
          <w:p w14:paraId="6E296E9A" w14:textId="77777777" w:rsidR="000760AE" w:rsidRDefault="000760AE">
            <w:pPr>
              <w:pStyle w:val="TableParagraph"/>
              <w:rPr>
                <w:rFonts w:ascii="Times New Roman"/>
              </w:rPr>
            </w:pPr>
          </w:p>
        </w:tc>
        <w:tc>
          <w:tcPr>
            <w:tcW w:w="2609" w:type="dxa"/>
          </w:tcPr>
          <w:p w14:paraId="4684FFBC" w14:textId="77777777" w:rsidR="000760AE" w:rsidRDefault="000760AE">
            <w:pPr>
              <w:pStyle w:val="TableParagraph"/>
              <w:rPr>
                <w:rFonts w:ascii="Times New Roman"/>
              </w:rPr>
            </w:pPr>
          </w:p>
        </w:tc>
        <w:tc>
          <w:tcPr>
            <w:tcW w:w="1557" w:type="dxa"/>
            <w:tcBorders>
              <w:top w:val="single" w:sz="2" w:space="0" w:color="54BCEB"/>
              <w:bottom w:val="single" w:sz="2" w:space="0" w:color="54BCEB"/>
            </w:tcBorders>
          </w:tcPr>
          <w:p w14:paraId="77539773" w14:textId="77777777" w:rsidR="000760AE" w:rsidRDefault="00A73C19">
            <w:pPr>
              <w:pStyle w:val="TableParagraph"/>
              <w:spacing w:before="41"/>
              <w:ind w:right="196"/>
              <w:jc w:val="right"/>
              <w:rPr>
                <w:rFonts w:ascii="Swis721 BT"/>
                <w:b/>
              </w:rPr>
            </w:pPr>
            <w:r>
              <w:rPr>
                <w:rFonts w:ascii="Swis721 BT"/>
                <w:b/>
              </w:rPr>
              <w:t>$614,162</w:t>
            </w:r>
          </w:p>
        </w:tc>
        <w:tc>
          <w:tcPr>
            <w:tcW w:w="2009" w:type="dxa"/>
            <w:tcBorders>
              <w:top w:val="single" w:sz="2" w:space="0" w:color="54BCEB"/>
              <w:bottom w:val="single" w:sz="2" w:space="0" w:color="54BCEB"/>
            </w:tcBorders>
          </w:tcPr>
          <w:p w14:paraId="5CE613E8" w14:textId="77777777" w:rsidR="000760AE" w:rsidRDefault="000760AE">
            <w:pPr>
              <w:pStyle w:val="TableParagraph"/>
              <w:rPr>
                <w:rFonts w:ascii="Times New Roman"/>
              </w:rPr>
            </w:pPr>
          </w:p>
        </w:tc>
        <w:tc>
          <w:tcPr>
            <w:tcW w:w="1537" w:type="dxa"/>
            <w:tcBorders>
              <w:top w:val="single" w:sz="2" w:space="0" w:color="54BCEB"/>
              <w:bottom w:val="single" w:sz="2" w:space="0" w:color="54BCEB"/>
            </w:tcBorders>
          </w:tcPr>
          <w:p w14:paraId="01969250" w14:textId="77777777" w:rsidR="000760AE" w:rsidRDefault="00A73C19">
            <w:pPr>
              <w:pStyle w:val="TableParagraph"/>
              <w:spacing w:before="41"/>
              <w:ind w:right="82"/>
              <w:jc w:val="right"/>
              <w:rPr>
                <w:rFonts w:ascii="Swis721 BT"/>
                <w:b/>
              </w:rPr>
            </w:pPr>
            <w:r>
              <w:rPr>
                <w:rFonts w:ascii="Swis721 BT"/>
                <w:b/>
              </w:rPr>
              <w:t>$47,229</w:t>
            </w:r>
          </w:p>
        </w:tc>
      </w:tr>
    </w:tbl>
    <w:p w14:paraId="72D4C1F8" w14:textId="77777777" w:rsidR="000760AE" w:rsidRDefault="000760AE">
      <w:pPr>
        <w:jc w:val="right"/>
        <w:rPr>
          <w:rFonts w:ascii="Swis721 BT"/>
          <w:sz w:val="18"/>
        </w:rPr>
        <w:sectPr w:rsidR="000760AE">
          <w:pgSz w:w="11910" w:h="16840"/>
          <w:pgMar w:top="2620" w:right="360" w:bottom="600" w:left="440" w:header="435" w:footer="416" w:gutter="0"/>
          <w:cols w:space="720"/>
        </w:sectPr>
      </w:pPr>
    </w:p>
    <w:p w14:paraId="67223C64" w14:textId="77777777" w:rsidR="000760AE" w:rsidRDefault="000760AE">
      <w:pPr>
        <w:pStyle w:val="BodyText"/>
        <w:rPr>
          <w:rFonts w:ascii="Swis721 BT"/>
          <w:b/>
          <w:sz w:val="20"/>
        </w:rPr>
      </w:pPr>
    </w:p>
    <w:p w14:paraId="2773C323" w14:textId="77777777" w:rsidR="000760AE" w:rsidRDefault="000760AE">
      <w:pPr>
        <w:pStyle w:val="BodyText"/>
        <w:rPr>
          <w:rFonts w:ascii="Swis721 BT"/>
          <w:b/>
          <w:sz w:val="20"/>
        </w:rPr>
      </w:pPr>
    </w:p>
    <w:p w14:paraId="44360083" w14:textId="2ADB2CB2" w:rsidR="000760AE" w:rsidRPr="008D5FAD" w:rsidRDefault="00A73C19" w:rsidP="009019DD">
      <w:pPr>
        <w:pStyle w:val="Heading4"/>
        <w:spacing w:before="300" w:after="100"/>
        <w:sectPr w:rsidR="000760AE" w:rsidRPr="008D5FAD">
          <w:pgSz w:w="11910" w:h="16840"/>
          <w:pgMar w:top="1760" w:right="360" w:bottom="600" w:left="440" w:header="435" w:footer="416" w:gutter="0"/>
          <w:cols w:space="720"/>
        </w:sectPr>
      </w:pPr>
      <w:r>
        <w:t>Environmental Performance – Innovation Grant</w:t>
      </w:r>
      <w:r w:rsidR="0011688D">
        <w:br/>
      </w:r>
    </w:p>
    <w:p w14:paraId="253859E4" w14:textId="1B807A29" w:rsidR="000760AE" w:rsidRPr="008D5FAD" w:rsidRDefault="000760AE" w:rsidP="008D5FAD">
      <w:pPr>
        <w:pStyle w:val="BodyText"/>
        <w:tabs>
          <w:tab w:val="left" w:pos="2899"/>
        </w:tabs>
        <w:spacing w:before="88" w:line="232" w:lineRule="auto"/>
        <w:ind w:left="0" w:right="296"/>
      </w:pPr>
    </w:p>
    <w:tbl>
      <w:tblPr>
        <w:tblW w:w="10719" w:type="dxa"/>
        <w:tblInd w:w="134" w:type="dxa"/>
        <w:tblLayout w:type="fixed"/>
        <w:tblCellMar>
          <w:left w:w="0" w:type="dxa"/>
          <w:right w:w="0" w:type="dxa"/>
        </w:tblCellMar>
        <w:tblLook w:val="01E0" w:firstRow="1" w:lastRow="1" w:firstColumn="1" w:lastColumn="1" w:noHBand="0" w:noVBand="0"/>
        <w:tblDescription w:val="Environmental Performance – Innovation Grant "/>
      </w:tblPr>
      <w:tblGrid>
        <w:gridCol w:w="2781"/>
        <w:gridCol w:w="4253"/>
        <w:gridCol w:w="1701"/>
        <w:gridCol w:w="1984"/>
      </w:tblGrid>
      <w:tr w:rsidR="008D5FAD" w14:paraId="5879F308" w14:textId="77777777" w:rsidTr="003F454E">
        <w:trPr>
          <w:trHeight w:val="566"/>
        </w:trPr>
        <w:tc>
          <w:tcPr>
            <w:tcW w:w="2781" w:type="dxa"/>
            <w:shd w:val="clear" w:color="auto" w:fill="54BCEB"/>
            <w:vAlign w:val="center"/>
          </w:tcPr>
          <w:p w14:paraId="63674785" w14:textId="77777777" w:rsidR="008D5FAD" w:rsidRPr="007E3FAA" w:rsidRDefault="008D5FAD" w:rsidP="007E3FAA">
            <w:pPr>
              <w:pStyle w:val="TableParagraph"/>
              <w:rPr>
                <w:b/>
              </w:rPr>
            </w:pPr>
            <w:proofErr w:type="spellStart"/>
            <w:r w:rsidRPr="007E3FAA">
              <w:rPr>
                <w:b/>
              </w:rPr>
              <w:t>Organisation</w:t>
            </w:r>
            <w:proofErr w:type="spellEnd"/>
            <w:r w:rsidRPr="007E3FAA">
              <w:rPr>
                <w:b/>
              </w:rPr>
              <w:t xml:space="preserve"> in application</w:t>
            </w:r>
          </w:p>
        </w:tc>
        <w:tc>
          <w:tcPr>
            <w:tcW w:w="4253" w:type="dxa"/>
            <w:shd w:val="clear" w:color="auto" w:fill="54BCEB"/>
            <w:vAlign w:val="center"/>
          </w:tcPr>
          <w:p w14:paraId="0C2F9B8D" w14:textId="77777777" w:rsidR="008D5FAD" w:rsidRPr="007E3FAA" w:rsidRDefault="008D5FAD" w:rsidP="007E3FAA">
            <w:pPr>
              <w:pStyle w:val="TableParagraph"/>
              <w:rPr>
                <w:b/>
              </w:rPr>
            </w:pPr>
            <w:r w:rsidRPr="007E3FAA">
              <w:rPr>
                <w:b/>
              </w:rPr>
              <w:t>Project name</w:t>
            </w:r>
          </w:p>
        </w:tc>
        <w:tc>
          <w:tcPr>
            <w:tcW w:w="1701" w:type="dxa"/>
            <w:shd w:val="clear" w:color="auto" w:fill="54BCEB"/>
            <w:vAlign w:val="center"/>
          </w:tcPr>
          <w:p w14:paraId="790E817F" w14:textId="768DEBB5" w:rsidR="008D5FAD" w:rsidRPr="007E3FAA" w:rsidRDefault="008D5FAD" w:rsidP="007E3FAA">
            <w:pPr>
              <w:pStyle w:val="TableParagraph"/>
              <w:ind w:right="0"/>
              <w:jc w:val="right"/>
              <w:rPr>
                <w:b/>
              </w:rPr>
            </w:pPr>
            <w:r w:rsidRPr="007E3FAA">
              <w:rPr>
                <w:b/>
              </w:rPr>
              <w:t>Cash amount</w:t>
            </w:r>
          </w:p>
        </w:tc>
        <w:tc>
          <w:tcPr>
            <w:tcW w:w="1984" w:type="dxa"/>
            <w:shd w:val="clear" w:color="auto" w:fill="54BCEB"/>
            <w:vAlign w:val="center"/>
          </w:tcPr>
          <w:p w14:paraId="08B42A0B" w14:textId="309A339E" w:rsidR="008D5FAD" w:rsidRPr="007E3FAA" w:rsidRDefault="008D5FAD" w:rsidP="007E3FAA">
            <w:pPr>
              <w:pStyle w:val="TableParagraph"/>
              <w:ind w:left="204" w:right="79" w:hanging="1"/>
              <w:jc w:val="right"/>
              <w:rPr>
                <w:b/>
              </w:rPr>
            </w:pPr>
            <w:r w:rsidRPr="007E3FAA">
              <w:rPr>
                <w:b/>
              </w:rPr>
              <w:t>Multi y</w:t>
            </w:r>
            <w:r w:rsidR="007E3FAA">
              <w:rPr>
                <w:b/>
              </w:rPr>
              <w:t>ear t</w:t>
            </w:r>
            <w:r w:rsidRPr="007E3FAA">
              <w:rPr>
                <w:b/>
              </w:rPr>
              <w:t>otals</w:t>
            </w:r>
          </w:p>
        </w:tc>
      </w:tr>
      <w:tr w:rsidR="008D5FAD" w14:paraId="30E4F874" w14:textId="77777777" w:rsidTr="003F454E">
        <w:trPr>
          <w:trHeight w:val="506"/>
        </w:trPr>
        <w:tc>
          <w:tcPr>
            <w:tcW w:w="2781" w:type="dxa"/>
            <w:shd w:val="clear" w:color="auto" w:fill="DDEEFA"/>
          </w:tcPr>
          <w:p w14:paraId="6497575C" w14:textId="28E05952" w:rsidR="008D5FAD" w:rsidRPr="00E3302C" w:rsidRDefault="008D5FAD" w:rsidP="007E3FAA">
            <w:pPr>
              <w:pStyle w:val="TableParagraph"/>
              <w:rPr>
                <w:lang w:bidi="ar-SA"/>
              </w:rPr>
            </w:pPr>
            <w:r w:rsidRPr="00E3302C">
              <w:rPr>
                <w:lang w:bidi="ar-SA"/>
              </w:rPr>
              <w:t xml:space="preserve">Owners Corporation </w:t>
            </w:r>
            <w:r w:rsidR="009F2485">
              <w:rPr>
                <w:lang w:bidi="ar-SA"/>
              </w:rPr>
              <w:br/>
            </w:r>
            <w:r w:rsidRPr="00E3302C">
              <w:rPr>
                <w:lang w:bidi="ar-SA"/>
              </w:rPr>
              <w:t xml:space="preserve">SP 77684 </w:t>
            </w:r>
          </w:p>
          <w:p w14:paraId="596D7217" w14:textId="02912BC3" w:rsidR="008D5FAD" w:rsidRDefault="008D5FAD" w:rsidP="007E3FAA">
            <w:pPr>
              <w:pStyle w:val="TableParagraph"/>
            </w:pPr>
          </w:p>
        </w:tc>
        <w:tc>
          <w:tcPr>
            <w:tcW w:w="4253" w:type="dxa"/>
            <w:shd w:val="clear" w:color="auto" w:fill="DDEEFA"/>
          </w:tcPr>
          <w:p w14:paraId="56BEC3AE" w14:textId="7711A5B5" w:rsidR="008D5FAD" w:rsidRPr="00E3302C" w:rsidRDefault="008D5FAD" w:rsidP="007E3FAA">
            <w:pPr>
              <w:pStyle w:val="TableParagraph"/>
              <w:rPr>
                <w:lang w:bidi="ar-SA"/>
              </w:rPr>
            </w:pPr>
            <w:r w:rsidRPr="00E3302C">
              <w:rPr>
                <w:lang w:bidi="ar-SA"/>
              </w:rPr>
              <w:t xml:space="preserve">A demonstration project switching a strata apartment common hot water system to a combination of electric heat pump and solar photovoltaic to reduce operating costs and carbon emissions. </w:t>
            </w:r>
          </w:p>
        </w:tc>
        <w:tc>
          <w:tcPr>
            <w:tcW w:w="1701" w:type="dxa"/>
            <w:shd w:val="clear" w:color="auto" w:fill="DDEEFA"/>
          </w:tcPr>
          <w:p w14:paraId="6D54A83E" w14:textId="77777777" w:rsidR="008D5FAD" w:rsidRDefault="008D5FAD" w:rsidP="008D5FAD">
            <w:pPr>
              <w:pStyle w:val="Pa13"/>
              <w:spacing w:after="80"/>
              <w:jc w:val="right"/>
              <w:rPr>
                <w:rFonts w:cs="Swis721 BT"/>
                <w:color w:val="000000"/>
              </w:rPr>
            </w:pPr>
            <w:r>
              <w:rPr>
                <w:rFonts w:cs="Swis721 BT"/>
                <w:color w:val="000000"/>
                <w:sz w:val="18"/>
                <w:szCs w:val="18"/>
              </w:rPr>
              <w:t xml:space="preserve">$20,000 </w:t>
            </w:r>
          </w:p>
          <w:p w14:paraId="391C9A74" w14:textId="024DDED3" w:rsidR="008D5FAD" w:rsidRDefault="008D5FAD" w:rsidP="00E3302C">
            <w:pPr>
              <w:pStyle w:val="TableParagraph"/>
              <w:spacing w:before="43"/>
              <w:ind w:left="1022" w:right="75" w:hanging="393"/>
              <w:jc w:val="right"/>
            </w:pPr>
          </w:p>
        </w:tc>
        <w:tc>
          <w:tcPr>
            <w:tcW w:w="1984" w:type="dxa"/>
            <w:shd w:val="clear" w:color="auto" w:fill="DDEEFA"/>
          </w:tcPr>
          <w:p w14:paraId="3D8C9371" w14:textId="3C8AEFC1" w:rsidR="008D5FAD" w:rsidRDefault="008D5FAD" w:rsidP="00E3302C">
            <w:pPr>
              <w:pStyle w:val="TableParagraph"/>
              <w:spacing w:before="43"/>
              <w:ind w:left="1022" w:right="75" w:hanging="393"/>
              <w:jc w:val="right"/>
            </w:pPr>
          </w:p>
        </w:tc>
      </w:tr>
      <w:tr w:rsidR="008D5FAD" w14:paraId="2658DF23" w14:textId="77777777" w:rsidTr="003F454E">
        <w:trPr>
          <w:trHeight w:val="506"/>
        </w:trPr>
        <w:tc>
          <w:tcPr>
            <w:tcW w:w="2781" w:type="dxa"/>
          </w:tcPr>
          <w:p w14:paraId="6EBE9B4A" w14:textId="77777777" w:rsidR="008D5FAD" w:rsidRPr="00E3302C" w:rsidRDefault="008D5FAD" w:rsidP="007E3FAA">
            <w:pPr>
              <w:pStyle w:val="TableParagraph"/>
              <w:rPr>
                <w:lang w:bidi="ar-SA"/>
              </w:rPr>
            </w:pPr>
            <w:r w:rsidRPr="00E3302C">
              <w:rPr>
                <w:lang w:bidi="ar-SA"/>
              </w:rPr>
              <w:t xml:space="preserve">Strata Plan 302381 </w:t>
            </w:r>
          </w:p>
          <w:p w14:paraId="5B1C3F26" w14:textId="34B1A508" w:rsidR="008D5FAD" w:rsidRDefault="008D5FAD" w:rsidP="007E3FAA">
            <w:pPr>
              <w:pStyle w:val="TableParagraph"/>
            </w:pPr>
          </w:p>
        </w:tc>
        <w:tc>
          <w:tcPr>
            <w:tcW w:w="4253" w:type="dxa"/>
          </w:tcPr>
          <w:p w14:paraId="65AF79CE" w14:textId="47FFD26C" w:rsidR="008D5FAD" w:rsidRPr="00E3302C" w:rsidRDefault="008D5FAD" w:rsidP="007E3FAA">
            <w:pPr>
              <w:pStyle w:val="TableParagraph"/>
              <w:rPr>
                <w:lang w:bidi="ar-SA"/>
              </w:rPr>
            </w:pPr>
            <w:r w:rsidRPr="00E3302C">
              <w:rPr>
                <w:lang w:bidi="ar-SA"/>
              </w:rPr>
              <w:t xml:space="preserve">Feasibility study – Blackwattle Mews, 23-25 Cook Street Glebe – strata complex renewable energy sharing project </w:t>
            </w:r>
          </w:p>
        </w:tc>
        <w:tc>
          <w:tcPr>
            <w:tcW w:w="1701" w:type="dxa"/>
          </w:tcPr>
          <w:p w14:paraId="56A55735" w14:textId="77777777" w:rsidR="008D5FAD" w:rsidRDefault="008D5FAD" w:rsidP="008D5FAD">
            <w:pPr>
              <w:pStyle w:val="Pa13"/>
              <w:spacing w:after="80"/>
              <w:jc w:val="right"/>
              <w:rPr>
                <w:rFonts w:cs="Swis721 BT"/>
                <w:color w:val="000000"/>
              </w:rPr>
            </w:pPr>
            <w:r>
              <w:rPr>
                <w:rFonts w:cs="Swis721 BT"/>
                <w:color w:val="000000"/>
                <w:sz w:val="18"/>
                <w:szCs w:val="18"/>
              </w:rPr>
              <w:t xml:space="preserve">$20,000 </w:t>
            </w:r>
          </w:p>
          <w:p w14:paraId="49C10E44" w14:textId="55EAFA42" w:rsidR="008D5FAD" w:rsidRDefault="008D5FAD" w:rsidP="00E3302C">
            <w:pPr>
              <w:pStyle w:val="TableParagraph"/>
              <w:spacing w:before="43"/>
              <w:ind w:left="1022" w:right="79" w:hanging="393"/>
              <w:jc w:val="right"/>
            </w:pPr>
          </w:p>
        </w:tc>
        <w:tc>
          <w:tcPr>
            <w:tcW w:w="1984" w:type="dxa"/>
          </w:tcPr>
          <w:p w14:paraId="2952299C" w14:textId="195E17BB" w:rsidR="008D5FAD" w:rsidRDefault="008D5FAD" w:rsidP="00E3302C">
            <w:pPr>
              <w:pStyle w:val="TableParagraph"/>
              <w:spacing w:before="43"/>
              <w:ind w:left="1022" w:right="79" w:hanging="393"/>
              <w:jc w:val="right"/>
            </w:pPr>
          </w:p>
        </w:tc>
      </w:tr>
      <w:tr w:rsidR="008D5FAD" w14:paraId="3EA7BD60" w14:textId="77777777" w:rsidTr="003F454E">
        <w:trPr>
          <w:trHeight w:val="506"/>
        </w:trPr>
        <w:tc>
          <w:tcPr>
            <w:tcW w:w="2781" w:type="dxa"/>
            <w:shd w:val="clear" w:color="auto" w:fill="DDEEFA"/>
          </w:tcPr>
          <w:p w14:paraId="2C3EE810" w14:textId="77777777" w:rsidR="008D5FAD" w:rsidRPr="00E3302C" w:rsidRDefault="008D5FAD" w:rsidP="007E3FAA">
            <w:pPr>
              <w:pStyle w:val="TableParagraph"/>
              <w:rPr>
                <w:lang w:bidi="ar-SA"/>
              </w:rPr>
            </w:pPr>
            <w:r w:rsidRPr="00E3302C">
              <w:rPr>
                <w:lang w:bidi="ar-SA"/>
              </w:rPr>
              <w:t xml:space="preserve">Strata Plan 61131 </w:t>
            </w:r>
          </w:p>
          <w:p w14:paraId="3A74FB09" w14:textId="36C3BC5F" w:rsidR="008D5FAD" w:rsidRDefault="008D5FAD" w:rsidP="007E3FAA">
            <w:pPr>
              <w:pStyle w:val="TableParagraph"/>
            </w:pPr>
          </w:p>
        </w:tc>
        <w:tc>
          <w:tcPr>
            <w:tcW w:w="4253" w:type="dxa"/>
            <w:shd w:val="clear" w:color="auto" w:fill="DDEEFA"/>
          </w:tcPr>
          <w:p w14:paraId="34CF6063" w14:textId="786EBCCD" w:rsidR="008D5FAD" w:rsidRPr="00E3302C" w:rsidRDefault="008D5FAD" w:rsidP="007E3FAA">
            <w:pPr>
              <w:pStyle w:val="TableParagraph"/>
              <w:rPr>
                <w:lang w:bidi="ar-SA"/>
              </w:rPr>
            </w:pPr>
            <w:r w:rsidRPr="00E3302C">
              <w:rPr>
                <w:lang w:bidi="ar-SA"/>
              </w:rPr>
              <w:t xml:space="preserve">A demonstration project to switch pool/ spa heating in an apartment building to a combination of heat pumps and solar </w:t>
            </w:r>
            <w:proofErr w:type="spellStart"/>
            <w:r w:rsidRPr="00E3302C">
              <w:rPr>
                <w:lang w:bidi="ar-SA"/>
              </w:rPr>
              <w:t>photovoltaics</w:t>
            </w:r>
            <w:proofErr w:type="spellEnd"/>
            <w:r w:rsidRPr="00E3302C">
              <w:rPr>
                <w:lang w:bidi="ar-SA"/>
              </w:rPr>
              <w:t xml:space="preserve"> to lower costs and emissions. </w:t>
            </w:r>
          </w:p>
        </w:tc>
        <w:tc>
          <w:tcPr>
            <w:tcW w:w="1701" w:type="dxa"/>
            <w:tcBorders>
              <w:bottom w:val="single" w:sz="4" w:space="0" w:color="46AEE6"/>
            </w:tcBorders>
            <w:shd w:val="clear" w:color="auto" w:fill="DDEEFA"/>
          </w:tcPr>
          <w:p w14:paraId="488ED3AA" w14:textId="77777777" w:rsidR="008D5FAD" w:rsidRDefault="008D5FAD" w:rsidP="008D5FAD">
            <w:pPr>
              <w:pStyle w:val="Pa13"/>
              <w:spacing w:after="80"/>
              <w:jc w:val="right"/>
              <w:rPr>
                <w:rFonts w:cs="Swis721 BT"/>
                <w:color w:val="000000"/>
              </w:rPr>
            </w:pPr>
            <w:r>
              <w:rPr>
                <w:rFonts w:cs="Swis721 BT"/>
                <w:color w:val="000000"/>
                <w:sz w:val="18"/>
                <w:szCs w:val="18"/>
              </w:rPr>
              <w:t xml:space="preserve">$20,000 </w:t>
            </w:r>
          </w:p>
          <w:p w14:paraId="3F482D48" w14:textId="373B11C5" w:rsidR="008D5FAD" w:rsidRDefault="008D5FAD" w:rsidP="00E3302C">
            <w:pPr>
              <w:pStyle w:val="TableParagraph"/>
              <w:spacing w:before="43"/>
              <w:ind w:left="1022" w:right="75" w:hanging="393"/>
              <w:jc w:val="right"/>
            </w:pPr>
          </w:p>
        </w:tc>
        <w:tc>
          <w:tcPr>
            <w:tcW w:w="1984" w:type="dxa"/>
            <w:shd w:val="clear" w:color="auto" w:fill="DDEEFA"/>
          </w:tcPr>
          <w:p w14:paraId="04D2C2A0" w14:textId="0E4D1C6D" w:rsidR="008D5FAD" w:rsidRDefault="008D5FAD" w:rsidP="00E3302C">
            <w:pPr>
              <w:pStyle w:val="TableParagraph"/>
              <w:spacing w:before="43"/>
              <w:ind w:left="1022" w:right="75" w:hanging="393"/>
              <w:jc w:val="right"/>
            </w:pPr>
          </w:p>
        </w:tc>
      </w:tr>
      <w:tr w:rsidR="008D5FAD" w14:paraId="457FC106" w14:textId="77777777" w:rsidTr="003F454E">
        <w:trPr>
          <w:trHeight w:val="283"/>
        </w:trPr>
        <w:tc>
          <w:tcPr>
            <w:tcW w:w="2781" w:type="dxa"/>
            <w:shd w:val="clear" w:color="auto" w:fill="auto"/>
          </w:tcPr>
          <w:p w14:paraId="2E2A4FB9" w14:textId="77777777" w:rsidR="008D5FAD" w:rsidRPr="00E3302C" w:rsidRDefault="008D5FAD" w:rsidP="008D5FAD">
            <w:pPr>
              <w:pStyle w:val="TableParagraph"/>
              <w:rPr>
                <w:lang w:bidi="ar-SA"/>
              </w:rPr>
            </w:pPr>
          </w:p>
        </w:tc>
        <w:tc>
          <w:tcPr>
            <w:tcW w:w="4253" w:type="dxa"/>
            <w:shd w:val="clear" w:color="auto" w:fill="auto"/>
          </w:tcPr>
          <w:p w14:paraId="2841253B" w14:textId="77777777" w:rsidR="008D5FAD" w:rsidRPr="00E3302C" w:rsidRDefault="008D5FAD" w:rsidP="008D5FAD">
            <w:pPr>
              <w:pStyle w:val="TableParagraph"/>
              <w:rPr>
                <w:lang w:bidi="ar-SA"/>
              </w:rPr>
            </w:pPr>
          </w:p>
        </w:tc>
        <w:tc>
          <w:tcPr>
            <w:tcW w:w="1701" w:type="dxa"/>
            <w:tcBorders>
              <w:top w:val="single" w:sz="4" w:space="0" w:color="46AEE6"/>
              <w:bottom w:val="single" w:sz="4" w:space="0" w:color="46AEE6"/>
            </w:tcBorders>
            <w:shd w:val="clear" w:color="auto" w:fill="auto"/>
          </w:tcPr>
          <w:p w14:paraId="663E04AD" w14:textId="7EAE7542" w:rsidR="008D5FAD" w:rsidRPr="00BF2B3E" w:rsidRDefault="008D5FAD" w:rsidP="001211BC">
            <w:pPr>
              <w:pStyle w:val="BodyText"/>
              <w:spacing w:before="60"/>
              <w:ind w:right="0"/>
              <w:jc w:val="right"/>
              <w:rPr>
                <w:rFonts w:cs="Swis721 BT"/>
                <w:b/>
                <w:color w:val="000000"/>
              </w:rPr>
            </w:pPr>
            <w:r w:rsidRPr="00BF2B3E">
              <w:rPr>
                <w:b/>
              </w:rPr>
              <w:t>$60,000</w:t>
            </w:r>
          </w:p>
        </w:tc>
        <w:tc>
          <w:tcPr>
            <w:tcW w:w="1984" w:type="dxa"/>
            <w:shd w:val="clear" w:color="auto" w:fill="auto"/>
          </w:tcPr>
          <w:p w14:paraId="74463C2F" w14:textId="77777777" w:rsidR="008D5FAD" w:rsidRDefault="008D5FAD" w:rsidP="00E3302C">
            <w:pPr>
              <w:pStyle w:val="TableParagraph"/>
              <w:spacing w:before="43"/>
              <w:ind w:left="1022" w:right="75" w:hanging="393"/>
              <w:jc w:val="right"/>
            </w:pPr>
          </w:p>
        </w:tc>
      </w:tr>
    </w:tbl>
    <w:p w14:paraId="5600DE4E" w14:textId="77777777" w:rsidR="0011688D" w:rsidRDefault="0011688D" w:rsidP="00FD4DD4">
      <w:pPr>
        <w:pStyle w:val="BodyText"/>
        <w:spacing w:before="5"/>
        <w:ind w:left="0"/>
        <w:rPr>
          <w:rFonts w:ascii="Swis721 BT"/>
          <w:b/>
          <w:sz w:val="15"/>
        </w:rPr>
      </w:pPr>
    </w:p>
    <w:p w14:paraId="7A5D2BD3" w14:textId="77777777" w:rsidR="0011688D" w:rsidRDefault="0011688D">
      <w:pPr>
        <w:pStyle w:val="BodyText"/>
        <w:spacing w:before="5"/>
        <w:rPr>
          <w:rFonts w:ascii="Swis721 BT"/>
          <w:b/>
          <w:sz w:val="15"/>
        </w:rPr>
      </w:pPr>
    </w:p>
    <w:p w14:paraId="2B5939C0" w14:textId="406B873B" w:rsidR="000760AE" w:rsidRPr="00017B1D" w:rsidRDefault="00A73C19" w:rsidP="00194A2A">
      <w:pPr>
        <w:pStyle w:val="Heading4"/>
      </w:pPr>
      <w:r>
        <w:t xml:space="preserve">Environmental </w:t>
      </w:r>
      <w:r w:rsidRPr="00194A2A">
        <w:t>performance – ratings</w:t>
      </w:r>
      <w:r>
        <w:t xml:space="preserve"> and assessment grant</w:t>
      </w:r>
      <w:r w:rsidR="00017B1D">
        <w:br/>
      </w:r>
    </w:p>
    <w:tbl>
      <w:tblPr>
        <w:tblW w:w="0" w:type="auto"/>
        <w:tblInd w:w="134" w:type="dxa"/>
        <w:tblLayout w:type="fixed"/>
        <w:tblCellMar>
          <w:left w:w="0" w:type="dxa"/>
          <w:right w:w="0" w:type="dxa"/>
        </w:tblCellMar>
        <w:tblLook w:val="01E0" w:firstRow="1" w:lastRow="1" w:firstColumn="1" w:lastColumn="1" w:noHBand="0" w:noVBand="0"/>
        <w:tblDescription w:val="Environmental performance – ratings and assessment grant"/>
      </w:tblPr>
      <w:tblGrid>
        <w:gridCol w:w="3644"/>
        <w:gridCol w:w="5360"/>
        <w:gridCol w:w="1714"/>
      </w:tblGrid>
      <w:tr w:rsidR="000760AE" w14:paraId="60F8932D" w14:textId="77777777" w:rsidTr="007E0DFC">
        <w:trPr>
          <w:trHeight w:val="566"/>
          <w:tblHeader/>
        </w:trPr>
        <w:tc>
          <w:tcPr>
            <w:tcW w:w="3644" w:type="dxa"/>
            <w:shd w:val="clear" w:color="auto" w:fill="54BCEB"/>
          </w:tcPr>
          <w:p w14:paraId="19093A38" w14:textId="77777777" w:rsidR="000760AE" w:rsidRDefault="00A73C19">
            <w:pPr>
              <w:pStyle w:val="TableParagraph"/>
              <w:spacing w:before="178"/>
              <w:ind w:left="80"/>
              <w:rPr>
                <w:rFonts w:ascii="Swis721 BT"/>
                <w:b/>
              </w:rPr>
            </w:pPr>
            <w:proofErr w:type="spellStart"/>
            <w:r>
              <w:rPr>
                <w:rFonts w:ascii="Swis721 BT"/>
                <w:b/>
              </w:rPr>
              <w:t>Organisation</w:t>
            </w:r>
            <w:proofErr w:type="spellEnd"/>
            <w:r>
              <w:rPr>
                <w:rFonts w:ascii="Swis721 BT"/>
                <w:b/>
              </w:rPr>
              <w:t xml:space="preserve"> in application</w:t>
            </w:r>
          </w:p>
        </w:tc>
        <w:tc>
          <w:tcPr>
            <w:tcW w:w="5360" w:type="dxa"/>
            <w:shd w:val="clear" w:color="auto" w:fill="54BCEB"/>
          </w:tcPr>
          <w:p w14:paraId="120B240E" w14:textId="77777777" w:rsidR="000760AE" w:rsidRDefault="00A73C19">
            <w:pPr>
              <w:pStyle w:val="TableParagraph"/>
              <w:spacing w:before="178"/>
              <w:ind w:left="102"/>
              <w:rPr>
                <w:rFonts w:ascii="Swis721 BT"/>
                <w:b/>
              </w:rPr>
            </w:pPr>
            <w:r>
              <w:rPr>
                <w:rFonts w:ascii="Swis721 BT"/>
                <w:b/>
              </w:rPr>
              <w:t>Project name</w:t>
            </w:r>
          </w:p>
        </w:tc>
        <w:tc>
          <w:tcPr>
            <w:tcW w:w="1714" w:type="dxa"/>
            <w:shd w:val="clear" w:color="auto" w:fill="54BCEB"/>
          </w:tcPr>
          <w:p w14:paraId="5072D8EB" w14:textId="77777777" w:rsidR="000760AE" w:rsidRDefault="00A73C19">
            <w:pPr>
              <w:pStyle w:val="TableParagraph"/>
              <w:spacing w:before="178"/>
              <w:ind w:right="79"/>
              <w:jc w:val="right"/>
              <w:rPr>
                <w:rFonts w:ascii="Swis721 BT"/>
                <w:b/>
              </w:rPr>
            </w:pPr>
            <w:r>
              <w:rPr>
                <w:rFonts w:ascii="Swis721 BT"/>
                <w:b/>
              </w:rPr>
              <w:t>Cash amount</w:t>
            </w:r>
          </w:p>
        </w:tc>
      </w:tr>
      <w:tr w:rsidR="000760AE" w14:paraId="0DC0F1DD" w14:textId="77777777">
        <w:trPr>
          <w:trHeight w:val="506"/>
        </w:trPr>
        <w:tc>
          <w:tcPr>
            <w:tcW w:w="3644" w:type="dxa"/>
            <w:shd w:val="clear" w:color="auto" w:fill="DDEEFA"/>
          </w:tcPr>
          <w:p w14:paraId="3B32FD17" w14:textId="77777777" w:rsidR="000760AE" w:rsidRDefault="00A73C19">
            <w:pPr>
              <w:pStyle w:val="TableParagraph"/>
              <w:spacing w:before="43"/>
              <w:ind w:left="80"/>
            </w:pPr>
            <w:proofErr w:type="spellStart"/>
            <w:r>
              <w:t>Aldprop</w:t>
            </w:r>
            <w:proofErr w:type="spellEnd"/>
            <w:r>
              <w:t xml:space="preserve"> Pty Ltd</w:t>
            </w:r>
          </w:p>
        </w:tc>
        <w:tc>
          <w:tcPr>
            <w:tcW w:w="5360" w:type="dxa"/>
            <w:shd w:val="clear" w:color="auto" w:fill="DDEEFA"/>
          </w:tcPr>
          <w:p w14:paraId="2E2429BB" w14:textId="77777777" w:rsidR="000760AE" w:rsidRDefault="00A73C19">
            <w:pPr>
              <w:pStyle w:val="TableParagraph"/>
              <w:spacing w:before="48" w:line="232" w:lineRule="auto"/>
              <w:ind w:left="102" w:right="2082"/>
            </w:pPr>
            <w:r>
              <w:t>Energy audit – Ibis King Street Wharf, 22 Shelley Street Sydney</w:t>
            </w:r>
          </w:p>
        </w:tc>
        <w:tc>
          <w:tcPr>
            <w:tcW w:w="1714" w:type="dxa"/>
            <w:shd w:val="clear" w:color="auto" w:fill="DDEEFA"/>
          </w:tcPr>
          <w:p w14:paraId="3C61C4A0" w14:textId="77777777" w:rsidR="000760AE" w:rsidRDefault="00A73C19">
            <w:pPr>
              <w:pStyle w:val="TableParagraph"/>
              <w:spacing w:before="43"/>
              <w:ind w:right="75"/>
              <w:jc w:val="right"/>
            </w:pPr>
            <w:r>
              <w:t>$12,000</w:t>
            </w:r>
          </w:p>
        </w:tc>
      </w:tr>
      <w:tr w:rsidR="000760AE" w14:paraId="04280280" w14:textId="77777777">
        <w:trPr>
          <w:trHeight w:val="506"/>
        </w:trPr>
        <w:tc>
          <w:tcPr>
            <w:tcW w:w="3644" w:type="dxa"/>
          </w:tcPr>
          <w:p w14:paraId="3E0B668E" w14:textId="77777777" w:rsidR="000760AE" w:rsidRDefault="00A73C19">
            <w:pPr>
              <w:pStyle w:val="TableParagraph"/>
              <w:spacing w:before="43"/>
              <w:ind w:left="80"/>
            </w:pPr>
            <w:r>
              <w:t xml:space="preserve">Alliance </w:t>
            </w:r>
            <w:proofErr w:type="spellStart"/>
            <w:r>
              <w:t>Francaise</w:t>
            </w:r>
            <w:proofErr w:type="spellEnd"/>
            <w:r>
              <w:t xml:space="preserve"> De Sydney</w:t>
            </w:r>
          </w:p>
        </w:tc>
        <w:tc>
          <w:tcPr>
            <w:tcW w:w="5360" w:type="dxa"/>
          </w:tcPr>
          <w:p w14:paraId="566A2310" w14:textId="77777777" w:rsidR="000760AE" w:rsidRDefault="00A73C19">
            <w:pPr>
              <w:pStyle w:val="TableParagraph"/>
              <w:spacing w:before="48" w:line="232" w:lineRule="auto"/>
              <w:ind w:left="102" w:right="1349"/>
            </w:pPr>
            <w:r>
              <w:t xml:space="preserve">Energy audit – Alliance </w:t>
            </w:r>
            <w:proofErr w:type="spellStart"/>
            <w:r>
              <w:t>Française</w:t>
            </w:r>
            <w:proofErr w:type="spellEnd"/>
            <w:r>
              <w:t xml:space="preserve"> de Sydney, 257 Clarence Street Sydney</w:t>
            </w:r>
          </w:p>
        </w:tc>
        <w:tc>
          <w:tcPr>
            <w:tcW w:w="1714" w:type="dxa"/>
          </w:tcPr>
          <w:p w14:paraId="40CFEF9C" w14:textId="77777777" w:rsidR="000760AE" w:rsidRDefault="00A73C19">
            <w:pPr>
              <w:pStyle w:val="TableParagraph"/>
              <w:spacing w:before="43"/>
              <w:ind w:right="79"/>
              <w:jc w:val="right"/>
            </w:pPr>
            <w:r>
              <w:t>$11,900</w:t>
            </w:r>
          </w:p>
        </w:tc>
      </w:tr>
      <w:tr w:rsidR="000760AE" w14:paraId="0DFB607C" w14:textId="77777777">
        <w:trPr>
          <w:trHeight w:val="506"/>
        </w:trPr>
        <w:tc>
          <w:tcPr>
            <w:tcW w:w="3644" w:type="dxa"/>
            <w:shd w:val="clear" w:color="auto" w:fill="DDEEFA"/>
          </w:tcPr>
          <w:p w14:paraId="0DF49F47" w14:textId="77777777" w:rsidR="000760AE" w:rsidRDefault="00A73C19">
            <w:pPr>
              <w:pStyle w:val="TableParagraph"/>
              <w:spacing w:before="43"/>
              <w:ind w:left="80"/>
            </w:pPr>
            <w:r>
              <w:t>Ambassador Hotels Pty Ltd</w:t>
            </w:r>
          </w:p>
        </w:tc>
        <w:tc>
          <w:tcPr>
            <w:tcW w:w="5360" w:type="dxa"/>
            <w:shd w:val="clear" w:color="auto" w:fill="DDEEFA"/>
          </w:tcPr>
          <w:p w14:paraId="7C8F11CC" w14:textId="77777777" w:rsidR="000760AE" w:rsidRDefault="00A73C19">
            <w:pPr>
              <w:pStyle w:val="TableParagraph"/>
              <w:spacing w:before="48" w:line="232" w:lineRule="auto"/>
              <w:ind w:left="102" w:right="1156"/>
            </w:pPr>
            <w:proofErr w:type="spellStart"/>
            <w:r>
              <w:t>EarthCheck</w:t>
            </w:r>
            <w:proofErr w:type="spellEnd"/>
            <w:r>
              <w:t xml:space="preserve"> certification – Holiday Inn Old Sydney, 55 George Street Sydney</w:t>
            </w:r>
          </w:p>
        </w:tc>
        <w:tc>
          <w:tcPr>
            <w:tcW w:w="1714" w:type="dxa"/>
            <w:shd w:val="clear" w:color="auto" w:fill="DDEEFA"/>
          </w:tcPr>
          <w:p w14:paraId="17AAC95B" w14:textId="77777777" w:rsidR="000760AE" w:rsidRDefault="00A73C19">
            <w:pPr>
              <w:pStyle w:val="TableParagraph"/>
              <w:spacing w:before="43"/>
              <w:ind w:right="75"/>
              <w:jc w:val="right"/>
            </w:pPr>
            <w:r>
              <w:t>$10,000</w:t>
            </w:r>
          </w:p>
        </w:tc>
      </w:tr>
      <w:tr w:rsidR="000760AE" w14:paraId="6F788EC4" w14:textId="77777777">
        <w:trPr>
          <w:trHeight w:val="506"/>
        </w:trPr>
        <w:tc>
          <w:tcPr>
            <w:tcW w:w="3644" w:type="dxa"/>
          </w:tcPr>
          <w:p w14:paraId="7FB11FE7" w14:textId="77777777" w:rsidR="000760AE" w:rsidRDefault="00A73C19">
            <w:pPr>
              <w:pStyle w:val="TableParagraph"/>
              <w:spacing w:before="43"/>
              <w:ind w:left="80"/>
            </w:pPr>
            <w:proofErr w:type="spellStart"/>
            <w:r>
              <w:t>Atlassian</w:t>
            </w:r>
            <w:proofErr w:type="spellEnd"/>
            <w:r>
              <w:t xml:space="preserve"> Pty Ltd</w:t>
            </w:r>
          </w:p>
        </w:tc>
        <w:tc>
          <w:tcPr>
            <w:tcW w:w="5360" w:type="dxa"/>
          </w:tcPr>
          <w:p w14:paraId="4921DD39" w14:textId="77777777" w:rsidR="000760AE" w:rsidRDefault="00A73C19">
            <w:pPr>
              <w:pStyle w:val="TableParagraph"/>
              <w:spacing w:before="48" w:line="232" w:lineRule="auto"/>
              <w:ind w:left="102" w:right="879"/>
            </w:pPr>
            <w:r>
              <w:t xml:space="preserve">Solar PV grid connection feasibility – </w:t>
            </w:r>
            <w:proofErr w:type="spellStart"/>
            <w:r>
              <w:t>Atlassian</w:t>
            </w:r>
            <w:proofErr w:type="spellEnd"/>
            <w:r>
              <w:t xml:space="preserve"> Pty Ltd, 341 George Street</w:t>
            </w:r>
          </w:p>
        </w:tc>
        <w:tc>
          <w:tcPr>
            <w:tcW w:w="1714" w:type="dxa"/>
          </w:tcPr>
          <w:p w14:paraId="3330BABC" w14:textId="77777777" w:rsidR="000760AE" w:rsidRDefault="00A73C19">
            <w:pPr>
              <w:pStyle w:val="TableParagraph"/>
              <w:spacing w:before="43"/>
              <w:ind w:right="79"/>
              <w:jc w:val="right"/>
            </w:pPr>
            <w:r>
              <w:t>$3,200</w:t>
            </w:r>
          </w:p>
        </w:tc>
      </w:tr>
      <w:tr w:rsidR="000760AE" w14:paraId="369EB8E9" w14:textId="77777777">
        <w:trPr>
          <w:trHeight w:val="506"/>
        </w:trPr>
        <w:tc>
          <w:tcPr>
            <w:tcW w:w="3644" w:type="dxa"/>
            <w:shd w:val="clear" w:color="auto" w:fill="DDEEFA"/>
          </w:tcPr>
          <w:p w14:paraId="7F09F88D" w14:textId="77777777" w:rsidR="000760AE" w:rsidRDefault="00A73C19">
            <w:pPr>
              <w:pStyle w:val="TableParagraph"/>
              <w:spacing w:before="43"/>
              <w:ind w:left="80"/>
            </w:pPr>
            <w:proofErr w:type="spellStart"/>
            <w:r>
              <w:t>Birtley</w:t>
            </w:r>
            <w:proofErr w:type="spellEnd"/>
            <w:r>
              <w:t xml:space="preserve"> Towers Ltd</w:t>
            </w:r>
          </w:p>
        </w:tc>
        <w:tc>
          <w:tcPr>
            <w:tcW w:w="5360" w:type="dxa"/>
            <w:shd w:val="clear" w:color="auto" w:fill="DDEEFA"/>
          </w:tcPr>
          <w:p w14:paraId="3C912319" w14:textId="77777777" w:rsidR="000760AE" w:rsidRDefault="00A73C19">
            <w:pPr>
              <w:pStyle w:val="TableParagraph"/>
              <w:spacing w:before="48" w:line="232" w:lineRule="auto"/>
              <w:ind w:left="102" w:right="1629"/>
            </w:pPr>
            <w:r>
              <w:t xml:space="preserve">Energy assessment- residential apartments – </w:t>
            </w:r>
            <w:proofErr w:type="spellStart"/>
            <w:r>
              <w:t>Birtley</w:t>
            </w:r>
            <w:proofErr w:type="spellEnd"/>
            <w:r>
              <w:t xml:space="preserve"> Towers, 8 </w:t>
            </w:r>
            <w:proofErr w:type="spellStart"/>
            <w:r>
              <w:t>Birtley</w:t>
            </w:r>
            <w:proofErr w:type="spellEnd"/>
            <w:r>
              <w:t xml:space="preserve"> Place Elizabeth Bay</w:t>
            </w:r>
          </w:p>
        </w:tc>
        <w:tc>
          <w:tcPr>
            <w:tcW w:w="1714" w:type="dxa"/>
            <w:shd w:val="clear" w:color="auto" w:fill="DDEEFA"/>
          </w:tcPr>
          <w:p w14:paraId="26FC42E3" w14:textId="77777777" w:rsidR="000760AE" w:rsidRDefault="00A73C19">
            <w:pPr>
              <w:pStyle w:val="TableParagraph"/>
              <w:spacing w:before="43"/>
              <w:ind w:right="79"/>
              <w:jc w:val="right"/>
            </w:pPr>
            <w:r>
              <w:t>$3,865</w:t>
            </w:r>
          </w:p>
        </w:tc>
      </w:tr>
      <w:tr w:rsidR="000760AE" w14:paraId="4889DFC5" w14:textId="77777777">
        <w:trPr>
          <w:trHeight w:val="296"/>
        </w:trPr>
        <w:tc>
          <w:tcPr>
            <w:tcW w:w="3644" w:type="dxa"/>
          </w:tcPr>
          <w:p w14:paraId="02289033" w14:textId="77777777" w:rsidR="000760AE" w:rsidRDefault="00A73C19">
            <w:pPr>
              <w:pStyle w:val="TableParagraph"/>
              <w:spacing w:before="43"/>
              <w:ind w:left="80"/>
            </w:pPr>
            <w:r>
              <w:t>E P Management Pty Ltd</w:t>
            </w:r>
          </w:p>
        </w:tc>
        <w:tc>
          <w:tcPr>
            <w:tcW w:w="5360" w:type="dxa"/>
          </w:tcPr>
          <w:p w14:paraId="6930A7ED" w14:textId="77777777" w:rsidR="000760AE" w:rsidRDefault="00A73C19">
            <w:pPr>
              <w:pStyle w:val="TableParagraph"/>
              <w:spacing w:before="43"/>
              <w:ind w:left="102"/>
            </w:pPr>
            <w:r>
              <w:t xml:space="preserve">Energy Audit – </w:t>
            </w:r>
            <w:proofErr w:type="spellStart"/>
            <w:r>
              <w:t>Swissotel</w:t>
            </w:r>
            <w:proofErr w:type="spellEnd"/>
            <w:r>
              <w:t>, 68 Market Street Sydney</w:t>
            </w:r>
          </w:p>
        </w:tc>
        <w:tc>
          <w:tcPr>
            <w:tcW w:w="1714" w:type="dxa"/>
          </w:tcPr>
          <w:p w14:paraId="0AA7202C" w14:textId="77777777" w:rsidR="000760AE" w:rsidRDefault="00A73C19">
            <w:pPr>
              <w:pStyle w:val="TableParagraph"/>
              <w:spacing w:before="43"/>
              <w:ind w:right="75"/>
              <w:jc w:val="right"/>
            </w:pPr>
            <w:r>
              <w:t>$12,000</w:t>
            </w:r>
          </w:p>
        </w:tc>
      </w:tr>
      <w:tr w:rsidR="000760AE" w14:paraId="0669A658" w14:textId="77777777">
        <w:trPr>
          <w:trHeight w:val="296"/>
        </w:trPr>
        <w:tc>
          <w:tcPr>
            <w:tcW w:w="3644" w:type="dxa"/>
            <w:shd w:val="clear" w:color="auto" w:fill="DDEEFA"/>
          </w:tcPr>
          <w:p w14:paraId="6C5A73B6" w14:textId="77777777" w:rsidR="000760AE" w:rsidRDefault="00A73C19">
            <w:pPr>
              <w:pStyle w:val="TableParagraph"/>
              <w:spacing w:before="43"/>
              <w:ind w:left="80"/>
            </w:pPr>
            <w:r>
              <w:t>EP2 Management Pty Ltd</w:t>
            </w:r>
          </w:p>
        </w:tc>
        <w:tc>
          <w:tcPr>
            <w:tcW w:w="5360" w:type="dxa"/>
            <w:shd w:val="clear" w:color="auto" w:fill="DDEEFA"/>
          </w:tcPr>
          <w:p w14:paraId="65160394" w14:textId="77777777" w:rsidR="000760AE" w:rsidRDefault="00A73C19">
            <w:pPr>
              <w:pStyle w:val="TableParagraph"/>
              <w:spacing w:before="43"/>
              <w:ind w:left="102"/>
            </w:pPr>
            <w:r>
              <w:t>Energy audit – Hyatt Regency, 161 Sussex Street Sydney</w:t>
            </w:r>
          </w:p>
        </w:tc>
        <w:tc>
          <w:tcPr>
            <w:tcW w:w="1714" w:type="dxa"/>
            <w:shd w:val="clear" w:color="auto" w:fill="DDEEFA"/>
          </w:tcPr>
          <w:p w14:paraId="1894255A" w14:textId="77777777" w:rsidR="000760AE" w:rsidRDefault="00A73C19">
            <w:pPr>
              <w:pStyle w:val="TableParagraph"/>
              <w:spacing w:before="43"/>
              <w:ind w:right="75"/>
              <w:jc w:val="right"/>
            </w:pPr>
            <w:r>
              <w:t>$10,000</w:t>
            </w:r>
          </w:p>
        </w:tc>
      </w:tr>
      <w:tr w:rsidR="000760AE" w14:paraId="0143A416" w14:textId="77777777">
        <w:trPr>
          <w:trHeight w:val="506"/>
        </w:trPr>
        <w:tc>
          <w:tcPr>
            <w:tcW w:w="3644" w:type="dxa"/>
          </w:tcPr>
          <w:p w14:paraId="1E1F3DBC" w14:textId="77777777" w:rsidR="000760AE" w:rsidRDefault="00A73C19">
            <w:pPr>
              <w:pStyle w:val="TableParagraph"/>
              <w:spacing w:before="43"/>
              <w:ind w:left="80"/>
            </w:pPr>
            <w:r>
              <w:t>Golden Swan Investments Australia Pty Ltd</w:t>
            </w:r>
          </w:p>
        </w:tc>
        <w:tc>
          <w:tcPr>
            <w:tcW w:w="5360" w:type="dxa"/>
          </w:tcPr>
          <w:p w14:paraId="2F901EE1" w14:textId="77777777" w:rsidR="000760AE" w:rsidRDefault="00A73C19">
            <w:pPr>
              <w:pStyle w:val="TableParagraph"/>
              <w:spacing w:before="48" w:line="232" w:lineRule="auto"/>
              <w:ind w:left="102" w:right="897"/>
            </w:pPr>
            <w:proofErr w:type="spellStart"/>
            <w:r>
              <w:t>EarthCheck</w:t>
            </w:r>
            <w:proofErr w:type="spellEnd"/>
            <w:r>
              <w:t xml:space="preserve"> Certification, Holiday Inn Darling Harbour, 68 Harbour Street Sydney</w:t>
            </w:r>
          </w:p>
        </w:tc>
        <w:tc>
          <w:tcPr>
            <w:tcW w:w="1714" w:type="dxa"/>
          </w:tcPr>
          <w:p w14:paraId="46FD5F73" w14:textId="77777777" w:rsidR="000760AE" w:rsidRDefault="00A73C19">
            <w:pPr>
              <w:pStyle w:val="TableParagraph"/>
              <w:spacing w:before="43"/>
              <w:ind w:right="75"/>
              <w:jc w:val="right"/>
            </w:pPr>
            <w:r>
              <w:t>$10,000</w:t>
            </w:r>
          </w:p>
        </w:tc>
      </w:tr>
      <w:tr w:rsidR="000760AE" w14:paraId="05856D4C" w14:textId="77777777">
        <w:trPr>
          <w:trHeight w:val="506"/>
        </w:trPr>
        <w:tc>
          <w:tcPr>
            <w:tcW w:w="3644" w:type="dxa"/>
            <w:shd w:val="clear" w:color="auto" w:fill="DDEEFA"/>
          </w:tcPr>
          <w:p w14:paraId="1AFA8349" w14:textId="77777777" w:rsidR="000760AE" w:rsidRDefault="00A73C19">
            <w:pPr>
              <w:pStyle w:val="TableParagraph"/>
              <w:spacing w:before="43"/>
              <w:ind w:left="80"/>
            </w:pPr>
            <w:proofErr w:type="spellStart"/>
            <w:r>
              <w:t>Lilyvale</w:t>
            </w:r>
            <w:proofErr w:type="spellEnd"/>
            <w:r>
              <w:t xml:space="preserve"> Hotel Pty. Ltd.</w:t>
            </w:r>
          </w:p>
        </w:tc>
        <w:tc>
          <w:tcPr>
            <w:tcW w:w="5360" w:type="dxa"/>
            <w:shd w:val="clear" w:color="auto" w:fill="DDEEFA"/>
          </w:tcPr>
          <w:p w14:paraId="178B5034" w14:textId="77777777" w:rsidR="000760AE" w:rsidRDefault="00A73C19">
            <w:pPr>
              <w:pStyle w:val="TableParagraph"/>
              <w:spacing w:before="48" w:line="232" w:lineRule="auto"/>
              <w:ind w:left="102" w:right="879"/>
            </w:pPr>
            <w:r>
              <w:t>NABERS energy and water rating – Shangri-La Hotel, 176 Cumberland Street Sydney</w:t>
            </w:r>
          </w:p>
        </w:tc>
        <w:tc>
          <w:tcPr>
            <w:tcW w:w="1714" w:type="dxa"/>
            <w:shd w:val="clear" w:color="auto" w:fill="DDEEFA"/>
          </w:tcPr>
          <w:p w14:paraId="5690A136" w14:textId="77777777" w:rsidR="000760AE" w:rsidRDefault="00A73C19">
            <w:pPr>
              <w:pStyle w:val="TableParagraph"/>
              <w:spacing w:before="43"/>
              <w:ind w:right="75"/>
              <w:jc w:val="right"/>
            </w:pPr>
            <w:r>
              <w:t>$10,000</w:t>
            </w:r>
          </w:p>
        </w:tc>
      </w:tr>
      <w:tr w:rsidR="000760AE" w14:paraId="2A715CE6" w14:textId="77777777">
        <w:trPr>
          <w:trHeight w:val="506"/>
        </w:trPr>
        <w:tc>
          <w:tcPr>
            <w:tcW w:w="3644" w:type="dxa"/>
          </w:tcPr>
          <w:p w14:paraId="6ABEC224" w14:textId="77777777" w:rsidR="000760AE" w:rsidRDefault="00A73C19">
            <w:pPr>
              <w:pStyle w:val="TableParagraph"/>
              <w:spacing w:before="43"/>
              <w:ind w:left="80"/>
            </w:pPr>
            <w:proofErr w:type="spellStart"/>
            <w:r>
              <w:t>Mulpha</w:t>
            </w:r>
            <w:proofErr w:type="spellEnd"/>
            <w:r>
              <w:t xml:space="preserve"> Hotel Operations Pty Limited</w:t>
            </w:r>
          </w:p>
        </w:tc>
        <w:tc>
          <w:tcPr>
            <w:tcW w:w="5360" w:type="dxa"/>
          </w:tcPr>
          <w:p w14:paraId="332ACE7F" w14:textId="77777777" w:rsidR="000760AE" w:rsidRDefault="00A73C19">
            <w:pPr>
              <w:pStyle w:val="TableParagraph"/>
              <w:spacing w:before="48" w:line="232" w:lineRule="auto"/>
              <w:ind w:left="102" w:right="1156"/>
            </w:pPr>
            <w:proofErr w:type="spellStart"/>
            <w:r>
              <w:t>EarthCheck</w:t>
            </w:r>
            <w:proofErr w:type="spellEnd"/>
            <w:r>
              <w:t xml:space="preserve"> Certification – Intercontinental Sydney, 117 Macquarie Street, Sydney</w:t>
            </w:r>
          </w:p>
        </w:tc>
        <w:tc>
          <w:tcPr>
            <w:tcW w:w="1714" w:type="dxa"/>
          </w:tcPr>
          <w:p w14:paraId="0C40BBCD" w14:textId="77777777" w:rsidR="000760AE" w:rsidRDefault="00A73C19">
            <w:pPr>
              <w:pStyle w:val="TableParagraph"/>
              <w:spacing w:before="43"/>
              <w:ind w:right="75"/>
              <w:jc w:val="right"/>
            </w:pPr>
            <w:r>
              <w:t>$10,000</w:t>
            </w:r>
          </w:p>
        </w:tc>
      </w:tr>
      <w:tr w:rsidR="000760AE" w14:paraId="2EAD33AE" w14:textId="77777777">
        <w:trPr>
          <w:trHeight w:val="506"/>
        </w:trPr>
        <w:tc>
          <w:tcPr>
            <w:tcW w:w="3644" w:type="dxa"/>
            <w:shd w:val="clear" w:color="auto" w:fill="DDEEFA"/>
          </w:tcPr>
          <w:p w14:paraId="5A05AA96" w14:textId="77777777" w:rsidR="000760AE" w:rsidRDefault="00A73C19">
            <w:pPr>
              <w:pStyle w:val="TableParagraph"/>
              <w:spacing w:before="43"/>
              <w:ind w:left="80"/>
            </w:pPr>
            <w:r>
              <w:t>Owners Corporation SP 72673</w:t>
            </w:r>
          </w:p>
        </w:tc>
        <w:tc>
          <w:tcPr>
            <w:tcW w:w="5360" w:type="dxa"/>
            <w:shd w:val="clear" w:color="auto" w:fill="DDEEFA"/>
          </w:tcPr>
          <w:p w14:paraId="266E1DD3" w14:textId="77777777" w:rsidR="000760AE" w:rsidRDefault="00A73C19">
            <w:pPr>
              <w:pStyle w:val="TableParagraph"/>
              <w:spacing w:before="48" w:line="232" w:lineRule="auto"/>
              <w:ind w:left="102" w:right="718"/>
            </w:pPr>
            <w:r>
              <w:t>Energy and water assessment – residential apartments – 107-121 Quay Street Sydney</w:t>
            </w:r>
          </w:p>
        </w:tc>
        <w:tc>
          <w:tcPr>
            <w:tcW w:w="1714" w:type="dxa"/>
            <w:shd w:val="clear" w:color="auto" w:fill="DDEEFA"/>
          </w:tcPr>
          <w:p w14:paraId="697AFF9E" w14:textId="77777777" w:rsidR="000760AE" w:rsidRDefault="00A73C19">
            <w:pPr>
              <w:pStyle w:val="TableParagraph"/>
              <w:spacing w:before="43"/>
              <w:ind w:right="79"/>
              <w:jc w:val="right"/>
            </w:pPr>
            <w:r>
              <w:t>$7,400</w:t>
            </w:r>
          </w:p>
        </w:tc>
      </w:tr>
      <w:tr w:rsidR="000760AE" w14:paraId="48FC55FE" w14:textId="77777777">
        <w:trPr>
          <w:trHeight w:val="506"/>
        </w:trPr>
        <w:tc>
          <w:tcPr>
            <w:tcW w:w="3644" w:type="dxa"/>
          </w:tcPr>
          <w:p w14:paraId="45A46789" w14:textId="77777777" w:rsidR="000760AE" w:rsidRDefault="00A73C19">
            <w:pPr>
              <w:pStyle w:val="TableParagraph"/>
              <w:spacing w:before="43"/>
              <w:ind w:left="80"/>
            </w:pPr>
            <w:r>
              <w:t>Props Strata Plan No 18530</w:t>
            </w:r>
          </w:p>
        </w:tc>
        <w:tc>
          <w:tcPr>
            <w:tcW w:w="5360" w:type="dxa"/>
          </w:tcPr>
          <w:p w14:paraId="4F24DDFE" w14:textId="77777777" w:rsidR="000760AE" w:rsidRDefault="00A73C19">
            <w:pPr>
              <w:pStyle w:val="TableParagraph"/>
              <w:spacing w:before="48" w:line="232" w:lineRule="auto"/>
              <w:ind w:left="102" w:right="634"/>
            </w:pPr>
            <w:r>
              <w:t>Energy assessment – residential apartments – Wentworth Towers, 27–33 Wentworth Avenue, Sydney</w:t>
            </w:r>
          </w:p>
        </w:tc>
        <w:tc>
          <w:tcPr>
            <w:tcW w:w="1714" w:type="dxa"/>
          </w:tcPr>
          <w:p w14:paraId="54653057" w14:textId="77777777" w:rsidR="000760AE" w:rsidRDefault="00A73C19">
            <w:pPr>
              <w:pStyle w:val="TableParagraph"/>
              <w:spacing w:before="43"/>
              <w:ind w:right="79"/>
              <w:jc w:val="right"/>
            </w:pPr>
            <w:r>
              <w:t>$5,650</w:t>
            </w:r>
          </w:p>
        </w:tc>
      </w:tr>
      <w:tr w:rsidR="000760AE" w14:paraId="7483E750" w14:textId="77777777">
        <w:trPr>
          <w:trHeight w:val="506"/>
        </w:trPr>
        <w:tc>
          <w:tcPr>
            <w:tcW w:w="3644" w:type="dxa"/>
            <w:shd w:val="clear" w:color="auto" w:fill="DDEEFA"/>
          </w:tcPr>
          <w:p w14:paraId="137BC9B1" w14:textId="77777777" w:rsidR="000760AE" w:rsidRDefault="00A73C19">
            <w:pPr>
              <w:pStyle w:val="TableParagraph"/>
              <w:spacing w:before="43"/>
              <w:ind w:left="80"/>
            </w:pPr>
            <w:r>
              <w:t xml:space="preserve">Regent Place </w:t>
            </w:r>
            <w:proofErr w:type="spellStart"/>
            <w:r>
              <w:t>Bmc</w:t>
            </w:r>
            <w:proofErr w:type="spellEnd"/>
          </w:p>
        </w:tc>
        <w:tc>
          <w:tcPr>
            <w:tcW w:w="5360" w:type="dxa"/>
            <w:shd w:val="clear" w:color="auto" w:fill="DDEEFA"/>
          </w:tcPr>
          <w:p w14:paraId="0EF54BAB" w14:textId="77777777" w:rsidR="000760AE" w:rsidRDefault="00A73C19">
            <w:pPr>
              <w:pStyle w:val="TableParagraph"/>
              <w:spacing w:before="48" w:line="232" w:lineRule="auto"/>
              <w:ind w:left="102" w:right="486"/>
            </w:pPr>
            <w:proofErr w:type="spellStart"/>
            <w:r>
              <w:t>EarthCheck</w:t>
            </w:r>
            <w:proofErr w:type="spellEnd"/>
            <w:r>
              <w:t xml:space="preserve"> Evaluate Plus – Fraser Suites, 488 Kent Street Sydney</w:t>
            </w:r>
          </w:p>
        </w:tc>
        <w:tc>
          <w:tcPr>
            <w:tcW w:w="1714" w:type="dxa"/>
            <w:shd w:val="clear" w:color="auto" w:fill="DDEEFA"/>
          </w:tcPr>
          <w:p w14:paraId="736493B8" w14:textId="77777777" w:rsidR="000760AE" w:rsidRDefault="00A73C19">
            <w:pPr>
              <w:pStyle w:val="TableParagraph"/>
              <w:spacing w:before="43"/>
              <w:ind w:right="75"/>
              <w:jc w:val="right"/>
            </w:pPr>
            <w:r>
              <w:t>$6,000</w:t>
            </w:r>
          </w:p>
        </w:tc>
      </w:tr>
      <w:tr w:rsidR="000760AE" w14:paraId="39AEC558" w14:textId="77777777">
        <w:trPr>
          <w:trHeight w:val="679"/>
        </w:trPr>
        <w:tc>
          <w:tcPr>
            <w:tcW w:w="3644" w:type="dxa"/>
          </w:tcPr>
          <w:p w14:paraId="034DD071" w14:textId="77777777" w:rsidR="000760AE" w:rsidRDefault="00A73C19">
            <w:pPr>
              <w:pStyle w:val="TableParagraph"/>
              <w:spacing w:before="43"/>
              <w:ind w:left="80"/>
            </w:pPr>
            <w:r>
              <w:t>St. Vincent's Clinic</w:t>
            </w:r>
          </w:p>
        </w:tc>
        <w:tc>
          <w:tcPr>
            <w:tcW w:w="5360" w:type="dxa"/>
          </w:tcPr>
          <w:p w14:paraId="5B423393" w14:textId="77777777" w:rsidR="000760AE" w:rsidRDefault="00A73C19">
            <w:pPr>
              <w:pStyle w:val="TableParagraph"/>
              <w:spacing w:before="48" w:line="210" w:lineRule="exact"/>
              <w:ind w:left="102" w:right="486"/>
            </w:pPr>
            <w:r>
              <w:t>Energy audit on a hospital clinic to review current energy use and recommend capital and operational improvements to reduce cost and improve environmental performance</w:t>
            </w:r>
          </w:p>
        </w:tc>
        <w:tc>
          <w:tcPr>
            <w:tcW w:w="1714" w:type="dxa"/>
          </w:tcPr>
          <w:p w14:paraId="15C174E9" w14:textId="77777777" w:rsidR="000760AE" w:rsidRDefault="00A73C19">
            <w:pPr>
              <w:pStyle w:val="TableParagraph"/>
              <w:spacing w:before="43"/>
              <w:ind w:right="75"/>
              <w:jc w:val="right"/>
            </w:pPr>
            <w:r>
              <w:t>$12,000</w:t>
            </w:r>
          </w:p>
        </w:tc>
      </w:tr>
    </w:tbl>
    <w:p w14:paraId="00D58B60" w14:textId="77777777" w:rsidR="000760AE" w:rsidRDefault="000760AE" w:rsidP="00194A2A">
      <w:pPr>
        <w:rPr>
          <w:sz w:val="18"/>
        </w:rPr>
        <w:sectPr w:rsidR="000760AE">
          <w:type w:val="continuous"/>
          <w:pgSz w:w="11910" w:h="16840"/>
          <w:pgMar w:top="560" w:right="360" w:bottom="280" w:left="440" w:header="720" w:footer="720" w:gutter="0"/>
          <w:cols w:space="720"/>
        </w:sectPr>
      </w:pPr>
    </w:p>
    <w:p w14:paraId="15ACE8DF" w14:textId="20E17119" w:rsidR="000760AE" w:rsidRPr="00815720" w:rsidRDefault="00A73C19" w:rsidP="00815720">
      <w:pPr>
        <w:pStyle w:val="BodyText"/>
        <w:rPr>
          <w:b/>
          <w:sz w:val="20"/>
        </w:rPr>
      </w:pPr>
      <w:r w:rsidRPr="00815720">
        <w:rPr>
          <w:b/>
        </w:rPr>
        <w:t>Environmental performance – ratings and assessment grant (continued)</w:t>
      </w:r>
      <w:r w:rsidR="00194A2A" w:rsidRPr="00815720">
        <w:rPr>
          <w:b/>
        </w:rPr>
        <w:br/>
      </w:r>
    </w:p>
    <w:tbl>
      <w:tblPr>
        <w:tblW w:w="10781" w:type="dxa"/>
        <w:tblInd w:w="134" w:type="dxa"/>
        <w:tblLayout w:type="fixed"/>
        <w:tblCellMar>
          <w:left w:w="0" w:type="dxa"/>
          <w:right w:w="0" w:type="dxa"/>
        </w:tblCellMar>
        <w:tblLook w:val="01E0" w:firstRow="1" w:lastRow="1" w:firstColumn="1" w:lastColumn="1" w:noHBand="0" w:noVBand="0"/>
        <w:tblDescription w:val="Environmental performance – ratings and assessment grant (continued)"/>
      </w:tblPr>
      <w:tblGrid>
        <w:gridCol w:w="3268"/>
        <w:gridCol w:w="5529"/>
        <w:gridCol w:w="1984"/>
      </w:tblGrid>
      <w:tr w:rsidR="000760AE" w14:paraId="63D76814" w14:textId="77777777" w:rsidTr="003F454E">
        <w:trPr>
          <w:trHeight w:val="566"/>
        </w:trPr>
        <w:tc>
          <w:tcPr>
            <w:tcW w:w="3268" w:type="dxa"/>
            <w:shd w:val="clear" w:color="auto" w:fill="54BCEB"/>
          </w:tcPr>
          <w:p w14:paraId="256E6212" w14:textId="77777777" w:rsidR="000760AE" w:rsidRDefault="00A73C19" w:rsidP="00676800">
            <w:pPr>
              <w:pStyle w:val="TableParagraph"/>
              <w:spacing w:before="178"/>
              <w:ind w:left="150"/>
              <w:rPr>
                <w:rFonts w:ascii="Swis721 BT"/>
                <w:b/>
              </w:rPr>
            </w:pPr>
            <w:proofErr w:type="spellStart"/>
            <w:r>
              <w:rPr>
                <w:rFonts w:ascii="Swis721 BT"/>
                <w:b/>
              </w:rPr>
              <w:t>Organisation</w:t>
            </w:r>
            <w:proofErr w:type="spellEnd"/>
            <w:r>
              <w:rPr>
                <w:rFonts w:ascii="Swis721 BT"/>
                <w:b/>
              </w:rPr>
              <w:t xml:space="preserve"> in application</w:t>
            </w:r>
          </w:p>
        </w:tc>
        <w:tc>
          <w:tcPr>
            <w:tcW w:w="5529" w:type="dxa"/>
            <w:shd w:val="clear" w:color="auto" w:fill="54BCEB"/>
          </w:tcPr>
          <w:p w14:paraId="16B502B7" w14:textId="77777777" w:rsidR="000760AE" w:rsidRDefault="00A73C19" w:rsidP="00676800">
            <w:pPr>
              <w:pStyle w:val="TableParagraph"/>
              <w:spacing w:before="178"/>
              <w:ind w:left="142"/>
              <w:rPr>
                <w:rFonts w:ascii="Swis721 BT"/>
                <w:b/>
              </w:rPr>
            </w:pPr>
            <w:r>
              <w:rPr>
                <w:rFonts w:ascii="Swis721 BT"/>
                <w:b/>
              </w:rPr>
              <w:t>Project name</w:t>
            </w:r>
          </w:p>
        </w:tc>
        <w:tc>
          <w:tcPr>
            <w:tcW w:w="1984" w:type="dxa"/>
            <w:shd w:val="clear" w:color="auto" w:fill="54BCEB"/>
          </w:tcPr>
          <w:p w14:paraId="3935E678" w14:textId="77777777" w:rsidR="000760AE" w:rsidRDefault="00A73C19">
            <w:pPr>
              <w:pStyle w:val="TableParagraph"/>
              <w:spacing w:before="178"/>
              <w:ind w:right="77"/>
              <w:jc w:val="right"/>
              <w:rPr>
                <w:rFonts w:ascii="Swis721 BT"/>
                <w:b/>
              </w:rPr>
            </w:pPr>
            <w:r>
              <w:rPr>
                <w:rFonts w:ascii="Swis721 BT"/>
                <w:b/>
              </w:rPr>
              <w:t>Cash amount</w:t>
            </w:r>
          </w:p>
        </w:tc>
      </w:tr>
      <w:tr w:rsidR="000760AE" w14:paraId="74824E32" w14:textId="77777777" w:rsidTr="003F454E">
        <w:trPr>
          <w:trHeight w:val="506"/>
        </w:trPr>
        <w:tc>
          <w:tcPr>
            <w:tcW w:w="3268" w:type="dxa"/>
            <w:shd w:val="clear" w:color="auto" w:fill="DDEEFA"/>
          </w:tcPr>
          <w:p w14:paraId="59C0A2FA" w14:textId="77777777" w:rsidR="000760AE" w:rsidRPr="00676800" w:rsidRDefault="00A73C19" w:rsidP="00676800">
            <w:pPr>
              <w:pStyle w:val="TableParagraph"/>
            </w:pPr>
            <w:r w:rsidRPr="00676800">
              <w:t>Strata Plan 18229</w:t>
            </w:r>
          </w:p>
        </w:tc>
        <w:tc>
          <w:tcPr>
            <w:tcW w:w="5529" w:type="dxa"/>
            <w:shd w:val="clear" w:color="auto" w:fill="DDEEFA"/>
          </w:tcPr>
          <w:p w14:paraId="4E39373F" w14:textId="77777777" w:rsidR="000760AE" w:rsidRPr="00676800" w:rsidRDefault="00A73C19" w:rsidP="00676800">
            <w:pPr>
              <w:pStyle w:val="TableParagraph"/>
            </w:pPr>
            <w:r w:rsidRPr="00676800">
              <w:t>Energy assessment – residential apartments – Victoria Towers, 145 Victoria Street Potts Point</w:t>
            </w:r>
          </w:p>
        </w:tc>
        <w:tc>
          <w:tcPr>
            <w:tcW w:w="1984" w:type="dxa"/>
            <w:shd w:val="clear" w:color="auto" w:fill="DDEEFA"/>
          </w:tcPr>
          <w:p w14:paraId="04095158" w14:textId="77777777" w:rsidR="000760AE" w:rsidRDefault="00A73C19">
            <w:pPr>
              <w:pStyle w:val="TableParagraph"/>
              <w:spacing w:before="43"/>
              <w:ind w:right="77"/>
              <w:jc w:val="right"/>
            </w:pPr>
            <w:r>
              <w:t>$5,650</w:t>
            </w:r>
          </w:p>
        </w:tc>
      </w:tr>
      <w:tr w:rsidR="000760AE" w14:paraId="5D7C9CB2" w14:textId="77777777" w:rsidTr="003F454E">
        <w:trPr>
          <w:trHeight w:val="506"/>
        </w:trPr>
        <w:tc>
          <w:tcPr>
            <w:tcW w:w="3268" w:type="dxa"/>
          </w:tcPr>
          <w:p w14:paraId="45FEBAF7" w14:textId="77777777" w:rsidR="000760AE" w:rsidRPr="00676800" w:rsidRDefault="00A73C19" w:rsidP="00676800">
            <w:pPr>
              <w:pStyle w:val="TableParagraph"/>
            </w:pPr>
            <w:r w:rsidRPr="00676800">
              <w:t>Strata Plan 55792</w:t>
            </w:r>
          </w:p>
        </w:tc>
        <w:tc>
          <w:tcPr>
            <w:tcW w:w="5529" w:type="dxa"/>
          </w:tcPr>
          <w:p w14:paraId="585777A9" w14:textId="77777777" w:rsidR="000760AE" w:rsidRPr="00676800" w:rsidRDefault="00A73C19" w:rsidP="00676800">
            <w:pPr>
              <w:pStyle w:val="TableParagraph"/>
            </w:pPr>
            <w:r w:rsidRPr="00676800">
              <w:t>Energy and water assessment – residential apartments – Century Tower, 343–357 Pitt Street Sydney</w:t>
            </w:r>
          </w:p>
        </w:tc>
        <w:tc>
          <w:tcPr>
            <w:tcW w:w="1984" w:type="dxa"/>
          </w:tcPr>
          <w:p w14:paraId="2E9677BF" w14:textId="77777777" w:rsidR="000760AE" w:rsidRDefault="00A73C19">
            <w:pPr>
              <w:pStyle w:val="TableParagraph"/>
              <w:spacing w:before="43"/>
              <w:ind w:right="73"/>
              <w:jc w:val="right"/>
            </w:pPr>
            <w:r>
              <w:t>$10,000</w:t>
            </w:r>
          </w:p>
        </w:tc>
      </w:tr>
      <w:tr w:rsidR="000760AE" w14:paraId="129E9E30" w14:textId="77777777" w:rsidTr="003F454E">
        <w:trPr>
          <w:trHeight w:val="506"/>
        </w:trPr>
        <w:tc>
          <w:tcPr>
            <w:tcW w:w="3268" w:type="dxa"/>
            <w:shd w:val="clear" w:color="auto" w:fill="DDEEFA"/>
          </w:tcPr>
          <w:p w14:paraId="10944F5B" w14:textId="77777777" w:rsidR="000760AE" w:rsidRPr="00676800" w:rsidRDefault="00A73C19" w:rsidP="00676800">
            <w:pPr>
              <w:pStyle w:val="TableParagraph"/>
            </w:pPr>
            <w:r w:rsidRPr="00676800">
              <w:t>Strata Plan 57182</w:t>
            </w:r>
          </w:p>
        </w:tc>
        <w:tc>
          <w:tcPr>
            <w:tcW w:w="5529" w:type="dxa"/>
            <w:shd w:val="clear" w:color="auto" w:fill="DDEEFA"/>
          </w:tcPr>
          <w:p w14:paraId="24B4FEBF" w14:textId="77777777" w:rsidR="000760AE" w:rsidRPr="00676800" w:rsidRDefault="00A73C19" w:rsidP="00676800">
            <w:pPr>
              <w:pStyle w:val="TableParagraph"/>
            </w:pPr>
            <w:r w:rsidRPr="00676800">
              <w:t>Energy assessment – residential apartments – Manhattan Apartments, 1 Poplar Street Surry Hills</w:t>
            </w:r>
          </w:p>
        </w:tc>
        <w:tc>
          <w:tcPr>
            <w:tcW w:w="1984" w:type="dxa"/>
            <w:shd w:val="clear" w:color="auto" w:fill="DDEEFA"/>
          </w:tcPr>
          <w:p w14:paraId="4E9DB110" w14:textId="77777777" w:rsidR="000760AE" w:rsidRDefault="00A73C19">
            <w:pPr>
              <w:pStyle w:val="TableParagraph"/>
              <w:spacing w:before="43"/>
              <w:ind w:right="77"/>
              <w:jc w:val="right"/>
            </w:pPr>
            <w:r>
              <w:t>$7,160</w:t>
            </w:r>
          </w:p>
        </w:tc>
      </w:tr>
      <w:tr w:rsidR="000760AE" w14:paraId="3DC13063" w14:textId="77777777" w:rsidTr="003F454E">
        <w:trPr>
          <w:trHeight w:val="506"/>
        </w:trPr>
        <w:tc>
          <w:tcPr>
            <w:tcW w:w="3268" w:type="dxa"/>
          </w:tcPr>
          <w:p w14:paraId="6A275613" w14:textId="77777777" w:rsidR="000760AE" w:rsidRPr="00676800" w:rsidRDefault="00A73C19" w:rsidP="00676800">
            <w:pPr>
              <w:pStyle w:val="TableParagraph"/>
            </w:pPr>
            <w:r w:rsidRPr="00676800">
              <w:t>Strata Plan 57623</w:t>
            </w:r>
          </w:p>
        </w:tc>
        <w:tc>
          <w:tcPr>
            <w:tcW w:w="5529" w:type="dxa"/>
          </w:tcPr>
          <w:p w14:paraId="021E116A" w14:textId="77777777" w:rsidR="000760AE" w:rsidRPr="00676800" w:rsidRDefault="00A73C19" w:rsidP="003F454E">
            <w:pPr>
              <w:pStyle w:val="TableParagraph"/>
              <w:ind w:left="142" w:hanging="17"/>
            </w:pPr>
            <w:r w:rsidRPr="00676800">
              <w:t>Energy assessment and Solar PV investigation – residential apartments – 10 Lincoln Crescent, Woolloomooloo</w:t>
            </w:r>
          </w:p>
        </w:tc>
        <w:tc>
          <w:tcPr>
            <w:tcW w:w="1984" w:type="dxa"/>
          </w:tcPr>
          <w:p w14:paraId="568EC24F" w14:textId="77777777" w:rsidR="000760AE" w:rsidRDefault="00A73C19">
            <w:pPr>
              <w:pStyle w:val="TableParagraph"/>
              <w:spacing w:before="43"/>
              <w:ind w:right="73"/>
              <w:jc w:val="right"/>
            </w:pPr>
            <w:r>
              <w:t>$10,000</w:t>
            </w:r>
          </w:p>
        </w:tc>
      </w:tr>
      <w:tr w:rsidR="000760AE" w14:paraId="42EB5C78" w14:textId="77777777" w:rsidTr="003F454E">
        <w:trPr>
          <w:trHeight w:val="562"/>
        </w:trPr>
        <w:tc>
          <w:tcPr>
            <w:tcW w:w="3268" w:type="dxa"/>
            <w:shd w:val="clear" w:color="auto" w:fill="DDEEFA"/>
          </w:tcPr>
          <w:p w14:paraId="376A0EB9" w14:textId="77777777" w:rsidR="000760AE" w:rsidRPr="00676800" w:rsidRDefault="00A73C19" w:rsidP="00676800">
            <w:pPr>
              <w:pStyle w:val="TableParagraph"/>
            </w:pPr>
            <w:r w:rsidRPr="00676800">
              <w:t>Strata Plan 63860</w:t>
            </w:r>
          </w:p>
        </w:tc>
        <w:tc>
          <w:tcPr>
            <w:tcW w:w="5529" w:type="dxa"/>
            <w:shd w:val="clear" w:color="auto" w:fill="DDEEFA"/>
          </w:tcPr>
          <w:p w14:paraId="7AC390FE" w14:textId="77777777" w:rsidR="000760AE" w:rsidRPr="00676800" w:rsidRDefault="00A73C19" w:rsidP="00676800">
            <w:pPr>
              <w:pStyle w:val="TableParagraph"/>
            </w:pPr>
            <w:r w:rsidRPr="00676800">
              <w:t>Energy assessment, solar PV investigation and lighting upgrade – residential apartments – 8 Cooper Street Surry Hills</w:t>
            </w:r>
          </w:p>
        </w:tc>
        <w:tc>
          <w:tcPr>
            <w:tcW w:w="1984" w:type="dxa"/>
            <w:shd w:val="clear" w:color="auto" w:fill="DDEEFA"/>
          </w:tcPr>
          <w:p w14:paraId="3B9E4C8C" w14:textId="77777777" w:rsidR="000760AE" w:rsidRDefault="00A73C19">
            <w:pPr>
              <w:pStyle w:val="TableParagraph"/>
              <w:spacing w:before="43"/>
              <w:ind w:right="77"/>
              <w:jc w:val="right"/>
            </w:pPr>
            <w:r>
              <w:t>$8,400</w:t>
            </w:r>
          </w:p>
        </w:tc>
      </w:tr>
      <w:tr w:rsidR="000760AE" w14:paraId="3720305B" w14:textId="77777777" w:rsidTr="003F454E">
        <w:trPr>
          <w:trHeight w:val="506"/>
        </w:trPr>
        <w:tc>
          <w:tcPr>
            <w:tcW w:w="3268" w:type="dxa"/>
          </w:tcPr>
          <w:p w14:paraId="5A47379E" w14:textId="77777777" w:rsidR="000760AE" w:rsidRPr="00676800" w:rsidRDefault="00A73C19" w:rsidP="00676800">
            <w:pPr>
              <w:pStyle w:val="TableParagraph"/>
            </w:pPr>
            <w:r w:rsidRPr="00676800">
              <w:t>Strata Plan 69259</w:t>
            </w:r>
          </w:p>
        </w:tc>
        <w:tc>
          <w:tcPr>
            <w:tcW w:w="5529" w:type="dxa"/>
          </w:tcPr>
          <w:p w14:paraId="792D81EF" w14:textId="56B14120" w:rsidR="000760AE" w:rsidRPr="00676800" w:rsidRDefault="00A73C19" w:rsidP="00676800">
            <w:pPr>
              <w:pStyle w:val="TableParagraph"/>
            </w:pPr>
            <w:r w:rsidRPr="00676800">
              <w:t xml:space="preserve">Energy assessment – residential apartments – </w:t>
            </w:r>
            <w:r w:rsidR="00FB77D1" w:rsidRPr="00676800">
              <w:br/>
            </w:r>
            <w:r w:rsidRPr="00676800">
              <w:t>2–4 Powell Street, Waterloo</w:t>
            </w:r>
          </w:p>
        </w:tc>
        <w:tc>
          <w:tcPr>
            <w:tcW w:w="1984" w:type="dxa"/>
          </w:tcPr>
          <w:p w14:paraId="61DEB059" w14:textId="77777777" w:rsidR="000760AE" w:rsidRDefault="00A73C19">
            <w:pPr>
              <w:pStyle w:val="TableParagraph"/>
              <w:spacing w:before="43"/>
              <w:ind w:right="77"/>
              <w:jc w:val="right"/>
            </w:pPr>
            <w:r>
              <w:t>$7,650</w:t>
            </w:r>
          </w:p>
        </w:tc>
      </w:tr>
      <w:tr w:rsidR="000760AE" w14:paraId="61B5FE52" w14:textId="77777777" w:rsidTr="003F454E">
        <w:trPr>
          <w:trHeight w:val="506"/>
        </w:trPr>
        <w:tc>
          <w:tcPr>
            <w:tcW w:w="3268" w:type="dxa"/>
            <w:shd w:val="clear" w:color="auto" w:fill="DDEEFA"/>
          </w:tcPr>
          <w:p w14:paraId="68EBEDB8" w14:textId="77777777" w:rsidR="000760AE" w:rsidRPr="00676800" w:rsidRDefault="00A73C19" w:rsidP="00676800">
            <w:pPr>
              <w:pStyle w:val="TableParagraph"/>
            </w:pPr>
            <w:r w:rsidRPr="00676800">
              <w:t>Strata Plan 70294</w:t>
            </w:r>
          </w:p>
        </w:tc>
        <w:tc>
          <w:tcPr>
            <w:tcW w:w="5529" w:type="dxa"/>
            <w:shd w:val="clear" w:color="auto" w:fill="DDEEFA"/>
          </w:tcPr>
          <w:p w14:paraId="3E0BA3CE" w14:textId="77777777" w:rsidR="000760AE" w:rsidRPr="00676800" w:rsidRDefault="00A73C19" w:rsidP="00676800">
            <w:pPr>
              <w:pStyle w:val="TableParagraph"/>
            </w:pPr>
            <w:r w:rsidRPr="00676800">
              <w:t xml:space="preserve">Energy assessment – residential apartments – 4 Alexandra Drive </w:t>
            </w:r>
            <w:proofErr w:type="spellStart"/>
            <w:r w:rsidRPr="00676800">
              <w:t>Camperdown</w:t>
            </w:r>
            <w:proofErr w:type="spellEnd"/>
          </w:p>
        </w:tc>
        <w:tc>
          <w:tcPr>
            <w:tcW w:w="1984" w:type="dxa"/>
            <w:shd w:val="clear" w:color="auto" w:fill="DDEEFA"/>
          </w:tcPr>
          <w:p w14:paraId="5F97E841" w14:textId="77777777" w:rsidR="000760AE" w:rsidRDefault="00A73C19">
            <w:pPr>
              <w:pStyle w:val="TableParagraph"/>
              <w:spacing w:before="43"/>
              <w:ind w:right="77"/>
              <w:jc w:val="right"/>
            </w:pPr>
            <w:r>
              <w:t>$6,400</w:t>
            </w:r>
          </w:p>
        </w:tc>
      </w:tr>
      <w:tr w:rsidR="000760AE" w14:paraId="4612046D" w14:textId="77777777" w:rsidTr="003F454E">
        <w:trPr>
          <w:trHeight w:val="506"/>
        </w:trPr>
        <w:tc>
          <w:tcPr>
            <w:tcW w:w="3268" w:type="dxa"/>
          </w:tcPr>
          <w:p w14:paraId="1DEA8188" w14:textId="77777777" w:rsidR="000760AE" w:rsidRPr="00676800" w:rsidRDefault="00A73C19" w:rsidP="00676800">
            <w:pPr>
              <w:pStyle w:val="TableParagraph"/>
            </w:pPr>
            <w:r w:rsidRPr="00676800">
              <w:t>Strata Plan 70999</w:t>
            </w:r>
          </w:p>
        </w:tc>
        <w:tc>
          <w:tcPr>
            <w:tcW w:w="5529" w:type="dxa"/>
          </w:tcPr>
          <w:p w14:paraId="48780DE8" w14:textId="77777777" w:rsidR="000760AE" w:rsidRPr="00676800" w:rsidRDefault="00A73C19" w:rsidP="00676800">
            <w:pPr>
              <w:pStyle w:val="TableParagraph"/>
            </w:pPr>
            <w:r w:rsidRPr="00676800">
              <w:t xml:space="preserve">Energy and water assessment – residential apartments – 23 </w:t>
            </w:r>
            <w:proofErr w:type="spellStart"/>
            <w:r w:rsidRPr="00676800">
              <w:t>Gadigal</w:t>
            </w:r>
            <w:proofErr w:type="spellEnd"/>
            <w:r w:rsidRPr="00676800">
              <w:t xml:space="preserve"> Avenue, </w:t>
            </w:r>
            <w:proofErr w:type="spellStart"/>
            <w:r w:rsidRPr="00676800">
              <w:t>Zetland</w:t>
            </w:r>
            <w:proofErr w:type="spellEnd"/>
          </w:p>
        </w:tc>
        <w:tc>
          <w:tcPr>
            <w:tcW w:w="1984" w:type="dxa"/>
          </w:tcPr>
          <w:p w14:paraId="40BA4C68" w14:textId="77777777" w:rsidR="000760AE" w:rsidRDefault="00A73C19">
            <w:pPr>
              <w:pStyle w:val="TableParagraph"/>
              <w:spacing w:before="43"/>
              <w:ind w:right="77"/>
              <w:jc w:val="right"/>
            </w:pPr>
            <w:r>
              <w:t>$5,250</w:t>
            </w:r>
          </w:p>
        </w:tc>
      </w:tr>
      <w:tr w:rsidR="000760AE" w14:paraId="46CC0115" w14:textId="77777777" w:rsidTr="003F454E">
        <w:trPr>
          <w:trHeight w:val="716"/>
        </w:trPr>
        <w:tc>
          <w:tcPr>
            <w:tcW w:w="3268" w:type="dxa"/>
            <w:shd w:val="clear" w:color="auto" w:fill="DDEEFA"/>
          </w:tcPr>
          <w:p w14:paraId="3C40B0D9" w14:textId="77777777" w:rsidR="000760AE" w:rsidRPr="00676800" w:rsidRDefault="00A73C19" w:rsidP="00676800">
            <w:pPr>
              <w:pStyle w:val="TableParagraph"/>
            </w:pPr>
            <w:r w:rsidRPr="00676800">
              <w:t>Strata Plan 71215</w:t>
            </w:r>
          </w:p>
        </w:tc>
        <w:tc>
          <w:tcPr>
            <w:tcW w:w="5529" w:type="dxa"/>
            <w:shd w:val="clear" w:color="auto" w:fill="DDEEFA"/>
          </w:tcPr>
          <w:p w14:paraId="18CD5A36" w14:textId="77777777" w:rsidR="000760AE" w:rsidRPr="00676800" w:rsidRDefault="00A73C19" w:rsidP="00676800">
            <w:pPr>
              <w:pStyle w:val="TableParagraph"/>
            </w:pPr>
            <w:r w:rsidRPr="00676800">
              <w:t xml:space="preserve">Energy assessment, solar PV investigation and lighting upgrade – residential apartments – Spectrum, 147–161 </w:t>
            </w:r>
            <w:proofErr w:type="spellStart"/>
            <w:r w:rsidRPr="00676800">
              <w:t>McEvoy</w:t>
            </w:r>
            <w:proofErr w:type="spellEnd"/>
            <w:r w:rsidRPr="00676800">
              <w:t xml:space="preserve"> Street Alexandria</w:t>
            </w:r>
          </w:p>
        </w:tc>
        <w:tc>
          <w:tcPr>
            <w:tcW w:w="1984" w:type="dxa"/>
            <w:shd w:val="clear" w:color="auto" w:fill="DDEEFA"/>
          </w:tcPr>
          <w:p w14:paraId="190A9A3E" w14:textId="77777777" w:rsidR="000760AE" w:rsidRDefault="00A73C19">
            <w:pPr>
              <w:pStyle w:val="TableParagraph"/>
              <w:spacing w:before="43"/>
              <w:ind w:right="73"/>
              <w:jc w:val="right"/>
            </w:pPr>
            <w:r>
              <w:t>$9,000</w:t>
            </w:r>
          </w:p>
        </w:tc>
      </w:tr>
      <w:tr w:rsidR="000760AE" w14:paraId="61A30ED4" w14:textId="77777777" w:rsidTr="003F454E">
        <w:trPr>
          <w:trHeight w:val="506"/>
        </w:trPr>
        <w:tc>
          <w:tcPr>
            <w:tcW w:w="3268" w:type="dxa"/>
          </w:tcPr>
          <w:p w14:paraId="1B526430" w14:textId="77777777" w:rsidR="000760AE" w:rsidRPr="00676800" w:rsidRDefault="00A73C19" w:rsidP="00676800">
            <w:pPr>
              <w:pStyle w:val="TableParagraph"/>
            </w:pPr>
            <w:r w:rsidRPr="00676800">
              <w:t>Strata Plan 73333</w:t>
            </w:r>
          </w:p>
        </w:tc>
        <w:tc>
          <w:tcPr>
            <w:tcW w:w="5529" w:type="dxa"/>
          </w:tcPr>
          <w:p w14:paraId="42DA4BF2" w14:textId="12C82FE4" w:rsidR="000760AE" w:rsidRPr="00676800" w:rsidRDefault="00A73C19" w:rsidP="00676800">
            <w:pPr>
              <w:pStyle w:val="TableParagraph"/>
            </w:pPr>
            <w:r w:rsidRPr="00676800">
              <w:t xml:space="preserve">Energy assessment – residential apartments – </w:t>
            </w:r>
            <w:r w:rsidR="00676800" w:rsidRPr="00676800">
              <w:br/>
            </w:r>
            <w:proofErr w:type="spellStart"/>
            <w:r w:rsidRPr="00676800">
              <w:t>Glo</w:t>
            </w:r>
            <w:proofErr w:type="spellEnd"/>
            <w:r w:rsidRPr="00676800">
              <w:t xml:space="preserve"> Apartments, 16–20 Eve Street, </w:t>
            </w:r>
            <w:proofErr w:type="spellStart"/>
            <w:r w:rsidRPr="00676800">
              <w:t>Erskineville</w:t>
            </w:r>
            <w:proofErr w:type="spellEnd"/>
          </w:p>
        </w:tc>
        <w:tc>
          <w:tcPr>
            <w:tcW w:w="1984" w:type="dxa"/>
          </w:tcPr>
          <w:p w14:paraId="4BA059D5" w14:textId="77777777" w:rsidR="000760AE" w:rsidRDefault="00A73C19">
            <w:pPr>
              <w:pStyle w:val="TableParagraph"/>
              <w:spacing w:before="43"/>
              <w:ind w:right="77"/>
              <w:jc w:val="right"/>
            </w:pPr>
            <w:r>
              <w:t>$5,650</w:t>
            </w:r>
          </w:p>
        </w:tc>
      </w:tr>
      <w:tr w:rsidR="000760AE" w14:paraId="29895E55" w14:textId="77777777" w:rsidTr="003F454E">
        <w:trPr>
          <w:trHeight w:val="506"/>
        </w:trPr>
        <w:tc>
          <w:tcPr>
            <w:tcW w:w="3268" w:type="dxa"/>
            <w:shd w:val="clear" w:color="auto" w:fill="DDEEFA"/>
          </w:tcPr>
          <w:p w14:paraId="477CBBAC" w14:textId="77777777" w:rsidR="000760AE" w:rsidRPr="00676800" w:rsidRDefault="00A73C19" w:rsidP="00676800">
            <w:pPr>
              <w:pStyle w:val="TableParagraph"/>
            </w:pPr>
            <w:r w:rsidRPr="00676800">
              <w:t>Strata Plan 75520</w:t>
            </w:r>
          </w:p>
        </w:tc>
        <w:tc>
          <w:tcPr>
            <w:tcW w:w="5529" w:type="dxa"/>
            <w:shd w:val="clear" w:color="auto" w:fill="DDEEFA"/>
          </w:tcPr>
          <w:p w14:paraId="17389B77" w14:textId="77777777" w:rsidR="000760AE" w:rsidRPr="00676800" w:rsidRDefault="00A73C19" w:rsidP="00676800">
            <w:pPr>
              <w:pStyle w:val="TableParagraph"/>
            </w:pPr>
            <w:r w:rsidRPr="00676800">
              <w:t>Energy assessment – residential apartments – Portico Apartments, 2 York Street, Sydney</w:t>
            </w:r>
          </w:p>
        </w:tc>
        <w:tc>
          <w:tcPr>
            <w:tcW w:w="1984" w:type="dxa"/>
            <w:shd w:val="clear" w:color="auto" w:fill="DDEEFA"/>
          </w:tcPr>
          <w:p w14:paraId="71B0DFDF" w14:textId="77777777" w:rsidR="000760AE" w:rsidRDefault="00A73C19">
            <w:pPr>
              <w:pStyle w:val="TableParagraph"/>
              <w:spacing w:before="43"/>
              <w:ind w:right="77"/>
              <w:jc w:val="right"/>
            </w:pPr>
            <w:r>
              <w:t>$5,850</w:t>
            </w:r>
          </w:p>
        </w:tc>
      </w:tr>
      <w:tr w:rsidR="000760AE" w14:paraId="65596093" w14:textId="77777777" w:rsidTr="003F454E">
        <w:trPr>
          <w:trHeight w:val="506"/>
        </w:trPr>
        <w:tc>
          <w:tcPr>
            <w:tcW w:w="3268" w:type="dxa"/>
          </w:tcPr>
          <w:p w14:paraId="15F4A126" w14:textId="77777777" w:rsidR="000760AE" w:rsidRPr="00676800" w:rsidRDefault="00A73C19" w:rsidP="00676800">
            <w:pPr>
              <w:pStyle w:val="TableParagraph"/>
            </w:pPr>
            <w:r w:rsidRPr="00676800">
              <w:t>Strata Plan No 70871</w:t>
            </w:r>
          </w:p>
        </w:tc>
        <w:tc>
          <w:tcPr>
            <w:tcW w:w="5529" w:type="dxa"/>
          </w:tcPr>
          <w:p w14:paraId="64D6E01B" w14:textId="77777777" w:rsidR="000760AE" w:rsidRPr="00676800" w:rsidRDefault="00A73C19" w:rsidP="00676800">
            <w:pPr>
              <w:pStyle w:val="TableParagraph"/>
            </w:pPr>
            <w:r w:rsidRPr="00676800">
              <w:t>Energy and water assessment- residential apartments – Regent Hall, 49– 51 Regent Street, Chippendale</w:t>
            </w:r>
          </w:p>
        </w:tc>
        <w:tc>
          <w:tcPr>
            <w:tcW w:w="1984" w:type="dxa"/>
          </w:tcPr>
          <w:p w14:paraId="22605995" w14:textId="77777777" w:rsidR="000760AE" w:rsidRDefault="00A73C19">
            <w:pPr>
              <w:pStyle w:val="TableParagraph"/>
              <w:spacing w:before="43"/>
              <w:ind w:right="77"/>
              <w:jc w:val="right"/>
            </w:pPr>
            <w:r>
              <w:t>$8,115</w:t>
            </w:r>
          </w:p>
        </w:tc>
      </w:tr>
      <w:tr w:rsidR="000760AE" w14:paraId="1AB7DCCD" w14:textId="77777777" w:rsidTr="003F454E">
        <w:trPr>
          <w:trHeight w:val="506"/>
        </w:trPr>
        <w:tc>
          <w:tcPr>
            <w:tcW w:w="3268" w:type="dxa"/>
            <w:shd w:val="clear" w:color="auto" w:fill="DDEEFA"/>
          </w:tcPr>
          <w:p w14:paraId="30DAD121" w14:textId="77777777" w:rsidR="000760AE" w:rsidRPr="00676800" w:rsidRDefault="00A73C19" w:rsidP="00676800">
            <w:pPr>
              <w:pStyle w:val="TableParagraph"/>
            </w:pPr>
            <w:r w:rsidRPr="00676800">
              <w:t>Strata Plan No. 65151</w:t>
            </w:r>
          </w:p>
        </w:tc>
        <w:tc>
          <w:tcPr>
            <w:tcW w:w="5529" w:type="dxa"/>
            <w:shd w:val="clear" w:color="auto" w:fill="DDEEFA"/>
          </w:tcPr>
          <w:p w14:paraId="55959DC7" w14:textId="77777777" w:rsidR="000760AE" w:rsidRPr="00676800" w:rsidRDefault="00A73C19" w:rsidP="00676800">
            <w:pPr>
              <w:pStyle w:val="TableParagraph"/>
            </w:pPr>
            <w:r w:rsidRPr="00676800">
              <w:t>Energy assessment- residential apartments – The Galleria, 27–51 Palmer Street, Woolloomooloo</w:t>
            </w:r>
          </w:p>
        </w:tc>
        <w:tc>
          <w:tcPr>
            <w:tcW w:w="1984" w:type="dxa"/>
            <w:shd w:val="clear" w:color="auto" w:fill="DDEEFA"/>
          </w:tcPr>
          <w:p w14:paraId="67D2BD5F" w14:textId="77777777" w:rsidR="000760AE" w:rsidRDefault="00A73C19">
            <w:pPr>
              <w:pStyle w:val="TableParagraph"/>
              <w:spacing w:before="43"/>
              <w:ind w:right="77"/>
              <w:jc w:val="right"/>
            </w:pPr>
            <w:r>
              <w:t>$4,250</w:t>
            </w:r>
          </w:p>
        </w:tc>
      </w:tr>
      <w:tr w:rsidR="000760AE" w14:paraId="137F5D31" w14:textId="77777777" w:rsidTr="003F454E">
        <w:trPr>
          <w:trHeight w:val="506"/>
        </w:trPr>
        <w:tc>
          <w:tcPr>
            <w:tcW w:w="3268" w:type="dxa"/>
          </w:tcPr>
          <w:p w14:paraId="1A9E5E8B" w14:textId="77777777" w:rsidR="000760AE" w:rsidRPr="00676800" w:rsidRDefault="00A73C19" w:rsidP="00676800">
            <w:pPr>
              <w:pStyle w:val="TableParagraph"/>
            </w:pPr>
            <w:r w:rsidRPr="00676800">
              <w:t>Tank Stream Holdings Pty Ltd</w:t>
            </w:r>
          </w:p>
        </w:tc>
        <w:tc>
          <w:tcPr>
            <w:tcW w:w="5529" w:type="dxa"/>
          </w:tcPr>
          <w:p w14:paraId="489DCB91" w14:textId="77777777" w:rsidR="000760AE" w:rsidRPr="00676800" w:rsidRDefault="00A73C19" w:rsidP="00676800">
            <w:pPr>
              <w:pStyle w:val="TableParagraph"/>
            </w:pPr>
            <w:r w:rsidRPr="00676800">
              <w:t>Solar PV Grid Connection Feasibility- Tank Stream Hotel, 97–99 Pitt Street, Sydney</w:t>
            </w:r>
          </w:p>
        </w:tc>
        <w:tc>
          <w:tcPr>
            <w:tcW w:w="1984" w:type="dxa"/>
          </w:tcPr>
          <w:p w14:paraId="6897680B" w14:textId="77777777" w:rsidR="000760AE" w:rsidRDefault="00A73C19">
            <w:pPr>
              <w:pStyle w:val="TableParagraph"/>
              <w:spacing w:before="43"/>
              <w:ind w:right="77"/>
              <w:jc w:val="right"/>
            </w:pPr>
            <w:r>
              <w:t>$14,500</w:t>
            </w:r>
          </w:p>
        </w:tc>
      </w:tr>
      <w:tr w:rsidR="000760AE" w14:paraId="17F4D293" w14:textId="77777777" w:rsidTr="003F454E">
        <w:trPr>
          <w:trHeight w:val="506"/>
        </w:trPr>
        <w:tc>
          <w:tcPr>
            <w:tcW w:w="3268" w:type="dxa"/>
            <w:shd w:val="clear" w:color="auto" w:fill="DDEEFA"/>
          </w:tcPr>
          <w:p w14:paraId="1826E98F" w14:textId="77777777" w:rsidR="000760AE" w:rsidRPr="00676800" w:rsidRDefault="00A73C19" w:rsidP="00676800">
            <w:pPr>
              <w:pStyle w:val="TableParagraph"/>
            </w:pPr>
            <w:r w:rsidRPr="00676800">
              <w:t>The Owners Corp SP70479</w:t>
            </w:r>
          </w:p>
        </w:tc>
        <w:tc>
          <w:tcPr>
            <w:tcW w:w="5529" w:type="dxa"/>
            <w:shd w:val="clear" w:color="auto" w:fill="DDEEFA"/>
          </w:tcPr>
          <w:p w14:paraId="27DAD4BD" w14:textId="7BAA66D9" w:rsidR="000760AE" w:rsidRPr="00676800" w:rsidRDefault="00A73C19" w:rsidP="00676800">
            <w:pPr>
              <w:pStyle w:val="TableParagraph"/>
            </w:pPr>
            <w:r w:rsidRPr="00676800">
              <w:t>Energy assessment – residential apartments</w:t>
            </w:r>
            <w:r w:rsidR="00FB77D1" w:rsidRPr="00676800">
              <w:t xml:space="preserve"> </w:t>
            </w:r>
            <w:r w:rsidRPr="00676800">
              <w:t xml:space="preserve">- </w:t>
            </w:r>
            <w:r w:rsidR="00FB77D1" w:rsidRPr="00676800">
              <w:br/>
            </w:r>
            <w:r w:rsidRPr="00676800">
              <w:t>Encore Apartments, 19–23 Elizabeth Bay Road, Elizabeth Bay</w:t>
            </w:r>
          </w:p>
        </w:tc>
        <w:tc>
          <w:tcPr>
            <w:tcW w:w="1984" w:type="dxa"/>
            <w:shd w:val="clear" w:color="auto" w:fill="DDEEFA"/>
          </w:tcPr>
          <w:p w14:paraId="11201C92" w14:textId="77777777" w:rsidR="000760AE" w:rsidRDefault="00A73C19">
            <w:pPr>
              <w:pStyle w:val="TableParagraph"/>
              <w:spacing w:before="43"/>
              <w:ind w:right="77"/>
              <w:jc w:val="right"/>
            </w:pPr>
            <w:r>
              <w:t>$5,850</w:t>
            </w:r>
          </w:p>
        </w:tc>
      </w:tr>
      <w:tr w:rsidR="000760AE" w14:paraId="18855665" w14:textId="77777777" w:rsidTr="003F454E">
        <w:trPr>
          <w:trHeight w:val="506"/>
        </w:trPr>
        <w:tc>
          <w:tcPr>
            <w:tcW w:w="3268" w:type="dxa"/>
          </w:tcPr>
          <w:p w14:paraId="263F1A76" w14:textId="77777777" w:rsidR="000760AE" w:rsidRPr="00676800" w:rsidRDefault="00A73C19" w:rsidP="00676800">
            <w:pPr>
              <w:pStyle w:val="TableParagraph"/>
            </w:pPr>
            <w:r w:rsidRPr="00676800">
              <w:t>The Owners Of Strata Plan 51673</w:t>
            </w:r>
          </w:p>
        </w:tc>
        <w:tc>
          <w:tcPr>
            <w:tcW w:w="5529" w:type="dxa"/>
          </w:tcPr>
          <w:p w14:paraId="5DE6D82A" w14:textId="77777777" w:rsidR="000760AE" w:rsidRPr="00676800" w:rsidRDefault="00A73C19" w:rsidP="00676800">
            <w:pPr>
              <w:pStyle w:val="TableParagraph"/>
            </w:pPr>
            <w:r w:rsidRPr="00676800">
              <w:t xml:space="preserve">Energy assessment and solar PV investigation – residential apartments – The </w:t>
            </w:r>
            <w:proofErr w:type="spellStart"/>
            <w:r w:rsidRPr="00676800">
              <w:t>Pyrmont</w:t>
            </w:r>
            <w:proofErr w:type="spellEnd"/>
            <w:r w:rsidRPr="00676800">
              <w:t xml:space="preserve">, 233 Harris Street, </w:t>
            </w:r>
            <w:proofErr w:type="spellStart"/>
            <w:r w:rsidRPr="00676800">
              <w:t>Pyrmont</w:t>
            </w:r>
            <w:proofErr w:type="spellEnd"/>
          </w:p>
        </w:tc>
        <w:tc>
          <w:tcPr>
            <w:tcW w:w="1984" w:type="dxa"/>
          </w:tcPr>
          <w:p w14:paraId="7BFF9F0B" w14:textId="77777777" w:rsidR="000760AE" w:rsidRDefault="00A73C19">
            <w:pPr>
              <w:pStyle w:val="TableParagraph"/>
              <w:spacing w:before="43"/>
              <w:ind w:right="77"/>
              <w:jc w:val="right"/>
            </w:pPr>
            <w:r>
              <w:t>$6,200</w:t>
            </w:r>
          </w:p>
        </w:tc>
      </w:tr>
      <w:tr w:rsidR="000760AE" w14:paraId="5ABF8CCA" w14:textId="77777777" w:rsidTr="003F454E">
        <w:trPr>
          <w:trHeight w:val="716"/>
        </w:trPr>
        <w:tc>
          <w:tcPr>
            <w:tcW w:w="3268" w:type="dxa"/>
            <w:shd w:val="clear" w:color="auto" w:fill="DDEEFA"/>
          </w:tcPr>
          <w:p w14:paraId="4E501BA9" w14:textId="77777777" w:rsidR="000760AE" w:rsidRPr="00676800" w:rsidRDefault="00A73C19" w:rsidP="00676800">
            <w:pPr>
              <w:pStyle w:val="TableParagraph"/>
            </w:pPr>
            <w:r w:rsidRPr="00676800">
              <w:t>The Owners Strata Plan 52720</w:t>
            </w:r>
          </w:p>
        </w:tc>
        <w:tc>
          <w:tcPr>
            <w:tcW w:w="5529" w:type="dxa"/>
            <w:shd w:val="clear" w:color="auto" w:fill="DDEEFA"/>
          </w:tcPr>
          <w:p w14:paraId="7241FA5C" w14:textId="77777777" w:rsidR="000760AE" w:rsidRPr="00676800" w:rsidRDefault="00A73C19" w:rsidP="00676800">
            <w:pPr>
              <w:pStyle w:val="TableParagraph"/>
            </w:pPr>
            <w:r w:rsidRPr="00676800">
              <w:t>Energy assessment and Solar PV investigation – residential apartments – Crown Gardens, 63 Crown Street, Woolloomooloo</w:t>
            </w:r>
          </w:p>
        </w:tc>
        <w:tc>
          <w:tcPr>
            <w:tcW w:w="1984" w:type="dxa"/>
            <w:shd w:val="clear" w:color="auto" w:fill="DDEEFA"/>
          </w:tcPr>
          <w:p w14:paraId="682E7EB3" w14:textId="77777777" w:rsidR="000760AE" w:rsidRDefault="00A73C19">
            <w:pPr>
              <w:pStyle w:val="TableParagraph"/>
              <w:spacing w:before="43"/>
              <w:ind w:right="77"/>
              <w:jc w:val="right"/>
            </w:pPr>
            <w:r>
              <w:t>$6,100</w:t>
            </w:r>
          </w:p>
        </w:tc>
      </w:tr>
      <w:tr w:rsidR="000760AE" w14:paraId="4DFB891C" w14:textId="77777777" w:rsidTr="003F454E">
        <w:trPr>
          <w:trHeight w:val="506"/>
        </w:trPr>
        <w:tc>
          <w:tcPr>
            <w:tcW w:w="3268" w:type="dxa"/>
          </w:tcPr>
          <w:p w14:paraId="01891394" w14:textId="77777777" w:rsidR="000760AE" w:rsidRPr="00676800" w:rsidRDefault="00A73C19" w:rsidP="00676800">
            <w:pPr>
              <w:pStyle w:val="TableParagraph"/>
            </w:pPr>
            <w:r w:rsidRPr="00676800">
              <w:t>The Owners--Strata Plan 89914</w:t>
            </w:r>
          </w:p>
        </w:tc>
        <w:tc>
          <w:tcPr>
            <w:tcW w:w="5529" w:type="dxa"/>
          </w:tcPr>
          <w:p w14:paraId="02C0C15A" w14:textId="77777777" w:rsidR="000760AE" w:rsidRPr="00676800" w:rsidRDefault="00A73C19" w:rsidP="00676800">
            <w:pPr>
              <w:pStyle w:val="TableParagraph"/>
            </w:pPr>
            <w:r w:rsidRPr="00676800">
              <w:t xml:space="preserve">Energy assessment and lighting upgrade – residential apartments – </w:t>
            </w:r>
            <w:proofErr w:type="spellStart"/>
            <w:r w:rsidRPr="00676800">
              <w:t>Erko</w:t>
            </w:r>
            <w:proofErr w:type="spellEnd"/>
            <w:r w:rsidRPr="00676800">
              <w:t xml:space="preserve">, 70 Macdonald Street, </w:t>
            </w:r>
            <w:proofErr w:type="spellStart"/>
            <w:r w:rsidRPr="00676800">
              <w:t>Erskineville</w:t>
            </w:r>
            <w:proofErr w:type="spellEnd"/>
          </w:p>
        </w:tc>
        <w:tc>
          <w:tcPr>
            <w:tcW w:w="1984" w:type="dxa"/>
          </w:tcPr>
          <w:p w14:paraId="37C65018" w14:textId="77777777" w:rsidR="000760AE" w:rsidRDefault="00A73C19">
            <w:pPr>
              <w:pStyle w:val="TableParagraph"/>
              <w:spacing w:before="43"/>
              <w:ind w:right="77"/>
              <w:jc w:val="right"/>
            </w:pPr>
            <w:r>
              <w:t>$6,500</w:t>
            </w:r>
          </w:p>
        </w:tc>
      </w:tr>
      <w:tr w:rsidR="000760AE" w14:paraId="0EAD0516" w14:textId="77777777" w:rsidTr="003F454E">
        <w:trPr>
          <w:trHeight w:val="506"/>
        </w:trPr>
        <w:tc>
          <w:tcPr>
            <w:tcW w:w="3268" w:type="dxa"/>
            <w:shd w:val="clear" w:color="auto" w:fill="DDEEFA"/>
          </w:tcPr>
          <w:p w14:paraId="45C7E757" w14:textId="6AB3BFC6" w:rsidR="000760AE" w:rsidRPr="00676800" w:rsidRDefault="00A73C19" w:rsidP="003F454E">
            <w:pPr>
              <w:pStyle w:val="TableParagraph"/>
            </w:pPr>
            <w:r w:rsidRPr="00676800">
              <w:t>The Star Entertainme</w:t>
            </w:r>
            <w:r w:rsidR="003F454E">
              <w:t>nt</w:t>
            </w:r>
            <w:r w:rsidR="003F454E">
              <w:br/>
              <w:t xml:space="preserve">Group Pty </w:t>
            </w:r>
            <w:r w:rsidRPr="00676800">
              <w:t>Ltd</w:t>
            </w:r>
          </w:p>
        </w:tc>
        <w:tc>
          <w:tcPr>
            <w:tcW w:w="5529" w:type="dxa"/>
            <w:shd w:val="clear" w:color="auto" w:fill="DDEEFA"/>
          </w:tcPr>
          <w:p w14:paraId="2102CB3A" w14:textId="3C0616AC" w:rsidR="000760AE" w:rsidRPr="00676800" w:rsidRDefault="00A73C19" w:rsidP="00676800">
            <w:pPr>
              <w:pStyle w:val="TableParagraph"/>
            </w:pPr>
            <w:r w:rsidRPr="00676800">
              <w:t xml:space="preserve">Green Star performance certification – The Star, </w:t>
            </w:r>
            <w:r w:rsidR="00FB77D1" w:rsidRPr="00676800">
              <w:br/>
            </w:r>
            <w:r w:rsidRPr="00676800">
              <w:t xml:space="preserve">80 </w:t>
            </w:r>
            <w:proofErr w:type="spellStart"/>
            <w:r w:rsidRPr="00676800">
              <w:t>Pyrmont</w:t>
            </w:r>
            <w:proofErr w:type="spellEnd"/>
            <w:r w:rsidRPr="00676800">
              <w:t xml:space="preserve"> Street </w:t>
            </w:r>
            <w:proofErr w:type="spellStart"/>
            <w:r w:rsidRPr="00676800">
              <w:t>Pyrmont</w:t>
            </w:r>
            <w:proofErr w:type="spellEnd"/>
          </w:p>
        </w:tc>
        <w:tc>
          <w:tcPr>
            <w:tcW w:w="1984" w:type="dxa"/>
            <w:shd w:val="clear" w:color="auto" w:fill="DDEEFA"/>
          </w:tcPr>
          <w:p w14:paraId="033B22A7" w14:textId="77777777" w:rsidR="000760AE" w:rsidRDefault="00A73C19">
            <w:pPr>
              <w:pStyle w:val="TableParagraph"/>
              <w:spacing w:before="43"/>
              <w:ind w:right="73"/>
              <w:jc w:val="right"/>
            </w:pPr>
            <w:r>
              <w:t>$10,000</w:t>
            </w:r>
          </w:p>
        </w:tc>
      </w:tr>
      <w:tr w:rsidR="000760AE" w14:paraId="5804872B" w14:textId="77777777" w:rsidTr="003F454E">
        <w:trPr>
          <w:trHeight w:val="506"/>
        </w:trPr>
        <w:tc>
          <w:tcPr>
            <w:tcW w:w="3268" w:type="dxa"/>
          </w:tcPr>
          <w:p w14:paraId="1EA8DB1D" w14:textId="77777777" w:rsidR="000760AE" w:rsidRPr="00676800" w:rsidRDefault="00A73C19" w:rsidP="00676800">
            <w:pPr>
              <w:pStyle w:val="TableParagraph"/>
            </w:pPr>
            <w:r w:rsidRPr="00676800">
              <w:t>The Trustee for Glory Property III Investment Trust</w:t>
            </w:r>
          </w:p>
        </w:tc>
        <w:tc>
          <w:tcPr>
            <w:tcW w:w="5529" w:type="dxa"/>
          </w:tcPr>
          <w:p w14:paraId="4EEAA1E7" w14:textId="53389056" w:rsidR="000760AE" w:rsidRPr="00676800" w:rsidRDefault="00A73C19" w:rsidP="00676800">
            <w:pPr>
              <w:pStyle w:val="TableParagraph"/>
            </w:pPr>
            <w:r w:rsidRPr="00676800">
              <w:t xml:space="preserve">Solar PV grid connection feasibility – Hilton Hotel, </w:t>
            </w:r>
            <w:r w:rsidR="00FB77D1" w:rsidRPr="00676800">
              <w:br/>
            </w:r>
            <w:r w:rsidRPr="00676800">
              <w:t>488 George Street Sydney</w:t>
            </w:r>
          </w:p>
        </w:tc>
        <w:tc>
          <w:tcPr>
            <w:tcW w:w="1984" w:type="dxa"/>
          </w:tcPr>
          <w:p w14:paraId="1A5207DE" w14:textId="77777777" w:rsidR="000760AE" w:rsidRDefault="00A73C19">
            <w:pPr>
              <w:pStyle w:val="TableParagraph"/>
              <w:spacing w:before="43"/>
              <w:ind w:right="77"/>
              <w:jc w:val="right"/>
            </w:pPr>
            <w:r>
              <w:t>$14,500</w:t>
            </w:r>
          </w:p>
        </w:tc>
      </w:tr>
      <w:tr w:rsidR="000760AE" w14:paraId="26B2A9E6" w14:textId="77777777" w:rsidTr="003F454E">
        <w:trPr>
          <w:trHeight w:val="504"/>
        </w:trPr>
        <w:tc>
          <w:tcPr>
            <w:tcW w:w="3268" w:type="dxa"/>
            <w:shd w:val="clear" w:color="auto" w:fill="DDEEFA"/>
          </w:tcPr>
          <w:p w14:paraId="40C26D50" w14:textId="77777777" w:rsidR="000760AE" w:rsidRPr="00676800" w:rsidRDefault="00A73C19" w:rsidP="00676800">
            <w:pPr>
              <w:pStyle w:val="TableParagraph"/>
            </w:pPr>
            <w:r w:rsidRPr="00676800">
              <w:t>The Trustee for Success Venture (Darling Harbour) Unit Trust</w:t>
            </w:r>
          </w:p>
        </w:tc>
        <w:tc>
          <w:tcPr>
            <w:tcW w:w="5529" w:type="dxa"/>
            <w:shd w:val="clear" w:color="auto" w:fill="DDEEFA"/>
          </w:tcPr>
          <w:p w14:paraId="7DE87717" w14:textId="77777777" w:rsidR="000760AE" w:rsidRPr="00676800" w:rsidRDefault="00A73C19" w:rsidP="00676800">
            <w:pPr>
              <w:pStyle w:val="TableParagraph"/>
            </w:pPr>
            <w:proofErr w:type="spellStart"/>
            <w:r w:rsidRPr="00676800">
              <w:t>EarthCheck</w:t>
            </w:r>
            <w:proofErr w:type="spellEnd"/>
            <w:r w:rsidRPr="00676800">
              <w:t xml:space="preserve"> Evaluate Plus – </w:t>
            </w:r>
            <w:proofErr w:type="spellStart"/>
            <w:r w:rsidRPr="00676800">
              <w:t>Parkroyal</w:t>
            </w:r>
            <w:proofErr w:type="spellEnd"/>
            <w:r w:rsidRPr="00676800">
              <w:t xml:space="preserve"> Darling Harbour, 150 Day Street, Sydney</w:t>
            </w:r>
          </w:p>
        </w:tc>
        <w:tc>
          <w:tcPr>
            <w:tcW w:w="1984" w:type="dxa"/>
            <w:tcBorders>
              <w:bottom w:val="single" w:sz="2" w:space="0" w:color="54BCEB"/>
            </w:tcBorders>
            <w:shd w:val="clear" w:color="auto" w:fill="DDEEFA"/>
          </w:tcPr>
          <w:p w14:paraId="5A2DB62C" w14:textId="77777777" w:rsidR="000760AE" w:rsidRDefault="00A73C19">
            <w:pPr>
              <w:pStyle w:val="TableParagraph"/>
              <w:spacing w:before="43"/>
              <w:ind w:right="73"/>
              <w:jc w:val="right"/>
            </w:pPr>
            <w:r>
              <w:t>$6,000</w:t>
            </w:r>
          </w:p>
        </w:tc>
      </w:tr>
      <w:tr w:rsidR="000760AE" w14:paraId="3E7E635F" w14:textId="77777777" w:rsidTr="003F454E">
        <w:trPr>
          <w:trHeight w:val="291"/>
        </w:trPr>
        <w:tc>
          <w:tcPr>
            <w:tcW w:w="3268" w:type="dxa"/>
          </w:tcPr>
          <w:p w14:paraId="2F2CB652" w14:textId="77777777" w:rsidR="000760AE" w:rsidRDefault="000760AE">
            <w:pPr>
              <w:pStyle w:val="TableParagraph"/>
              <w:rPr>
                <w:rFonts w:ascii="Times New Roman"/>
              </w:rPr>
            </w:pPr>
          </w:p>
        </w:tc>
        <w:tc>
          <w:tcPr>
            <w:tcW w:w="5529" w:type="dxa"/>
          </w:tcPr>
          <w:p w14:paraId="615B327E" w14:textId="77777777" w:rsidR="000760AE" w:rsidRDefault="000760AE">
            <w:pPr>
              <w:pStyle w:val="TableParagraph"/>
              <w:rPr>
                <w:rFonts w:ascii="Times New Roman"/>
              </w:rPr>
            </w:pPr>
          </w:p>
        </w:tc>
        <w:tc>
          <w:tcPr>
            <w:tcW w:w="1984" w:type="dxa"/>
            <w:tcBorders>
              <w:top w:val="single" w:sz="2" w:space="0" w:color="54BCEB"/>
              <w:bottom w:val="single" w:sz="2" w:space="0" w:color="54BCEB"/>
            </w:tcBorders>
          </w:tcPr>
          <w:p w14:paraId="02ACE94A" w14:textId="77777777" w:rsidR="000760AE" w:rsidRDefault="00A73C19">
            <w:pPr>
              <w:pStyle w:val="TableParagraph"/>
              <w:spacing w:before="41"/>
              <w:ind w:right="77"/>
              <w:jc w:val="right"/>
              <w:rPr>
                <w:rFonts w:ascii="Swis721 BT"/>
                <w:b/>
              </w:rPr>
            </w:pPr>
            <w:r>
              <w:rPr>
                <w:rFonts w:ascii="Swis721 BT"/>
                <w:b/>
              </w:rPr>
              <w:t>$287,040</w:t>
            </w:r>
          </w:p>
        </w:tc>
      </w:tr>
    </w:tbl>
    <w:p w14:paraId="11B702CB" w14:textId="77777777" w:rsidR="000760AE" w:rsidRDefault="000760AE">
      <w:pPr>
        <w:jc w:val="right"/>
        <w:rPr>
          <w:rFonts w:ascii="Swis721 BT"/>
          <w:sz w:val="18"/>
        </w:rPr>
        <w:sectPr w:rsidR="000760AE">
          <w:pgSz w:w="11910" w:h="16840"/>
          <w:pgMar w:top="2620" w:right="360" w:bottom="600" w:left="440" w:header="435" w:footer="416" w:gutter="0"/>
          <w:cols w:space="720"/>
        </w:sectPr>
      </w:pPr>
    </w:p>
    <w:p w14:paraId="34F2D09B" w14:textId="77777777" w:rsidR="000760AE" w:rsidRDefault="000760AE">
      <w:pPr>
        <w:pStyle w:val="BodyText"/>
        <w:rPr>
          <w:rFonts w:ascii="Swis721 BT"/>
          <w:b/>
          <w:sz w:val="20"/>
        </w:rPr>
      </w:pPr>
    </w:p>
    <w:p w14:paraId="6239A040" w14:textId="77777777" w:rsidR="000760AE" w:rsidRDefault="000760AE">
      <w:pPr>
        <w:pStyle w:val="BodyText"/>
        <w:rPr>
          <w:rFonts w:ascii="Swis721 BT"/>
          <w:b/>
          <w:sz w:val="20"/>
        </w:rPr>
      </w:pPr>
    </w:p>
    <w:p w14:paraId="5182DC88" w14:textId="77777777" w:rsidR="000760AE" w:rsidRDefault="00A73C19" w:rsidP="006A709A">
      <w:pPr>
        <w:spacing w:before="101"/>
        <w:ind w:left="142"/>
        <w:rPr>
          <w:rFonts w:ascii="Swis721 BT" w:hAnsi="Swis721 BT"/>
          <w:b/>
          <w:sz w:val="20"/>
        </w:rPr>
      </w:pPr>
      <w:r>
        <w:rPr>
          <w:rFonts w:ascii="Swis721 BT" w:hAnsi="Swis721 BT"/>
          <w:b/>
          <w:sz w:val="20"/>
        </w:rPr>
        <w:t>Environmental performance – building operations grant</w:t>
      </w:r>
    </w:p>
    <w:p w14:paraId="24533D0D" w14:textId="77777777" w:rsidR="000760AE" w:rsidRDefault="000760AE">
      <w:pPr>
        <w:pStyle w:val="BodyText"/>
        <w:spacing w:before="4"/>
        <w:rPr>
          <w:rFonts w:ascii="Swis721 BT"/>
          <w:b/>
          <w:sz w:val="26"/>
        </w:rPr>
      </w:pPr>
    </w:p>
    <w:tbl>
      <w:tblPr>
        <w:tblW w:w="0" w:type="auto"/>
        <w:tblInd w:w="134" w:type="dxa"/>
        <w:tblLayout w:type="fixed"/>
        <w:tblCellMar>
          <w:left w:w="0" w:type="dxa"/>
          <w:right w:w="0" w:type="dxa"/>
        </w:tblCellMar>
        <w:tblLook w:val="01E0" w:firstRow="1" w:lastRow="1" w:firstColumn="1" w:lastColumn="1" w:noHBand="0" w:noVBand="0"/>
        <w:tblDescription w:val="Environmental performance – building operations grant "/>
      </w:tblPr>
      <w:tblGrid>
        <w:gridCol w:w="3103"/>
        <w:gridCol w:w="5446"/>
        <w:gridCol w:w="2184"/>
      </w:tblGrid>
      <w:tr w:rsidR="000760AE" w14:paraId="35368283" w14:textId="77777777">
        <w:trPr>
          <w:trHeight w:val="566"/>
        </w:trPr>
        <w:tc>
          <w:tcPr>
            <w:tcW w:w="3103" w:type="dxa"/>
            <w:shd w:val="clear" w:color="auto" w:fill="54BCEB"/>
          </w:tcPr>
          <w:p w14:paraId="2859E7ED" w14:textId="77777777" w:rsidR="000760AE" w:rsidRDefault="00A73C19">
            <w:pPr>
              <w:pStyle w:val="TableParagraph"/>
              <w:spacing w:before="178"/>
              <w:ind w:left="80"/>
              <w:rPr>
                <w:rFonts w:ascii="Swis721 BT"/>
                <w:b/>
              </w:rPr>
            </w:pPr>
            <w:proofErr w:type="spellStart"/>
            <w:r>
              <w:rPr>
                <w:rFonts w:ascii="Swis721 BT"/>
                <w:b/>
              </w:rPr>
              <w:t>Organisation</w:t>
            </w:r>
            <w:proofErr w:type="spellEnd"/>
            <w:r>
              <w:rPr>
                <w:rFonts w:ascii="Swis721 BT"/>
                <w:b/>
              </w:rPr>
              <w:t xml:space="preserve"> in application</w:t>
            </w:r>
          </w:p>
        </w:tc>
        <w:tc>
          <w:tcPr>
            <w:tcW w:w="5446" w:type="dxa"/>
            <w:shd w:val="clear" w:color="auto" w:fill="54BCEB"/>
          </w:tcPr>
          <w:p w14:paraId="1C233E86" w14:textId="77777777" w:rsidR="000760AE" w:rsidRDefault="00A73C19">
            <w:pPr>
              <w:pStyle w:val="TableParagraph"/>
              <w:spacing w:before="178"/>
              <w:ind w:left="567"/>
              <w:rPr>
                <w:rFonts w:ascii="Swis721 BT"/>
                <w:b/>
              </w:rPr>
            </w:pPr>
            <w:r>
              <w:rPr>
                <w:rFonts w:ascii="Swis721 BT"/>
                <w:b/>
              </w:rPr>
              <w:t>Project name</w:t>
            </w:r>
          </w:p>
        </w:tc>
        <w:tc>
          <w:tcPr>
            <w:tcW w:w="2184" w:type="dxa"/>
            <w:shd w:val="clear" w:color="auto" w:fill="54BCEB"/>
          </w:tcPr>
          <w:p w14:paraId="0F2262D7" w14:textId="77777777" w:rsidR="000760AE" w:rsidRDefault="00A73C19">
            <w:pPr>
              <w:pStyle w:val="TableParagraph"/>
              <w:spacing w:before="178"/>
              <w:ind w:right="77"/>
              <w:jc w:val="right"/>
              <w:rPr>
                <w:rFonts w:ascii="Swis721 BT"/>
                <w:b/>
              </w:rPr>
            </w:pPr>
            <w:r>
              <w:rPr>
                <w:rFonts w:ascii="Swis721 BT"/>
                <w:b/>
              </w:rPr>
              <w:t>Cash amount</w:t>
            </w:r>
          </w:p>
        </w:tc>
      </w:tr>
      <w:tr w:rsidR="000760AE" w14:paraId="66F3D236" w14:textId="77777777">
        <w:trPr>
          <w:trHeight w:val="506"/>
        </w:trPr>
        <w:tc>
          <w:tcPr>
            <w:tcW w:w="3103" w:type="dxa"/>
            <w:shd w:val="clear" w:color="auto" w:fill="DDEEFA"/>
          </w:tcPr>
          <w:p w14:paraId="07399C1B" w14:textId="77777777" w:rsidR="000760AE" w:rsidRDefault="00A73C19">
            <w:pPr>
              <w:pStyle w:val="TableParagraph"/>
              <w:spacing w:before="43"/>
              <w:ind w:left="80"/>
            </w:pPr>
            <w:proofErr w:type="spellStart"/>
            <w:r>
              <w:t>Adfa</w:t>
            </w:r>
            <w:proofErr w:type="spellEnd"/>
            <w:r>
              <w:t xml:space="preserve"> Jamison Pty Limited</w:t>
            </w:r>
          </w:p>
        </w:tc>
        <w:tc>
          <w:tcPr>
            <w:tcW w:w="5446" w:type="dxa"/>
            <w:shd w:val="clear" w:color="auto" w:fill="DDEEFA"/>
          </w:tcPr>
          <w:p w14:paraId="48267A58" w14:textId="77777777" w:rsidR="000760AE" w:rsidRDefault="00A73C19">
            <w:pPr>
              <w:pStyle w:val="TableParagraph"/>
              <w:spacing w:before="48" w:line="232" w:lineRule="auto"/>
              <w:ind w:left="567" w:right="1294"/>
            </w:pPr>
            <w:r>
              <w:t xml:space="preserve">Cooling tower sub-metering – </w:t>
            </w:r>
            <w:proofErr w:type="spellStart"/>
            <w:r>
              <w:t>Amora</w:t>
            </w:r>
            <w:proofErr w:type="spellEnd"/>
            <w:r>
              <w:t xml:space="preserve"> Hotel, 11 Jamison Street Sydney</w:t>
            </w:r>
          </w:p>
        </w:tc>
        <w:tc>
          <w:tcPr>
            <w:tcW w:w="2184" w:type="dxa"/>
            <w:shd w:val="clear" w:color="auto" w:fill="DDEEFA"/>
          </w:tcPr>
          <w:p w14:paraId="07306733" w14:textId="77777777" w:rsidR="000760AE" w:rsidRDefault="00A73C19">
            <w:pPr>
              <w:pStyle w:val="TableParagraph"/>
              <w:spacing w:before="43"/>
              <w:ind w:right="77"/>
              <w:jc w:val="right"/>
            </w:pPr>
            <w:r>
              <w:t>$2,220</w:t>
            </w:r>
          </w:p>
        </w:tc>
      </w:tr>
      <w:tr w:rsidR="000760AE" w14:paraId="7AF6B16B" w14:textId="77777777">
        <w:trPr>
          <w:trHeight w:val="506"/>
        </w:trPr>
        <w:tc>
          <w:tcPr>
            <w:tcW w:w="3103" w:type="dxa"/>
          </w:tcPr>
          <w:p w14:paraId="32D454C8" w14:textId="77777777" w:rsidR="000760AE" w:rsidRDefault="00A73C19">
            <w:pPr>
              <w:pStyle w:val="TableParagraph"/>
              <w:spacing w:before="43"/>
              <w:ind w:left="80"/>
            </w:pPr>
            <w:proofErr w:type="spellStart"/>
            <w:r>
              <w:t>Ep</w:t>
            </w:r>
            <w:proofErr w:type="spellEnd"/>
            <w:r>
              <w:t xml:space="preserve"> Management Pty Ltd</w:t>
            </w:r>
          </w:p>
        </w:tc>
        <w:tc>
          <w:tcPr>
            <w:tcW w:w="5446" w:type="dxa"/>
          </w:tcPr>
          <w:p w14:paraId="16C55D77" w14:textId="77777777" w:rsidR="000760AE" w:rsidRDefault="00A73C19">
            <w:pPr>
              <w:pStyle w:val="TableParagraph"/>
              <w:spacing w:before="48" w:line="232" w:lineRule="auto"/>
              <w:ind w:left="567" w:right="1376"/>
            </w:pPr>
            <w:r>
              <w:t xml:space="preserve">Cooling tower sub-metering – </w:t>
            </w:r>
            <w:proofErr w:type="spellStart"/>
            <w:r>
              <w:t>Swissotel</w:t>
            </w:r>
            <w:proofErr w:type="spellEnd"/>
            <w:r>
              <w:t xml:space="preserve"> – 68 Market Street Sydney</w:t>
            </w:r>
          </w:p>
        </w:tc>
        <w:tc>
          <w:tcPr>
            <w:tcW w:w="2184" w:type="dxa"/>
          </w:tcPr>
          <w:p w14:paraId="2C9F6BC8" w14:textId="77777777" w:rsidR="000760AE" w:rsidRDefault="00A73C19">
            <w:pPr>
              <w:pStyle w:val="TableParagraph"/>
              <w:spacing w:before="43"/>
              <w:ind w:right="77"/>
              <w:jc w:val="right"/>
            </w:pPr>
            <w:r>
              <w:t>$4,673</w:t>
            </w:r>
          </w:p>
        </w:tc>
      </w:tr>
      <w:tr w:rsidR="000760AE" w14:paraId="042AE2E8" w14:textId="77777777">
        <w:trPr>
          <w:trHeight w:val="296"/>
        </w:trPr>
        <w:tc>
          <w:tcPr>
            <w:tcW w:w="3103" w:type="dxa"/>
            <w:shd w:val="clear" w:color="auto" w:fill="DDEEFA"/>
          </w:tcPr>
          <w:p w14:paraId="650146F0" w14:textId="77777777" w:rsidR="000760AE" w:rsidRDefault="00A73C19">
            <w:pPr>
              <w:pStyle w:val="TableParagraph"/>
              <w:spacing w:before="43"/>
              <w:ind w:left="80"/>
            </w:pPr>
            <w:r>
              <w:t>Owners Corporation SP 72673</w:t>
            </w:r>
          </w:p>
        </w:tc>
        <w:tc>
          <w:tcPr>
            <w:tcW w:w="5446" w:type="dxa"/>
            <w:shd w:val="clear" w:color="auto" w:fill="DDEEFA"/>
          </w:tcPr>
          <w:p w14:paraId="7D0B42C5" w14:textId="77777777" w:rsidR="000760AE" w:rsidRDefault="00A73C19">
            <w:pPr>
              <w:pStyle w:val="TableParagraph"/>
              <w:spacing w:before="43"/>
              <w:ind w:left="567"/>
            </w:pPr>
            <w:r>
              <w:t>Water monitoring – 107–121 Quay Street, Sydney</w:t>
            </w:r>
          </w:p>
        </w:tc>
        <w:tc>
          <w:tcPr>
            <w:tcW w:w="2184" w:type="dxa"/>
            <w:shd w:val="clear" w:color="auto" w:fill="DDEEFA"/>
          </w:tcPr>
          <w:p w14:paraId="340D7AC0" w14:textId="77777777" w:rsidR="000760AE" w:rsidRDefault="00A73C19">
            <w:pPr>
              <w:pStyle w:val="TableParagraph"/>
              <w:spacing w:before="43"/>
              <w:ind w:right="77"/>
              <w:jc w:val="right"/>
            </w:pPr>
            <w:r>
              <w:t>$3,800</w:t>
            </w:r>
          </w:p>
        </w:tc>
      </w:tr>
      <w:tr w:rsidR="000760AE" w14:paraId="61D54785" w14:textId="77777777">
        <w:trPr>
          <w:trHeight w:val="506"/>
        </w:trPr>
        <w:tc>
          <w:tcPr>
            <w:tcW w:w="3103" w:type="dxa"/>
          </w:tcPr>
          <w:p w14:paraId="7C4F98DF" w14:textId="77777777" w:rsidR="000760AE" w:rsidRDefault="00A73C19">
            <w:pPr>
              <w:pStyle w:val="TableParagraph"/>
              <w:spacing w:before="43"/>
              <w:ind w:left="80"/>
            </w:pPr>
            <w:r>
              <w:t>Props Strata Plan No 18530</w:t>
            </w:r>
          </w:p>
        </w:tc>
        <w:tc>
          <w:tcPr>
            <w:tcW w:w="5446" w:type="dxa"/>
          </w:tcPr>
          <w:p w14:paraId="14A8A4DE" w14:textId="702B275D" w:rsidR="000760AE" w:rsidRDefault="00A73C19">
            <w:pPr>
              <w:pStyle w:val="TableParagraph"/>
              <w:spacing w:before="48" w:line="232" w:lineRule="auto"/>
              <w:ind w:left="567" w:right="1294"/>
            </w:pPr>
            <w:r>
              <w:t xml:space="preserve">Water monitoring – Wentworth Towers, </w:t>
            </w:r>
            <w:r w:rsidR="00A64835">
              <w:br/>
            </w:r>
            <w:r>
              <w:t>17–25 Wentworth Avenue, Sydney</w:t>
            </w:r>
          </w:p>
        </w:tc>
        <w:tc>
          <w:tcPr>
            <w:tcW w:w="2184" w:type="dxa"/>
          </w:tcPr>
          <w:p w14:paraId="24C983E2" w14:textId="77777777" w:rsidR="000760AE" w:rsidRDefault="00A73C19">
            <w:pPr>
              <w:pStyle w:val="TableParagraph"/>
              <w:spacing w:before="43"/>
              <w:ind w:right="77"/>
              <w:jc w:val="right"/>
            </w:pPr>
            <w:r>
              <w:t>$3,650</w:t>
            </w:r>
          </w:p>
        </w:tc>
      </w:tr>
      <w:tr w:rsidR="000760AE" w14:paraId="30A96EEC" w14:textId="77777777">
        <w:trPr>
          <w:trHeight w:val="294"/>
        </w:trPr>
        <w:tc>
          <w:tcPr>
            <w:tcW w:w="3103" w:type="dxa"/>
            <w:shd w:val="clear" w:color="auto" w:fill="DDEEFA"/>
          </w:tcPr>
          <w:p w14:paraId="4E25B206" w14:textId="77777777" w:rsidR="000760AE" w:rsidRDefault="00A73C19">
            <w:pPr>
              <w:pStyle w:val="TableParagraph"/>
              <w:spacing w:before="43"/>
              <w:ind w:left="80"/>
            </w:pPr>
            <w:r>
              <w:t>Strata Plan 60040</w:t>
            </w:r>
          </w:p>
        </w:tc>
        <w:tc>
          <w:tcPr>
            <w:tcW w:w="5446" w:type="dxa"/>
            <w:shd w:val="clear" w:color="auto" w:fill="DDEEFA"/>
          </w:tcPr>
          <w:p w14:paraId="172B81EC" w14:textId="77777777" w:rsidR="000760AE" w:rsidRDefault="00A73C19">
            <w:pPr>
              <w:pStyle w:val="TableParagraph"/>
              <w:spacing w:before="43"/>
              <w:ind w:left="567"/>
            </w:pPr>
            <w:r>
              <w:t xml:space="preserve">Water monitoring – 45–55 Harris Street, </w:t>
            </w:r>
            <w:proofErr w:type="spellStart"/>
            <w:r>
              <w:t>Pyrmont</w:t>
            </w:r>
            <w:proofErr w:type="spellEnd"/>
          </w:p>
        </w:tc>
        <w:tc>
          <w:tcPr>
            <w:tcW w:w="2184" w:type="dxa"/>
            <w:tcBorders>
              <w:bottom w:val="single" w:sz="2" w:space="0" w:color="54BCEB"/>
            </w:tcBorders>
            <w:shd w:val="clear" w:color="auto" w:fill="DDEEFA"/>
          </w:tcPr>
          <w:p w14:paraId="7B240A3B" w14:textId="77777777" w:rsidR="000760AE" w:rsidRDefault="00A73C19">
            <w:pPr>
              <w:pStyle w:val="TableParagraph"/>
              <w:spacing w:before="43"/>
              <w:ind w:right="77"/>
              <w:jc w:val="right"/>
            </w:pPr>
            <w:r>
              <w:t>$3,300</w:t>
            </w:r>
          </w:p>
        </w:tc>
      </w:tr>
      <w:tr w:rsidR="000760AE" w14:paraId="24AEA3D3" w14:textId="77777777">
        <w:trPr>
          <w:trHeight w:val="296"/>
        </w:trPr>
        <w:tc>
          <w:tcPr>
            <w:tcW w:w="3103" w:type="dxa"/>
          </w:tcPr>
          <w:p w14:paraId="6F112661" w14:textId="77777777" w:rsidR="000760AE" w:rsidRDefault="000760AE">
            <w:pPr>
              <w:pStyle w:val="TableParagraph"/>
              <w:rPr>
                <w:rFonts w:ascii="Times New Roman"/>
              </w:rPr>
            </w:pPr>
          </w:p>
        </w:tc>
        <w:tc>
          <w:tcPr>
            <w:tcW w:w="5446" w:type="dxa"/>
          </w:tcPr>
          <w:p w14:paraId="7FFA3E7C" w14:textId="77777777" w:rsidR="000760AE" w:rsidRDefault="000760AE">
            <w:pPr>
              <w:pStyle w:val="TableParagraph"/>
              <w:rPr>
                <w:rFonts w:ascii="Times New Roman"/>
              </w:rPr>
            </w:pPr>
          </w:p>
        </w:tc>
        <w:tc>
          <w:tcPr>
            <w:tcW w:w="2184" w:type="dxa"/>
            <w:tcBorders>
              <w:top w:val="single" w:sz="2" w:space="0" w:color="54BCEB"/>
            </w:tcBorders>
          </w:tcPr>
          <w:p w14:paraId="3E3C26F0" w14:textId="77777777" w:rsidR="000760AE" w:rsidRDefault="00A73C19">
            <w:pPr>
              <w:pStyle w:val="TableParagraph"/>
              <w:spacing w:before="41"/>
              <w:ind w:right="77"/>
              <w:jc w:val="right"/>
              <w:rPr>
                <w:rFonts w:ascii="Swis721 BT"/>
                <w:b/>
              </w:rPr>
            </w:pPr>
            <w:r>
              <w:rPr>
                <w:rFonts w:ascii="Swis721 BT"/>
                <w:b/>
              </w:rPr>
              <w:t>$17,643</w:t>
            </w:r>
          </w:p>
        </w:tc>
      </w:tr>
    </w:tbl>
    <w:p w14:paraId="5ACF98F0" w14:textId="58BBD730" w:rsidR="000760AE" w:rsidRDefault="002E1D5A">
      <w:pPr>
        <w:pStyle w:val="BodyText"/>
        <w:spacing w:line="20" w:lineRule="exact"/>
        <w:ind w:left="8420"/>
        <w:rPr>
          <w:rFonts w:ascii="Swis721 BT"/>
          <w:sz w:val="2"/>
        </w:rPr>
      </w:pPr>
      <w:r>
        <w:rPr>
          <w:rFonts w:ascii="Swis721 BT"/>
          <w:noProof/>
          <w:sz w:val="2"/>
          <w:lang w:bidi="ar-SA"/>
        </w:rPr>
        <mc:AlternateContent>
          <mc:Choice Requires="wpg">
            <w:drawing>
              <wp:inline distT="0" distB="0" distL="0" distR="0" wp14:anchorId="6EC3868E" wp14:editId="16B92B39">
                <wp:extent cx="1548130" cy="3175"/>
                <wp:effectExtent l="0" t="1905" r="13970" b="7620"/>
                <wp:docPr id="34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3175"/>
                          <a:chOff x="0" y="0"/>
                          <a:chExt cx="2438" cy="5"/>
                        </a:xfrm>
                      </wpg:grpSpPr>
                      <wps:wsp>
                        <wps:cNvPr id="341" name="Line 280"/>
                        <wps:cNvCnPr/>
                        <wps:spPr bwMode="auto">
                          <a:xfrm>
                            <a:off x="0" y="3"/>
                            <a:ext cx="2438" cy="0"/>
                          </a:xfrm>
                          <a:prstGeom prst="line">
                            <a:avLst/>
                          </a:prstGeom>
                          <a:noFill/>
                          <a:ln w="3175">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9" o:spid="_x0000_s1026" style="width:121.9pt;height:.25pt;mso-position-horizontal-relative:char;mso-position-vertical-relative:line" coordsize="24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">
                <v:line id="Line 280" o:spid="_x0000_s1027" style="position:absolute;visibility:visible;mso-wrap-style:square" from="0,3" to="243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9BmTsIAAADcAAAADwAAAGRycy9kb3ducmV2LnhtbESPUWsCMRCE3wv+h7BC32rOsxS5GqUI&#10;gthSqPoDlsv2cvayObJRr/++EYQ+DjPzDbNYDb5TF4rSBjYwnRSgiOtgW24MHA+bpzkoScgWu8Bk&#10;4JcEVsvRwwIrG678RZd9alSGsFRowKXUV1pL7cijTEJPnL3vED2mLGOjbcRrhvtOl0Xxoj22nBcc&#10;9rR2VP/sz95AxLLzn3j66KUU18ruvT5RNOZxPLy9gko0pP/wvb21BmbPU7idyUdAL/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9BmTsIAAADcAAAADwAAAAAAAAAAAAAA&#10;AAChAgAAZHJzL2Rvd25yZXYueG1sUEsFBgAAAAAEAAQA+QAAAJADAAAAAA==&#10;" strokecolor="#54bceb" strokeweight=".25pt"/>
                <w10:anchorlock/>
              </v:group>
            </w:pict>
          </mc:Fallback>
        </mc:AlternateContent>
      </w:r>
    </w:p>
    <w:p w14:paraId="692B0D5F" w14:textId="77777777" w:rsidR="000760AE" w:rsidRDefault="000760AE">
      <w:pPr>
        <w:pStyle w:val="BodyText"/>
        <w:spacing w:before="8"/>
        <w:rPr>
          <w:rFonts w:ascii="Swis721 BT"/>
          <w:b/>
          <w:sz w:val="24"/>
        </w:rPr>
      </w:pPr>
    </w:p>
    <w:p w14:paraId="33ACDBB7" w14:textId="77777777" w:rsidR="000760AE" w:rsidRDefault="00A73C19">
      <w:pPr>
        <w:ind w:left="126"/>
        <w:rPr>
          <w:rFonts w:ascii="Swis721 BT"/>
          <w:b/>
          <w:sz w:val="20"/>
        </w:rPr>
      </w:pPr>
      <w:r>
        <w:rPr>
          <w:rFonts w:ascii="Swis721 BT"/>
          <w:b/>
          <w:sz w:val="20"/>
        </w:rPr>
        <w:t>Matching grant program</w:t>
      </w:r>
    </w:p>
    <w:p w14:paraId="0975CC08" w14:textId="77777777" w:rsidR="000760AE" w:rsidRDefault="000760AE">
      <w:pPr>
        <w:pStyle w:val="BodyText"/>
        <w:spacing w:before="4" w:after="1"/>
        <w:rPr>
          <w:rFonts w:ascii="Swis721 BT"/>
          <w:b/>
          <w:sz w:val="26"/>
        </w:rPr>
      </w:pPr>
    </w:p>
    <w:tbl>
      <w:tblPr>
        <w:tblW w:w="0" w:type="auto"/>
        <w:tblInd w:w="134" w:type="dxa"/>
        <w:tblLayout w:type="fixed"/>
        <w:tblCellMar>
          <w:left w:w="0" w:type="dxa"/>
          <w:right w:w="0" w:type="dxa"/>
        </w:tblCellMar>
        <w:tblLook w:val="01E0" w:firstRow="1" w:lastRow="1" w:firstColumn="1" w:lastColumn="1" w:noHBand="0" w:noVBand="0"/>
        <w:tblDescription w:val="Matching grant program "/>
      </w:tblPr>
      <w:tblGrid>
        <w:gridCol w:w="3243"/>
        <w:gridCol w:w="3916"/>
        <w:gridCol w:w="2062"/>
        <w:gridCol w:w="1558"/>
      </w:tblGrid>
      <w:tr w:rsidR="000760AE" w14:paraId="664E4185" w14:textId="77777777" w:rsidTr="007E0DFC">
        <w:trPr>
          <w:trHeight w:val="566"/>
          <w:tblHeader/>
        </w:trPr>
        <w:tc>
          <w:tcPr>
            <w:tcW w:w="3243" w:type="dxa"/>
            <w:shd w:val="clear" w:color="auto" w:fill="54BCEB"/>
          </w:tcPr>
          <w:p w14:paraId="07210C80" w14:textId="77777777" w:rsidR="000760AE" w:rsidRDefault="00A73C19">
            <w:pPr>
              <w:pStyle w:val="TableParagraph"/>
              <w:spacing w:before="178"/>
              <w:ind w:left="80"/>
              <w:rPr>
                <w:rFonts w:ascii="Swis721 BT"/>
                <w:b/>
              </w:rPr>
            </w:pPr>
            <w:proofErr w:type="spellStart"/>
            <w:r>
              <w:rPr>
                <w:rFonts w:ascii="Swis721 BT"/>
                <w:b/>
              </w:rPr>
              <w:t>Organisation</w:t>
            </w:r>
            <w:proofErr w:type="spellEnd"/>
            <w:r>
              <w:rPr>
                <w:rFonts w:ascii="Swis721 BT"/>
                <w:b/>
              </w:rPr>
              <w:t xml:space="preserve"> in application</w:t>
            </w:r>
          </w:p>
        </w:tc>
        <w:tc>
          <w:tcPr>
            <w:tcW w:w="3916" w:type="dxa"/>
            <w:shd w:val="clear" w:color="auto" w:fill="54BCEB"/>
          </w:tcPr>
          <w:p w14:paraId="19E949D1" w14:textId="77777777" w:rsidR="000760AE" w:rsidRDefault="00A73C19">
            <w:pPr>
              <w:pStyle w:val="TableParagraph"/>
              <w:spacing w:before="178"/>
              <w:ind w:left="181"/>
              <w:rPr>
                <w:rFonts w:ascii="Swis721 BT"/>
                <w:b/>
              </w:rPr>
            </w:pPr>
            <w:r>
              <w:rPr>
                <w:rFonts w:ascii="Swis721 BT"/>
                <w:b/>
              </w:rPr>
              <w:t>Project name</w:t>
            </w:r>
          </w:p>
        </w:tc>
        <w:tc>
          <w:tcPr>
            <w:tcW w:w="2062" w:type="dxa"/>
            <w:shd w:val="clear" w:color="auto" w:fill="54BCEB"/>
          </w:tcPr>
          <w:p w14:paraId="25C19D10" w14:textId="77777777" w:rsidR="000760AE" w:rsidRDefault="00A73C19">
            <w:pPr>
              <w:pStyle w:val="TableParagraph"/>
              <w:spacing w:before="178"/>
              <w:ind w:right="369"/>
              <w:jc w:val="right"/>
              <w:rPr>
                <w:rFonts w:ascii="Swis721 BT"/>
                <w:b/>
              </w:rPr>
            </w:pPr>
            <w:r>
              <w:rPr>
                <w:rFonts w:ascii="Swis721 BT"/>
                <w:b/>
              </w:rPr>
              <w:t>Cash amount</w:t>
            </w:r>
          </w:p>
        </w:tc>
        <w:tc>
          <w:tcPr>
            <w:tcW w:w="1558" w:type="dxa"/>
            <w:shd w:val="clear" w:color="auto" w:fill="54BCEB"/>
          </w:tcPr>
          <w:p w14:paraId="0FB322E4" w14:textId="77777777" w:rsidR="000760AE" w:rsidRDefault="00A73C19" w:rsidP="00A5005B">
            <w:pPr>
              <w:pStyle w:val="TableParagraph"/>
              <w:spacing w:before="178"/>
              <w:ind w:left="143" w:right="140"/>
              <w:jc w:val="right"/>
              <w:rPr>
                <w:rFonts w:ascii="Swis721 BT"/>
                <w:b/>
              </w:rPr>
            </w:pPr>
            <w:r>
              <w:rPr>
                <w:rFonts w:ascii="Swis721 BT"/>
                <w:b/>
              </w:rPr>
              <w:t>Value in-kind</w:t>
            </w:r>
          </w:p>
        </w:tc>
      </w:tr>
      <w:tr w:rsidR="000760AE" w14:paraId="61486294" w14:textId="77777777">
        <w:trPr>
          <w:trHeight w:val="591"/>
        </w:trPr>
        <w:tc>
          <w:tcPr>
            <w:tcW w:w="3243" w:type="dxa"/>
            <w:shd w:val="clear" w:color="auto" w:fill="DDEEFA"/>
          </w:tcPr>
          <w:p w14:paraId="63346A19" w14:textId="77777777" w:rsidR="000760AE" w:rsidRDefault="00A73C19">
            <w:pPr>
              <w:pStyle w:val="TableParagraph"/>
              <w:spacing w:before="48" w:line="232" w:lineRule="auto"/>
              <w:ind w:left="80"/>
            </w:pPr>
            <w:r>
              <w:t xml:space="preserve">Adventure Lab Pty Ltd. trading as </w:t>
            </w:r>
            <w:proofErr w:type="spellStart"/>
            <w:r>
              <w:t>Dr</w:t>
            </w:r>
            <w:proofErr w:type="spellEnd"/>
            <w:r>
              <w:t xml:space="preserve"> Egg Digital, Creative </w:t>
            </w:r>
            <w:proofErr w:type="spellStart"/>
            <w:r>
              <w:t>Organisation</w:t>
            </w:r>
            <w:proofErr w:type="spellEnd"/>
          </w:p>
        </w:tc>
        <w:tc>
          <w:tcPr>
            <w:tcW w:w="3916" w:type="dxa"/>
            <w:shd w:val="clear" w:color="auto" w:fill="DDEEFA"/>
          </w:tcPr>
          <w:p w14:paraId="6CD738AA" w14:textId="42921824" w:rsidR="000760AE" w:rsidRDefault="00A73C19">
            <w:pPr>
              <w:pStyle w:val="TableParagraph"/>
              <w:spacing w:before="48" w:line="232" w:lineRule="auto"/>
              <w:ind w:left="181" w:right="541"/>
            </w:pPr>
            <w:proofErr w:type="spellStart"/>
            <w:r>
              <w:t>Dr</w:t>
            </w:r>
            <w:proofErr w:type="spellEnd"/>
            <w:r>
              <w:t xml:space="preserve"> Egg laboratory game science </w:t>
            </w:r>
            <w:r w:rsidR="00A64835">
              <w:br/>
            </w:r>
            <w:r>
              <w:t>puzzle project</w:t>
            </w:r>
          </w:p>
        </w:tc>
        <w:tc>
          <w:tcPr>
            <w:tcW w:w="2062" w:type="dxa"/>
            <w:shd w:val="clear" w:color="auto" w:fill="DDEEFA"/>
          </w:tcPr>
          <w:p w14:paraId="17A5CE11" w14:textId="77777777" w:rsidR="000760AE" w:rsidRDefault="00A73C19">
            <w:pPr>
              <w:pStyle w:val="TableParagraph"/>
              <w:spacing w:before="43"/>
              <w:ind w:right="369"/>
              <w:jc w:val="right"/>
            </w:pPr>
            <w:r>
              <w:t>$9,420</w:t>
            </w:r>
          </w:p>
        </w:tc>
        <w:tc>
          <w:tcPr>
            <w:tcW w:w="1558" w:type="dxa"/>
            <w:shd w:val="clear" w:color="auto" w:fill="DDEEFA"/>
          </w:tcPr>
          <w:p w14:paraId="4EDF22D7" w14:textId="77777777" w:rsidR="000760AE" w:rsidRDefault="000760AE">
            <w:pPr>
              <w:pStyle w:val="TableParagraph"/>
              <w:rPr>
                <w:rFonts w:ascii="Times New Roman"/>
              </w:rPr>
            </w:pPr>
          </w:p>
        </w:tc>
      </w:tr>
      <w:tr w:rsidR="000760AE" w14:paraId="133AF0BE" w14:textId="77777777">
        <w:trPr>
          <w:trHeight w:val="591"/>
        </w:trPr>
        <w:tc>
          <w:tcPr>
            <w:tcW w:w="3243" w:type="dxa"/>
          </w:tcPr>
          <w:p w14:paraId="30FAA4C1" w14:textId="77777777" w:rsidR="000760AE" w:rsidRDefault="00A73C19">
            <w:pPr>
              <w:pStyle w:val="TableParagraph"/>
              <w:spacing w:before="48" w:line="232" w:lineRule="auto"/>
              <w:ind w:left="80"/>
            </w:pPr>
            <w:r>
              <w:t>Anzac Day Dawn Service Trust Incorporated</w:t>
            </w:r>
          </w:p>
        </w:tc>
        <w:tc>
          <w:tcPr>
            <w:tcW w:w="3916" w:type="dxa"/>
          </w:tcPr>
          <w:p w14:paraId="1A8F438D" w14:textId="77777777" w:rsidR="000760AE" w:rsidRDefault="00A73C19">
            <w:pPr>
              <w:pStyle w:val="TableParagraph"/>
              <w:spacing w:before="43"/>
              <w:ind w:left="181"/>
            </w:pPr>
            <w:r>
              <w:t>Anzac Day Dawn Service</w:t>
            </w:r>
          </w:p>
        </w:tc>
        <w:tc>
          <w:tcPr>
            <w:tcW w:w="2062" w:type="dxa"/>
          </w:tcPr>
          <w:p w14:paraId="051F3DFC" w14:textId="77777777" w:rsidR="000760AE" w:rsidRDefault="00A73C19">
            <w:pPr>
              <w:pStyle w:val="TableParagraph"/>
              <w:spacing w:before="43"/>
              <w:ind w:right="365"/>
              <w:jc w:val="right"/>
            </w:pPr>
            <w:r>
              <w:t>$5,000</w:t>
            </w:r>
          </w:p>
        </w:tc>
        <w:tc>
          <w:tcPr>
            <w:tcW w:w="1558" w:type="dxa"/>
          </w:tcPr>
          <w:p w14:paraId="1A99A425" w14:textId="77777777" w:rsidR="000760AE" w:rsidRDefault="000760AE">
            <w:pPr>
              <w:pStyle w:val="TableParagraph"/>
              <w:rPr>
                <w:rFonts w:ascii="Times New Roman"/>
              </w:rPr>
            </w:pPr>
          </w:p>
        </w:tc>
      </w:tr>
      <w:tr w:rsidR="000760AE" w14:paraId="736BD153" w14:textId="77777777">
        <w:trPr>
          <w:trHeight w:val="591"/>
        </w:trPr>
        <w:tc>
          <w:tcPr>
            <w:tcW w:w="3243" w:type="dxa"/>
            <w:shd w:val="clear" w:color="auto" w:fill="DDEEFA"/>
          </w:tcPr>
          <w:p w14:paraId="57325F92" w14:textId="77777777" w:rsidR="000760AE" w:rsidRDefault="00A73C19">
            <w:pPr>
              <w:pStyle w:val="TableParagraph"/>
              <w:spacing w:before="48" w:line="232" w:lineRule="auto"/>
              <w:ind w:left="80" w:right="973"/>
            </w:pPr>
            <w:r>
              <w:t>Asia Women at Work Inc. as auspice for KOWHY</w:t>
            </w:r>
          </w:p>
        </w:tc>
        <w:tc>
          <w:tcPr>
            <w:tcW w:w="3916" w:type="dxa"/>
            <w:shd w:val="clear" w:color="auto" w:fill="DDEEFA"/>
          </w:tcPr>
          <w:p w14:paraId="428946DF" w14:textId="77777777" w:rsidR="000760AE" w:rsidRDefault="00A73C19">
            <w:pPr>
              <w:pStyle w:val="TableParagraph"/>
              <w:spacing w:before="43"/>
              <w:ind w:left="181"/>
            </w:pPr>
            <w:r>
              <w:t>Life in Australia orientation</w:t>
            </w:r>
          </w:p>
        </w:tc>
        <w:tc>
          <w:tcPr>
            <w:tcW w:w="2062" w:type="dxa"/>
            <w:shd w:val="clear" w:color="auto" w:fill="DDEEFA"/>
          </w:tcPr>
          <w:p w14:paraId="2770A2E5" w14:textId="77777777" w:rsidR="000760AE" w:rsidRDefault="00A73C19">
            <w:pPr>
              <w:pStyle w:val="TableParagraph"/>
              <w:spacing w:before="43"/>
              <w:ind w:right="370"/>
              <w:jc w:val="right"/>
            </w:pPr>
            <w:r>
              <w:t>$6,800</w:t>
            </w:r>
          </w:p>
        </w:tc>
        <w:tc>
          <w:tcPr>
            <w:tcW w:w="1558" w:type="dxa"/>
            <w:shd w:val="clear" w:color="auto" w:fill="DDEEFA"/>
          </w:tcPr>
          <w:p w14:paraId="2725E26A" w14:textId="77777777" w:rsidR="000760AE" w:rsidRDefault="000760AE">
            <w:pPr>
              <w:pStyle w:val="TableParagraph"/>
              <w:rPr>
                <w:rFonts w:ascii="Times New Roman"/>
              </w:rPr>
            </w:pPr>
          </w:p>
        </w:tc>
      </w:tr>
      <w:tr w:rsidR="000760AE" w14:paraId="43A18EDF" w14:textId="77777777">
        <w:trPr>
          <w:trHeight w:val="591"/>
        </w:trPr>
        <w:tc>
          <w:tcPr>
            <w:tcW w:w="3243" w:type="dxa"/>
          </w:tcPr>
          <w:p w14:paraId="0A4A4EAC" w14:textId="77777777" w:rsidR="000760AE" w:rsidRDefault="00A73C19">
            <w:pPr>
              <w:pStyle w:val="TableParagraph"/>
              <w:spacing w:before="43"/>
              <w:ind w:left="80"/>
            </w:pPr>
            <w:r>
              <w:t>Asylum Seekers Centre Incorporated</w:t>
            </w:r>
          </w:p>
        </w:tc>
        <w:tc>
          <w:tcPr>
            <w:tcW w:w="3916" w:type="dxa"/>
          </w:tcPr>
          <w:p w14:paraId="5FB8D727" w14:textId="77777777" w:rsidR="000760AE" w:rsidRDefault="00A73C19">
            <w:pPr>
              <w:pStyle w:val="TableParagraph"/>
              <w:spacing w:before="48" w:line="232" w:lineRule="auto"/>
              <w:ind w:left="181" w:right="541"/>
            </w:pPr>
            <w:r>
              <w:t>Asylum Seekers Centre’s vocational training assistance program</w:t>
            </w:r>
          </w:p>
        </w:tc>
        <w:tc>
          <w:tcPr>
            <w:tcW w:w="2062" w:type="dxa"/>
          </w:tcPr>
          <w:p w14:paraId="5122D59F" w14:textId="77777777" w:rsidR="000760AE" w:rsidRDefault="00A73C19">
            <w:pPr>
              <w:pStyle w:val="TableParagraph"/>
              <w:spacing w:before="43"/>
              <w:ind w:right="365"/>
              <w:jc w:val="right"/>
            </w:pPr>
            <w:r>
              <w:t>$5,000</w:t>
            </w:r>
          </w:p>
        </w:tc>
        <w:tc>
          <w:tcPr>
            <w:tcW w:w="1558" w:type="dxa"/>
          </w:tcPr>
          <w:p w14:paraId="406A2887" w14:textId="77777777" w:rsidR="000760AE" w:rsidRDefault="000760AE">
            <w:pPr>
              <w:pStyle w:val="TableParagraph"/>
              <w:rPr>
                <w:rFonts w:ascii="Times New Roman"/>
              </w:rPr>
            </w:pPr>
          </w:p>
        </w:tc>
      </w:tr>
      <w:tr w:rsidR="000760AE" w14:paraId="4A194ABA" w14:textId="77777777">
        <w:trPr>
          <w:trHeight w:val="591"/>
        </w:trPr>
        <w:tc>
          <w:tcPr>
            <w:tcW w:w="3243" w:type="dxa"/>
            <w:shd w:val="clear" w:color="auto" w:fill="DDEEFA"/>
          </w:tcPr>
          <w:p w14:paraId="27F2D3F6" w14:textId="77777777" w:rsidR="000760AE" w:rsidRDefault="00A73C19">
            <w:pPr>
              <w:pStyle w:val="TableParagraph"/>
              <w:spacing w:before="48" w:line="232" w:lineRule="auto"/>
              <w:ind w:left="80" w:right="207"/>
            </w:pPr>
            <w:r>
              <w:t xml:space="preserve">Auspicious Arts Projects Inc. as auspice for Joseph Carmel </w:t>
            </w:r>
            <w:proofErr w:type="spellStart"/>
            <w:r>
              <w:t>Chetcute</w:t>
            </w:r>
            <w:proofErr w:type="spellEnd"/>
          </w:p>
        </w:tc>
        <w:tc>
          <w:tcPr>
            <w:tcW w:w="3916" w:type="dxa"/>
            <w:shd w:val="clear" w:color="auto" w:fill="DDEEFA"/>
          </w:tcPr>
          <w:p w14:paraId="29BA3AC4" w14:textId="77777777" w:rsidR="000760AE" w:rsidRDefault="00A73C19">
            <w:pPr>
              <w:pStyle w:val="TableParagraph"/>
              <w:spacing w:before="43"/>
              <w:ind w:left="181"/>
            </w:pPr>
            <w:r>
              <w:t>Sydney’s first gay Mardi Gras</w:t>
            </w:r>
          </w:p>
        </w:tc>
        <w:tc>
          <w:tcPr>
            <w:tcW w:w="2062" w:type="dxa"/>
            <w:shd w:val="clear" w:color="auto" w:fill="DDEEFA"/>
          </w:tcPr>
          <w:p w14:paraId="686D4618" w14:textId="77777777" w:rsidR="000760AE" w:rsidRDefault="00A73C19">
            <w:pPr>
              <w:pStyle w:val="TableParagraph"/>
              <w:spacing w:before="43"/>
              <w:ind w:right="369"/>
              <w:jc w:val="right"/>
            </w:pPr>
            <w:r>
              <w:t>$7,500</w:t>
            </w:r>
          </w:p>
        </w:tc>
        <w:tc>
          <w:tcPr>
            <w:tcW w:w="1558" w:type="dxa"/>
            <w:shd w:val="clear" w:color="auto" w:fill="DDEEFA"/>
          </w:tcPr>
          <w:p w14:paraId="4326FF34" w14:textId="77777777" w:rsidR="000760AE" w:rsidRDefault="000760AE">
            <w:pPr>
              <w:pStyle w:val="TableParagraph"/>
              <w:rPr>
                <w:rFonts w:ascii="Times New Roman"/>
              </w:rPr>
            </w:pPr>
          </w:p>
        </w:tc>
      </w:tr>
      <w:tr w:rsidR="000760AE" w14:paraId="75FADF8E" w14:textId="77777777">
        <w:trPr>
          <w:trHeight w:val="591"/>
        </w:trPr>
        <w:tc>
          <w:tcPr>
            <w:tcW w:w="3243" w:type="dxa"/>
          </w:tcPr>
          <w:p w14:paraId="47549D6F" w14:textId="77777777" w:rsidR="000760AE" w:rsidRDefault="00A73C19">
            <w:pPr>
              <w:pStyle w:val="TableParagraph"/>
              <w:spacing w:before="43" w:line="213" w:lineRule="exact"/>
              <w:ind w:left="80"/>
            </w:pPr>
            <w:r>
              <w:t>Blunt Pacers</w:t>
            </w:r>
          </w:p>
          <w:p w14:paraId="14287954" w14:textId="77777777" w:rsidR="000760AE" w:rsidRDefault="00A73C19">
            <w:pPr>
              <w:pStyle w:val="TableParagraph"/>
              <w:spacing w:line="213" w:lineRule="exact"/>
              <w:ind w:left="80"/>
            </w:pPr>
            <w:r>
              <w:t>(</w:t>
            </w:r>
            <w:proofErr w:type="spellStart"/>
            <w:r>
              <w:t>M.p</w:t>
            </w:r>
            <w:proofErr w:type="spellEnd"/>
            <w:r>
              <w:t xml:space="preserve"> Fitzsimmons &amp; </w:t>
            </w:r>
            <w:proofErr w:type="spellStart"/>
            <w:r>
              <w:t>R.j</w:t>
            </w:r>
            <w:proofErr w:type="spellEnd"/>
            <w:r>
              <w:t xml:space="preserve"> Whittington)</w:t>
            </w:r>
          </w:p>
        </w:tc>
        <w:tc>
          <w:tcPr>
            <w:tcW w:w="3916" w:type="dxa"/>
          </w:tcPr>
          <w:p w14:paraId="6FC3425C" w14:textId="77777777" w:rsidR="000760AE" w:rsidRDefault="00A73C19">
            <w:pPr>
              <w:pStyle w:val="TableParagraph"/>
              <w:spacing w:before="43"/>
              <w:ind w:left="181"/>
            </w:pPr>
            <w:r>
              <w:t>Pocket-sized precincts</w:t>
            </w:r>
          </w:p>
        </w:tc>
        <w:tc>
          <w:tcPr>
            <w:tcW w:w="2062" w:type="dxa"/>
          </w:tcPr>
          <w:p w14:paraId="30D5C220" w14:textId="77777777" w:rsidR="000760AE" w:rsidRDefault="00A73C19">
            <w:pPr>
              <w:pStyle w:val="TableParagraph"/>
              <w:spacing w:before="43"/>
              <w:ind w:right="365"/>
              <w:jc w:val="right"/>
            </w:pPr>
            <w:r>
              <w:t>$5,000</w:t>
            </w:r>
          </w:p>
        </w:tc>
        <w:tc>
          <w:tcPr>
            <w:tcW w:w="1558" w:type="dxa"/>
          </w:tcPr>
          <w:p w14:paraId="13852576" w14:textId="77777777" w:rsidR="000760AE" w:rsidRDefault="000760AE">
            <w:pPr>
              <w:pStyle w:val="TableParagraph"/>
              <w:rPr>
                <w:rFonts w:ascii="Times New Roman"/>
              </w:rPr>
            </w:pPr>
          </w:p>
        </w:tc>
      </w:tr>
      <w:tr w:rsidR="000760AE" w14:paraId="63FF276D" w14:textId="77777777">
        <w:trPr>
          <w:trHeight w:val="591"/>
        </w:trPr>
        <w:tc>
          <w:tcPr>
            <w:tcW w:w="3243" w:type="dxa"/>
            <w:shd w:val="clear" w:color="auto" w:fill="DDEEFA"/>
          </w:tcPr>
          <w:p w14:paraId="345F3390" w14:textId="77777777" w:rsidR="000760AE" w:rsidRDefault="00A73C19">
            <w:pPr>
              <w:pStyle w:val="TableParagraph"/>
              <w:spacing w:before="43"/>
              <w:ind w:left="80"/>
            </w:pPr>
            <w:proofErr w:type="spellStart"/>
            <w:r>
              <w:t>Carriageworks</w:t>
            </w:r>
            <w:proofErr w:type="spellEnd"/>
            <w:r>
              <w:t xml:space="preserve"> Limited</w:t>
            </w:r>
          </w:p>
        </w:tc>
        <w:tc>
          <w:tcPr>
            <w:tcW w:w="3916" w:type="dxa"/>
            <w:shd w:val="clear" w:color="auto" w:fill="DDEEFA"/>
          </w:tcPr>
          <w:p w14:paraId="4349E139" w14:textId="77777777" w:rsidR="000760AE" w:rsidRDefault="00A73C19">
            <w:pPr>
              <w:pStyle w:val="TableParagraph"/>
              <w:spacing w:before="48" w:line="232" w:lineRule="auto"/>
              <w:ind w:left="181" w:right="821"/>
            </w:pPr>
            <w:proofErr w:type="spellStart"/>
            <w:r>
              <w:t>Carriageworks</w:t>
            </w:r>
            <w:proofErr w:type="spellEnd"/>
            <w:r>
              <w:t xml:space="preserve"> Supported Invigilator Program</w:t>
            </w:r>
          </w:p>
        </w:tc>
        <w:tc>
          <w:tcPr>
            <w:tcW w:w="2062" w:type="dxa"/>
            <w:shd w:val="clear" w:color="auto" w:fill="DDEEFA"/>
          </w:tcPr>
          <w:p w14:paraId="04520D3F" w14:textId="77777777" w:rsidR="000760AE" w:rsidRDefault="00A73C19">
            <w:pPr>
              <w:pStyle w:val="TableParagraph"/>
              <w:spacing w:before="43"/>
              <w:ind w:right="365"/>
              <w:jc w:val="right"/>
            </w:pPr>
            <w:r>
              <w:t>$10,000</w:t>
            </w:r>
          </w:p>
        </w:tc>
        <w:tc>
          <w:tcPr>
            <w:tcW w:w="1558" w:type="dxa"/>
            <w:shd w:val="clear" w:color="auto" w:fill="DDEEFA"/>
          </w:tcPr>
          <w:p w14:paraId="5AD2CC94" w14:textId="77777777" w:rsidR="000760AE" w:rsidRDefault="000760AE">
            <w:pPr>
              <w:pStyle w:val="TableParagraph"/>
              <w:rPr>
                <w:rFonts w:ascii="Times New Roman"/>
              </w:rPr>
            </w:pPr>
          </w:p>
        </w:tc>
      </w:tr>
      <w:tr w:rsidR="000760AE" w14:paraId="496F13BB" w14:textId="77777777">
        <w:trPr>
          <w:trHeight w:val="591"/>
        </w:trPr>
        <w:tc>
          <w:tcPr>
            <w:tcW w:w="3243" w:type="dxa"/>
          </w:tcPr>
          <w:p w14:paraId="4E985C62" w14:textId="77777777" w:rsidR="000760AE" w:rsidRDefault="00A73C19">
            <w:pPr>
              <w:pStyle w:val="TableParagraph"/>
              <w:spacing w:before="43"/>
              <w:ind w:left="80"/>
            </w:pPr>
            <w:r>
              <w:t>Centre for Disability Studies Limited</w:t>
            </w:r>
          </w:p>
        </w:tc>
        <w:tc>
          <w:tcPr>
            <w:tcW w:w="3916" w:type="dxa"/>
          </w:tcPr>
          <w:p w14:paraId="461D08FF" w14:textId="77777777" w:rsidR="000760AE" w:rsidRDefault="00A73C19">
            <w:pPr>
              <w:pStyle w:val="TableParagraph"/>
              <w:spacing w:before="48" w:line="232" w:lineRule="auto"/>
              <w:ind w:left="181" w:right="540"/>
            </w:pPr>
            <w:r>
              <w:t>Social Networking Group – Sydney City Events Series</w:t>
            </w:r>
          </w:p>
        </w:tc>
        <w:tc>
          <w:tcPr>
            <w:tcW w:w="2062" w:type="dxa"/>
          </w:tcPr>
          <w:p w14:paraId="62EEFFF7" w14:textId="77777777" w:rsidR="000760AE" w:rsidRDefault="00A73C19">
            <w:pPr>
              <w:pStyle w:val="TableParagraph"/>
              <w:spacing w:before="43"/>
              <w:ind w:right="365"/>
              <w:jc w:val="right"/>
            </w:pPr>
            <w:r>
              <w:t>$10,000</w:t>
            </w:r>
          </w:p>
        </w:tc>
        <w:tc>
          <w:tcPr>
            <w:tcW w:w="1558" w:type="dxa"/>
          </w:tcPr>
          <w:p w14:paraId="05DEA510" w14:textId="77777777" w:rsidR="000760AE" w:rsidRDefault="000760AE">
            <w:pPr>
              <w:pStyle w:val="TableParagraph"/>
              <w:rPr>
                <w:rFonts w:ascii="Times New Roman"/>
              </w:rPr>
            </w:pPr>
          </w:p>
        </w:tc>
      </w:tr>
      <w:tr w:rsidR="000760AE" w14:paraId="4F57C1B9" w14:textId="77777777">
        <w:trPr>
          <w:trHeight w:val="506"/>
        </w:trPr>
        <w:tc>
          <w:tcPr>
            <w:tcW w:w="3243" w:type="dxa"/>
            <w:shd w:val="clear" w:color="auto" w:fill="DDEEFA"/>
          </w:tcPr>
          <w:p w14:paraId="4554BA42" w14:textId="77777777" w:rsidR="000760AE" w:rsidRDefault="00A73C19">
            <w:pPr>
              <w:pStyle w:val="TableParagraph"/>
              <w:spacing w:before="48" w:line="232" w:lineRule="auto"/>
              <w:ind w:left="80" w:right="293"/>
            </w:pPr>
            <w:r>
              <w:t>Charles Andrew Sanders trading as House of Sand</w:t>
            </w:r>
          </w:p>
        </w:tc>
        <w:tc>
          <w:tcPr>
            <w:tcW w:w="3916" w:type="dxa"/>
            <w:shd w:val="clear" w:color="auto" w:fill="DDEEFA"/>
          </w:tcPr>
          <w:p w14:paraId="5E7A6133" w14:textId="79B4F291" w:rsidR="000760AE" w:rsidRDefault="00A73C19">
            <w:pPr>
              <w:pStyle w:val="TableParagraph"/>
              <w:spacing w:before="48" w:line="232" w:lineRule="auto"/>
              <w:ind w:left="181" w:right="168"/>
            </w:pPr>
            <w:r>
              <w:t xml:space="preserve">Revolt. She Said. Revolt Again. </w:t>
            </w:r>
            <w:r w:rsidR="00A64835">
              <w:br/>
            </w:r>
            <w:proofErr w:type="gramStart"/>
            <w:r>
              <w:t>by</w:t>
            </w:r>
            <w:proofErr w:type="gramEnd"/>
            <w:r>
              <w:t xml:space="preserve"> Alice Birch</w:t>
            </w:r>
          </w:p>
        </w:tc>
        <w:tc>
          <w:tcPr>
            <w:tcW w:w="2062" w:type="dxa"/>
            <w:shd w:val="clear" w:color="auto" w:fill="DDEEFA"/>
          </w:tcPr>
          <w:p w14:paraId="17EFB899" w14:textId="77777777" w:rsidR="000760AE" w:rsidRDefault="00A73C19">
            <w:pPr>
              <w:pStyle w:val="TableParagraph"/>
              <w:spacing w:before="43"/>
              <w:ind w:right="369"/>
              <w:jc w:val="right"/>
            </w:pPr>
            <w:r>
              <w:t>$9,932</w:t>
            </w:r>
          </w:p>
        </w:tc>
        <w:tc>
          <w:tcPr>
            <w:tcW w:w="1558" w:type="dxa"/>
            <w:shd w:val="clear" w:color="auto" w:fill="DDEEFA"/>
          </w:tcPr>
          <w:p w14:paraId="62897B9B" w14:textId="77777777" w:rsidR="000760AE" w:rsidRDefault="000760AE">
            <w:pPr>
              <w:pStyle w:val="TableParagraph"/>
              <w:rPr>
                <w:rFonts w:ascii="Times New Roman"/>
              </w:rPr>
            </w:pPr>
          </w:p>
        </w:tc>
      </w:tr>
      <w:tr w:rsidR="000760AE" w14:paraId="0BB563BF" w14:textId="77777777">
        <w:trPr>
          <w:trHeight w:val="296"/>
        </w:trPr>
        <w:tc>
          <w:tcPr>
            <w:tcW w:w="3243" w:type="dxa"/>
          </w:tcPr>
          <w:p w14:paraId="74AFBCEE" w14:textId="77777777" w:rsidR="000760AE" w:rsidRDefault="00A73C19">
            <w:pPr>
              <w:pStyle w:val="TableParagraph"/>
              <w:spacing w:before="43"/>
              <w:ind w:left="80"/>
            </w:pPr>
            <w:r>
              <w:t>Code Club Australia Limited</w:t>
            </w:r>
          </w:p>
        </w:tc>
        <w:tc>
          <w:tcPr>
            <w:tcW w:w="3916" w:type="dxa"/>
          </w:tcPr>
          <w:p w14:paraId="14EFF7CA" w14:textId="77777777" w:rsidR="000760AE" w:rsidRDefault="00A73C19">
            <w:pPr>
              <w:pStyle w:val="TableParagraph"/>
              <w:spacing w:before="43"/>
              <w:ind w:left="181"/>
            </w:pPr>
            <w:r>
              <w:t>Smart City by Kids</w:t>
            </w:r>
          </w:p>
        </w:tc>
        <w:tc>
          <w:tcPr>
            <w:tcW w:w="2062" w:type="dxa"/>
          </w:tcPr>
          <w:p w14:paraId="5501C7A3" w14:textId="77777777" w:rsidR="000760AE" w:rsidRDefault="00A73C19">
            <w:pPr>
              <w:pStyle w:val="TableParagraph"/>
              <w:spacing w:before="43"/>
              <w:ind w:right="365"/>
              <w:jc w:val="right"/>
            </w:pPr>
            <w:r>
              <w:t>$8,000</w:t>
            </w:r>
          </w:p>
        </w:tc>
        <w:tc>
          <w:tcPr>
            <w:tcW w:w="1558" w:type="dxa"/>
          </w:tcPr>
          <w:p w14:paraId="4054AE74" w14:textId="77777777" w:rsidR="000760AE" w:rsidRDefault="000760AE">
            <w:pPr>
              <w:pStyle w:val="TableParagraph"/>
              <w:rPr>
                <w:rFonts w:ascii="Times New Roman"/>
              </w:rPr>
            </w:pPr>
          </w:p>
        </w:tc>
      </w:tr>
      <w:tr w:rsidR="000760AE" w14:paraId="6BBF2626" w14:textId="77777777">
        <w:trPr>
          <w:trHeight w:val="716"/>
        </w:trPr>
        <w:tc>
          <w:tcPr>
            <w:tcW w:w="3243" w:type="dxa"/>
            <w:shd w:val="clear" w:color="auto" w:fill="DDEEFA"/>
          </w:tcPr>
          <w:p w14:paraId="48C0546D" w14:textId="77777777" w:rsidR="000760AE" w:rsidRDefault="00A73C19">
            <w:pPr>
              <w:pStyle w:val="TableParagraph"/>
              <w:spacing w:before="48" w:line="232" w:lineRule="auto"/>
              <w:ind w:left="80" w:right="428"/>
            </w:pPr>
            <w:r>
              <w:t xml:space="preserve">Diversity Arts as auspice for Kevin </w:t>
            </w:r>
            <w:proofErr w:type="spellStart"/>
            <w:r>
              <w:t>Bathman</w:t>
            </w:r>
            <w:proofErr w:type="spellEnd"/>
          </w:p>
        </w:tc>
        <w:tc>
          <w:tcPr>
            <w:tcW w:w="3916" w:type="dxa"/>
            <w:shd w:val="clear" w:color="auto" w:fill="DDEEFA"/>
          </w:tcPr>
          <w:p w14:paraId="1573C2BA" w14:textId="77777777" w:rsidR="000760AE" w:rsidRDefault="00A73C19">
            <w:pPr>
              <w:pStyle w:val="TableParagraph"/>
              <w:spacing w:before="43"/>
              <w:ind w:left="181"/>
            </w:pPr>
            <w:r>
              <w:t>Citizen Writes Project</w:t>
            </w:r>
          </w:p>
        </w:tc>
        <w:tc>
          <w:tcPr>
            <w:tcW w:w="2062" w:type="dxa"/>
            <w:shd w:val="clear" w:color="auto" w:fill="DDEEFA"/>
          </w:tcPr>
          <w:p w14:paraId="150206FB" w14:textId="77777777" w:rsidR="000760AE" w:rsidRDefault="000760AE">
            <w:pPr>
              <w:pStyle w:val="TableParagraph"/>
              <w:rPr>
                <w:rFonts w:ascii="Times New Roman"/>
              </w:rPr>
            </w:pPr>
          </w:p>
        </w:tc>
        <w:tc>
          <w:tcPr>
            <w:tcW w:w="1558" w:type="dxa"/>
            <w:shd w:val="clear" w:color="auto" w:fill="DDEEFA"/>
          </w:tcPr>
          <w:p w14:paraId="09D28183" w14:textId="5396ECBA" w:rsidR="000760AE" w:rsidRDefault="00A73C19" w:rsidP="00A64835">
            <w:pPr>
              <w:pStyle w:val="TableParagraph"/>
              <w:spacing w:before="48" w:line="232" w:lineRule="auto"/>
              <w:ind w:left="211" w:right="76" w:firstLine="123"/>
              <w:jc w:val="right"/>
            </w:pPr>
            <w:r>
              <w:t xml:space="preserve">Venue hire </w:t>
            </w:r>
            <w:r>
              <w:rPr>
                <w:spacing w:val="-5"/>
              </w:rPr>
              <w:t xml:space="preserve">fee </w:t>
            </w:r>
            <w:r>
              <w:t xml:space="preserve">waiver up to </w:t>
            </w:r>
            <w:r>
              <w:rPr>
                <w:spacing w:val="-4"/>
              </w:rPr>
              <w:t xml:space="preserve">the </w:t>
            </w:r>
            <w:r w:rsidR="00A64835">
              <w:t xml:space="preserve">value of </w:t>
            </w:r>
            <w:r>
              <w:rPr>
                <w:spacing w:val="-4"/>
              </w:rPr>
              <w:t>$2,511</w:t>
            </w:r>
          </w:p>
        </w:tc>
      </w:tr>
      <w:tr w:rsidR="000760AE" w14:paraId="6A788CD2" w14:textId="77777777">
        <w:trPr>
          <w:trHeight w:val="296"/>
        </w:trPr>
        <w:tc>
          <w:tcPr>
            <w:tcW w:w="3243" w:type="dxa"/>
          </w:tcPr>
          <w:p w14:paraId="1F277C6A" w14:textId="77777777" w:rsidR="000760AE" w:rsidRDefault="00A73C19">
            <w:pPr>
              <w:pStyle w:val="TableParagraph"/>
              <w:spacing w:before="43"/>
              <w:ind w:left="80"/>
            </w:pPr>
            <w:r>
              <w:t>Diversity Arts Australia</w:t>
            </w:r>
          </w:p>
        </w:tc>
        <w:tc>
          <w:tcPr>
            <w:tcW w:w="3916" w:type="dxa"/>
          </w:tcPr>
          <w:p w14:paraId="48DCA4AE" w14:textId="77777777" w:rsidR="000760AE" w:rsidRDefault="00A73C19">
            <w:pPr>
              <w:pStyle w:val="TableParagraph"/>
              <w:spacing w:before="43"/>
              <w:ind w:left="181"/>
            </w:pPr>
            <w:r>
              <w:t>Diversity Encounters on Screen</w:t>
            </w:r>
          </w:p>
        </w:tc>
        <w:tc>
          <w:tcPr>
            <w:tcW w:w="2062" w:type="dxa"/>
          </w:tcPr>
          <w:p w14:paraId="53A68D90" w14:textId="77777777" w:rsidR="000760AE" w:rsidRDefault="00A73C19">
            <w:pPr>
              <w:pStyle w:val="TableParagraph"/>
              <w:spacing w:before="43"/>
              <w:ind w:right="365"/>
              <w:jc w:val="right"/>
            </w:pPr>
            <w:r>
              <w:t>$10,000</w:t>
            </w:r>
          </w:p>
        </w:tc>
        <w:tc>
          <w:tcPr>
            <w:tcW w:w="1558" w:type="dxa"/>
          </w:tcPr>
          <w:p w14:paraId="3791ABCC" w14:textId="77777777" w:rsidR="000760AE" w:rsidRDefault="000760AE">
            <w:pPr>
              <w:pStyle w:val="TableParagraph"/>
              <w:rPr>
                <w:rFonts w:ascii="Times New Roman"/>
              </w:rPr>
            </w:pPr>
          </w:p>
        </w:tc>
      </w:tr>
      <w:tr w:rsidR="000760AE" w14:paraId="2B2594A2" w14:textId="77777777">
        <w:trPr>
          <w:trHeight w:val="506"/>
        </w:trPr>
        <w:tc>
          <w:tcPr>
            <w:tcW w:w="3243" w:type="dxa"/>
            <w:shd w:val="clear" w:color="auto" w:fill="DDEEFA"/>
          </w:tcPr>
          <w:p w14:paraId="2DBF3AB8" w14:textId="77777777" w:rsidR="000760AE" w:rsidRDefault="00A73C19">
            <w:pPr>
              <w:pStyle w:val="TableParagraph"/>
              <w:spacing w:before="48" w:line="232" w:lineRule="auto"/>
              <w:ind w:left="80" w:right="178"/>
            </w:pPr>
            <w:r>
              <w:t xml:space="preserve">Diversity Arts Australia as auspice for Kevin </w:t>
            </w:r>
            <w:proofErr w:type="spellStart"/>
            <w:r>
              <w:t>Bathman</w:t>
            </w:r>
            <w:proofErr w:type="spellEnd"/>
          </w:p>
        </w:tc>
        <w:tc>
          <w:tcPr>
            <w:tcW w:w="3916" w:type="dxa"/>
            <w:shd w:val="clear" w:color="auto" w:fill="DDEEFA"/>
          </w:tcPr>
          <w:p w14:paraId="1C3C63F0" w14:textId="77777777" w:rsidR="000760AE" w:rsidRDefault="00A73C19">
            <w:pPr>
              <w:pStyle w:val="TableParagraph"/>
              <w:spacing w:before="43"/>
              <w:ind w:left="181"/>
            </w:pPr>
            <w:proofErr w:type="spellStart"/>
            <w:r>
              <w:t>Chindia</w:t>
            </w:r>
            <w:proofErr w:type="spellEnd"/>
          </w:p>
        </w:tc>
        <w:tc>
          <w:tcPr>
            <w:tcW w:w="2062" w:type="dxa"/>
            <w:shd w:val="clear" w:color="auto" w:fill="DDEEFA"/>
          </w:tcPr>
          <w:p w14:paraId="53D29F6A" w14:textId="77777777" w:rsidR="000760AE" w:rsidRDefault="00A73C19">
            <w:pPr>
              <w:pStyle w:val="TableParagraph"/>
              <w:spacing w:before="43"/>
              <w:ind w:right="365"/>
              <w:jc w:val="right"/>
            </w:pPr>
            <w:r>
              <w:t>$10,000</w:t>
            </w:r>
          </w:p>
        </w:tc>
        <w:tc>
          <w:tcPr>
            <w:tcW w:w="1558" w:type="dxa"/>
            <w:shd w:val="clear" w:color="auto" w:fill="DDEEFA"/>
          </w:tcPr>
          <w:p w14:paraId="523A8C4F" w14:textId="77777777" w:rsidR="000760AE" w:rsidRDefault="000760AE">
            <w:pPr>
              <w:pStyle w:val="TableParagraph"/>
              <w:rPr>
                <w:rFonts w:ascii="Times New Roman"/>
              </w:rPr>
            </w:pPr>
          </w:p>
        </w:tc>
      </w:tr>
    </w:tbl>
    <w:p w14:paraId="5BC3CDD6" w14:textId="77777777" w:rsidR="000760AE" w:rsidRDefault="000760AE">
      <w:pPr>
        <w:rPr>
          <w:rFonts w:ascii="Times New Roman"/>
          <w:sz w:val="18"/>
        </w:rPr>
        <w:sectPr w:rsidR="000760AE">
          <w:pgSz w:w="11910" w:h="16840"/>
          <w:pgMar w:top="1760" w:right="360" w:bottom="600" w:left="440" w:header="435" w:footer="416" w:gutter="0"/>
          <w:cols w:space="720"/>
        </w:sectPr>
      </w:pPr>
    </w:p>
    <w:p w14:paraId="7D44B9A8" w14:textId="7ACA4512" w:rsidR="000760AE" w:rsidRPr="00401659" w:rsidRDefault="00A73C19" w:rsidP="00401659">
      <w:pPr>
        <w:pStyle w:val="BodyText"/>
        <w:rPr>
          <w:b/>
        </w:rPr>
      </w:pPr>
      <w:r w:rsidRPr="00401659">
        <w:rPr>
          <w:b/>
        </w:rPr>
        <w:t>Matching grant program (continued)</w:t>
      </w:r>
      <w:r w:rsidR="00401659" w:rsidRPr="00401659">
        <w:rPr>
          <w:b/>
        </w:rPr>
        <w:br/>
      </w:r>
    </w:p>
    <w:tbl>
      <w:tblPr>
        <w:tblW w:w="0" w:type="auto"/>
        <w:tblInd w:w="134" w:type="dxa"/>
        <w:tblLayout w:type="fixed"/>
        <w:tblCellMar>
          <w:left w:w="0" w:type="dxa"/>
          <w:right w:w="0" w:type="dxa"/>
        </w:tblCellMar>
        <w:tblLook w:val="01E0" w:firstRow="1" w:lastRow="1" w:firstColumn="1" w:lastColumn="1" w:noHBand="0" w:noVBand="0"/>
        <w:tblDescription w:val="Matching grant program (continued)"/>
      </w:tblPr>
      <w:tblGrid>
        <w:gridCol w:w="3337"/>
        <w:gridCol w:w="3838"/>
        <w:gridCol w:w="2047"/>
        <w:gridCol w:w="1558"/>
      </w:tblGrid>
      <w:tr w:rsidR="000760AE" w14:paraId="27ACB661" w14:textId="77777777">
        <w:trPr>
          <w:trHeight w:val="566"/>
        </w:trPr>
        <w:tc>
          <w:tcPr>
            <w:tcW w:w="3337" w:type="dxa"/>
            <w:shd w:val="clear" w:color="auto" w:fill="54BCEB"/>
          </w:tcPr>
          <w:p w14:paraId="50936AB3" w14:textId="77777777" w:rsidR="000760AE" w:rsidRDefault="00A73C19">
            <w:pPr>
              <w:pStyle w:val="TableParagraph"/>
              <w:spacing w:before="178"/>
              <w:ind w:left="80"/>
              <w:rPr>
                <w:rFonts w:ascii="Swis721 BT"/>
                <w:b/>
              </w:rPr>
            </w:pPr>
            <w:proofErr w:type="spellStart"/>
            <w:r>
              <w:rPr>
                <w:rFonts w:ascii="Swis721 BT"/>
                <w:b/>
              </w:rPr>
              <w:t>Organisation</w:t>
            </w:r>
            <w:proofErr w:type="spellEnd"/>
            <w:r>
              <w:rPr>
                <w:rFonts w:ascii="Swis721 BT"/>
                <w:b/>
              </w:rPr>
              <w:t xml:space="preserve"> in application</w:t>
            </w:r>
          </w:p>
        </w:tc>
        <w:tc>
          <w:tcPr>
            <w:tcW w:w="3838" w:type="dxa"/>
            <w:shd w:val="clear" w:color="auto" w:fill="54BCEB"/>
          </w:tcPr>
          <w:p w14:paraId="42713ADB" w14:textId="77777777" w:rsidR="000760AE" w:rsidRDefault="00A73C19">
            <w:pPr>
              <w:pStyle w:val="TableParagraph"/>
              <w:spacing w:before="178"/>
              <w:ind w:left="87"/>
              <w:rPr>
                <w:rFonts w:ascii="Swis721 BT"/>
                <w:b/>
              </w:rPr>
            </w:pPr>
            <w:r>
              <w:rPr>
                <w:rFonts w:ascii="Swis721 BT"/>
                <w:b/>
              </w:rPr>
              <w:t>Project name</w:t>
            </w:r>
          </w:p>
        </w:tc>
        <w:tc>
          <w:tcPr>
            <w:tcW w:w="2047" w:type="dxa"/>
            <w:shd w:val="clear" w:color="auto" w:fill="54BCEB"/>
          </w:tcPr>
          <w:p w14:paraId="0CEBB7A2" w14:textId="77777777" w:rsidR="000760AE" w:rsidRDefault="00A73C19">
            <w:pPr>
              <w:pStyle w:val="TableParagraph"/>
              <w:spacing w:before="178"/>
              <w:ind w:right="370"/>
              <w:jc w:val="right"/>
              <w:rPr>
                <w:rFonts w:ascii="Swis721 BT"/>
                <w:b/>
              </w:rPr>
            </w:pPr>
            <w:r>
              <w:rPr>
                <w:rFonts w:ascii="Swis721 BT"/>
                <w:b/>
              </w:rPr>
              <w:t>Cash amount</w:t>
            </w:r>
          </w:p>
        </w:tc>
        <w:tc>
          <w:tcPr>
            <w:tcW w:w="1558" w:type="dxa"/>
            <w:shd w:val="clear" w:color="auto" w:fill="54BCEB"/>
          </w:tcPr>
          <w:p w14:paraId="49F06DAF" w14:textId="7F97B635" w:rsidR="000760AE" w:rsidRDefault="000076AC" w:rsidP="000076AC">
            <w:pPr>
              <w:pStyle w:val="TableParagraph"/>
              <w:spacing w:before="178"/>
              <w:ind w:left="142" w:right="141"/>
              <w:jc w:val="right"/>
              <w:rPr>
                <w:rFonts w:ascii="Swis721 BT"/>
                <w:b/>
              </w:rPr>
            </w:pPr>
            <w:r>
              <w:rPr>
                <w:rFonts w:ascii="Swis721 BT"/>
                <w:b/>
              </w:rPr>
              <w:t xml:space="preserve">Value in </w:t>
            </w:r>
            <w:r w:rsidR="00A73C19">
              <w:rPr>
                <w:rFonts w:ascii="Swis721 BT"/>
                <w:b/>
              </w:rPr>
              <w:t>kind</w:t>
            </w:r>
          </w:p>
        </w:tc>
      </w:tr>
      <w:tr w:rsidR="000760AE" w14:paraId="42E63D08" w14:textId="77777777">
        <w:trPr>
          <w:trHeight w:val="716"/>
        </w:trPr>
        <w:tc>
          <w:tcPr>
            <w:tcW w:w="3337" w:type="dxa"/>
          </w:tcPr>
          <w:p w14:paraId="27DD7EFB" w14:textId="04604057" w:rsidR="000760AE" w:rsidRDefault="00A73C19">
            <w:pPr>
              <w:pStyle w:val="TableParagraph"/>
              <w:spacing w:before="48" w:line="232" w:lineRule="auto"/>
              <w:ind w:left="80" w:right="272"/>
            </w:pPr>
            <w:r>
              <w:t xml:space="preserve">Diversity Arts Australia as auspice </w:t>
            </w:r>
            <w:r w:rsidR="00F43A65">
              <w:br/>
            </w:r>
            <w:r>
              <w:t xml:space="preserve">for Kevin </w:t>
            </w:r>
            <w:proofErr w:type="spellStart"/>
            <w:r>
              <w:t>Bathman</w:t>
            </w:r>
            <w:proofErr w:type="spellEnd"/>
          </w:p>
        </w:tc>
        <w:tc>
          <w:tcPr>
            <w:tcW w:w="3838" w:type="dxa"/>
          </w:tcPr>
          <w:p w14:paraId="775D318E" w14:textId="77777777" w:rsidR="000760AE" w:rsidRDefault="00A73C19">
            <w:pPr>
              <w:pStyle w:val="TableParagraph"/>
              <w:spacing w:before="43"/>
              <w:ind w:left="87"/>
            </w:pPr>
            <w:r>
              <w:t>Citizen Writes Project</w:t>
            </w:r>
          </w:p>
        </w:tc>
        <w:tc>
          <w:tcPr>
            <w:tcW w:w="2047" w:type="dxa"/>
          </w:tcPr>
          <w:p w14:paraId="4D4314A3" w14:textId="77777777" w:rsidR="000760AE" w:rsidRDefault="000760AE">
            <w:pPr>
              <w:pStyle w:val="TableParagraph"/>
              <w:rPr>
                <w:rFonts w:ascii="Times New Roman"/>
              </w:rPr>
            </w:pPr>
          </w:p>
        </w:tc>
        <w:tc>
          <w:tcPr>
            <w:tcW w:w="1558" w:type="dxa"/>
          </w:tcPr>
          <w:p w14:paraId="1E050D91" w14:textId="7BFE91BA" w:rsidR="000760AE" w:rsidRPr="000076AC" w:rsidRDefault="00A73C19" w:rsidP="000076AC">
            <w:pPr>
              <w:pStyle w:val="TableParagraph"/>
              <w:ind w:right="141"/>
              <w:jc w:val="right"/>
            </w:pPr>
            <w:r w:rsidRPr="000076AC">
              <w:t>Venue hire fee waiver to value of</w:t>
            </w:r>
            <w:r w:rsidR="000076AC">
              <w:t xml:space="preserve"> </w:t>
            </w:r>
            <w:r w:rsidRPr="000076AC">
              <w:t>$1,891</w:t>
            </w:r>
          </w:p>
        </w:tc>
      </w:tr>
      <w:tr w:rsidR="000760AE" w14:paraId="695528CA" w14:textId="77777777">
        <w:trPr>
          <w:trHeight w:val="591"/>
        </w:trPr>
        <w:tc>
          <w:tcPr>
            <w:tcW w:w="3337" w:type="dxa"/>
            <w:shd w:val="clear" w:color="auto" w:fill="DDEEFA"/>
          </w:tcPr>
          <w:p w14:paraId="15C02F14" w14:textId="77777777" w:rsidR="000760AE" w:rsidRDefault="00A73C19">
            <w:pPr>
              <w:pStyle w:val="TableParagraph"/>
              <w:spacing w:before="48" w:line="232" w:lineRule="auto"/>
              <w:ind w:left="80"/>
            </w:pPr>
            <w:r>
              <w:t xml:space="preserve">E </w:t>
            </w:r>
            <w:proofErr w:type="spellStart"/>
            <w:r>
              <w:t>Jigalin</w:t>
            </w:r>
            <w:proofErr w:type="spellEnd"/>
            <w:r>
              <w:t xml:space="preserve"> &amp; </w:t>
            </w:r>
            <w:proofErr w:type="spellStart"/>
            <w:r>
              <w:t>L.g</w:t>
            </w:r>
            <w:proofErr w:type="spellEnd"/>
            <w:r>
              <w:t xml:space="preserve"> Nightingale trading as </w:t>
            </w:r>
            <w:proofErr w:type="spellStart"/>
            <w:r>
              <w:t>BackStage</w:t>
            </w:r>
            <w:proofErr w:type="spellEnd"/>
            <w:r>
              <w:t xml:space="preserve"> Music</w:t>
            </w:r>
          </w:p>
        </w:tc>
        <w:tc>
          <w:tcPr>
            <w:tcW w:w="3838" w:type="dxa"/>
            <w:shd w:val="clear" w:color="auto" w:fill="DDEEFA"/>
          </w:tcPr>
          <w:p w14:paraId="08DADD92" w14:textId="77777777" w:rsidR="000760AE" w:rsidRDefault="00A73C19">
            <w:pPr>
              <w:pStyle w:val="TableParagraph"/>
              <w:spacing w:before="43"/>
              <w:ind w:left="87"/>
            </w:pPr>
            <w:proofErr w:type="spellStart"/>
            <w:r>
              <w:t>BackStage</w:t>
            </w:r>
            <w:proofErr w:type="spellEnd"/>
            <w:r>
              <w:t xml:space="preserve"> Music 2018 Concert Series</w:t>
            </w:r>
          </w:p>
        </w:tc>
        <w:tc>
          <w:tcPr>
            <w:tcW w:w="2047" w:type="dxa"/>
            <w:shd w:val="clear" w:color="auto" w:fill="DDEEFA"/>
          </w:tcPr>
          <w:p w14:paraId="4F72F292" w14:textId="77777777" w:rsidR="000760AE" w:rsidRDefault="00A73C19">
            <w:pPr>
              <w:pStyle w:val="TableParagraph"/>
              <w:spacing w:before="43"/>
              <w:ind w:right="366"/>
              <w:jc w:val="right"/>
            </w:pPr>
            <w:r>
              <w:t>$3,000</w:t>
            </w:r>
          </w:p>
        </w:tc>
        <w:tc>
          <w:tcPr>
            <w:tcW w:w="1558" w:type="dxa"/>
            <w:shd w:val="clear" w:color="auto" w:fill="DDEEFA"/>
          </w:tcPr>
          <w:p w14:paraId="07D09E4A" w14:textId="77777777" w:rsidR="000760AE" w:rsidRPr="000076AC" w:rsidRDefault="000760AE" w:rsidP="000076AC">
            <w:pPr>
              <w:pStyle w:val="TableParagraph"/>
              <w:jc w:val="right"/>
            </w:pPr>
          </w:p>
        </w:tc>
      </w:tr>
      <w:tr w:rsidR="000760AE" w14:paraId="1E5F5CED" w14:textId="77777777">
        <w:trPr>
          <w:trHeight w:val="591"/>
        </w:trPr>
        <w:tc>
          <w:tcPr>
            <w:tcW w:w="3337" w:type="dxa"/>
          </w:tcPr>
          <w:p w14:paraId="030AB829" w14:textId="77777777" w:rsidR="000760AE" w:rsidRDefault="00A73C19">
            <w:pPr>
              <w:pStyle w:val="TableParagraph"/>
              <w:spacing w:before="43"/>
              <w:ind w:left="80"/>
            </w:pPr>
            <w:r>
              <w:t>Early Education (</w:t>
            </w:r>
            <w:proofErr w:type="spellStart"/>
            <w:r>
              <w:t>earlyed</w:t>
            </w:r>
            <w:proofErr w:type="spellEnd"/>
            <w:r>
              <w:t>) Incorporated</w:t>
            </w:r>
          </w:p>
        </w:tc>
        <w:tc>
          <w:tcPr>
            <w:tcW w:w="3838" w:type="dxa"/>
          </w:tcPr>
          <w:p w14:paraId="4D47AA27" w14:textId="77777777" w:rsidR="000760AE" w:rsidRDefault="00A73C19">
            <w:pPr>
              <w:pStyle w:val="TableParagraph"/>
              <w:spacing w:before="48" w:line="232" w:lineRule="auto"/>
              <w:ind w:left="87" w:right="559"/>
            </w:pPr>
            <w:r>
              <w:t>Disability school holiday activities in the Royal Botanic Garden, Sydney</w:t>
            </w:r>
          </w:p>
        </w:tc>
        <w:tc>
          <w:tcPr>
            <w:tcW w:w="2047" w:type="dxa"/>
          </w:tcPr>
          <w:p w14:paraId="515768EB" w14:textId="77777777" w:rsidR="000760AE" w:rsidRDefault="00A73C19">
            <w:pPr>
              <w:pStyle w:val="TableParagraph"/>
              <w:spacing w:before="43"/>
              <w:ind w:right="366"/>
              <w:jc w:val="right"/>
            </w:pPr>
            <w:r>
              <w:t>$5,000</w:t>
            </w:r>
          </w:p>
        </w:tc>
        <w:tc>
          <w:tcPr>
            <w:tcW w:w="1558" w:type="dxa"/>
          </w:tcPr>
          <w:p w14:paraId="2160EC8B" w14:textId="77777777" w:rsidR="000760AE" w:rsidRPr="000076AC" w:rsidRDefault="000760AE" w:rsidP="000076AC">
            <w:pPr>
              <w:pStyle w:val="TableParagraph"/>
              <w:jc w:val="right"/>
            </w:pPr>
          </w:p>
        </w:tc>
      </w:tr>
      <w:tr w:rsidR="000760AE" w14:paraId="0ABBC65F" w14:textId="77777777">
        <w:trPr>
          <w:trHeight w:val="591"/>
        </w:trPr>
        <w:tc>
          <w:tcPr>
            <w:tcW w:w="3337" w:type="dxa"/>
            <w:shd w:val="clear" w:color="auto" w:fill="DDEEFA"/>
          </w:tcPr>
          <w:p w14:paraId="4B7CAE10" w14:textId="77777777" w:rsidR="000760AE" w:rsidRDefault="00A73C19">
            <w:pPr>
              <w:pStyle w:val="TableParagraph"/>
              <w:spacing w:before="43"/>
              <w:ind w:left="80"/>
            </w:pPr>
            <w:r>
              <w:t>First Mardi Gras Incorporated</w:t>
            </w:r>
          </w:p>
        </w:tc>
        <w:tc>
          <w:tcPr>
            <w:tcW w:w="3838" w:type="dxa"/>
            <w:shd w:val="clear" w:color="auto" w:fill="DDEEFA"/>
          </w:tcPr>
          <w:p w14:paraId="092E7DF9" w14:textId="77777777" w:rsidR="000760AE" w:rsidRDefault="00A73C19">
            <w:pPr>
              <w:pStyle w:val="TableParagraph"/>
              <w:spacing w:before="48" w:line="232" w:lineRule="auto"/>
              <w:ind w:left="87" w:right="559"/>
            </w:pPr>
            <w:r>
              <w:t>Rebellion and Subversion: 40 Years of Queer Art, 1978 – 2018</w:t>
            </w:r>
          </w:p>
        </w:tc>
        <w:tc>
          <w:tcPr>
            <w:tcW w:w="2047" w:type="dxa"/>
            <w:shd w:val="clear" w:color="auto" w:fill="DDEEFA"/>
          </w:tcPr>
          <w:p w14:paraId="57A36AFC" w14:textId="77777777" w:rsidR="000760AE" w:rsidRDefault="00A73C19">
            <w:pPr>
              <w:pStyle w:val="TableParagraph"/>
              <w:spacing w:before="43"/>
              <w:ind w:right="371"/>
              <w:jc w:val="right"/>
            </w:pPr>
            <w:r>
              <w:t>$6,151</w:t>
            </w:r>
          </w:p>
        </w:tc>
        <w:tc>
          <w:tcPr>
            <w:tcW w:w="1558" w:type="dxa"/>
            <w:shd w:val="clear" w:color="auto" w:fill="DDEEFA"/>
          </w:tcPr>
          <w:p w14:paraId="334C21DC" w14:textId="77777777" w:rsidR="000760AE" w:rsidRPr="000076AC" w:rsidRDefault="000760AE" w:rsidP="000076AC">
            <w:pPr>
              <w:pStyle w:val="TableParagraph"/>
              <w:jc w:val="right"/>
            </w:pPr>
          </w:p>
        </w:tc>
      </w:tr>
      <w:tr w:rsidR="000760AE" w14:paraId="17DE4E03" w14:textId="77777777">
        <w:trPr>
          <w:trHeight w:val="591"/>
        </w:trPr>
        <w:tc>
          <w:tcPr>
            <w:tcW w:w="3337" w:type="dxa"/>
          </w:tcPr>
          <w:p w14:paraId="60B5EEFF" w14:textId="77777777" w:rsidR="000760AE" w:rsidRDefault="00A73C19">
            <w:pPr>
              <w:pStyle w:val="TableParagraph"/>
              <w:spacing w:before="43"/>
              <w:ind w:left="80"/>
            </w:pPr>
            <w:proofErr w:type="spellStart"/>
            <w:r>
              <w:t>Forestmedia</w:t>
            </w:r>
            <w:proofErr w:type="spellEnd"/>
            <w:r>
              <w:t xml:space="preserve"> Network Incorporated</w:t>
            </w:r>
          </w:p>
        </w:tc>
        <w:tc>
          <w:tcPr>
            <w:tcW w:w="3838" w:type="dxa"/>
          </w:tcPr>
          <w:p w14:paraId="3E9E873A" w14:textId="77777777" w:rsidR="000760AE" w:rsidRDefault="00A73C19">
            <w:pPr>
              <w:pStyle w:val="TableParagraph"/>
              <w:spacing w:before="48" w:line="232" w:lineRule="auto"/>
              <w:ind w:left="87" w:right="1060"/>
            </w:pPr>
            <w:r>
              <w:t>Threatened species children’s art competition</w:t>
            </w:r>
          </w:p>
        </w:tc>
        <w:tc>
          <w:tcPr>
            <w:tcW w:w="2047" w:type="dxa"/>
          </w:tcPr>
          <w:p w14:paraId="62B686B2" w14:textId="77777777" w:rsidR="000760AE" w:rsidRDefault="00A73C19">
            <w:pPr>
              <w:pStyle w:val="TableParagraph"/>
              <w:spacing w:before="43"/>
              <w:ind w:right="372"/>
              <w:jc w:val="right"/>
            </w:pPr>
            <w:r>
              <w:t>$8,870</w:t>
            </w:r>
          </w:p>
        </w:tc>
        <w:tc>
          <w:tcPr>
            <w:tcW w:w="1558" w:type="dxa"/>
          </w:tcPr>
          <w:p w14:paraId="0F5A5793" w14:textId="77777777" w:rsidR="000760AE" w:rsidRPr="000076AC" w:rsidRDefault="000760AE" w:rsidP="000076AC">
            <w:pPr>
              <w:pStyle w:val="TableParagraph"/>
              <w:jc w:val="right"/>
            </w:pPr>
          </w:p>
        </w:tc>
      </w:tr>
      <w:tr w:rsidR="000760AE" w14:paraId="0B422114" w14:textId="77777777">
        <w:trPr>
          <w:trHeight w:val="296"/>
        </w:trPr>
        <w:tc>
          <w:tcPr>
            <w:tcW w:w="3337" w:type="dxa"/>
            <w:shd w:val="clear" w:color="auto" w:fill="DDEEFA"/>
          </w:tcPr>
          <w:p w14:paraId="466397FD" w14:textId="77777777" w:rsidR="000760AE" w:rsidRDefault="00A73C19">
            <w:pPr>
              <w:pStyle w:val="TableParagraph"/>
              <w:spacing w:before="43"/>
              <w:ind w:left="80"/>
            </w:pPr>
            <w:r>
              <w:t>Glebe Community Gardens</w:t>
            </w:r>
          </w:p>
        </w:tc>
        <w:tc>
          <w:tcPr>
            <w:tcW w:w="3838" w:type="dxa"/>
            <w:shd w:val="clear" w:color="auto" w:fill="DDEEFA"/>
          </w:tcPr>
          <w:p w14:paraId="75CAA903" w14:textId="77777777" w:rsidR="000760AE" w:rsidRDefault="00A73C19">
            <w:pPr>
              <w:pStyle w:val="TableParagraph"/>
              <w:spacing w:before="43"/>
              <w:ind w:left="87"/>
            </w:pPr>
            <w:r>
              <w:t>Glebe Community Garden</w:t>
            </w:r>
          </w:p>
        </w:tc>
        <w:tc>
          <w:tcPr>
            <w:tcW w:w="2047" w:type="dxa"/>
            <w:shd w:val="clear" w:color="auto" w:fill="DDEEFA"/>
          </w:tcPr>
          <w:p w14:paraId="7AC2CBB3" w14:textId="77777777" w:rsidR="000760AE" w:rsidRDefault="00A73C19">
            <w:pPr>
              <w:pStyle w:val="TableParagraph"/>
              <w:spacing w:before="43"/>
              <w:ind w:right="370"/>
              <w:jc w:val="right"/>
            </w:pPr>
            <w:r>
              <w:t>$3,300</w:t>
            </w:r>
          </w:p>
        </w:tc>
        <w:tc>
          <w:tcPr>
            <w:tcW w:w="1558" w:type="dxa"/>
            <w:shd w:val="clear" w:color="auto" w:fill="DDEEFA"/>
          </w:tcPr>
          <w:p w14:paraId="1E0D9CB9" w14:textId="77777777" w:rsidR="000760AE" w:rsidRPr="000076AC" w:rsidRDefault="000760AE" w:rsidP="000076AC">
            <w:pPr>
              <w:pStyle w:val="TableParagraph"/>
              <w:jc w:val="right"/>
            </w:pPr>
          </w:p>
        </w:tc>
      </w:tr>
      <w:tr w:rsidR="000760AE" w14:paraId="39CEB4DC" w14:textId="77777777">
        <w:trPr>
          <w:trHeight w:val="506"/>
        </w:trPr>
        <w:tc>
          <w:tcPr>
            <w:tcW w:w="3337" w:type="dxa"/>
          </w:tcPr>
          <w:p w14:paraId="02FBB4C4" w14:textId="77777777" w:rsidR="000760AE" w:rsidRDefault="00A73C19">
            <w:pPr>
              <w:pStyle w:val="TableParagraph"/>
              <w:spacing w:before="43"/>
              <w:ind w:left="80"/>
            </w:pPr>
            <w:r>
              <w:t>Green Square Growers</w:t>
            </w:r>
          </w:p>
        </w:tc>
        <w:tc>
          <w:tcPr>
            <w:tcW w:w="3838" w:type="dxa"/>
          </w:tcPr>
          <w:p w14:paraId="0D527509" w14:textId="77777777" w:rsidR="000760AE" w:rsidRDefault="00A73C19">
            <w:pPr>
              <w:pStyle w:val="TableParagraph"/>
              <w:spacing w:before="48" w:line="232" w:lineRule="auto"/>
              <w:ind w:left="87"/>
            </w:pPr>
            <w:r>
              <w:t xml:space="preserve">Tote Park and </w:t>
            </w:r>
            <w:proofErr w:type="spellStart"/>
            <w:r>
              <w:t>Joynton</w:t>
            </w:r>
            <w:proofErr w:type="spellEnd"/>
            <w:r>
              <w:t xml:space="preserve"> Park garden bed development</w:t>
            </w:r>
          </w:p>
        </w:tc>
        <w:tc>
          <w:tcPr>
            <w:tcW w:w="2047" w:type="dxa"/>
          </w:tcPr>
          <w:p w14:paraId="2F6085BB" w14:textId="77777777" w:rsidR="000760AE" w:rsidRDefault="00A73C19">
            <w:pPr>
              <w:pStyle w:val="TableParagraph"/>
              <w:spacing w:before="43"/>
              <w:ind w:right="370"/>
              <w:jc w:val="right"/>
            </w:pPr>
            <w:r>
              <w:t>$3,900</w:t>
            </w:r>
          </w:p>
        </w:tc>
        <w:tc>
          <w:tcPr>
            <w:tcW w:w="1558" w:type="dxa"/>
          </w:tcPr>
          <w:p w14:paraId="24F72EE4" w14:textId="77777777" w:rsidR="000760AE" w:rsidRPr="000076AC" w:rsidRDefault="000760AE" w:rsidP="000076AC">
            <w:pPr>
              <w:pStyle w:val="TableParagraph"/>
              <w:jc w:val="right"/>
            </w:pPr>
          </w:p>
        </w:tc>
      </w:tr>
      <w:tr w:rsidR="000760AE" w14:paraId="54BF402A" w14:textId="77777777">
        <w:trPr>
          <w:trHeight w:val="296"/>
        </w:trPr>
        <w:tc>
          <w:tcPr>
            <w:tcW w:w="3337" w:type="dxa"/>
            <w:shd w:val="clear" w:color="auto" w:fill="DDEEFA"/>
          </w:tcPr>
          <w:p w14:paraId="49FD3DD1" w14:textId="77777777" w:rsidR="000760AE" w:rsidRDefault="00A73C19">
            <w:pPr>
              <w:pStyle w:val="TableParagraph"/>
              <w:spacing w:before="43"/>
              <w:ind w:left="80"/>
            </w:pPr>
            <w:r>
              <w:t>Head On Foundation LTD</w:t>
            </w:r>
          </w:p>
        </w:tc>
        <w:tc>
          <w:tcPr>
            <w:tcW w:w="3838" w:type="dxa"/>
            <w:shd w:val="clear" w:color="auto" w:fill="DDEEFA"/>
          </w:tcPr>
          <w:p w14:paraId="13394DA6" w14:textId="77777777" w:rsidR="000760AE" w:rsidRDefault="00A73C19">
            <w:pPr>
              <w:pStyle w:val="TableParagraph"/>
              <w:spacing w:before="43"/>
              <w:ind w:left="87"/>
            </w:pPr>
            <w:r>
              <w:t>When A Man Snaps</w:t>
            </w:r>
          </w:p>
        </w:tc>
        <w:tc>
          <w:tcPr>
            <w:tcW w:w="2047" w:type="dxa"/>
            <w:shd w:val="clear" w:color="auto" w:fill="DDEEFA"/>
          </w:tcPr>
          <w:p w14:paraId="1864A12A" w14:textId="77777777" w:rsidR="000760AE" w:rsidRDefault="00A73C19">
            <w:pPr>
              <w:pStyle w:val="TableParagraph"/>
              <w:spacing w:before="43"/>
              <w:ind w:right="366"/>
              <w:jc w:val="right"/>
            </w:pPr>
            <w:r>
              <w:t>$7,000</w:t>
            </w:r>
          </w:p>
        </w:tc>
        <w:tc>
          <w:tcPr>
            <w:tcW w:w="1558" w:type="dxa"/>
            <w:shd w:val="clear" w:color="auto" w:fill="DDEEFA"/>
          </w:tcPr>
          <w:p w14:paraId="67878326" w14:textId="77777777" w:rsidR="000760AE" w:rsidRPr="000076AC" w:rsidRDefault="000760AE" w:rsidP="000076AC">
            <w:pPr>
              <w:pStyle w:val="TableParagraph"/>
              <w:jc w:val="right"/>
            </w:pPr>
          </w:p>
        </w:tc>
      </w:tr>
      <w:tr w:rsidR="000760AE" w14:paraId="09FB71CB" w14:textId="77777777">
        <w:trPr>
          <w:trHeight w:val="716"/>
        </w:trPr>
        <w:tc>
          <w:tcPr>
            <w:tcW w:w="3337" w:type="dxa"/>
          </w:tcPr>
          <w:p w14:paraId="480D72A9" w14:textId="77777777" w:rsidR="000760AE" w:rsidRDefault="00A73C19">
            <w:pPr>
              <w:pStyle w:val="TableParagraph"/>
              <w:spacing w:before="43"/>
              <w:ind w:left="80"/>
            </w:pPr>
            <w:r>
              <w:t>Indonesian Welfare Association</w:t>
            </w:r>
          </w:p>
        </w:tc>
        <w:tc>
          <w:tcPr>
            <w:tcW w:w="3838" w:type="dxa"/>
          </w:tcPr>
          <w:p w14:paraId="46F48A59" w14:textId="77777777" w:rsidR="000760AE" w:rsidRDefault="00A73C19">
            <w:pPr>
              <w:pStyle w:val="TableParagraph"/>
              <w:spacing w:before="43"/>
              <w:ind w:left="87"/>
            </w:pPr>
            <w:r>
              <w:t>Dance With Us</w:t>
            </w:r>
          </w:p>
        </w:tc>
        <w:tc>
          <w:tcPr>
            <w:tcW w:w="3605" w:type="dxa"/>
            <w:gridSpan w:val="2"/>
          </w:tcPr>
          <w:p w14:paraId="2E6C40B7" w14:textId="4E47A19C" w:rsidR="000760AE" w:rsidRPr="000076AC" w:rsidRDefault="00A73C19" w:rsidP="000076AC">
            <w:pPr>
              <w:pStyle w:val="TableParagraph"/>
              <w:ind w:right="141"/>
              <w:jc w:val="right"/>
            </w:pPr>
            <w:r w:rsidRPr="000076AC">
              <w:t xml:space="preserve">Community venue </w:t>
            </w:r>
            <w:r w:rsidR="000076AC">
              <w:br/>
            </w:r>
            <w:r w:rsidRPr="000076AC">
              <w:t xml:space="preserve">hire fee waiver </w:t>
            </w:r>
            <w:r w:rsidR="000076AC">
              <w:br/>
            </w:r>
            <w:r w:rsidRPr="000076AC">
              <w:t xml:space="preserve">up to the value </w:t>
            </w:r>
            <w:r w:rsidR="000076AC">
              <w:br/>
            </w:r>
            <w:r w:rsidRPr="000076AC">
              <w:t>of $3,400</w:t>
            </w:r>
          </w:p>
        </w:tc>
      </w:tr>
      <w:tr w:rsidR="000760AE" w14:paraId="7223EA8D" w14:textId="77777777">
        <w:trPr>
          <w:trHeight w:val="506"/>
        </w:trPr>
        <w:tc>
          <w:tcPr>
            <w:tcW w:w="3337" w:type="dxa"/>
            <w:shd w:val="clear" w:color="auto" w:fill="DDEEFA"/>
          </w:tcPr>
          <w:p w14:paraId="0E492CE6" w14:textId="77777777" w:rsidR="000760AE" w:rsidRDefault="00A73C19">
            <w:pPr>
              <w:pStyle w:val="TableParagraph"/>
              <w:spacing w:before="48" w:line="232" w:lineRule="auto"/>
              <w:ind w:left="80" w:right="697"/>
            </w:pPr>
            <w:r>
              <w:t>International Performing Writers Association</w:t>
            </w:r>
          </w:p>
        </w:tc>
        <w:tc>
          <w:tcPr>
            <w:tcW w:w="3838" w:type="dxa"/>
            <w:shd w:val="clear" w:color="auto" w:fill="DDEEFA"/>
          </w:tcPr>
          <w:p w14:paraId="284C3737" w14:textId="77777777" w:rsidR="000760AE" w:rsidRDefault="00A73C19">
            <w:pPr>
              <w:pStyle w:val="TableParagraph"/>
              <w:spacing w:before="43"/>
              <w:ind w:left="87"/>
            </w:pPr>
            <w:r>
              <w:t>Story-Fest 2018</w:t>
            </w:r>
          </w:p>
        </w:tc>
        <w:tc>
          <w:tcPr>
            <w:tcW w:w="2047" w:type="dxa"/>
            <w:shd w:val="clear" w:color="auto" w:fill="DDEEFA"/>
          </w:tcPr>
          <w:p w14:paraId="0EEF13A6" w14:textId="77777777" w:rsidR="000760AE" w:rsidRDefault="00A73C19">
            <w:pPr>
              <w:pStyle w:val="TableParagraph"/>
              <w:spacing w:before="43"/>
              <w:ind w:right="366"/>
              <w:jc w:val="right"/>
            </w:pPr>
            <w:r>
              <w:t>$10,000</w:t>
            </w:r>
          </w:p>
        </w:tc>
        <w:tc>
          <w:tcPr>
            <w:tcW w:w="1558" w:type="dxa"/>
            <w:shd w:val="clear" w:color="auto" w:fill="DDEEFA"/>
          </w:tcPr>
          <w:p w14:paraId="04D1728B" w14:textId="77777777" w:rsidR="000760AE" w:rsidRPr="000076AC" w:rsidRDefault="000760AE" w:rsidP="000076AC">
            <w:pPr>
              <w:pStyle w:val="TableParagraph"/>
              <w:jc w:val="right"/>
            </w:pPr>
          </w:p>
        </w:tc>
      </w:tr>
      <w:tr w:rsidR="000760AE" w14:paraId="22544511" w14:textId="77777777">
        <w:trPr>
          <w:trHeight w:val="296"/>
        </w:trPr>
        <w:tc>
          <w:tcPr>
            <w:tcW w:w="3337" w:type="dxa"/>
          </w:tcPr>
          <w:p w14:paraId="66EA1BEE" w14:textId="36C0B8DE" w:rsidR="000760AE" w:rsidRDefault="00A73C19">
            <w:pPr>
              <w:pStyle w:val="TableParagraph"/>
              <w:spacing w:before="43"/>
              <w:ind w:left="80"/>
            </w:pPr>
            <w:r>
              <w:t xml:space="preserve">Katrina </w:t>
            </w:r>
            <w:proofErr w:type="spellStart"/>
            <w:r>
              <w:t>Dopper</w:t>
            </w:r>
            <w:proofErr w:type="spellEnd"/>
            <w:r>
              <w:t xml:space="preserve"> trading as </w:t>
            </w:r>
            <w:r w:rsidR="000076AC">
              <w:br/>
            </w:r>
            <w:r>
              <w:t>Heaps Gay</w:t>
            </w:r>
          </w:p>
        </w:tc>
        <w:tc>
          <w:tcPr>
            <w:tcW w:w="3838" w:type="dxa"/>
          </w:tcPr>
          <w:p w14:paraId="3E3E6B47" w14:textId="77777777" w:rsidR="000760AE" w:rsidRDefault="00A73C19">
            <w:pPr>
              <w:pStyle w:val="TableParagraph"/>
              <w:spacing w:before="43"/>
              <w:ind w:left="87"/>
            </w:pPr>
            <w:r>
              <w:t>Heaps Sydney</w:t>
            </w:r>
          </w:p>
        </w:tc>
        <w:tc>
          <w:tcPr>
            <w:tcW w:w="2047" w:type="dxa"/>
          </w:tcPr>
          <w:p w14:paraId="7BA65942" w14:textId="77777777" w:rsidR="000760AE" w:rsidRDefault="00A73C19">
            <w:pPr>
              <w:pStyle w:val="TableParagraph"/>
              <w:spacing w:before="43"/>
              <w:ind w:right="366"/>
              <w:jc w:val="right"/>
            </w:pPr>
            <w:r>
              <w:t>$10,000</w:t>
            </w:r>
          </w:p>
        </w:tc>
        <w:tc>
          <w:tcPr>
            <w:tcW w:w="1558" w:type="dxa"/>
          </w:tcPr>
          <w:p w14:paraId="37BB2A58" w14:textId="77777777" w:rsidR="000760AE" w:rsidRPr="000076AC" w:rsidRDefault="000760AE" w:rsidP="000076AC">
            <w:pPr>
              <w:pStyle w:val="TableParagraph"/>
              <w:jc w:val="right"/>
            </w:pPr>
          </w:p>
        </w:tc>
      </w:tr>
      <w:tr w:rsidR="000760AE" w14:paraId="2ED0A210" w14:textId="77777777">
        <w:trPr>
          <w:trHeight w:val="506"/>
        </w:trPr>
        <w:tc>
          <w:tcPr>
            <w:tcW w:w="3337" w:type="dxa"/>
            <w:shd w:val="clear" w:color="auto" w:fill="DDEEFA"/>
          </w:tcPr>
          <w:p w14:paraId="15EA6183" w14:textId="77777777" w:rsidR="000760AE" w:rsidRDefault="00A73C19">
            <w:pPr>
              <w:pStyle w:val="TableParagraph"/>
              <w:spacing w:before="48" w:line="232" w:lineRule="auto"/>
              <w:ind w:left="80" w:right="141"/>
            </w:pPr>
            <w:r>
              <w:t>Lachlan Rodney Dale trading as Art As Catharsis</w:t>
            </w:r>
          </w:p>
        </w:tc>
        <w:tc>
          <w:tcPr>
            <w:tcW w:w="3838" w:type="dxa"/>
            <w:shd w:val="clear" w:color="auto" w:fill="DDEEFA"/>
          </w:tcPr>
          <w:p w14:paraId="5BABAB3D" w14:textId="77777777" w:rsidR="000760AE" w:rsidRDefault="00A73C19">
            <w:pPr>
              <w:pStyle w:val="TableParagraph"/>
              <w:spacing w:before="43"/>
              <w:ind w:left="87"/>
            </w:pPr>
            <w:r>
              <w:t>Art As Catharsis monthly showcase</w:t>
            </w:r>
          </w:p>
        </w:tc>
        <w:tc>
          <w:tcPr>
            <w:tcW w:w="2047" w:type="dxa"/>
            <w:shd w:val="clear" w:color="auto" w:fill="DDEEFA"/>
          </w:tcPr>
          <w:p w14:paraId="63D53C64" w14:textId="77777777" w:rsidR="000760AE" w:rsidRDefault="00A73C19">
            <w:pPr>
              <w:pStyle w:val="TableParagraph"/>
              <w:spacing w:before="43"/>
              <w:ind w:right="370"/>
              <w:jc w:val="right"/>
            </w:pPr>
            <w:r>
              <w:t>$9,900</w:t>
            </w:r>
          </w:p>
        </w:tc>
        <w:tc>
          <w:tcPr>
            <w:tcW w:w="1558" w:type="dxa"/>
            <w:shd w:val="clear" w:color="auto" w:fill="DDEEFA"/>
          </w:tcPr>
          <w:p w14:paraId="067AC47D" w14:textId="77777777" w:rsidR="000760AE" w:rsidRPr="000076AC" w:rsidRDefault="000760AE" w:rsidP="000076AC">
            <w:pPr>
              <w:pStyle w:val="TableParagraph"/>
              <w:jc w:val="right"/>
            </w:pPr>
          </w:p>
        </w:tc>
      </w:tr>
      <w:tr w:rsidR="000760AE" w14:paraId="29069530" w14:textId="77777777">
        <w:trPr>
          <w:trHeight w:val="506"/>
        </w:trPr>
        <w:tc>
          <w:tcPr>
            <w:tcW w:w="3337" w:type="dxa"/>
          </w:tcPr>
          <w:p w14:paraId="14E61190" w14:textId="77777777" w:rsidR="000760AE" w:rsidRDefault="00A73C19">
            <w:pPr>
              <w:pStyle w:val="TableParagraph"/>
              <w:spacing w:before="48" w:line="232" w:lineRule="auto"/>
              <w:ind w:left="80" w:right="697"/>
            </w:pPr>
            <w:proofErr w:type="spellStart"/>
            <w:r>
              <w:t>Makerspace</w:t>
            </w:r>
            <w:proofErr w:type="spellEnd"/>
            <w:r>
              <w:t xml:space="preserve"> &amp;company Foundation Limited</w:t>
            </w:r>
          </w:p>
        </w:tc>
        <w:tc>
          <w:tcPr>
            <w:tcW w:w="3838" w:type="dxa"/>
          </w:tcPr>
          <w:p w14:paraId="593C7B4E" w14:textId="77777777" w:rsidR="000760AE" w:rsidRDefault="00A73C19">
            <w:pPr>
              <w:pStyle w:val="TableParagraph"/>
              <w:spacing w:before="43"/>
              <w:ind w:left="87"/>
            </w:pPr>
            <w:proofErr w:type="spellStart"/>
            <w:r>
              <w:t>Joynton</w:t>
            </w:r>
            <w:proofErr w:type="spellEnd"/>
            <w:r>
              <w:t xml:space="preserve"> Avenue Tree Recycling Project</w:t>
            </w:r>
          </w:p>
        </w:tc>
        <w:tc>
          <w:tcPr>
            <w:tcW w:w="2047" w:type="dxa"/>
          </w:tcPr>
          <w:p w14:paraId="00534FCF" w14:textId="77777777" w:rsidR="000760AE" w:rsidRDefault="00A73C19">
            <w:pPr>
              <w:pStyle w:val="TableParagraph"/>
              <w:spacing w:before="43"/>
              <w:ind w:right="370"/>
              <w:jc w:val="right"/>
            </w:pPr>
            <w:r>
              <w:t>$1,800</w:t>
            </w:r>
          </w:p>
        </w:tc>
        <w:tc>
          <w:tcPr>
            <w:tcW w:w="1558" w:type="dxa"/>
          </w:tcPr>
          <w:p w14:paraId="17295DF7" w14:textId="77777777" w:rsidR="000760AE" w:rsidRPr="000076AC" w:rsidRDefault="000760AE" w:rsidP="000076AC">
            <w:pPr>
              <w:pStyle w:val="TableParagraph"/>
              <w:jc w:val="right"/>
            </w:pPr>
          </w:p>
        </w:tc>
      </w:tr>
      <w:tr w:rsidR="000760AE" w14:paraId="1BBFF8B7" w14:textId="77777777">
        <w:trPr>
          <w:trHeight w:val="296"/>
        </w:trPr>
        <w:tc>
          <w:tcPr>
            <w:tcW w:w="3337" w:type="dxa"/>
            <w:shd w:val="clear" w:color="auto" w:fill="DDEEFA"/>
          </w:tcPr>
          <w:p w14:paraId="7C962D14" w14:textId="77777777" w:rsidR="000760AE" w:rsidRDefault="00A73C19">
            <w:pPr>
              <w:pStyle w:val="TableParagraph"/>
              <w:spacing w:before="43"/>
              <w:ind w:left="80"/>
            </w:pPr>
            <w:r>
              <w:t>Millers Point Community Garden Group</w:t>
            </w:r>
          </w:p>
        </w:tc>
        <w:tc>
          <w:tcPr>
            <w:tcW w:w="3838" w:type="dxa"/>
            <w:shd w:val="clear" w:color="auto" w:fill="DDEEFA"/>
          </w:tcPr>
          <w:p w14:paraId="284C5818" w14:textId="77777777" w:rsidR="000760AE" w:rsidRDefault="00A73C19">
            <w:pPr>
              <w:pStyle w:val="TableParagraph"/>
              <w:spacing w:before="43"/>
              <w:ind w:left="87"/>
            </w:pPr>
            <w:r>
              <w:t>Millers Point community garden</w:t>
            </w:r>
          </w:p>
        </w:tc>
        <w:tc>
          <w:tcPr>
            <w:tcW w:w="2047" w:type="dxa"/>
            <w:shd w:val="clear" w:color="auto" w:fill="DDEEFA"/>
          </w:tcPr>
          <w:p w14:paraId="13DC6611" w14:textId="77777777" w:rsidR="000760AE" w:rsidRDefault="00A73C19">
            <w:pPr>
              <w:pStyle w:val="TableParagraph"/>
              <w:spacing w:before="43"/>
              <w:ind w:right="370"/>
              <w:jc w:val="right"/>
            </w:pPr>
            <w:r>
              <w:t>$6,600</w:t>
            </w:r>
          </w:p>
        </w:tc>
        <w:tc>
          <w:tcPr>
            <w:tcW w:w="1558" w:type="dxa"/>
            <w:shd w:val="clear" w:color="auto" w:fill="DDEEFA"/>
          </w:tcPr>
          <w:p w14:paraId="09444962" w14:textId="77777777" w:rsidR="000760AE" w:rsidRPr="000076AC" w:rsidRDefault="000760AE" w:rsidP="000076AC">
            <w:pPr>
              <w:pStyle w:val="TableParagraph"/>
              <w:jc w:val="right"/>
            </w:pPr>
          </w:p>
        </w:tc>
      </w:tr>
      <w:tr w:rsidR="000760AE" w14:paraId="16C0447F" w14:textId="77777777">
        <w:trPr>
          <w:trHeight w:val="506"/>
        </w:trPr>
        <w:tc>
          <w:tcPr>
            <w:tcW w:w="3337" w:type="dxa"/>
          </w:tcPr>
          <w:p w14:paraId="2EB53C3A" w14:textId="77777777" w:rsidR="000760AE" w:rsidRDefault="00A73C19">
            <w:pPr>
              <w:pStyle w:val="TableParagraph"/>
              <w:spacing w:before="43"/>
              <w:ind w:left="80"/>
            </w:pPr>
            <w:r>
              <w:t>Millers Point Community Garden Group</w:t>
            </w:r>
          </w:p>
        </w:tc>
        <w:tc>
          <w:tcPr>
            <w:tcW w:w="3838" w:type="dxa"/>
          </w:tcPr>
          <w:p w14:paraId="79D45C4D" w14:textId="77777777" w:rsidR="000760AE" w:rsidRDefault="00A73C19">
            <w:pPr>
              <w:pStyle w:val="TableParagraph"/>
              <w:spacing w:before="48" w:line="232" w:lineRule="auto"/>
              <w:ind w:left="87" w:right="633"/>
            </w:pPr>
            <w:r>
              <w:t>Millers Point community garden mural, at the Millers Point community garden</w:t>
            </w:r>
          </w:p>
        </w:tc>
        <w:tc>
          <w:tcPr>
            <w:tcW w:w="2047" w:type="dxa"/>
          </w:tcPr>
          <w:p w14:paraId="62E5F101" w14:textId="77777777" w:rsidR="000760AE" w:rsidRDefault="00A73C19">
            <w:pPr>
              <w:pStyle w:val="TableParagraph"/>
              <w:spacing w:before="43"/>
              <w:ind w:right="370"/>
              <w:jc w:val="right"/>
            </w:pPr>
            <w:r>
              <w:t>$2,827</w:t>
            </w:r>
          </w:p>
        </w:tc>
        <w:tc>
          <w:tcPr>
            <w:tcW w:w="1558" w:type="dxa"/>
          </w:tcPr>
          <w:p w14:paraId="2A5B9718" w14:textId="77777777" w:rsidR="000760AE" w:rsidRPr="000076AC" w:rsidRDefault="000760AE" w:rsidP="000076AC">
            <w:pPr>
              <w:pStyle w:val="TableParagraph"/>
              <w:jc w:val="right"/>
            </w:pPr>
          </w:p>
        </w:tc>
      </w:tr>
      <w:tr w:rsidR="000760AE" w14:paraId="743526B6" w14:textId="77777777">
        <w:trPr>
          <w:trHeight w:val="506"/>
        </w:trPr>
        <w:tc>
          <w:tcPr>
            <w:tcW w:w="3337" w:type="dxa"/>
            <w:shd w:val="clear" w:color="auto" w:fill="DDEEFA"/>
          </w:tcPr>
          <w:p w14:paraId="69106844" w14:textId="77777777" w:rsidR="000760AE" w:rsidRDefault="00A73C19">
            <w:pPr>
              <w:pStyle w:val="TableParagraph"/>
              <w:spacing w:before="48" w:line="232" w:lineRule="auto"/>
              <w:ind w:left="80" w:right="771"/>
            </w:pPr>
            <w:r>
              <w:t>National Art School as auspice for Jaime Tsai</w:t>
            </w:r>
          </w:p>
        </w:tc>
        <w:tc>
          <w:tcPr>
            <w:tcW w:w="3838" w:type="dxa"/>
            <w:shd w:val="clear" w:color="auto" w:fill="DDEEFA"/>
          </w:tcPr>
          <w:p w14:paraId="357CF862" w14:textId="77777777" w:rsidR="000760AE" w:rsidRDefault="00A73C19">
            <w:pPr>
              <w:pStyle w:val="TableParagraph"/>
              <w:spacing w:before="43"/>
              <w:ind w:left="87"/>
            </w:pPr>
            <w:r>
              <w:t>System of Objects</w:t>
            </w:r>
          </w:p>
        </w:tc>
        <w:tc>
          <w:tcPr>
            <w:tcW w:w="2047" w:type="dxa"/>
            <w:shd w:val="clear" w:color="auto" w:fill="DDEEFA"/>
          </w:tcPr>
          <w:p w14:paraId="16518EDC" w14:textId="77777777" w:rsidR="000760AE" w:rsidRDefault="00A73C19">
            <w:pPr>
              <w:pStyle w:val="TableParagraph"/>
              <w:spacing w:before="43"/>
              <w:ind w:right="370"/>
              <w:jc w:val="right"/>
            </w:pPr>
            <w:r>
              <w:t>$8,330</w:t>
            </w:r>
          </w:p>
        </w:tc>
        <w:tc>
          <w:tcPr>
            <w:tcW w:w="1558" w:type="dxa"/>
            <w:shd w:val="clear" w:color="auto" w:fill="DDEEFA"/>
          </w:tcPr>
          <w:p w14:paraId="51E25DCB" w14:textId="77777777" w:rsidR="000760AE" w:rsidRPr="000076AC" w:rsidRDefault="000760AE" w:rsidP="000076AC">
            <w:pPr>
              <w:pStyle w:val="TableParagraph"/>
              <w:jc w:val="right"/>
            </w:pPr>
          </w:p>
        </w:tc>
      </w:tr>
      <w:tr w:rsidR="000760AE" w14:paraId="79C4C5BE" w14:textId="77777777">
        <w:trPr>
          <w:trHeight w:val="506"/>
        </w:trPr>
        <w:tc>
          <w:tcPr>
            <w:tcW w:w="3337" w:type="dxa"/>
          </w:tcPr>
          <w:p w14:paraId="361AF886" w14:textId="77777777" w:rsidR="000760AE" w:rsidRDefault="00A73C19">
            <w:pPr>
              <w:pStyle w:val="TableParagraph"/>
              <w:spacing w:before="48" w:line="232" w:lineRule="auto"/>
              <w:ind w:left="80"/>
            </w:pPr>
            <w:r>
              <w:t>Nigel Cameron trading as Totem Skateboarding</w:t>
            </w:r>
          </w:p>
        </w:tc>
        <w:tc>
          <w:tcPr>
            <w:tcW w:w="3838" w:type="dxa"/>
          </w:tcPr>
          <w:p w14:paraId="43BCEF71" w14:textId="77777777" w:rsidR="000760AE" w:rsidRDefault="00A73C19">
            <w:pPr>
              <w:pStyle w:val="TableParagraph"/>
              <w:spacing w:before="43"/>
              <w:ind w:left="87"/>
            </w:pPr>
            <w:r>
              <w:t>Skate with us</w:t>
            </w:r>
          </w:p>
        </w:tc>
        <w:tc>
          <w:tcPr>
            <w:tcW w:w="2047" w:type="dxa"/>
          </w:tcPr>
          <w:p w14:paraId="423A95D2" w14:textId="77777777" w:rsidR="000760AE" w:rsidRDefault="00A73C19">
            <w:pPr>
              <w:pStyle w:val="TableParagraph"/>
              <w:spacing w:before="43"/>
              <w:ind w:right="366"/>
              <w:jc w:val="right"/>
            </w:pPr>
            <w:r>
              <w:t>$8,000</w:t>
            </w:r>
          </w:p>
        </w:tc>
        <w:tc>
          <w:tcPr>
            <w:tcW w:w="1558" w:type="dxa"/>
          </w:tcPr>
          <w:p w14:paraId="5C9275F9" w14:textId="77777777" w:rsidR="000760AE" w:rsidRPr="000076AC" w:rsidRDefault="000760AE" w:rsidP="000076AC">
            <w:pPr>
              <w:pStyle w:val="TableParagraph"/>
              <w:jc w:val="right"/>
            </w:pPr>
          </w:p>
        </w:tc>
      </w:tr>
      <w:tr w:rsidR="000760AE" w14:paraId="1836AC49" w14:textId="77777777">
        <w:trPr>
          <w:trHeight w:val="506"/>
        </w:trPr>
        <w:tc>
          <w:tcPr>
            <w:tcW w:w="3337" w:type="dxa"/>
            <w:shd w:val="clear" w:color="auto" w:fill="DDEEFA"/>
          </w:tcPr>
          <w:p w14:paraId="0CE306A2" w14:textId="77777777" w:rsidR="000760AE" w:rsidRDefault="00A73C19">
            <w:pPr>
              <w:pStyle w:val="TableParagraph"/>
              <w:spacing w:before="48" w:line="232" w:lineRule="auto"/>
              <w:ind w:left="80"/>
            </w:pPr>
            <w:r>
              <w:t>PACT Centre For Emerging Artists Incorporated</w:t>
            </w:r>
          </w:p>
        </w:tc>
        <w:tc>
          <w:tcPr>
            <w:tcW w:w="3838" w:type="dxa"/>
            <w:shd w:val="clear" w:color="auto" w:fill="DDEEFA"/>
          </w:tcPr>
          <w:p w14:paraId="7C822B05" w14:textId="77777777" w:rsidR="000760AE" w:rsidRDefault="00A73C19">
            <w:pPr>
              <w:pStyle w:val="TableParagraph"/>
              <w:spacing w:before="48" w:line="232" w:lineRule="auto"/>
              <w:ind w:left="87"/>
            </w:pPr>
            <w:r>
              <w:t>On the border of Things – world premier season at PACT</w:t>
            </w:r>
          </w:p>
        </w:tc>
        <w:tc>
          <w:tcPr>
            <w:tcW w:w="2047" w:type="dxa"/>
            <w:shd w:val="clear" w:color="auto" w:fill="DDEEFA"/>
          </w:tcPr>
          <w:p w14:paraId="28B96B89" w14:textId="77777777" w:rsidR="000760AE" w:rsidRDefault="00A73C19">
            <w:pPr>
              <w:pStyle w:val="TableParagraph"/>
              <w:spacing w:before="43"/>
              <w:ind w:right="366"/>
              <w:jc w:val="right"/>
            </w:pPr>
            <w:r>
              <w:t>$5,000</w:t>
            </w:r>
          </w:p>
        </w:tc>
        <w:tc>
          <w:tcPr>
            <w:tcW w:w="1558" w:type="dxa"/>
            <w:shd w:val="clear" w:color="auto" w:fill="DDEEFA"/>
          </w:tcPr>
          <w:p w14:paraId="6C5F1F0A" w14:textId="77777777" w:rsidR="000760AE" w:rsidRPr="000076AC" w:rsidRDefault="000760AE" w:rsidP="000076AC">
            <w:pPr>
              <w:pStyle w:val="TableParagraph"/>
              <w:jc w:val="right"/>
            </w:pPr>
          </w:p>
        </w:tc>
      </w:tr>
      <w:tr w:rsidR="000760AE" w14:paraId="2F9C8106" w14:textId="77777777">
        <w:trPr>
          <w:trHeight w:val="506"/>
        </w:trPr>
        <w:tc>
          <w:tcPr>
            <w:tcW w:w="3337" w:type="dxa"/>
          </w:tcPr>
          <w:p w14:paraId="047C247F" w14:textId="77777777" w:rsidR="000760AE" w:rsidRDefault="00A73C19">
            <w:pPr>
              <w:pStyle w:val="TableParagraph"/>
              <w:spacing w:before="48" w:line="232" w:lineRule="auto"/>
              <w:ind w:left="80" w:right="598"/>
            </w:pPr>
            <w:r>
              <w:t>Pact Centre For Emerging Artists Incorporated</w:t>
            </w:r>
          </w:p>
        </w:tc>
        <w:tc>
          <w:tcPr>
            <w:tcW w:w="3838" w:type="dxa"/>
          </w:tcPr>
          <w:p w14:paraId="2990C38D" w14:textId="77777777" w:rsidR="000760AE" w:rsidRDefault="00A73C19">
            <w:pPr>
              <w:pStyle w:val="TableParagraph"/>
              <w:spacing w:before="43"/>
              <w:ind w:left="87"/>
            </w:pPr>
            <w:r>
              <w:t>Composed</w:t>
            </w:r>
          </w:p>
        </w:tc>
        <w:tc>
          <w:tcPr>
            <w:tcW w:w="2047" w:type="dxa"/>
          </w:tcPr>
          <w:p w14:paraId="31AAC088" w14:textId="77777777" w:rsidR="000760AE" w:rsidRDefault="00A73C19">
            <w:pPr>
              <w:pStyle w:val="TableParagraph"/>
              <w:spacing w:before="43"/>
              <w:ind w:right="366"/>
              <w:jc w:val="right"/>
            </w:pPr>
            <w:r>
              <w:t>$10,000</w:t>
            </w:r>
          </w:p>
        </w:tc>
        <w:tc>
          <w:tcPr>
            <w:tcW w:w="1558" w:type="dxa"/>
          </w:tcPr>
          <w:p w14:paraId="7EA8DFBE" w14:textId="77777777" w:rsidR="000760AE" w:rsidRPr="000076AC" w:rsidRDefault="000760AE" w:rsidP="000076AC">
            <w:pPr>
              <w:pStyle w:val="TableParagraph"/>
              <w:jc w:val="right"/>
            </w:pPr>
          </w:p>
        </w:tc>
      </w:tr>
      <w:tr w:rsidR="000760AE" w14:paraId="26132015" w14:textId="77777777">
        <w:trPr>
          <w:trHeight w:val="716"/>
        </w:trPr>
        <w:tc>
          <w:tcPr>
            <w:tcW w:w="3337" w:type="dxa"/>
            <w:shd w:val="clear" w:color="auto" w:fill="DDEEFA"/>
          </w:tcPr>
          <w:p w14:paraId="220E868B" w14:textId="77777777" w:rsidR="000760AE" w:rsidRDefault="00A73C19">
            <w:pPr>
              <w:pStyle w:val="TableParagraph"/>
              <w:spacing w:before="48" w:line="232" w:lineRule="auto"/>
              <w:ind w:left="80"/>
            </w:pPr>
            <w:proofErr w:type="spellStart"/>
            <w:r>
              <w:t>Parkinsons</w:t>
            </w:r>
            <w:proofErr w:type="spellEnd"/>
            <w:r>
              <w:t xml:space="preserve"> NSW Inc. as auspice for Dance for Parkinson’s Australia-Sydney</w:t>
            </w:r>
          </w:p>
        </w:tc>
        <w:tc>
          <w:tcPr>
            <w:tcW w:w="3838" w:type="dxa"/>
            <w:shd w:val="clear" w:color="auto" w:fill="DDEEFA"/>
          </w:tcPr>
          <w:p w14:paraId="224C414A" w14:textId="77777777" w:rsidR="000760AE" w:rsidRDefault="00A73C19">
            <w:pPr>
              <w:pStyle w:val="TableParagraph"/>
              <w:spacing w:before="48" w:line="232" w:lineRule="auto"/>
              <w:ind w:left="87" w:right="1180"/>
            </w:pPr>
            <w:r>
              <w:t>Stretching Boundaries, Creative Connections</w:t>
            </w:r>
          </w:p>
        </w:tc>
        <w:tc>
          <w:tcPr>
            <w:tcW w:w="3605" w:type="dxa"/>
            <w:gridSpan w:val="2"/>
            <w:shd w:val="clear" w:color="auto" w:fill="DDEEFA"/>
          </w:tcPr>
          <w:p w14:paraId="62716F99" w14:textId="1A80FAC3" w:rsidR="000760AE" w:rsidRPr="000076AC" w:rsidRDefault="00A73C19" w:rsidP="000076AC">
            <w:pPr>
              <w:pStyle w:val="TableParagraph"/>
              <w:ind w:right="141"/>
              <w:jc w:val="right"/>
            </w:pPr>
            <w:r w:rsidRPr="000076AC">
              <w:t xml:space="preserve">Community venue </w:t>
            </w:r>
            <w:r w:rsidR="000076AC">
              <w:br/>
            </w:r>
            <w:r w:rsidRPr="000076AC">
              <w:t>hire fee waiver to the</w:t>
            </w:r>
          </w:p>
          <w:p w14:paraId="34D337DE" w14:textId="77777777" w:rsidR="000760AE" w:rsidRPr="000076AC" w:rsidRDefault="00A73C19" w:rsidP="000076AC">
            <w:pPr>
              <w:pStyle w:val="TableParagraph"/>
              <w:ind w:right="141"/>
              <w:jc w:val="right"/>
            </w:pPr>
            <w:proofErr w:type="gramStart"/>
            <w:r w:rsidRPr="000076AC">
              <w:t>value</w:t>
            </w:r>
            <w:proofErr w:type="gramEnd"/>
            <w:r w:rsidRPr="000076AC">
              <w:t xml:space="preserve"> of $640</w:t>
            </w:r>
          </w:p>
        </w:tc>
      </w:tr>
      <w:tr w:rsidR="000760AE" w14:paraId="16DF5980" w14:textId="77777777">
        <w:trPr>
          <w:trHeight w:val="296"/>
        </w:trPr>
        <w:tc>
          <w:tcPr>
            <w:tcW w:w="3337" w:type="dxa"/>
          </w:tcPr>
          <w:p w14:paraId="46C296B4" w14:textId="77777777" w:rsidR="000760AE" w:rsidRDefault="00A73C19">
            <w:pPr>
              <w:pStyle w:val="TableParagraph"/>
              <w:spacing w:before="43"/>
              <w:ind w:left="80"/>
            </w:pPr>
            <w:r>
              <w:t>Rainbow Families Incorporated</w:t>
            </w:r>
          </w:p>
        </w:tc>
        <w:tc>
          <w:tcPr>
            <w:tcW w:w="3838" w:type="dxa"/>
          </w:tcPr>
          <w:p w14:paraId="321C3F66" w14:textId="77777777" w:rsidR="000760AE" w:rsidRDefault="00A73C19">
            <w:pPr>
              <w:pStyle w:val="TableParagraph"/>
              <w:spacing w:before="43"/>
              <w:ind w:left="87"/>
            </w:pPr>
            <w:r>
              <w:t xml:space="preserve">Love Makes A Family at </w:t>
            </w:r>
            <w:proofErr w:type="spellStart"/>
            <w:r>
              <w:t>Mardis</w:t>
            </w:r>
            <w:proofErr w:type="spellEnd"/>
            <w:r>
              <w:t xml:space="preserve"> Gras</w:t>
            </w:r>
          </w:p>
        </w:tc>
        <w:tc>
          <w:tcPr>
            <w:tcW w:w="2047" w:type="dxa"/>
          </w:tcPr>
          <w:p w14:paraId="00B8F4E4" w14:textId="77777777" w:rsidR="000760AE" w:rsidRDefault="00A73C19">
            <w:pPr>
              <w:pStyle w:val="TableParagraph"/>
              <w:spacing w:before="43"/>
              <w:ind w:right="366"/>
              <w:jc w:val="right"/>
            </w:pPr>
            <w:r>
              <w:t>$10,000</w:t>
            </w:r>
          </w:p>
        </w:tc>
        <w:tc>
          <w:tcPr>
            <w:tcW w:w="1558" w:type="dxa"/>
          </w:tcPr>
          <w:p w14:paraId="52977138" w14:textId="77777777" w:rsidR="000760AE" w:rsidRDefault="000760AE">
            <w:pPr>
              <w:pStyle w:val="TableParagraph"/>
              <w:rPr>
                <w:rFonts w:ascii="Times New Roman"/>
              </w:rPr>
            </w:pPr>
          </w:p>
        </w:tc>
      </w:tr>
      <w:tr w:rsidR="000760AE" w14:paraId="08A9B61B" w14:textId="77777777">
        <w:trPr>
          <w:trHeight w:val="506"/>
        </w:trPr>
        <w:tc>
          <w:tcPr>
            <w:tcW w:w="3337" w:type="dxa"/>
            <w:shd w:val="clear" w:color="auto" w:fill="DDEEFA"/>
          </w:tcPr>
          <w:p w14:paraId="11792E83" w14:textId="77777777" w:rsidR="000760AE" w:rsidRDefault="00A73C19">
            <w:pPr>
              <w:pStyle w:val="TableParagraph"/>
              <w:spacing w:before="43"/>
              <w:ind w:left="80"/>
            </w:pPr>
            <w:r>
              <w:t xml:space="preserve">Rene </w:t>
            </w:r>
            <w:proofErr w:type="spellStart"/>
            <w:r>
              <w:t>Kamine</w:t>
            </w:r>
            <w:proofErr w:type="spellEnd"/>
            <w:r>
              <w:t xml:space="preserve"> trading as </w:t>
            </w:r>
            <w:proofErr w:type="spellStart"/>
            <w:r>
              <w:t>Remine</w:t>
            </w:r>
            <w:proofErr w:type="spellEnd"/>
          </w:p>
        </w:tc>
        <w:tc>
          <w:tcPr>
            <w:tcW w:w="3838" w:type="dxa"/>
            <w:shd w:val="clear" w:color="auto" w:fill="DDEEFA"/>
          </w:tcPr>
          <w:p w14:paraId="70FA151A" w14:textId="77777777" w:rsidR="000760AE" w:rsidRDefault="00A73C19">
            <w:pPr>
              <w:pStyle w:val="TableParagraph"/>
              <w:spacing w:before="48" w:line="232" w:lineRule="auto"/>
              <w:ind w:left="87" w:right="1682"/>
            </w:pPr>
            <w:r>
              <w:t>Newtown Performing Arts High School mural</w:t>
            </w:r>
          </w:p>
        </w:tc>
        <w:tc>
          <w:tcPr>
            <w:tcW w:w="2047" w:type="dxa"/>
            <w:shd w:val="clear" w:color="auto" w:fill="DDEEFA"/>
          </w:tcPr>
          <w:p w14:paraId="45088B85" w14:textId="77777777" w:rsidR="000760AE" w:rsidRDefault="00A73C19">
            <w:pPr>
              <w:pStyle w:val="TableParagraph"/>
              <w:spacing w:before="43"/>
              <w:ind w:right="366"/>
              <w:jc w:val="right"/>
            </w:pPr>
            <w:r>
              <w:t>$2,000</w:t>
            </w:r>
          </w:p>
        </w:tc>
        <w:tc>
          <w:tcPr>
            <w:tcW w:w="1558" w:type="dxa"/>
            <w:shd w:val="clear" w:color="auto" w:fill="DDEEFA"/>
          </w:tcPr>
          <w:p w14:paraId="73DD3791" w14:textId="77777777" w:rsidR="000760AE" w:rsidRDefault="000760AE">
            <w:pPr>
              <w:pStyle w:val="TableParagraph"/>
              <w:rPr>
                <w:rFonts w:ascii="Times New Roman"/>
              </w:rPr>
            </w:pPr>
          </w:p>
        </w:tc>
      </w:tr>
      <w:tr w:rsidR="000760AE" w14:paraId="06F9DDB3" w14:textId="77777777">
        <w:trPr>
          <w:trHeight w:val="259"/>
        </w:trPr>
        <w:tc>
          <w:tcPr>
            <w:tcW w:w="3337" w:type="dxa"/>
          </w:tcPr>
          <w:p w14:paraId="71BBEA2B" w14:textId="77777777" w:rsidR="000760AE" w:rsidRDefault="00A73C19">
            <w:pPr>
              <w:pStyle w:val="TableParagraph"/>
              <w:spacing w:before="43" w:line="196" w:lineRule="exact"/>
              <w:ind w:left="80"/>
            </w:pPr>
            <w:proofErr w:type="spellStart"/>
            <w:r>
              <w:t>ShareWaste</w:t>
            </w:r>
            <w:proofErr w:type="spellEnd"/>
          </w:p>
        </w:tc>
        <w:tc>
          <w:tcPr>
            <w:tcW w:w="3838" w:type="dxa"/>
          </w:tcPr>
          <w:p w14:paraId="511374F2" w14:textId="77777777" w:rsidR="000760AE" w:rsidRDefault="00A73C19">
            <w:pPr>
              <w:pStyle w:val="TableParagraph"/>
              <w:spacing w:before="43" w:line="196" w:lineRule="exact"/>
              <w:ind w:left="87"/>
            </w:pPr>
            <w:proofErr w:type="spellStart"/>
            <w:r>
              <w:t>ShareWaste</w:t>
            </w:r>
            <w:proofErr w:type="spellEnd"/>
          </w:p>
        </w:tc>
        <w:tc>
          <w:tcPr>
            <w:tcW w:w="2047" w:type="dxa"/>
          </w:tcPr>
          <w:p w14:paraId="727A5588" w14:textId="77777777" w:rsidR="000760AE" w:rsidRDefault="00A73C19">
            <w:pPr>
              <w:pStyle w:val="TableParagraph"/>
              <w:spacing w:before="43" w:line="196" w:lineRule="exact"/>
              <w:ind w:right="371"/>
              <w:jc w:val="right"/>
            </w:pPr>
            <w:r>
              <w:t>$2,420</w:t>
            </w:r>
          </w:p>
        </w:tc>
        <w:tc>
          <w:tcPr>
            <w:tcW w:w="1558" w:type="dxa"/>
          </w:tcPr>
          <w:p w14:paraId="5A3038A4" w14:textId="77777777" w:rsidR="000760AE" w:rsidRDefault="000760AE">
            <w:pPr>
              <w:pStyle w:val="TableParagraph"/>
              <w:rPr>
                <w:rFonts w:ascii="Times New Roman"/>
              </w:rPr>
            </w:pPr>
          </w:p>
        </w:tc>
      </w:tr>
    </w:tbl>
    <w:p w14:paraId="3ABAC1A4" w14:textId="77777777" w:rsidR="000760AE" w:rsidRDefault="000760AE">
      <w:pPr>
        <w:rPr>
          <w:rFonts w:ascii="Times New Roman"/>
          <w:sz w:val="18"/>
        </w:rPr>
        <w:sectPr w:rsidR="000760AE">
          <w:pgSz w:w="11910" w:h="16840"/>
          <w:pgMar w:top="2620" w:right="360" w:bottom="600" w:left="440" w:header="435" w:footer="416" w:gutter="0"/>
          <w:cols w:space="720"/>
        </w:sectPr>
      </w:pPr>
    </w:p>
    <w:p w14:paraId="29A39176" w14:textId="77777777" w:rsidR="000760AE" w:rsidRDefault="000760AE">
      <w:pPr>
        <w:pStyle w:val="BodyText"/>
        <w:rPr>
          <w:rFonts w:ascii="Swis721 BT"/>
          <w:b/>
          <w:sz w:val="20"/>
        </w:rPr>
      </w:pPr>
    </w:p>
    <w:p w14:paraId="657888BD" w14:textId="77777777" w:rsidR="000760AE" w:rsidRDefault="000760AE" w:rsidP="004B7D6B">
      <w:pPr>
        <w:pStyle w:val="BodyText"/>
        <w:spacing w:before="9"/>
        <w:ind w:left="0"/>
        <w:rPr>
          <w:rFonts w:ascii="Swis721 BT"/>
          <w:b/>
          <w:sz w:val="29"/>
        </w:rPr>
      </w:pPr>
    </w:p>
    <w:p w14:paraId="3AE907A6" w14:textId="3828AFF1" w:rsidR="000760AE" w:rsidRDefault="00EE6F19" w:rsidP="00EE6F19">
      <w:pPr>
        <w:pStyle w:val="BodyText"/>
        <w:spacing w:after="160"/>
        <w:ind w:left="142"/>
        <w:rPr>
          <w:rFonts w:ascii="Swis721 BT"/>
          <w:b/>
          <w:sz w:val="24"/>
        </w:rPr>
      </w:pPr>
      <w:r>
        <w:rPr>
          <w:b/>
        </w:rPr>
        <w:br/>
      </w:r>
      <w:r w:rsidR="00A826A1" w:rsidRPr="00401659">
        <w:rPr>
          <w:b/>
        </w:rPr>
        <w:t>Matching grant program (continued)</w:t>
      </w:r>
    </w:p>
    <w:tbl>
      <w:tblPr>
        <w:tblW w:w="10708" w:type="dxa"/>
        <w:tblInd w:w="134" w:type="dxa"/>
        <w:tblLayout w:type="fixed"/>
        <w:tblCellMar>
          <w:left w:w="0" w:type="dxa"/>
          <w:right w:w="0" w:type="dxa"/>
        </w:tblCellMar>
        <w:tblLook w:val="01E0" w:firstRow="1" w:lastRow="1" w:firstColumn="1" w:lastColumn="1" w:noHBand="0" w:noVBand="0"/>
        <w:tblDescription w:val="Matching grant program (continued)  "/>
      </w:tblPr>
      <w:tblGrid>
        <w:gridCol w:w="3490"/>
        <w:gridCol w:w="3686"/>
        <w:gridCol w:w="1701"/>
        <w:gridCol w:w="1831"/>
      </w:tblGrid>
      <w:tr w:rsidR="000760AE" w14:paraId="6C4AD107" w14:textId="77777777" w:rsidTr="00921055">
        <w:trPr>
          <w:trHeight w:val="566"/>
        </w:trPr>
        <w:tc>
          <w:tcPr>
            <w:tcW w:w="3490" w:type="dxa"/>
            <w:shd w:val="clear" w:color="auto" w:fill="54BCEB"/>
          </w:tcPr>
          <w:p w14:paraId="18D73A35" w14:textId="77777777" w:rsidR="000760AE" w:rsidRDefault="00A73C19">
            <w:pPr>
              <w:pStyle w:val="TableParagraph"/>
              <w:spacing w:before="178"/>
              <w:ind w:left="80"/>
              <w:rPr>
                <w:rFonts w:ascii="Swis721 BT"/>
                <w:b/>
              </w:rPr>
            </w:pPr>
            <w:proofErr w:type="spellStart"/>
            <w:r>
              <w:rPr>
                <w:rFonts w:ascii="Swis721 BT"/>
                <w:b/>
              </w:rPr>
              <w:t>Organisation</w:t>
            </w:r>
            <w:proofErr w:type="spellEnd"/>
            <w:r>
              <w:rPr>
                <w:rFonts w:ascii="Swis721 BT"/>
                <w:b/>
              </w:rPr>
              <w:t xml:space="preserve"> in application</w:t>
            </w:r>
          </w:p>
        </w:tc>
        <w:tc>
          <w:tcPr>
            <w:tcW w:w="3686" w:type="dxa"/>
            <w:shd w:val="clear" w:color="auto" w:fill="54BCEB"/>
          </w:tcPr>
          <w:p w14:paraId="13E0C0FF" w14:textId="77777777" w:rsidR="000760AE" w:rsidRDefault="00A73C19">
            <w:pPr>
              <w:pStyle w:val="TableParagraph"/>
              <w:spacing w:before="178"/>
              <w:ind w:left="100"/>
              <w:rPr>
                <w:rFonts w:ascii="Swis721 BT"/>
                <w:b/>
              </w:rPr>
            </w:pPr>
            <w:r>
              <w:rPr>
                <w:rFonts w:ascii="Swis721 BT"/>
                <w:b/>
              </w:rPr>
              <w:t>Project name</w:t>
            </w:r>
          </w:p>
        </w:tc>
        <w:tc>
          <w:tcPr>
            <w:tcW w:w="1701" w:type="dxa"/>
            <w:shd w:val="clear" w:color="auto" w:fill="54BCEB"/>
          </w:tcPr>
          <w:p w14:paraId="3058C3E4" w14:textId="310E1D94" w:rsidR="000760AE" w:rsidRDefault="00921055" w:rsidP="00921055">
            <w:pPr>
              <w:pStyle w:val="TableParagraph"/>
              <w:spacing w:before="178"/>
              <w:ind w:left="367" w:right="80" w:hanging="22"/>
              <w:jc w:val="right"/>
              <w:rPr>
                <w:rFonts w:ascii="Swis721 BT"/>
                <w:b/>
              </w:rPr>
            </w:pPr>
            <w:r>
              <w:rPr>
                <w:rFonts w:ascii="Swis721 BT"/>
                <w:b/>
              </w:rPr>
              <w:t xml:space="preserve">Cash </w:t>
            </w:r>
            <w:r w:rsidR="00A73C19">
              <w:rPr>
                <w:rFonts w:ascii="Swis721 BT"/>
                <w:b/>
              </w:rPr>
              <w:t>amount</w:t>
            </w:r>
          </w:p>
        </w:tc>
        <w:tc>
          <w:tcPr>
            <w:tcW w:w="1831" w:type="dxa"/>
            <w:shd w:val="clear" w:color="auto" w:fill="54BCEB"/>
          </w:tcPr>
          <w:p w14:paraId="585FBFB8" w14:textId="77777777" w:rsidR="000760AE" w:rsidRDefault="00A73C19">
            <w:pPr>
              <w:pStyle w:val="TableParagraph"/>
              <w:spacing w:before="178"/>
              <w:ind w:right="79"/>
              <w:jc w:val="right"/>
              <w:rPr>
                <w:rFonts w:ascii="Swis721 BT"/>
                <w:b/>
              </w:rPr>
            </w:pPr>
            <w:r>
              <w:rPr>
                <w:rFonts w:ascii="Swis721 BT"/>
                <w:b/>
              </w:rPr>
              <w:t>Value in-kind</w:t>
            </w:r>
          </w:p>
        </w:tc>
      </w:tr>
      <w:tr w:rsidR="000760AE" w14:paraId="3E457256" w14:textId="77777777" w:rsidTr="00921055">
        <w:trPr>
          <w:trHeight w:val="530"/>
        </w:trPr>
        <w:tc>
          <w:tcPr>
            <w:tcW w:w="3490" w:type="dxa"/>
            <w:shd w:val="clear" w:color="auto" w:fill="DDEEFA"/>
          </w:tcPr>
          <w:p w14:paraId="0D41FBEC" w14:textId="77777777" w:rsidR="000760AE" w:rsidRDefault="00A73C19">
            <w:pPr>
              <w:pStyle w:val="TableParagraph"/>
              <w:spacing w:before="48" w:line="232" w:lineRule="auto"/>
              <w:ind w:left="80" w:right="1107"/>
            </w:pPr>
            <w:r>
              <w:t>South Eastern Community Connect Inc.</w:t>
            </w:r>
          </w:p>
        </w:tc>
        <w:tc>
          <w:tcPr>
            <w:tcW w:w="3686" w:type="dxa"/>
            <w:shd w:val="clear" w:color="auto" w:fill="DDEEFA"/>
          </w:tcPr>
          <w:p w14:paraId="376A424F" w14:textId="77777777" w:rsidR="000760AE" w:rsidRDefault="00A73C19">
            <w:pPr>
              <w:pStyle w:val="TableParagraph"/>
              <w:spacing w:before="43"/>
              <w:ind w:left="100"/>
            </w:pPr>
            <w:r>
              <w:t>Dads and bubs bonding program</w:t>
            </w:r>
          </w:p>
        </w:tc>
        <w:tc>
          <w:tcPr>
            <w:tcW w:w="1701" w:type="dxa"/>
            <w:shd w:val="clear" w:color="auto" w:fill="DDEEFA"/>
          </w:tcPr>
          <w:p w14:paraId="027EA5AC" w14:textId="77777777" w:rsidR="000760AE" w:rsidRDefault="00A73C19">
            <w:pPr>
              <w:pStyle w:val="TableParagraph"/>
              <w:spacing w:before="43"/>
              <w:ind w:right="99"/>
              <w:jc w:val="right"/>
            </w:pPr>
            <w:r>
              <w:t>$4,745</w:t>
            </w:r>
          </w:p>
        </w:tc>
        <w:tc>
          <w:tcPr>
            <w:tcW w:w="1831" w:type="dxa"/>
            <w:shd w:val="clear" w:color="auto" w:fill="DDEEFA"/>
          </w:tcPr>
          <w:p w14:paraId="4FA66A36" w14:textId="77777777" w:rsidR="000760AE" w:rsidRDefault="000760AE">
            <w:pPr>
              <w:pStyle w:val="TableParagraph"/>
              <w:rPr>
                <w:rFonts w:ascii="Times New Roman"/>
              </w:rPr>
            </w:pPr>
          </w:p>
        </w:tc>
      </w:tr>
      <w:tr w:rsidR="000760AE" w14:paraId="67DC1F02" w14:textId="77777777" w:rsidTr="00921055">
        <w:trPr>
          <w:trHeight w:val="591"/>
        </w:trPr>
        <w:tc>
          <w:tcPr>
            <w:tcW w:w="3490" w:type="dxa"/>
          </w:tcPr>
          <w:p w14:paraId="09401A1F" w14:textId="77777777" w:rsidR="000760AE" w:rsidRDefault="00A73C19">
            <w:pPr>
              <w:pStyle w:val="TableParagraph"/>
              <w:spacing w:before="43"/>
              <w:ind w:left="80"/>
            </w:pPr>
            <w:proofErr w:type="spellStart"/>
            <w:r>
              <w:t>Souths</w:t>
            </w:r>
            <w:proofErr w:type="spellEnd"/>
            <w:r>
              <w:t xml:space="preserve"> Cares PBI ltd</w:t>
            </w:r>
          </w:p>
        </w:tc>
        <w:tc>
          <w:tcPr>
            <w:tcW w:w="3686" w:type="dxa"/>
          </w:tcPr>
          <w:p w14:paraId="7B36D8AC" w14:textId="77777777" w:rsidR="000760AE" w:rsidRDefault="00A73C19">
            <w:pPr>
              <w:pStyle w:val="TableParagraph"/>
              <w:spacing w:before="43"/>
              <w:ind w:left="100"/>
            </w:pPr>
            <w:r>
              <w:t>Healthy body healthy mind</w:t>
            </w:r>
          </w:p>
        </w:tc>
        <w:tc>
          <w:tcPr>
            <w:tcW w:w="1701" w:type="dxa"/>
          </w:tcPr>
          <w:p w14:paraId="02232E48" w14:textId="77777777" w:rsidR="000760AE" w:rsidRDefault="00A73C19">
            <w:pPr>
              <w:pStyle w:val="TableParagraph"/>
              <w:spacing w:before="43"/>
              <w:ind w:right="99"/>
              <w:jc w:val="right"/>
            </w:pPr>
            <w:r>
              <w:t>$9,200</w:t>
            </w:r>
          </w:p>
        </w:tc>
        <w:tc>
          <w:tcPr>
            <w:tcW w:w="1831" w:type="dxa"/>
          </w:tcPr>
          <w:p w14:paraId="1AB333EF" w14:textId="77777777" w:rsidR="000760AE" w:rsidRDefault="000760AE">
            <w:pPr>
              <w:pStyle w:val="TableParagraph"/>
              <w:rPr>
                <w:rFonts w:ascii="Times New Roman"/>
              </w:rPr>
            </w:pPr>
          </w:p>
        </w:tc>
      </w:tr>
      <w:tr w:rsidR="000760AE" w14:paraId="57E4542C" w14:textId="77777777" w:rsidTr="00921055">
        <w:trPr>
          <w:trHeight w:val="716"/>
        </w:trPr>
        <w:tc>
          <w:tcPr>
            <w:tcW w:w="3490" w:type="dxa"/>
            <w:shd w:val="clear" w:color="auto" w:fill="DDEEFA"/>
          </w:tcPr>
          <w:p w14:paraId="029E6FA4" w14:textId="77777777" w:rsidR="000760AE" w:rsidRDefault="00A73C19">
            <w:pPr>
              <w:pStyle w:val="TableParagraph"/>
              <w:spacing w:before="43"/>
              <w:ind w:left="80"/>
            </w:pPr>
            <w:r>
              <w:t>Spanish Community Care Association</w:t>
            </w:r>
          </w:p>
        </w:tc>
        <w:tc>
          <w:tcPr>
            <w:tcW w:w="3686" w:type="dxa"/>
            <w:shd w:val="clear" w:color="auto" w:fill="DDEEFA"/>
          </w:tcPr>
          <w:p w14:paraId="132D86E0" w14:textId="77777777" w:rsidR="000760AE" w:rsidRDefault="00A73C19">
            <w:pPr>
              <w:pStyle w:val="TableParagraph"/>
              <w:spacing w:before="43"/>
              <w:ind w:left="100"/>
            </w:pPr>
            <w:r>
              <w:t>Day of Diversity</w:t>
            </w:r>
          </w:p>
        </w:tc>
        <w:tc>
          <w:tcPr>
            <w:tcW w:w="1701" w:type="dxa"/>
            <w:shd w:val="clear" w:color="auto" w:fill="DDEEFA"/>
          </w:tcPr>
          <w:p w14:paraId="549BFDDE" w14:textId="77777777" w:rsidR="000760AE" w:rsidRDefault="00A73C19">
            <w:pPr>
              <w:pStyle w:val="TableParagraph"/>
              <w:spacing w:before="43"/>
              <w:ind w:right="99"/>
              <w:jc w:val="right"/>
            </w:pPr>
            <w:r>
              <w:t>$3,300</w:t>
            </w:r>
          </w:p>
        </w:tc>
        <w:tc>
          <w:tcPr>
            <w:tcW w:w="1831" w:type="dxa"/>
            <w:shd w:val="clear" w:color="auto" w:fill="DDEEFA"/>
          </w:tcPr>
          <w:p w14:paraId="2F187244" w14:textId="1FDBD5E3" w:rsidR="000760AE" w:rsidRDefault="00A73C19" w:rsidP="00921055">
            <w:pPr>
              <w:pStyle w:val="TableParagraph"/>
              <w:spacing w:before="48" w:line="232" w:lineRule="auto"/>
              <w:ind w:left="99" w:right="210" w:hanging="38"/>
              <w:jc w:val="right"/>
            </w:pPr>
            <w:r>
              <w:t xml:space="preserve">Community </w:t>
            </w:r>
            <w:r>
              <w:rPr>
                <w:spacing w:val="-4"/>
              </w:rPr>
              <w:t xml:space="preserve">venue </w:t>
            </w:r>
            <w:r>
              <w:t>hire fee waiver to</w:t>
            </w:r>
            <w:r>
              <w:rPr>
                <w:spacing w:val="-20"/>
              </w:rPr>
              <w:t xml:space="preserve"> </w:t>
            </w:r>
            <w:r>
              <w:t>the</w:t>
            </w:r>
            <w:r w:rsidR="00921055">
              <w:t xml:space="preserve"> </w:t>
            </w:r>
            <w:r>
              <w:t>value of</w:t>
            </w:r>
            <w:r w:rsidR="00921055">
              <w:rPr>
                <w:spacing w:val="-10"/>
              </w:rPr>
              <w:t xml:space="preserve"> </w:t>
            </w:r>
            <w:r>
              <w:rPr>
                <w:spacing w:val="-3"/>
              </w:rPr>
              <w:t>$150</w:t>
            </w:r>
          </w:p>
        </w:tc>
      </w:tr>
      <w:tr w:rsidR="000760AE" w14:paraId="44A16FFF" w14:textId="77777777" w:rsidTr="00921055">
        <w:trPr>
          <w:trHeight w:val="296"/>
        </w:trPr>
        <w:tc>
          <w:tcPr>
            <w:tcW w:w="3490" w:type="dxa"/>
          </w:tcPr>
          <w:p w14:paraId="6D7E0209" w14:textId="77777777" w:rsidR="000760AE" w:rsidRDefault="00A73C19">
            <w:pPr>
              <w:pStyle w:val="TableParagraph"/>
              <w:spacing w:before="43"/>
              <w:ind w:left="80"/>
            </w:pPr>
            <w:r>
              <w:t>Spineless Wonders Publishing Pty Ltd</w:t>
            </w:r>
          </w:p>
        </w:tc>
        <w:tc>
          <w:tcPr>
            <w:tcW w:w="3686" w:type="dxa"/>
          </w:tcPr>
          <w:p w14:paraId="1620FC3F" w14:textId="77777777" w:rsidR="000760AE" w:rsidRDefault="00A73C19">
            <w:pPr>
              <w:pStyle w:val="TableParagraph"/>
              <w:spacing w:before="43"/>
              <w:ind w:left="100"/>
            </w:pPr>
            <w:r>
              <w:t>Connecting You Now – Green Square</w:t>
            </w:r>
          </w:p>
        </w:tc>
        <w:tc>
          <w:tcPr>
            <w:tcW w:w="1701" w:type="dxa"/>
          </w:tcPr>
          <w:p w14:paraId="0A79C2CC" w14:textId="77777777" w:rsidR="000760AE" w:rsidRDefault="00A73C19">
            <w:pPr>
              <w:pStyle w:val="TableParagraph"/>
              <w:spacing w:before="43"/>
              <w:ind w:right="95"/>
              <w:jc w:val="right"/>
            </w:pPr>
            <w:r>
              <w:t>$10,000</w:t>
            </w:r>
          </w:p>
        </w:tc>
        <w:tc>
          <w:tcPr>
            <w:tcW w:w="1831" w:type="dxa"/>
            <w:tcBorders>
              <w:top w:val="nil"/>
            </w:tcBorders>
            <w:shd w:val="clear" w:color="auto" w:fill="auto"/>
          </w:tcPr>
          <w:p w14:paraId="7C32D1A4" w14:textId="77777777" w:rsidR="000760AE" w:rsidRDefault="000760AE">
            <w:pPr>
              <w:rPr>
                <w:sz w:val="2"/>
                <w:szCs w:val="2"/>
              </w:rPr>
            </w:pPr>
          </w:p>
        </w:tc>
      </w:tr>
      <w:tr w:rsidR="000760AE" w14:paraId="00B42188" w14:textId="77777777" w:rsidTr="00921055">
        <w:trPr>
          <w:trHeight w:val="296"/>
        </w:trPr>
        <w:tc>
          <w:tcPr>
            <w:tcW w:w="3490" w:type="dxa"/>
            <w:shd w:val="clear" w:color="auto" w:fill="DDEEFA"/>
          </w:tcPr>
          <w:p w14:paraId="00526760" w14:textId="77777777" w:rsidR="000760AE" w:rsidRDefault="00A73C19">
            <w:pPr>
              <w:pStyle w:val="TableParagraph"/>
              <w:spacing w:before="43"/>
              <w:ind w:left="80"/>
            </w:pPr>
            <w:r>
              <w:t>Strata Answers Pty Ltd</w:t>
            </w:r>
          </w:p>
        </w:tc>
        <w:tc>
          <w:tcPr>
            <w:tcW w:w="3686" w:type="dxa"/>
            <w:shd w:val="clear" w:color="auto" w:fill="DDEEFA"/>
          </w:tcPr>
          <w:p w14:paraId="74548A44" w14:textId="77777777" w:rsidR="000760AE" w:rsidRDefault="00A73C19">
            <w:pPr>
              <w:pStyle w:val="TableParagraph"/>
              <w:spacing w:before="43"/>
              <w:ind w:left="100"/>
            </w:pPr>
            <w:r>
              <w:t>Green Square strata network development</w:t>
            </w:r>
          </w:p>
        </w:tc>
        <w:tc>
          <w:tcPr>
            <w:tcW w:w="1701" w:type="dxa"/>
            <w:shd w:val="clear" w:color="auto" w:fill="DDEEFA"/>
          </w:tcPr>
          <w:p w14:paraId="6A493BFA" w14:textId="77777777" w:rsidR="000760AE" w:rsidRDefault="00A73C19">
            <w:pPr>
              <w:pStyle w:val="TableParagraph"/>
              <w:spacing w:before="43"/>
              <w:ind w:right="99"/>
              <w:jc w:val="right"/>
            </w:pPr>
            <w:r>
              <w:t>$5,850</w:t>
            </w:r>
          </w:p>
        </w:tc>
        <w:tc>
          <w:tcPr>
            <w:tcW w:w="1831" w:type="dxa"/>
            <w:shd w:val="clear" w:color="auto" w:fill="DDEEFA"/>
          </w:tcPr>
          <w:p w14:paraId="168ED5FE" w14:textId="77777777" w:rsidR="000760AE" w:rsidRDefault="000760AE">
            <w:pPr>
              <w:pStyle w:val="TableParagraph"/>
              <w:rPr>
                <w:rFonts w:ascii="Times New Roman"/>
              </w:rPr>
            </w:pPr>
          </w:p>
        </w:tc>
      </w:tr>
      <w:tr w:rsidR="000760AE" w14:paraId="7FAA3BF4" w14:textId="77777777" w:rsidTr="00921055">
        <w:trPr>
          <w:trHeight w:val="591"/>
        </w:trPr>
        <w:tc>
          <w:tcPr>
            <w:tcW w:w="3490" w:type="dxa"/>
          </w:tcPr>
          <w:p w14:paraId="197710FC" w14:textId="77777777" w:rsidR="000760AE" w:rsidRDefault="00A73C19">
            <w:pPr>
              <w:pStyle w:val="TableParagraph"/>
              <w:spacing w:before="48" w:line="232" w:lineRule="auto"/>
              <w:ind w:left="80" w:right="497"/>
            </w:pPr>
            <w:r>
              <w:t xml:space="preserve">Surry Hills </w:t>
            </w:r>
            <w:proofErr w:type="spellStart"/>
            <w:r>
              <w:t>Neighbourhood</w:t>
            </w:r>
            <w:proofErr w:type="spellEnd"/>
            <w:r>
              <w:t xml:space="preserve"> Centre Incorporated</w:t>
            </w:r>
          </w:p>
        </w:tc>
        <w:tc>
          <w:tcPr>
            <w:tcW w:w="3686" w:type="dxa"/>
          </w:tcPr>
          <w:p w14:paraId="07D35E55" w14:textId="77777777" w:rsidR="000760AE" w:rsidRDefault="00A73C19">
            <w:pPr>
              <w:pStyle w:val="TableParagraph"/>
              <w:spacing w:before="48" w:line="232" w:lineRule="auto"/>
              <w:ind w:left="100"/>
            </w:pPr>
            <w:r>
              <w:t>The Most Amazing Devonshire Tea Party, Ever!</w:t>
            </w:r>
          </w:p>
        </w:tc>
        <w:tc>
          <w:tcPr>
            <w:tcW w:w="1701" w:type="dxa"/>
          </w:tcPr>
          <w:p w14:paraId="52D68622" w14:textId="77777777" w:rsidR="000760AE" w:rsidRDefault="00A73C19">
            <w:pPr>
              <w:pStyle w:val="TableParagraph"/>
              <w:spacing w:before="43"/>
              <w:ind w:right="95"/>
              <w:jc w:val="right"/>
            </w:pPr>
            <w:r>
              <w:t>$10,000</w:t>
            </w:r>
          </w:p>
        </w:tc>
        <w:tc>
          <w:tcPr>
            <w:tcW w:w="1831" w:type="dxa"/>
          </w:tcPr>
          <w:p w14:paraId="0AE49EBC" w14:textId="77777777" w:rsidR="000760AE" w:rsidRDefault="000760AE">
            <w:pPr>
              <w:pStyle w:val="TableParagraph"/>
              <w:rPr>
                <w:rFonts w:ascii="Times New Roman"/>
              </w:rPr>
            </w:pPr>
          </w:p>
        </w:tc>
      </w:tr>
      <w:tr w:rsidR="000760AE" w14:paraId="42C808D8" w14:textId="77777777" w:rsidTr="00921055">
        <w:trPr>
          <w:trHeight w:val="591"/>
        </w:trPr>
        <w:tc>
          <w:tcPr>
            <w:tcW w:w="3490" w:type="dxa"/>
            <w:shd w:val="clear" w:color="auto" w:fill="DDEEFA"/>
          </w:tcPr>
          <w:p w14:paraId="40CAFF8B" w14:textId="77777777" w:rsidR="000760AE" w:rsidRDefault="00A73C19">
            <w:pPr>
              <w:pStyle w:val="TableParagraph"/>
              <w:spacing w:before="43"/>
              <w:ind w:left="80"/>
            </w:pPr>
            <w:r>
              <w:t>Sydney Queer Muslims Inc.</w:t>
            </w:r>
          </w:p>
        </w:tc>
        <w:tc>
          <w:tcPr>
            <w:tcW w:w="3686" w:type="dxa"/>
            <w:shd w:val="clear" w:color="auto" w:fill="DDEEFA"/>
          </w:tcPr>
          <w:p w14:paraId="46BA53BC" w14:textId="77777777" w:rsidR="000760AE" w:rsidRDefault="00A73C19">
            <w:pPr>
              <w:pStyle w:val="TableParagraph"/>
              <w:spacing w:before="48" w:line="232" w:lineRule="auto"/>
              <w:ind w:left="100" w:right="214"/>
            </w:pPr>
            <w:r>
              <w:t>Cultural diversity sensitivity workshops for LGBTQ mental health care providers</w:t>
            </w:r>
          </w:p>
        </w:tc>
        <w:tc>
          <w:tcPr>
            <w:tcW w:w="1701" w:type="dxa"/>
            <w:shd w:val="clear" w:color="auto" w:fill="DDEEFA"/>
          </w:tcPr>
          <w:p w14:paraId="752B1DC6" w14:textId="77777777" w:rsidR="000760AE" w:rsidRDefault="00A73C19">
            <w:pPr>
              <w:pStyle w:val="TableParagraph"/>
              <w:spacing w:before="43"/>
              <w:ind w:right="99"/>
              <w:jc w:val="right"/>
            </w:pPr>
            <w:r>
              <w:t>$4,000</w:t>
            </w:r>
          </w:p>
        </w:tc>
        <w:tc>
          <w:tcPr>
            <w:tcW w:w="1831" w:type="dxa"/>
            <w:shd w:val="clear" w:color="auto" w:fill="DDEEFA"/>
          </w:tcPr>
          <w:p w14:paraId="122223E7" w14:textId="77777777" w:rsidR="000760AE" w:rsidRDefault="000760AE">
            <w:pPr>
              <w:pStyle w:val="TableParagraph"/>
              <w:rPr>
                <w:rFonts w:ascii="Times New Roman"/>
              </w:rPr>
            </w:pPr>
          </w:p>
        </w:tc>
      </w:tr>
      <w:tr w:rsidR="000760AE" w14:paraId="22C177F3" w14:textId="77777777" w:rsidTr="00921055">
        <w:trPr>
          <w:trHeight w:val="591"/>
        </w:trPr>
        <w:tc>
          <w:tcPr>
            <w:tcW w:w="3490" w:type="dxa"/>
          </w:tcPr>
          <w:p w14:paraId="0F081B97" w14:textId="77777777" w:rsidR="000760AE" w:rsidRDefault="00A73C19">
            <w:pPr>
              <w:pStyle w:val="TableParagraph"/>
              <w:spacing w:before="43"/>
              <w:ind w:left="80"/>
            </w:pPr>
            <w:r>
              <w:t>Sydney Theatre Company</w:t>
            </w:r>
          </w:p>
        </w:tc>
        <w:tc>
          <w:tcPr>
            <w:tcW w:w="3686" w:type="dxa"/>
          </w:tcPr>
          <w:p w14:paraId="45173085" w14:textId="77777777" w:rsidR="000760AE" w:rsidRDefault="00A73C19">
            <w:pPr>
              <w:pStyle w:val="TableParagraph"/>
              <w:spacing w:before="43"/>
              <w:ind w:left="100"/>
            </w:pPr>
            <w:r>
              <w:t>Drama and Literacy for asylum seekers</w:t>
            </w:r>
          </w:p>
        </w:tc>
        <w:tc>
          <w:tcPr>
            <w:tcW w:w="1701" w:type="dxa"/>
          </w:tcPr>
          <w:p w14:paraId="25AD2ECB" w14:textId="77777777" w:rsidR="000760AE" w:rsidRDefault="00A73C19">
            <w:pPr>
              <w:pStyle w:val="TableParagraph"/>
              <w:spacing w:before="43"/>
              <w:ind w:right="95"/>
              <w:jc w:val="right"/>
            </w:pPr>
            <w:r>
              <w:t>$10,000</w:t>
            </w:r>
          </w:p>
        </w:tc>
        <w:tc>
          <w:tcPr>
            <w:tcW w:w="1831" w:type="dxa"/>
          </w:tcPr>
          <w:p w14:paraId="7FE8D85E" w14:textId="77777777" w:rsidR="000760AE" w:rsidRDefault="000760AE">
            <w:pPr>
              <w:pStyle w:val="TableParagraph"/>
              <w:rPr>
                <w:rFonts w:ascii="Times New Roman"/>
              </w:rPr>
            </w:pPr>
          </w:p>
        </w:tc>
      </w:tr>
      <w:tr w:rsidR="000760AE" w14:paraId="175F853C" w14:textId="77777777" w:rsidTr="00921055">
        <w:trPr>
          <w:trHeight w:val="506"/>
        </w:trPr>
        <w:tc>
          <w:tcPr>
            <w:tcW w:w="3490" w:type="dxa"/>
            <w:shd w:val="clear" w:color="auto" w:fill="DDEEFA"/>
          </w:tcPr>
          <w:p w14:paraId="73236B08" w14:textId="77777777" w:rsidR="000760AE" w:rsidRDefault="00A73C19">
            <w:pPr>
              <w:pStyle w:val="TableParagraph"/>
              <w:spacing w:before="48" w:line="232" w:lineRule="auto"/>
              <w:ind w:left="80" w:right="497"/>
            </w:pPr>
            <w:r>
              <w:t>TAFE NSW – Sydney Institute as auspice for CEAD Centre</w:t>
            </w:r>
          </w:p>
        </w:tc>
        <w:tc>
          <w:tcPr>
            <w:tcW w:w="3686" w:type="dxa"/>
            <w:shd w:val="clear" w:color="auto" w:fill="DDEEFA"/>
          </w:tcPr>
          <w:p w14:paraId="30CE163B" w14:textId="77777777" w:rsidR="000760AE" w:rsidRDefault="00A73C19">
            <w:pPr>
              <w:pStyle w:val="TableParagraph"/>
              <w:spacing w:before="43"/>
              <w:ind w:left="100"/>
            </w:pPr>
            <w:r>
              <w:t>Food and feast: cultivating community</w:t>
            </w:r>
          </w:p>
        </w:tc>
        <w:tc>
          <w:tcPr>
            <w:tcW w:w="1701" w:type="dxa"/>
            <w:shd w:val="clear" w:color="auto" w:fill="DDEEFA"/>
          </w:tcPr>
          <w:p w14:paraId="6D37A6E1" w14:textId="77777777" w:rsidR="000760AE" w:rsidRDefault="00A73C19">
            <w:pPr>
              <w:pStyle w:val="TableParagraph"/>
              <w:spacing w:before="43"/>
              <w:ind w:right="95"/>
              <w:jc w:val="right"/>
            </w:pPr>
            <w:r>
              <w:t>$10,000</w:t>
            </w:r>
          </w:p>
        </w:tc>
        <w:tc>
          <w:tcPr>
            <w:tcW w:w="1831" w:type="dxa"/>
            <w:shd w:val="clear" w:color="auto" w:fill="DDEEFA"/>
          </w:tcPr>
          <w:p w14:paraId="0B09F097" w14:textId="77777777" w:rsidR="000760AE" w:rsidRDefault="000760AE">
            <w:pPr>
              <w:pStyle w:val="TableParagraph"/>
              <w:rPr>
                <w:rFonts w:ascii="Times New Roman"/>
              </w:rPr>
            </w:pPr>
          </w:p>
        </w:tc>
      </w:tr>
      <w:tr w:rsidR="000760AE" w14:paraId="11890694" w14:textId="77777777" w:rsidTr="00921055">
        <w:trPr>
          <w:trHeight w:val="296"/>
        </w:trPr>
        <w:tc>
          <w:tcPr>
            <w:tcW w:w="3490" w:type="dxa"/>
          </w:tcPr>
          <w:p w14:paraId="46870100" w14:textId="77777777" w:rsidR="000760AE" w:rsidRDefault="00A73C19">
            <w:pPr>
              <w:pStyle w:val="TableParagraph"/>
              <w:spacing w:before="43"/>
              <w:ind w:left="80"/>
            </w:pPr>
            <w:r>
              <w:t>Taste Cultural Food Tours Incorporated</w:t>
            </w:r>
          </w:p>
        </w:tc>
        <w:tc>
          <w:tcPr>
            <w:tcW w:w="3686" w:type="dxa"/>
          </w:tcPr>
          <w:p w14:paraId="443E2B4D" w14:textId="77777777" w:rsidR="000760AE" w:rsidRDefault="00A73C19">
            <w:pPr>
              <w:pStyle w:val="TableParagraph"/>
              <w:spacing w:before="43"/>
              <w:ind w:left="100"/>
            </w:pPr>
            <w:r>
              <w:t>A Taste of Sydney</w:t>
            </w:r>
          </w:p>
        </w:tc>
        <w:tc>
          <w:tcPr>
            <w:tcW w:w="1701" w:type="dxa"/>
          </w:tcPr>
          <w:p w14:paraId="200FFBB2" w14:textId="77777777" w:rsidR="000760AE" w:rsidRDefault="00A73C19">
            <w:pPr>
              <w:pStyle w:val="TableParagraph"/>
              <w:spacing w:before="43"/>
              <w:ind w:right="95"/>
              <w:jc w:val="right"/>
            </w:pPr>
            <w:r>
              <w:t>$10,000</w:t>
            </w:r>
          </w:p>
        </w:tc>
        <w:tc>
          <w:tcPr>
            <w:tcW w:w="1831" w:type="dxa"/>
          </w:tcPr>
          <w:p w14:paraId="2037A386" w14:textId="77777777" w:rsidR="000760AE" w:rsidRDefault="000760AE">
            <w:pPr>
              <w:pStyle w:val="TableParagraph"/>
              <w:rPr>
                <w:rFonts w:ascii="Times New Roman"/>
              </w:rPr>
            </w:pPr>
          </w:p>
        </w:tc>
      </w:tr>
      <w:tr w:rsidR="000760AE" w14:paraId="494D6CC6" w14:textId="77777777" w:rsidTr="00921055">
        <w:trPr>
          <w:trHeight w:val="506"/>
        </w:trPr>
        <w:tc>
          <w:tcPr>
            <w:tcW w:w="3490" w:type="dxa"/>
            <w:shd w:val="clear" w:color="auto" w:fill="DDEEFA"/>
          </w:tcPr>
          <w:p w14:paraId="50CE0666" w14:textId="77777777" w:rsidR="000760AE" w:rsidRDefault="00A73C19">
            <w:pPr>
              <w:pStyle w:val="TableParagraph"/>
              <w:spacing w:before="48" w:line="232" w:lineRule="auto"/>
              <w:ind w:left="80" w:right="229"/>
            </w:pPr>
            <w:r>
              <w:t>The Bower Re-use And Repair Centre Co-operative Limited</w:t>
            </w:r>
          </w:p>
        </w:tc>
        <w:tc>
          <w:tcPr>
            <w:tcW w:w="3686" w:type="dxa"/>
            <w:shd w:val="clear" w:color="auto" w:fill="DDEEFA"/>
          </w:tcPr>
          <w:p w14:paraId="0AD85E76" w14:textId="77777777" w:rsidR="000760AE" w:rsidRDefault="00A73C19">
            <w:pPr>
              <w:pStyle w:val="TableParagraph"/>
              <w:spacing w:before="43"/>
              <w:ind w:left="100"/>
            </w:pPr>
            <w:r>
              <w:t>Community repair hub</w:t>
            </w:r>
          </w:p>
        </w:tc>
        <w:tc>
          <w:tcPr>
            <w:tcW w:w="1701" w:type="dxa"/>
            <w:shd w:val="clear" w:color="auto" w:fill="DDEEFA"/>
          </w:tcPr>
          <w:p w14:paraId="29AC7B75" w14:textId="77777777" w:rsidR="000760AE" w:rsidRDefault="00A73C19">
            <w:pPr>
              <w:pStyle w:val="TableParagraph"/>
              <w:spacing w:before="43"/>
              <w:ind w:right="99"/>
              <w:jc w:val="right"/>
            </w:pPr>
            <w:r>
              <w:t>$4,500</w:t>
            </w:r>
          </w:p>
        </w:tc>
        <w:tc>
          <w:tcPr>
            <w:tcW w:w="1831" w:type="dxa"/>
            <w:shd w:val="clear" w:color="auto" w:fill="DDEEFA"/>
          </w:tcPr>
          <w:p w14:paraId="5908FFE2" w14:textId="77777777" w:rsidR="000760AE" w:rsidRDefault="000760AE">
            <w:pPr>
              <w:pStyle w:val="TableParagraph"/>
              <w:rPr>
                <w:rFonts w:ascii="Times New Roman"/>
              </w:rPr>
            </w:pPr>
          </w:p>
        </w:tc>
      </w:tr>
      <w:tr w:rsidR="000760AE" w14:paraId="58A255DA" w14:textId="77777777" w:rsidTr="00921055">
        <w:trPr>
          <w:trHeight w:val="716"/>
        </w:trPr>
        <w:tc>
          <w:tcPr>
            <w:tcW w:w="3490" w:type="dxa"/>
          </w:tcPr>
          <w:p w14:paraId="3A52C272" w14:textId="77777777" w:rsidR="000760AE" w:rsidRDefault="00A73C19">
            <w:pPr>
              <w:pStyle w:val="TableParagraph"/>
              <w:spacing w:before="43"/>
              <w:ind w:left="80"/>
            </w:pPr>
            <w:r>
              <w:t>The Glebe Society Inc.</w:t>
            </w:r>
          </w:p>
        </w:tc>
        <w:tc>
          <w:tcPr>
            <w:tcW w:w="3686" w:type="dxa"/>
          </w:tcPr>
          <w:p w14:paraId="13FA5314" w14:textId="77777777" w:rsidR="000760AE" w:rsidRDefault="00A73C19">
            <w:pPr>
              <w:pStyle w:val="TableParagraph"/>
              <w:spacing w:before="43"/>
              <w:ind w:left="100"/>
            </w:pPr>
            <w:r>
              <w:t>Kitchen starter packs</w:t>
            </w:r>
          </w:p>
        </w:tc>
        <w:tc>
          <w:tcPr>
            <w:tcW w:w="1701" w:type="dxa"/>
          </w:tcPr>
          <w:p w14:paraId="0551DA92" w14:textId="77777777" w:rsidR="000760AE" w:rsidRDefault="00A73C19">
            <w:pPr>
              <w:pStyle w:val="TableParagraph"/>
              <w:spacing w:before="43"/>
              <w:ind w:right="100"/>
              <w:jc w:val="right"/>
            </w:pPr>
            <w:r>
              <w:t>$1,100</w:t>
            </w:r>
          </w:p>
        </w:tc>
        <w:tc>
          <w:tcPr>
            <w:tcW w:w="1831" w:type="dxa"/>
          </w:tcPr>
          <w:p w14:paraId="303ABE46" w14:textId="6074F32C" w:rsidR="000760AE" w:rsidRDefault="00A73C19">
            <w:pPr>
              <w:pStyle w:val="TableParagraph"/>
              <w:spacing w:before="48" w:line="232" w:lineRule="auto"/>
              <w:ind w:left="54" w:right="79" w:firstLine="180"/>
              <w:jc w:val="right"/>
            </w:pPr>
            <w:r>
              <w:t xml:space="preserve">Community venue hire fee waiver to </w:t>
            </w:r>
            <w:r w:rsidR="00AA38F2">
              <w:br/>
            </w:r>
            <w:r>
              <w:t>the value of $1,330</w:t>
            </w:r>
          </w:p>
        </w:tc>
      </w:tr>
      <w:tr w:rsidR="000760AE" w14:paraId="12851A26" w14:textId="77777777" w:rsidTr="00921055">
        <w:trPr>
          <w:trHeight w:val="296"/>
        </w:trPr>
        <w:tc>
          <w:tcPr>
            <w:tcW w:w="3490" w:type="dxa"/>
            <w:shd w:val="clear" w:color="auto" w:fill="DDEEFA"/>
          </w:tcPr>
          <w:p w14:paraId="66C45E8A" w14:textId="77777777" w:rsidR="000760AE" w:rsidRDefault="00A73C19">
            <w:pPr>
              <w:pStyle w:val="TableParagraph"/>
              <w:spacing w:before="43"/>
              <w:ind w:left="80"/>
            </w:pPr>
            <w:r>
              <w:t>The Living Room Theatre Incorporated</w:t>
            </w:r>
          </w:p>
        </w:tc>
        <w:tc>
          <w:tcPr>
            <w:tcW w:w="3686" w:type="dxa"/>
            <w:shd w:val="clear" w:color="auto" w:fill="DDEEFA"/>
          </w:tcPr>
          <w:p w14:paraId="166BC5E0" w14:textId="77777777" w:rsidR="000760AE" w:rsidRDefault="00A73C19">
            <w:pPr>
              <w:pStyle w:val="TableParagraph"/>
              <w:spacing w:before="43"/>
              <w:ind w:left="100"/>
            </w:pPr>
            <w:r>
              <w:t>Anastasia – The Studio Work</w:t>
            </w:r>
          </w:p>
        </w:tc>
        <w:tc>
          <w:tcPr>
            <w:tcW w:w="1701" w:type="dxa"/>
            <w:shd w:val="clear" w:color="auto" w:fill="DDEEFA"/>
          </w:tcPr>
          <w:p w14:paraId="3F92F1E0" w14:textId="77777777" w:rsidR="000760AE" w:rsidRDefault="00A73C19">
            <w:pPr>
              <w:pStyle w:val="TableParagraph"/>
              <w:spacing w:before="43"/>
              <w:ind w:right="99"/>
              <w:jc w:val="right"/>
            </w:pPr>
            <w:r>
              <w:t>$7,200</w:t>
            </w:r>
          </w:p>
        </w:tc>
        <w:tc>
          <w:tcPr>
            <w:tcW w:w="1831" w:type="dxa"/>
            <w:shd w:val="clear" w:color="auto" w:fill="DDEEFA"/>
          </w:tcPr>
          <w:p w14:paraId="0355ED81" w14:textId="77777777" w:rsidR="000760AE" w:rsidRDefault="000760AE">
            <w:pPr>
              <w:pStyle w:val="TableParagraph"/>
              <w:rPr>
                <w:rFonts w:ascii="Times New Roman"/>
              </w:rPr>
            </w:pPr>
          </w:p>
        </w:tc>
      </w:tr>
      <w:tr w:rsidR="000760AE" w14:paraId="60E09F87" w14:textId="77777777" w:rsidTr="00921055">
        <w:trPr>
          <w:trHeight w:val="506"/>
        </w:trPr>
        <w:tc>
          <w:tcPr>
            <w:tcW w:w="3490" w:type="dxa"/>
          </w:tcPr>
          <w:p w14:paraId="1748E4B2" w14:textId="77777777" w:rsidR="000760AE" w:rsidRDefault="00A73C19">
            <w:pPr>
              <w:pStyle w:val="TableParagraph"/>
              <w:spacing w:before="48" w:line="232" w:lineRule="auto"/>
              <w:ind w:left="80" w:right="317"/>
            </w:pPr>
            <w:r>
              <w:t xml:space="preserve">The Owners Corporation Strata Plan 75809 trading as </w:t>
            </w:r>
            <w:proofErr w:type="spellStart"/>
            <w:r>
              <w:t>MCentral</w:t>
            </w:r>
            <w:proofErr w:type="spellEnd"/>
          </w:p>
        </w:tc>
        <w:tc>
          <w:tcPr>
            <w:tcW w:w="3686" w:type="dxa"/>
          </w:tcPr>
          <w:p w14:paraId="627A3FAD" w14:textId="77777777" w:rsidR="000760AE" w:rsidRDefault="00A73C19">
            <w:pPr>
              <w:pStyle w:val="TableParagraph"/>
              <w:spacing w:before="48" w:line="232" w:lineRule="auto"/>
              <w:ind w:left="100" w:right="860"/>
            </w:pPr>
            <w:r>
              <w:t xml:space="preserve">M Central community roof garden </w:t>
            </w:r>
            <w:proofErr w:type="spellStart"/>
            <w:r>
              <w:t>revitalisation</w:t>
            </w:r>
            <w:proofErr w:type="spellEnd"/>
            <w:r>
              <w:t xml:space="preserve"> project</w:t>
            </w:r>
          </w:p>
        </w:tc>
        <w:tc>
          <w:tcPr>
            <w:tcW w:w="1701" w:type="dxa"/>
          </w:tcPr>
          <w:p w14:paraId="06E9C6D6" w14:textId="77777777" w:rsidR="000760AE" w:rsidRDefault="00A73C19">
            <w:pPr>
              <w:pStyle w:val="TableParagraph"/>
              <w:spacing w:before="43"/>
              <w:ind w:right="101"/>
              <w:jc w:val="right"/>
            </w:pPr>
            <w:r>
              <w:t>$2,500</w:t>
            </w:r>
          </w:p>
        </w:tc>
        <w:tc>
          <w:tcPr>
            <w:tcW w:w="1831" w:type="dxa"/>
          </w:tcPr>
          <w:p w14:paraId="517DC44D" w14:textId="77777777" w:rsidR="000760AE" w:rsidRDefault="000760AE">
            <w:pPr>
              <w:pStyle w:val="TableParagraph"/>
              <w:rPr>
                <w:rFonts w:ascii="Times New Roman"/>
              </w:rPr>
            </w:pPr>
          </w:p>
        </w:tc>
      </w:tr>
      <w:tr w:rsidR="000760AE" w14:paraId="1D4A2BEF" w14:textId="77777777" w:rsidTr="00921055">
        <w:trPr>
          <w:trHeight w:val="296"/>
        </w:trPr>
        <w:tc>
          <w:tcPr>
            <w:tcW w:w="3490" w:type="dxa"/>
            <w:shd w:val="clear" w:color="auto" w:fill="DDEEFA"/>
          </w:tcPr>
          <w:p w14:paraId="2454EAEA" w14:textId="77777777" w:rsidR="000760AE" w:rsidRDefault="00A73C19">
            <w:pPr>
              <w:pStyle w:val="TableParagraph"/>
              <w:spacing w:before="43"/>
              <w:ind w:left="80"/>
            </w:pPr>
            <w:r>
              <w:t>The Performance Space Ltd</w:t>
            </w:r>
          </w:p>
        </w:tc>
        <w:tc>
          <w:tcPr>
            <w:tcW w:w="3686" w:type="dxa"/>
            <w:shd w:val="clear" w:color="auto" w:fill="DDEEFA"/>
          </w:tcPr>
          <w:p w14:paraId="68C4E9EC" w14:textId="77777777" w:rsidR="000760AE" w:rsidRDefault="00A73C19">
            <w:pPr>
              <w:pStyle w:val="TableParagraph"/>
              <w:spacing w:before="43"/>
              <w:ind w:left="100"/>
            </w:pPr>
            <w:proofErr w:type="spellStart"/>
            <w:r>
              <w:t>Liveworks</w:t>
            </w:r>
            <w:proofErr w:type="spellEnd"/>
            <w:r>
              <w:t xml:space="preserve"> access program</w:t>
            </w:r>
          </w:p>
        </w:tc>
        <w:tc>
          <w:tcPr>
            <w:tcW w:w="1701" w:type="dxa"/>
            <w:shd w:val="clear" w:color="auto" w:fill="DDEEFA"/>
          </w:tcPr>
          <w:p w14:paraId="654EF78C" w14:textId="77777777" w:rsidR="000760AE" w:rsidRDefault="00A73C19">
            <w:pPr>
              <w:pStyle w:val="TableParagraph"/>
              <w:spacing w:before="43"/>
              <w:ind w:right="95"/>
              <w:jc w:val="right"/>
            </w:pPr>
            <w:r>
              <w:t>$6,000</w:t>
            </w:r>
          </w:p>
        </w:tc>
        <w:tc>
          <w:tcPr>
            <w:tcW w:w="1831" w:type="dxa"/>
            <w:shd w:val="clear" w:color="auto" w:fill="DDEEFA"/>
          </w:tcPr>
          <w:p w14:paraId="217B9685" w14:textId="77777777" w:rsidR="000760AE" w:rsidRDefault="000760AE">
            <w:pPr>
              <w:pStyle w:val="TableParagraph"/>
              <w:rPr>
                <w:rFonts w:ascii="Times New Roman"/>
              </w:rPr>
            </w:pPr>
          </w:p>
        </w:tc>
      </w:tr>
      <w:tr w:rsidR="000760AE" w14:paraId="6204CEC8" w14:textId="77777777" w:rsidTr="00921055">
        <w:trPr>
          <w:trHeight w:val="296"/>
        </w:trPr>
        <w:tc>
          <w:tcPr>
            <w:tcW w:w="3490" w:type="dxa"/>
          </w:tcPr>
          <w:p w14:paraId="41842B78" w14:textId="77777777" w:rsidR="000760AE" w:rsidRDefault="00A73C19">
            <w:pPr>
              <w:pStyle w:val="TableParagraph"/>
              <w:spacing w:before="43"/>
              <w:ind w:left="80"/>
            </w:pPr>
            <w:r>
              <w:t>The Red Room Company Ltd</w:t>
            </w:r>
          </w:p>
        </w:tc>
        <w:tc>
          <w:tcPr>
            <w:tcW w:w="3686" w:type="dxa"/>
          </w:tcPr>
          <w:p w14:paraId="0684648D" w14:textId="77777777" w:rsidR="000760AE" w:rsidRDefault="00A73C19">
            <w:pPr>
              <w:pStyle w:val="TableParagraph"/>
              <w:spacing w:before="43"/>
              <w:ind w:left="100"/>
            </w:pPr>
            <w:proofErr w:type="spellStart"/>
            <w:r>
              <w:t>Yala</w:t>
            </w:r>
            <w:proofErr w:type="spellEnd"/>
            <w:r>
              <w:t xml:space="preserve"> </w:t>
            </w:r>
            <w:proofErr w:type="spellStart"/>
            <w:r>
              <w:t>Gari</w:t>
            </w:r>
            <w:proofErr w:type="spellEnd"/>
            <w:r>
              <w:t xml:space="preserve"> living languages</w:t>
            </w:r>
          </w:p>
        </w:tc>
        <w:tc>
          <w:tcPr>
            <w:tcW w:w="1701" w:type="dxa"/>
          </w:tcPr>
          <w:p w14:paraId="2012336A" w14:textId="77777777" w:rsidR="000760AE" w:rsidRDefault="00A73C19">
            <w:pPr>
              <w:pStyle w:val="TableParagraph"/>
              <w:spacing w:before="43"/>
              <w:ind w:right="99"/>
              <w:jc w:val="right"/>
            </w:pPr>
            <w:r>
              <w:t>$9,900</w:t>
            </w:r>
          </w:p>
        </w:tc>
        <w:tc>
          <w:tcPr>
            <w:tcW w:w="1831" w:type="dxa"/>
          </w:tcPr>
          <w:p w14:paraId="754B3A34" w14:textId="77777777" w:rsidR="000760AE" w:rsidRDefault="000760AE">
            <w:pPr>
              <w:pStyle w:val="TableParagraph"/>
              <w:rPr>
                <w:rFonts w:ascii="Times New Roman"/>
              </w:rPr>
            </w:pPr>
          </w:p>
        </w:tc>
      </w:tr>
      <w:tr w:rsidR="000760AE" w14:paraId="64CB2D06" w14:textId="77777777" w:rsidTr="00921055">
        <w:trPr>
          <w:trHeight w:val="716"/>
        </w:trPr>
        <w:tc>
          <w:tcPr>
            <w:tcW w:w="3490" w:type="dxa"/>
            <w:shd w:val="clear" w:color="auto" w:fill="DDEEFA"/>
          </w:tcPr>
          <w:p w14:paraId="6D7DAC17" w14:textId="77777777" w:rsidR="000760AE" w:rsidRDefault="00A73C19">
            <w:pPr>
              <w:pStyle w:val="TableParagraph"/>
              <w:spacing w:before="48" w:line="232" w:lineRule="auto"/>
              <w:ind w:left="80" w:right="607"/>
            </w:pPr>
            <w:r>
              <w:t>The Twenty-ten Association Incorporated trading as Twenty10 Inc. GLCS</w:t>
            </w:r>
          </w:p>
        </w:tc>
        <w:tc>
          <w:tcPr>
            <w:tcW w:w="3686" w:type="dxa"/>
            <w:shd w:val="clear" w:color="auto" w:fill="DDEEFA"/>
          </w:tcPr>
          <w:p w14:paraId="093FDB9B" w14:textId="77777777" w:rsidR="000760AE" w:rsidRDefault="00A73C19">
            <w:pPr>
              <w:pStyle w:val="TableParagraph"/>
              <w:spacing w:before="43"/>
              <w:ind w:left="100"/>
            </w:pPr>
            <w:r>
              <w:t xml:space="preserve">Twenty 10 X </w:t>
            </w:r>
            <w:proofErr w:type="spellStart"/>
            <w:r>
              <w:t>Chippen</w:t>
            </w:r>
            <w:proofErr w:type="spellEnd"/>
            <w:r>
              <w:t xml:space="preserve"> Street Fete</w:t>
            </w:r>
          </w:p>
        </w:tc>
        <w:tc>
          <w:tcPr>
            <w:tcW w:w="1701" w:type="dxa"/>
            <w:shd w:val="clear" w:color="auto" w:fill="DDEEFA"/>
          </w:tcPr>
          <w:p w14:paraId="71D8767D" w14:textId="77777777" w:rsidR="000760AE" w:rsidRDefault="00A73C19">
            <w:pPr>
              <w:pStyle w:val="TableParagraph"/>
              <w:spacing w:before="43"/>
              <w:ind w:right="99"/>
              <w:jc w:val="right"/>
            </w:pPr>
            <w:r>
              <w:t>$7,500</w:t>
            </w:r>
          </w:p>
        </w:tc>
        <w:tc>
          <w:tcPr>
            <w:tcW w:w="1831" w:type="dxa"/>
            <w:shd w:val="clear" w:color="auto" w:fill="DDEEFA"/>
          </w:tcPr>
          <w:p w14:paraId="1846878F" w14:textId="77777777" w:rsidR="000760AE" w:rsidRDefault="000760AE">
            <w:pPr>
              <w:pStyle w:val="TableParagraph"/>
              <w:rPr>
                <w:rFonts w:ascii="Times New Roman"/>
              </w:rPr>
            </w:pPr>
          </w:p>
        </w:tc>
      </w:tr>
      <w:tr w:rsidR="000760AE" w14:paraId="045C392C" w14:textId="77777777" w:rsidTr="00921055">
        <w:trPr>
          <w:trHeight w:val="506"/>
        </w:trPr>
        <w:tc>
          <w:tcPr>
            <w:tcW w:w="3490" w:type="dxa"/>
          </w:tcPr>
          <w:p w14:paraId="618B223C" w14:textId="77777777" w:rsidR="000760AE" w:rsidRDefault="00A73C19">
            <w:pPr>
              <w:pStyle w:val="TableParagraph"/>
              <w:spacing w:before="48" w:line="232" w:lineRule="auto"/>
              <w:ind w:left="80" w:right="190"/>
            </w:pPr>
            <w:r>
              <w:t>Uniting (</w:t>
            </w:r>
            <w:proofErr w:type="spellStart"/>
            <w:r>
              <w:t>nsw.act</w:t>
            </w:r>
            <w:proofErr w:type="spellEnd"/>
            <w:r>
              <w:t>) trading as Uniting Medically Supervised Injecting Centre</w:t>
            </w:r>
          </w:p>
        </w:tc>
        <w:tc>
          <w:tcPr>
            <w:tcW w:w="3686" w:type="dxa"/>
          </w:tcPr>
          <w:p w14:paraId="31AD3695" w14:textId="77777777" w:rsidR="000760AE" w:rsidRDefault="00A73C19">
            <w:pPr>
              <w:pStyle w:val="TableParagraph"/>
              <w:spacing w:before="43"/>
              <w:ind w:left="100"/>
            </w:pPr>
            <w:r>
              <w:t>Art from the heart: A new beginning</w:t>
            </w:r>
          </w:p>
        </w:tc>
        <w:tc>
          <w:tcPr>
            <w:tcW w:w="1701" w:type="dxa"/>
          </w:tcPr>
          <w:p w14:paraId="5D13C35A" w14:textId="77777777" w:rsidR="000760AE" w:rsidRDefault="00A73C19">
            <w:pPr>
              <w:pStyle w:val="TableParagraph"/>
              <w:spacing w:before="43"/>
              <w:ind w:right="95"/>
              <w:jc w:val="right"/>
            </w:pPr>
            <w:r>
              <w:t>$5,000</w:t>
            </w:r>
          </w:p>
        </w:tc>
        <w:tc>
          <w:tcPr>
            <w:tcW w:w="1831" w:type="dxa"/>
          </w:tcPr>
          <w:p w14:paraId="5A3A29A3" w14:textId="77777777" w:rsidR="000760AE" w:rsidRDefault="000760AE">
            <w:pPr>
              <w:pStyle w:val="TableParagraph"/>
              <w:rPr>
                <w:rFonts w:ascii="Times New Roman"/>
              </w:rPr>
            </w:pPr>
          </w:p>
        </w:tc>
      </w:tr>
      <w:tr w:rsidR="000760AE" w14:paraId="1476C298" w14:textId="77777777" w:rsidTr="00921055">
        <w:trPr>
          <w:trHeight w:val="716"/>
        </w:trPr>
        <w:tc>
          <w:tcPr>
            <w:tcW w:w="3490" w:type="dxa"/>
            <w:shd w:val="clear" w:color="auto" w:fill="DDEEFA"/>
          </w:tcPr>
          <w:p w14:paraId="6109F020" w14:textId="77777777" w:rsidR="000760AE" w:rsidRDefault="00A73C19">
            <w:pPr>
              <w:pStyle w:val="TableParagraph"/>
              <w:spacing w:before="48" w:line="232" w:lineRule="auto"/>
              <w:ind w:left="80" w:right="545"/>
            </w:pPr>
            <w:r>
              <w:t>University Of Sydney on behalf of Glebe Community Development Project</w:t>
            </w:r>
          </w:p>
        </w:tc>
        <w:tc>
          <w:tcPr>
            <w:tcW w:w="3686" w:type="dxa"/>
            <w:shd w:val="clear" w:color="auto" w:fill="DDEEFA"/>
          </w:tcPr>
          <w:p w14:paraId="554DDCBB" w14:textId="77777777" w:rsidR="000760AE" w:rsidRDefault="00A73C19">
            <w:pPr>
              <w:pStyle w:val="TableParagraph"/>
              <w:spacing w:before="43"/>
              <w:ind w:left="100"/>
            </w:pPr>
            <w:proofErr w:type="spellStart"/>
            <w:r>
              <w:t>Revitalising</w:t>
            </w:r>
            <w:proofErr w:type="spellEnd"/>
            <w:r>
              <w:t xml:space="preserve"> the old fire station</w:t>
            </w:r>
          </w:p>
        </w:tc>
        <w:tc>
          <w:tcPr>
            <w:tcW w:w="1701" w:type="dxa"/>
            <w:shd w:val="clear" w:color="auto" w:fill="DDEEFA"/>
          </w:tcPr>
          <w:p w14:paraId="2719DB5C" w14:textId="77777777" w:rsidR="000760AE" w:rsidRDefault="00A73C19">
            <w:pPr>
              <w:pStyle w:val="TableParagraph"/>
              <w:spacing w:before="43"/>
              <w:ind w:right="99"/>
              <w:jc w:val="right"/>
            </w:pPr>
            <w:r>
              <w:t>$6,600</w:t>
            </w:r>
          </w:p>
        </w:tc>
        <w:tc>
          <w:tcPr>
            <w:tcW w:w="1831" w:type="dxa"/>
            <w:shd w:val="clear" w:color="auto" w:fill="DDEEFA"/>
          </w:tcPr>
          <w:p w14:paraId="260121B4" w14:textId="77777777" w:rsidR="000760AE" w:rsidRDefault="000760AE">
            <w:pPr>
              <w:pStyle w:val="TableParagraph"/>
              <w:rPr>
                <w:rFonts w:ascii="Times New Roman"/>
              </w:rPr>
            </w:pPr>
          </w:p>
        </w:tc>
      </w:tr>
      <w:tr w:rsidR="000760AE" w14:paraId="1AAC7EA8" w14:textId="77777777" w:rsidTr="00921055">
        <w:trPr>
          <w:trHeight w:val="296"/>
        </w:trPr>
        <w:tc>
          <w:tcPr>
            <w:tcW w:w="3490" w:type="dxa"/>
          </w:tcPr>
          <w:p w14:paraId="2B1410A5" w14:textId="77777777" w:rsidR="000760AE" w:rsidRDefault="00A73C19">
            <w:pPr>
              <w:pStyle w:val="TableParagraph"/>
              <w:spacing w:before="43"/>
              <w:ind w:left="80"/>
            </w:pPr>
            <w:r>
              <w:t>Wingdings &amp; Things Pty Ltd</w:t>
            </w:r>
          </w:p>
        </w:tc>
        <w:tc>
          <w:tcPr>
            <w:tcW w:w="3686" w:type="dxa"/>
          </w:tcPr>
          <w:p w14:paraId="3BCF5219" w14:textId="77777777" w:rsidR="000760AE" w:rsidRDefault="00A73C19">
            <w:pPr>
              <w:pStyle w:val="TableParagraph"/>
              <w:spacing w:before="43"/>
              <w:ind w:left="100"/>
            </w:pPr>
            <w:r>
              <w:t>VOLUMES 2017</w:t>
            </w:r>
          </w:p>
        </w:tc>
        <w:tc>
          <w:tcPr>
            <w:tcW w:w="1701" w:type="dxa"/>
          </w:tcPr>
          <w:p w14:paraId="1B8D5FDA" w14:textId="77777777" w:rsidR="000760AE" w:rsidRDefault="00A73C19">
            <w:pPr>
              <w:pStyle w:val="TableParagraph"/>
              <w:spacing w:before="43"/>
              <w:ind w:right="95"/>
              <w:jc w:val="right"/>
            </w:pPr>
            <w:r>
              <w:t>$8,000</w:t>
            </w:r>
          </w:p>
        </w:tc>
        <w:tc>
          <w:tcPr>
            <w:tcW w:w="1831" w:type="dxa"/>
          </w:tcPr>
          <w:p w14:paraId="19A2EEB6" w14:textId="77777777" w:rsidR="000760AE" w:rsidRDefault="000760AE">
            <w:pPr>
              <w:pStyle w:val="TableParagraph"/>
              <w:rPr>
                <w:rFonts w:ascii="Times New Roman"/>
              </w:rPr>
            </w:pPr>
          </w:p>
        </w:tc>
      </w:tr>
      <w:tr w:rsidR="000760AE" w14:paraId="7A8D6CEA" w14:textId="77777777" w:rsidTr="00921055">
        <w:trPr>
          <w:trHeight w:val="314"/>
        </w:trPr>
        <w:tc>
          <w:tcPr>
            <w:tcW w:w="3490" w:type="dxa"/>
            <w:shd w:val="clear" w:color="auto" w:fill="DDEEFA"/>
          </w:tcPr>
          <w:p w14:paraId="6683B1E5" w14:textId="77777777" w:rsidR="000760AE" w:rsidRDefault="00A73C19">
            <w:pPr>
              <w:pStyle w:val="TableParagraph"/>
              <w:spacing w:before="43"/>
              <w:ind w:left="80"/>
            </w:pPr>
            <w:r>
              <w:t>Women’s Housing Company Ltd</w:t>
            </w:r>
          </w:p>
        </w:tc>
        <w:tc>
          <w:tcPr>
            <w:tcW w:w="3686" w:type="dxa"/>
            <w:shd w:val="clear" w:color="auto" w:fill="DDEEFA"/>
          </w:tcPr>
          <w:p w14:paraId="654C873D" w14:textId="77777777" w:rsidR="000760AE" w:rsidRDefault="00A73C19">
            <w:pPr>
              <w:pStyle w:val="TableParagraph"/>
              <w:spacing w:before="43"/>
              <w:ind w:left="100"/>
            </w:pPr>
            <w:r>
              <w:t>The Woolloomooloo older women’s hub</w:t>
            </w:r>
          </w:p>
        </w:tc>
        <w:tc>
          <w:tcPr>
            <w:tcW w:w="1701" w:type="dxa"/>
            <w:shd w:val="clear" w:color="auto" w:fill="DDEEFA"/>
          </w:tcPr>
          <w:p w14:paraId="43ED2253" w14:textId="77777777" w:rsidR="000760AE" w:rsidRDefault="00A73C19">
            <w:pPr>
              <w:pStyle w:val="TableParagraph"/>
              <w:spacing w:before="43"/>
              <w:ind w:right="109"/>
              <w:jc w:val="right"/>
            </w:pPr>
            <w:r>
              <w:t>$6,212</w:t>
            </w:r>
          </w:p>
        </w:tc>
        <w:tc>
          <w:tcPr>
            <w:tcW w:w="1831" w:type="dxa"/>
            <w:shd w:val="clear" w:color="auto" w:fill="DDEEFA"/>
          </w:tcPr>
          <w:p w14:paraId="7B4AAAF5" w14:textId="77777777" w:rsidR="000760AE" w:rsidRDefault="000760AE">
            <w:pPr>
              <w:pStyle w:val="TableParagraph"/>
              <w:rPr>
                <w:rFonts w:ascii="Times New Roman"/>
              </w:rPr>
            </w:pPr>
          </w:p>
        </w:tc>
      </w:tr>
      <w:tr w:rsidR="000760AE" w14:paraId="36C86210" w14:textId="77777777" w:rsidTr="00921055">
        <w:trPr>
          <w:trHeight w:val="296"/>
        </w:trPr>
        <w:tc>
          <w:tcPr>
            <w:tcW w:w="3490" w:type="dxa"/>
          </w:tcPr>
          <w:p w14:paraId="1E984D36" w14:textId="77777777" w:rsidR="000760AE" w:rsidRDefault="00A73C19">
            <w:pPr>
              <w:pStyle w:val="TableParagraph"/>
              <w:spacing w:before="43"/>
              <w:ind w:left="80"/>
            </w:pPr>
            <w:r>
              <w:t>Youth Food Movement Australia Ltd.</w:t>
            </w:r>
          </w:p>
        </w:tc>
        <w:tc>
          <w:tcPr>
            <w:tcW w:w="3686" w:type="dxa"/>
          </w:tcPr>
          <w:p w14:paraId="53D6E25D" w14:textId="77777777" w:rsidR="000760AE" w:rsidRDefault="00A73C19">
            <w:pPr>
              <w:pStyle w:val="TableParagraph"/>
              <w:spacing w:before="43"/>
              <w:ind w:left="100"/>
            </w:pPr>
            <w:r>
              <w:t xml:space="preserve">What The Food? </w:t>
            </w:r>
            <w:proofErr w:type="gramStart"/>
            <w:r>
              <w:t>by</w:t>
            </w:r>
            <w:proofErr w:type="gramEnd"/>
            <w:r>
              <w:t xml:space="preserve"> Youth Food Movement</w:t>
            </w:r>
          </w:p>
        </w:tc>
        <w:tc>
          <w:tcPr>
            <w:tcW w:w="1701" w:type="dxa"/>
          </w:tcPr>
          <w:p w14:paraId="75B6EA24" w14:textId="77777777" w:rsidR="000760AE" w:rsidRDefault="00A73C19">
            <w:pPr>
              <w:pStyle w:val="TableParagraph"/>
              <w:spacing w:before="43"/>
              <w:ind w:right="95"/>
              <w:jc w:val="right"/>
            </w:pPr>
            <w:r>
              <w:t>$10,000</w:t>
            </w:r>
          </w:p>
        </w:tc>
        <w:tc>
          <w:tcPr>
            <w:tcW w:w="1831" w:type="dxa"/>
          </w:tcPr>
          <w:p w14:paraId="0541578D" w14:textId="77777777" w:rsidR="000760AE" w:rsidRDefault="000760AE">
            <w:pPr>
              <w:pStyle w:val="TableParagraph"/>
              <w:rPr>
                <w:rFonts w:ascii="Times New Roman"/>
              </w:rPr>
            </w:pPr>
          </w:p>
        </w:tc>
      </w:tr>
      <w:tr w:rsidR="000760AE" w14:paraId="2CE940C0" w14:textId="77777777" w:rsidTr="00921055">
        <w:trPr>
          <w:trHeight w:val="296"/>
        </w:trPr>
        <w:tc>
          <w:tcPr>
            <w:tcW w:w="3490" w:type="dxa"/>
            <w:shd w:val="clear" w:color="auto" w:fill="DDEEFA"/>
          </w:tcPr>
          <w:p w14:paraId="4066CF3D" w14:textId="77777777" w:rsidR="000760AE" w:rsidRDefault="00A73C19">
            <w:pPr>
              <w:pStyle w:val="TableParagraph"/>
              <w:spacing w:before="43"/>
              <w:ind w:left="80"/>
            </w:pPr>
            <w:r>
              <w:t>Youth Off the Street Limited</w:t>
            </w:r>
          </w:p>
        </w:tc>
        <w:tc>
          <w:tcPr>
            <w:tcW w:w="3686" w:type="dxa"/>
            <w:shd w:val="clear" w:color="auto" w:fill="DDEEFA"/>
          </w:tcPr>
          <w:p w14:paraId="43291F51" w14:textId="77777777" w:rsidR="000760AE" w:rsidRDefault="00A73C19">
            <w:pPr>
              <w:pStyle w:val="TableParagraph"/>
              <w:spacing w:before="43"/>
              <w:ind w:left="100"/>
            </w:pPr>
            <w:r>
              <w:t>Youth Off the Streets – Key Arts</w:t>
            </w:r>
          </w:p>
        </w:tc>
        <w:tc>
          <w:tcPr>
            <w:tcW w:w="1701" w:type="dxa"/>
            <w:shd w:val="clear" w:color="auto" w:fill="DDEEFA"/>
          </w:tcPr>
          <w:p w14:paraId="1BA33D32" w14:textId="77777777" w:rsidR="000760AE" w:rsidRDefault="00A73C19">
            <w:pPr>
              <w:pStyle w:val="TableParagraph"/>
              <w:spacing w:before="43"/>
              <w:ind w:right="95"/>
              <w:jc w:val="right"/>
            </w:pPr>
            <w:r>
              <w:t>$7,000</w:t>
            </w:r>
          </w:p>
        </w:tc>
        <w:tc>
          <w:tcPr>
            <w:tcW w:w="1831" w:type="dxa"/>
            <w:shd w:val="clear" w:color="auto" w:fill="DDEEFA"/>
          </w:tcPr>
          <w:p w14:paraId="606F67AD" w14:textId="77777777" w:rsidR="000760AE" w:rsidRDefault="000760AE">
            <w:pPr>
              <w:pStyle w:val="TableParagraph"/>
              <w:rPr>
                <w:rFonts w:ascii="Times New Roman"/>
              </w:rPr>
            </w:pPr>
          </w:p>
        </w:tc>
      </w:tr>
      <w:tr w:rsidR="000760AE" w14:paraId="7FA6BD22" w14:textId="77777777" w:rsidTr="00921055">
        <w:trPr>
          <w:trHeight w:val="504"/>
        </w:trPr>
        <w:tc>
          <w:tcPr>
            <w:tcW w:w="3490" w:type="dxa"/>
          </w:tcPr>
          <w:p w14:paraId="0B65C49E" w14:textId="77777777" w:rsidR="000760AE" w:rsidRDefault="00A73C19">
            <w:pPr>
              <w:pStyle w:val="TableParagraph"/>
              <w:spacing w:before="43"/>
              <w:ind w:left="80"/>
            </w:pPr>
            <w:r>
              <w:t>Youth Off The Streets Limited</w:t>
            </w:r>
          </w:p>
        </w:tc>
        <w:tc>
          <w:tcPr>
            <w:tcW w:w="3686" w:type="dxa"/>
          </w:tcPr>
          <w:p w14:paraId="5A34A415" w14:textId="77777777" w:rsidR="000760AE" w:rsidRDefault="00A73C19">
            <w:pPr>
              <w:pStyle w:val="TableParagraph"/>
              <w:spacing w:before="48" w:line="232" w:lineRule="auto"/>
              <w:ind w:left="100"/>
            </w:pPr>
            <w:r>
              <w:t xml:space="preserve">Youth Off The Streets weekend CBD </w:t>
            </w:r>
            <w:proofErr w:type="spellStart"/>
            <w:r>
              <w:t>Streetwalk</w:t>
            </w:r>
            <w:proofErr w:type="spellEnd"/>
          </w:p>
        </w:tc>
        <w:tc>
          <w:tcPr>
            <w:tcW w:w="1701" w:type="dxa"/>
            <w:tcBorders>
              <w:bottom w:val="single" w:sz="2" w:space="0" w:color="54BCEB"/>
            </w:tcBorders>
          </w:tcPr>
          <w:p w14:paraId="3087ACCC" w14:textId="77777777" w:rsidR="000760AE" w:rsidRDefault="00A73C19">
            <w:pPr>
              <w:pStyle w:val="TableParagraph"/>
              <w:spacing w:before="43"/>
              <w:ind w:right="95"/>
              <w:jc w:val="right"/>
            </w:pPr>
            <w:r>
              <w:t>$10,000</w:t>
            </w:r>
          </w:p>
        </w:tc>
        <w:tc>
          <w:tcPr>
            <w:tcW w:w="1831" w:type="dxa"/>
            <w:tcBorders>
              <w:bottom w:val="single" w:sz="2" w:space="0" w:color="54BCEB"/>
            </w:tcBorders>
          </w:tcPr>
          <w:p w14:paraId="5FFCC88D" w14:textId="77777777" w:rsidR="000760AE" w:rsidRDefault="000760AE">
            <w:pPr>
              <w:pStyle w:val="TableParagraph"/>
              <w:rPr>
                <w:rFonts w:ascii="Times New Roman"/>
              </w:rPr>
            </w:pPr>
          </w:p>
        </w:tc>
      </w:tr>
      <w:tr w:rsidR="000760AE" w14:paraId="40E1FE68" w14:textId="77777777" w:rsidTr="00921055">
        <w:trPr>
          <w:trHeight w:val="291"/>
        </w:trPr>
        <w:tc>
          <w:tcPr>
            <w:tcW w:w="3490" w:type="dxa"/>
          </w:tcPr>
          <w:p w14:paraId="3AB2C17B" w14:textId="77777777" w:rsidR="000760AE" w:rsidRDefault="000760AE">
            <w:pPr>
              <w:pStyle w:val="TableParagraph"/>
              <w:rPr>
                <w:rFonts w:ascii="Times New Roman"/>
              </w:rPr>
            </w:pPr>
          </w:p>
        </w:tc>
        <w:tc>
          <w:tcPr>
            <w:tcW w:w="3686" w:type="dxa"/>
          </w:tcPr>
          <w:p w14:paraId="76B55689" w14:textId="77777777" w:rsidR="000760AE" w:rsidRDefault="000760AE">
            <w:pPr>
              <w:pStyle w:val="TableParagraph"/>
              <w:rPr>
                <w:rFonts w:ascii="Times New Roman"/>
              </w:rPr>
            </w:pPr>
          </w:p>
        </w:tc>
        <w:tc>
          <w:tcPr>
            <w:tcW w:w="1701" w:type="dxa"/>
            <w:tcBorders>
              <w:top w:val="single" w:sz="2" w:space="0" w:color="54BCEB"/>
              <w:bottom w:val="single" w:sz="2" w:space="0" w:color="54BCEB"/>
            </w:tcBorders>
          </w:tcPr>
          <w:p w14:paraId="25C5B138" w14:textId="77777777" w:rsidR="000760AE" w:rsidRDefault="00A73C19">
            <w:pPr>
              <w:pStyle w:val="TableParagraph"/>
              <w:spacing w:before="41"/>
              <w:ind w:right="99"/>
              <w:jc w:val="right"/>
              <w:rPr>
                <w:rFonts w:ascii="Swis721 BT"/>
                <w:b/>
              </w:rPr>
            </w:pPr>
            <w:r>
              <w:rPr>
                <w:rFonts w:ascii="Swis721 BT"/>
                <w:b/>
              </w:rPr>
              <w:t>$389,357</w:t>
            </w:r>
          </w:p>
        </w:tc>
        <w:tc>
          <w:tcPr>
            <w:tcW w:w="1831" w:type="dxa"/>
            <w:tcBorders>
              <w:top w:val="single" w:sz="2" w:space="0" w:color="54BCEB"/>
              <w:bottom w:val="single" w:sz="2" w:space="0" w:color="54BCEB"/>
            </w:tcBorders>
          </w:tcPr>
          <w:p w14:paraId="2C2C771B" w14:textId="77777777" w:rsidR="000760AE" w:rsidRDefault="00A73C19">
            <w:pPr>
              <w:pStyle w:val="TableParagraph"/>
              <w:spacing w:before="41"/>
              <w:ind w:right="79"/>
              <w:jc w:val="right"/>
              <w:rPr>
                <w:rFonts w:ascii="Swis721 BT"/>
                <w:b/>
              </w:rPr>
            </w:pPr>
            <w:r>
              <w:rPr>
                <w:rFonts w:ascii="Swis721 BT"/>
                <w:b/>
              </w:rPr>
              <w:t>$9,922</w:t>
            </w:r>
          </w:p>
        </w:tc>
      </w:tr>
    </w:tbl>
    <w:p w14:paraId="38E9AD14" w14:textId="77777777" w:rsidR="000760AE" w:rsidRDefault="000760AE" w:rsidP="00630399">
      <w:pPr>
        <w:jc w:val="center"/>
        <w:rPr>
          <w:rFonts w:ascii="Swis721 BT"/>
          <w:sz w:val="18"/>
        </w:rPr>
        <w:sectPr w:rsidR="000760AE">
          <w:pgSz w:w="11910" w:h="16840"/>
          <w:pgMar w:top="1760" w:right="360" w:bottom="600" w:left="440" w:header="435" w:footer="416" w:gutter="0"/>
          <w:cols w:space="720"/>
        </w:sectPr>
      </w:pPr>
    </w:p>
    <w:p w14:paraId="4084F968" w14:textId="77777777" w:rsidR="00B2079D" w:rsidRDefault="00B2079D" w:rsidP="0057033B">
      <w:pPr>
        <w:pStyle w:val="BodyText"/>
      </w:pPr>
    </w:p>
    <w:p w14:paraId="36B348AB" w14:textId="77777777" w:rsidR="000760AE" w:rsidRDefault="00A73C19" w:rsidP="00815304">
      <w:pPr>
        <w:pStyle w:val="Heading4"/>
      </w:pPr>
      <w:r>
        <w:t>Village business grant</w:t>
      </w:r>
    </w:p>
    <w:p w14:paraId="16F78650" w14:textId="77777777" w:rsidR="000760AE" w:rsidRPr="004C02F3" w:rsidRDefault="000760AE" w:rsidP="004C02F3">
      <w:pPr>
        <w:pStyle w:val="BodyText"/>
        <w:spacing w:before="60"/>
        <w:rPr>
          <w:sz w:val="16"/>
          <w:szCs w:val="16"/>
        </w:rPr>
      </w:pPr>
    </w:p>
    <w:tbl>
      <w:tblPr>
        <w:tblW w:w="0" w:type="auto"/>
        <w:tblInd w:w="134" w:type="dxa"/>
        <w:tblLayout w:type="fixed"/>
        <w:tblCellMar>
          <w:left w:w="0" w:type="dxa"/>
          <w:right w:w="0" w:type="dxa"/>
        </w:tblCellMar>
        <w:tblLook w:val="01E0" w:firstRow="1" w:lastRow="1" w:firstColumn="1" w:lastColumn="1" w:noHBand="0" w:noVBand="0"/>
        <w:tblDescription w:val="Village business grant "/>
      </w:tblPr>
      <w:tblGrid>
        <w:gridCol w:w="4968"/>
        <w:gridCol w:w="2025"/>
        <w:gridCol w:w="2110"/>
        <w:gridCol w:w="1625"/>
      </w:tblGrid>
      <w:tr w:rsidR="000760AE" w14:paraId="2B5B1D46" w14:textId="77777777">
        <w:trPr>
          <w:trHeight w:val="566"/>
        </w:trPr>
        <w:tc>
          <w:tcPr>
            <w:tcW w:w="4968" w:type="dxa"/>
            <w:shd w:val="clear" w:color="auto" w:fill="54BCEB"/>
          </w:tcPr>
          <w:p w14:paraId="30E87BC3" w14:textId="77777777" w:rsidR="000760AE" w:rsidRDefault="00A73C19">
            <w:pPr>
              <w:pStyle w:val="TableParagraph"/>
              <w:spacing w:before="178"/>
              <w:ind w:left="80"/>
              <w:rPr>
                <w:rFonts w:ascii="Swis721 BT"/>
                <w:b/>
              </w:rPr>
            </w:pPr>
            <w:proofErr w:type="spellStart"/>
            <w:r>
              <w:rPr>
                <w:rFonts w:ascii="Swis721 BT"/>
                <w:b/>
              </w:rPr>
              <w:t>Organisation</w:t>
            </w:r>
            <w:proofErr w:type="spellEnd"/>
            <w:r>
              <w:rPr>
                <w:rFonts w:ascii="Swis721 BT"/>
                <w:b/>
              </w:rPr>
              <w:t xml:space="preserve"> in application</w:t>
            </w:r>
          </w:p>
        </w:tc>
        <w:tc>
          <w:tcPr>
            <w:tcW w:w="2025" w:type="dxa"/>
            <w:shd w:val="clear" w:color="auto" w:fill="54BCEB"/>
          </w:tcPr>
          <w:p w14:paraId="61E0B35E" w14:textId="77777777" w:rsidR="000760AE" w:rsidRDefault="00A73C19">
            <w:pPr>
              <w:pStyle w:val="TableParagraph"/>
              <w:spacing w:before="178"/>
              <w:ind w:right="310"/>
              <w:jc w:val="right"/>
              <w:rPr>
                <w:rFonts w:ascii="Swis721 BT"/>
                <w:b/>
              </w:rPr>
            </w:pPr>
            <w:r>
              <w:rPr>
                <w:rFonts w:ascii="Swis721 BT"/>
                <w:b/>
              </w:rPr>
              <w:t>Cash amount</w:t>
            </w:r>
          </w:p>
        </w:tc>
        <w:tc>
          <w:tcPr>
            <w:tcW w:w="2110" w:type="dxa"/>
            <w:shd w:val="clear" w:color="auto" w:fill="54BCEB"/>
          </w:tcPr>
          <w:p w14:paraId="044DFA97" w14:textId="77777777" w:rsidR="000760AE" w:rsidRDefault="00A73C19">
            <w:pPr>
              <w:pStyle w:val="TableParagraph"/>
              <w:spacing w:before="178"/>
              <w:ind w:left="313"/>
              <w:rPr>
                <w:rFonts w:ascii="Swis721 BT"/>
                <w:b/>
              </w:rPr>
            </w:pPr>
            <w:r>
              <w:rPr>
                <w:rFonts w:ascii="Swis721 BT"/>
                <w:b/>
              </w:rPr>
              <w:t>Multi year totals</w:t>
            </w:r>
          </w:p>
        </w:tc>
        <w:tc>
          <w:tcPr>
            <w:tcW w:w="1625" w:type="dxa"/>
            <w:shd w:val="clear" w:color="auto" w:fill="54BCEB"/>
          </w:tcPr>
          <w:p w14:paraId="3E931360" w14:textId="77777777" w:rsidR="000760AE" w:rsidRDefault="00A73C19" w:rsidP="00630399">
            <w:pPr>
              <w:pStyle w:val="TableParagraph"/>
              <w:spacing w:before="178"/>
              <w:ind w:left="261" w:right="89"/>
              <w:rPr>
                <w:rFonts w:ascii="Swis721 BT"/>
                <w:b/>
              </w:rPr>
            </w:pPr>
            <w:r>
              <w:rPr>
                <w:rFonts w:ascii="Swis721 BT"/>
                <w:b/>
              </w:rPr>
              <w:t>Value in-kind</w:t>
            </w:r>
          </w:p>
        </w:tc>
      </w:tr>
      <w:tr w:rsidR="000760AE" w14:paraId="59FDEF78" w14:textId="77777777">
        <w:trPr>
          <w:trHeight w:val="296"/>
        </w:trPr>
        <w:tc>
          <w:tcPr>
            <w:tcW w:w="4968" w:type="dxa"/>
            <w:shd w:val="clear" w:color="auto" w:fill="DDEEFA"/>
          </w:tcPr>
          <w:p w14:paraId="617EC046" w14:textId="77777777" w:rsidR="000760AE" w:rsidRDefault="00A73C19">
            <w:pPr>
              <w:pStyle w:val="TableParagraph"/>
              <w:spacing w:before="43"/>
              <w:ind w:left="80"/>
            </w:pPr>
            <w:r>
              <w:t>Australian Fashion Chamber Ltd</w:t>
            </w:r>
          </w:p>
        </w:tc>
        <w:tc>
          <w:tcPr>
            <w:tcW w:w="2025" w:type="dxa"/>
            <w:shd w:val="clear" w:color="auto" w:fill="DDEEFA"/>
          </w:tcPr>
          <w:p w14:paraId="56A31FF6" w14:textId="77777777" w:rsidR="000760AE" w:rsidRDefault="00A73C19">
            <w:pPr>
              <w:pStyle w:val="TableParagraph"/>
              <w:spacing w:before="43"/>
              <w:ind w:right="306"/>
              <w:jc w:val="right"/>
            </w:pPr>
            <w:r>
              <w:t>$18,000</w:t>
            </w:r>
          </w:p>
        </w:tc>
        <w:tc>
          <w:tcPr>
            <w:tcW w:w="2110" w:type="dxa"/>
            <w:shd w:val="clear" w:color="auto" w:fill="DDEEFA"/>
          </w:tcPr>
          <w:p w14:paraId="4B0DF4BC" w14:textId="77777777" w:rsidR="000760AE" w:rsidRDefault="000760AE">
            <w:pPr>
              <w:pStyle w:val="TableParagraph"/>
              <w:rPr>
                <w:rFonts w:ascii="Times New Roman"/>
              </w:rPr>
            </w:pPr>
          </w:p>
        </w:tc>
        <w:tc>
          <w:tcPr>
            <w:tcW w:w="1625" w:type="dxa"/>
            <w:shd w:val="clear" w:color="auto" w:fill="DDEEFA"/>
          </w:tcPr>
          <w:p w14:paraId="7172BE5D" w14:textId="77777777" w:rsidR="000760AE" w:rsidRDefault="000760AE">
            <w:pPr>
              <w:pStyle w:val="TableParagraph"/>
              <w:rPr>
                <w:rFonts w:ascii="Times New Roman"/>
              </w:rPr>
            </w:pPr>
          </w:p>
        </w:tc>
      </w:tr>
      <w:tr w:rsidR="000760AE" w14:paraId="5EE37318" w14:textId="77777777">
        <w:trPr>
          <w:trHeight w:val="296"/>
        </w:trPr>
        <w:tc>
          <w:tcPr>
            <w:tcW w:w="4968" w:type="dxa"/>
          </w:tcPr>
          <w:p w14:paraId="7DD8A7D4" w14:textId="77777777" w:rsidR="000760AE" w:rsidRDefault="00A73C19">
            <w:pPr>
              <w:pStyle w:val="TableParagraph"/>
              <w:spacing w:before="43"/>
              <w:ind w:left="80"/>
            </w:pPr>
            <w:r>
              <w:t>CBD Sydney Chamber Of Commerce Limited</w:t>
            </w:r>
          </w:p>
        </w:tc>
        <w:tc>
          <w:tcPr>
            <w:tcW w:w="2025" w:type="dxa"/>
          </w:tcPr>
          <w:p w14:paraId="7BAB7D07" w14:textId="77777777" w:rsidR="000760AE" w:rsidRDefault="00A73C19">
            <w:pPr>
              <w:pStyle w:val="TableParagraph"/>
              <w:spacing w:before="43"/>
              <w:ind w:right="306"/>
              <w:jc w:val="right"/>
            </w:pPr>
            <w:r>
              <w:t>$18,000</w:t>
            </w:r>
          </w:p>
        </w:tc>
        <w:tc>
          <w:tcPr>
            <w:tcW w:w="2110" w:type="dxa"/>
          </w:tcPr>
          <w:p w14:paraId="7CE8700C" w14:textId="77777777" w:rsidR="000760AE" w:rsidRDefault="000760AE">
            <w:pPr>
              <w:pStyle w:val="TableParagraph"/>
              <w:rPr>
                <w:rFonts w:ascii="Times New Roman"/>
              </w:rPr>
            </w:pPr>
          </w:p>
        </w:tc>
        <w:tc>
          <w:tcPr>
            <w:tcW w:w="1625" w:type="dxa"/>
          </w:tcPr>
          <w:p w14:paraId="7C1F7BF5" w14:textId="77777777" w:rsidR="000760AE" w:rsidRDefault="000760AE">
            <w:pPr>
              <w:pStyle w:val="TableParagraph"/>
              <w:rPr>
                <w:rFonts w:ascii="Times New Roman"/>
              </w:rPr>
            </w:pPr>
          </w:p>
        </w:tc>
      </w:tr>
      <w:tr w:rsidR="000760AE" w14:paraId="4D4C4B59" w14:textId="77777777">
        <w:trPr>
          <w:trHeight w:val="296"/>
        </w:trPr>
        <w:tc>
          <w:tcPr>
            <w:tcW w:w="4968" w:type="dxa"/>
            <w:shd w:val="clear" w:color="auto" w:fill="DDEEFA"/>
          </w:tcPr>
          <w:p w14:paraId="56C33AC1" w14:textId="77777777" w:rsidR="000760AE" w:rsidRDefault="00A73C19">
            <w:pPr>
              <w:pStyle w:val="TableParagraph"/>
              <w:spacing w:before="43"/>
              <w:ind w:left="80"/>
            </w:pPr>
            <w:r>
              <w:t>Chippendale Creative Precinct Incorporated</w:t>
            </w:r>
          </w:p>
        </w:tc>
        <w:tc>
          <w:tcPr>
            <w:tcW w:w="2025" w:type="dxa"/>
            <w:shd w:val="clear" w:color="auto" w:fill="DDEEFA"/>
          </w:tcPr>
          <w:p w14:paraId="1AB1F28E" w14:textId="77777777" w:rsidR="000760AE" w:rsidRDefault="00A73C19">
            <w:pPr>
              <w:pStyle w:val="TableParagraph"/>
              <w:spacing w:before="43"/>
              <w:ind w:right="306"/>
              <w:jc w:val="right"/>
            </w:pPr>
            <w:r>
              <w:t>$18,000</w:t>
            </w:r>
          </w:p>
        </w:tc>
        <w:tc>
          <w:tcPr>
            <w:tcW w:w="2110" w:type="dxa"/>
            <w:shd w:val="clear" w:color="auto" w:fill="DDEEFA"/>
          </w:tcPr>
          <w:p w14:paraId="37B2EF67" w14:textId="77777777" w:rsidR="000760AE" w:rsidRDefault="000760AE">
            <w:pPr>
              <w:pStyle w:val="TableParagraph"/>
              <w:rPr>
                <w:rFonts w:ascii="Times New Roman"/>
              </w:rPr>
            </w:pPr>
          </w:p>
        </w:tc>
        <w:tc>
          <w:tcPr>
            <w:tcW w:w="1625" w:type="dxa"/>
            <w:shd w:val="clear" w:color="auto" w:fill="DDEEFA"/>
          </w:tcPr>
          <w:p w14:paraId="669716A3" w14:textId="77777777" w:rsidR="000760AE" w:rsidRDefault="000760AE">
            <w:pPr>
              <w:pStyle w:val="TableParagraph"/>
              <w:rPr>
                <w:rFonts w:ascii="Times New Roman"/>
              </w:rPr>
            </w:pPr>
          </w:p>
        </w:tc>
      </w:tr>
      <w:tr w:rsidR="000760AE" w14:paraId="32329768" w14:textId="77777777">
        <w:trPr>
          <w:trHeight w:val="296"/>
        </w:trPr>
        <w:tc>
          <w:tcPr>
            <w:tcW w:w="4968" w:type="dxa"/>
          </w:tcPr>
          <w:p w14:paraId="02F370E6" w14:textId="77777777" w:rsidR="000760AE" w:rsidRDefault="00A73C19">
            <w:pPr>
              <w:pStyle w:val="TableParagraph"/>
              <w:spacing w:before="43"/>
              <w:ind w:left="80"/>
            </w:pPr>
            <w:proofErr w:type="spellStart"/>
            <w:r>
              <w:t>Darlinghurst</w:t>
            </w:r>
            <w:proofErr w:type="spellEnd"/>
            <w:r>
              <w:t xml:space="preserve"> Business Partnership Incorporated</w:t>
            </w:r>
          </w:p>
        </w:tc>
        <w:tc>
          <w:tcPr>
            <w:tcW w:w="2025" w:type="dxa"/>
          </w:tcPr>
          <w:p w14:paraId="503ED9AE" w14:textId="77777777" w:rsidR="000760AE" w:rsidRDefault="00A73C19">
            <w:pPr>
              <w:pStyle w:val="TableParagraph"/>
              <w:spacing w:before="43"/>
              <w:ind w:right="306"/>
              <w:jc w:val="right"/>
            </w:pPr>
            <w:r>
              <w:t>$18,000</w:t>
            </w:r>
          </w:p>
        </w:tc>
        <w:tc>
          <w:tcPr>
            <w:tcW w:w="2110" w:type="dxa"/>
          </w:tcPr>
          <w:p w14:paraId="1631D5E9" w14:textId="77777777" w:rsidR="000760AE" w:rsidRDefault="000760AE">
            <w:pPr>
              <w:pStyle w:val="TableParagraph"/>
              <w:rPr>
                <w:rFonts w:ascii="Times New Roman"/>
              </w:rPr>
            </w:pPr>
          </w:p>
        </w:tc>
        <w:tc>
          <w:tcPr>
            <w:tcW w:w="1625" w:type="dxa"/>
          </w:tcPr>
          <w:p w14:paraId="10E81321" w14:textId="77777777" w:rsidR="000760AE" w:rsidRDefault="000760AE">
            <w:pPr>
              <w:pStyle w:val="TableParagraph"/>
              <w:rPr>
                <w:rFonts w:ascii="Times New Roman"/>
              </w:rPr>
            </w:pPr>
          </w:p>
        </w:tc>
      </w:tr>
      <w:tr w:rsidR="000760AE" w14:paraId="6F838B83" w14:textId="77777777">
        <w:trPr>
          <w:trHeight w:val="296"/>
        </w:trPr>
        <w:tc>
          <w:tcPr>
            <w:tcW w:w="4968" w:type="dxa"/>
            <w:shd w:val="clear" w:color="auto" w:fill="DDEEFA"/>
          </w:tcPr>
          <w:p w14:paraId="59E73005" w14:textId="77777777" w:rsidR="000760AE" w:rsidRDefault="00A73C19">
            <w:pPr>
              <w:pStyle w:val="TableParagraph"/>
              <w:spacing w:before="43"/>
              <w:ind w:left="80"/>
            </w:pPr>
            <w:r>
              <w:t>Glebe Chamber Of Commerce Incorporated</w:t>
            </w:r>
          </w:p>
        </w:tc>
        <w:tc>
          <w:tcPr>
            <w:tcW w:w="2025" w:type="dxa"/>
            <w:shd w:val="clear" w:color="auto" w:fill="DDEEFA"/>
          </w:tcPr>
          <w:p w14:paraId="152A1559" w14:textId="77777777" w:rsidR="000760AE" w:rsidRDefault="00A73C19">
            <w:pPr>
              <w:pStyle w:val="TableParagraph"/>
              <w:spacing w:before="43"/>
              <w:ind w:right="306"/>
              <w:jc w:val="right"/>
            </w:pPr>
            <w:r>
              <w:t>$18,000</w:t>
            </w:r>
          </w:p>
        </w:tc>
        <w:tc>
          <w:tcPr>
            <w:tcW w:w="2110" w:type="dxa"/>
            <w:shd w:val="clear" w:color="auto" w:fill="DDEEFA"/>
          </w:tcPr>
          <w:p w14:paraId="0A81AF88" w14:textId="77777777" w:rsidR="000760AE" w:rsidRDefault="000760AE">
            <w:pPr>
              <w:pStyle w:val="TableParagraph"/>
              <w:rPr>
                <w:rFonts w:ascii="Times New Roman"/>
              </w:rPr>
            </w:pPr>
          </w:p>
        </w:tc>
        <w:tc>
          <w:tcPr>
            <w:tcW w:w="1625" w:type="dxa"/>
            <w:shd w:val="clear" w:color="auto" w:fill="DDEEFA"/>
          </w:tcPr>
          <w:p w14:paraId="2C37B0BA" w14:textId="77777777" w:rsidR="000760AE" w:rsidRDefault="000760AE">
            <w:pPr>
              <w:pStyle w:val="TableParagraph"/>
              <w:rPr>
                <w:rFonts w:ascii="Times New Roman"/>
              </w:rPr>
            </w:pPr>
          </w:p>
        </w:tc>
      </w:tr>
      <w:tr w:rsidR="000760AE" w14:paraId="44F0EFBF" w14:textId="77777777">
        <w:trPr>
          <w:trHeight w:val="296"/>
        </w:trPr>
        <w:tc>
          <w:tcPr>
            <w:tcW w:w="4968" w:type="dxa"/>
          </w:tcPr>
          <w:p w14:paraId="248C066B" w14:textId="77777777" w:rsidR="000760AE" w:rsidRDefault="00A73C19">
            <w:pPr>
              <w:pStyle w:val="TableParagraph"/>
              <w:spacing w:before="43"/>
              <w:ind w:left="80"/>
            </w:pPr>
            <w:r>
              <w:t>Haymarket Chamber of Commerce</w:t>
            </w:r>
          </w:p>
        </w:tc>
        <w:tc>
          <w:tcPr>
            <w:tcW w:w="2025" w:type="dxa"/>
          </w:tcPr>
          <w:p w14:paraId="2ADF0B04" w14:textId="77777777" w:rsidR="000760AE" w:rsidRDefault="00A73C19">
            <w:pPr>
              <w:pStyle w:val="TableParagraph"/>
              <w:spacing w:before="43"/>
              <w:ind w:right="306"/>
              <w:jc w:val="right"/>
            </w:pPr>
            <w:r>
              <w:t>$18,000</w:t>
            </w:r>
          </w:p>
        </w:tc>
        <w:tc>
          <w:tcPr>
            <w:tcW w:w="2110" w:type="dxa"/>
          </w:tcPr>
          <w:p w14:paraId="49B6719E" w14:textId="77777777" w:rsidR="000760AE" w:rsidRDefault="000760AE">
            <w:pPr>
              <w:pStyle w:val="TableParagraph"/>
              <w:rPr>
                <w:rFonts w:ascii="Times New Roman"/>
              </w:rPr>
            </w:pPr>
          </w:p>
        </w:tc>
        <w:tc>
          <w:tcPr>
            <w:tcW w:w="1625" w:type="dxa"/>
          </w:tcPr>
          <w:p w14:paraId="77319A14" w14:textId="77777777" w:rsidR="000760AE" w:rsidRDefault="000760AE">
            <w:pPr>
              <w:pStyle w:val="TableParagraph"/>
              <w:rPr>
                <w:rFonts w:ascii="Times New Roman"/>
              </w:rPr>
            </w:pPr>
          </w:p>
        </w:tc>
      </w:tr>
      <w:tr w:rsidR="000760AE" w14:paraId="38227E1F" w14:textId="77777777">
        <w:trPr>
          <w:trHeight w:val="296"/>
        </w:trPr>
        <w:tc>
          <w:tcPr>
            <w:tcW w:w="4968" w:type="dxa"/>
            <w:shd w:val="clear" w:color="auto" w:fill="DDEEFA"/>
          </w:tcPr>
          <w:p w14:paraId="6A2A3D3D" w14:textId="77777777" w:rsidR="000760AE" w:rsidRDefault="00A73C19">
            <w:pPr>
              <w:pStyle w:val="TableParagraph"/>
              <w:spacing w:before="43"/>
              <w:ind w:left="80"/>
            </w:pPr>
            <w:r>
              <w:t>Music NSW Incorporated</w:t>
            </w:r>
          </w:p>
        </w:tc>
        <w:tc>
          <w:tcPr>
            <w:tcW w:w="2025" w:type="dxa"/>
            <w:shd w:val="clear" w:color="auto" w:fill="DDEEFA"/>
          </w:tcPr>
          <w:p w14:paraId="717C389B" w14:textId="77777777" w:rsidR="000760AE" w:rsidRDefault="00A73C19">
            <w:pPr>
              <w:pStyle w:val="TableParagraph"/>
              <w:spacing w:before="43"/>
              <w:ind w:right="306"/>
              <w:jc w:val="right"/>
            </w:pPr>
            <w:r>
              <w:t>$18,000</w:t>
            </w:r>
          </w:p>
        </w:tc>
        <w:tc>
          <w:tcPr>
            <w:tcW w:w="2110" w:type="dxa"/>
            <w:shd w:val="clear" w:color="auto" w:fill="DDEEFA"/>
          </w:tcPr>
          <w:p w14:paraId="45947E48" w14:textId="77777777" w:rsidR="000760AE" w:rsidRDefault="000760AE">
            <w:pPr>
              <w:pStyle w:val="TableParagraph"/>
              <w:rPr>
                <w:rFonts w:ascii="Times New Roman"/>
              </w:rPr>
            </w:pPr>
          </w:p>
        </w:tc>
        <w:tc>
          <w:tcPr>
            <w:tcW w:w="1625" w:type="dxa"/>
            <w:shd w:val="clear" w:color="auto" w:fill="DDEEFA"/>
          </w:tcPr>
          <w:p w14:paraId="6CBD6041" w14:textId="77777777" w:rsidR="000760AE" w:rsidRDefault="000760AE">
            <w:pPr>
              <w:pStyle w:val="TableParagraph"/>
              <w:rPr>
                <w:rFonts w:ascii="Times New Roman"/>
              </w:rPr>
            </w:pPr>
          </w:p>
        </w:tc>
      </w:tr>
      <w:tr w:rsidR="000760AE" w14:paraId="7562FE11" w14:textId="77777777">
        <w:trPr>
          <w:trHeight w:val="296"/>
        </w:trPr>
        <w:tc>
          <w:tcPr>
            <w:tcW w:w="4968" w:type="dxa"/>
          </w:tcPr>
          <w:p w14:paraId="1E4D434E" w14:textId="77777777" w:rsidR="000760AE" w:rsidRDefault="00A73C19">
            <w:pPr>
              <w:pStyle w:val="TableParagraph"/>
              <w:spacing w:before="43"/>
              <w:ind w:left="80"/>
            </w:pPr>
            <w:r>
              <w:t>Newtown Precinct Business Association Incorporated</w:t>
            </w:r>
          </w:p>
        </w:tc>
        <w:tc>
          <w:tcPr>
            <w:tcW w:w="2025" w:type="dxa"/>
          </w:tcPr>
          <w:p w14:paraId="151BCB39" w14:textId="77777777" w:rsidR="000760AE" w:rsidRDefault="00A73C19">
            <w:pPr>
              <w:pStyle w:val="TableParagraph"/>
              <w:spacing w:before="43"/>
              <w:ind w:right="306"/>
              <w:jc w:val="right"/>
            </w:pPr>
            <w:r>
              <w:t>$18,000</w:t>
            </w:r>
          </w:p>
        </w:tc>
        <w:tc>
          <w:tcPr>
            <w:tcW w:w="2110" w:type="dxa"/>
          </w:tcPr>
          <w:p w14:paraId="665012E9" w14:textId="77777777" w:rsidR="000760AE" w:rsidRDefault="000760AE">
            <w:pPr>
              <w:pStyle w:val="TableParagraph"/>
              <w:rPr>
                <w:rFonts w:ascii="Times New Roman"/>
              </w:rPr>
            </w:pPr>
          </w:p>
        </w:tc>
        <w:tc>
          <w:tcPr>
            <w:tcW w:w="1625" w:type="dxa"/>
          </w:tcPr>
          <w:p w14:paraId="28F2603E" w14:textId="77777777" w:rsidR="000760AE" w:rsidRDefault="000760AE">
            <w:pPr>
              <w:pStyle w:val="TableParagraph"/>
              <w:rPr>
                <w:rFonts w:ascii="Times New Roman"/>
              </w:rPr>
            </w:pPr>
          </w:p>
        </w:tc>
      </w:tr>
      <w:tr w:rsidR="000760AE" w14:paraId="08C54122" w14:textId="77777777">
        <w:trPr>
          <w:trHeight w:val="296"/>
        </w:trPr>
        <w:tc>
          <w:tcPr>
            <w:tcW w:w="4968" w:type="dxa"/>
            <w:shd w:val="clear" w:color="auto" w:fill="DDEEFA"/>
          </w:tcPr>
          <w:p w14:paraId="71B9C051" w14:textId="77777777" w:rsidR="000760AE" w:rsidRDefault="00A73C19">
            <w:pPr>
              <w:pStyle w:val="TableParagraph"/>
              <w:spacing w:before="43"/>
              <w:ind w:left="80"/>
            </w:pPr>
            <w:r>
              <w:t>NSW Indigenous Chamber of Commerce Inc.</w:t>
            </w:r>
          </w:p>
        </w:tc>
        <w:tc>
          <w:tcPr>
            <w:tcW w:w="2025" w:type="dxa"/>
            <w:shd w:val="clear" w:color="auto" w:fill="DDEEFA"/>
          </w:tcPr>
          <w:p w14:paraId="7E13E439" w14:textId="77777777" w:rsidR="000760AE" w:rsidRDefault="00A73C19">
            <w:pPr>
              <w:pStyle w:val="TableParagraph"/>
              <w:spacing w:before="43"/>
              <w:ind w:right="306"/>
              <w:jc w:val="right"/>
            </w:pPr>
            <w:r>
              <w:t>$18,000</w:t>
            </w:r>
          </w:p>
        </w:tc>
        <w:tc>
          <w:tcPr>
            <w:tcW w:w="2110" w:type="dxa"/>
            <w:shd w:val="clear" w:color="auto" w:fill="DDEEFA"/>
          </w:tcPr>
          <w:p w14:paraId="5C276833" w14:textId="77777777" w:rsidR="000760AE" w:rsidRDefault="000760AE">
            <w:pPr>
              <w:pStyle w:val="TableParagraph"/>
              <w:rPr>
                <w:rFonts w:ascii="Times New Roman"/>
              </w:rPr>
            </w:pPr>
          </w:p>
        </w:tc>
        <w:tc>
          <w:tcPr>
            <w:tcW w:w="1625" w:type="dxa"/>
            <w:shd w:val="clear" w:color="auto" w:fill="DDEEFA"/>
          </w:tcPr>
          <w:p w14:paraId="6ED5525A" w14:textId="77777777" w:rsidR="000760AE" w:rsidRDefault="000760AE">
            <w:pPr>
              <w:pStyle w:val="TableParagraph"/>
              <w:rPr>
                <w:rFonts w:ascii="Times New Roman"/>
              </w:rPr>
            </w:pPr>
          </w:p>
        </w:tc>
      </w:tr>
      <w:tr w:rsidR="000760AE" w14:paraId="38E30EE1" w14:textId="77777777">
        <w:trPr>
          <w:trHeight w:val="296"/>
        </w:trPr>
        <w:tc>
          <w:tcPr>
            <w:tcW w:w="4968" w:type="dxa"/>
          </w:tcPr>
          <w:p w14:paraId="12606156" w14:textId="77777777" w:rsidR="000760AE" w:rsidRDefault="00A73C19">
            <w:pPr>
              <w:pStyle w:val="TableParagraph"/>
              <w:spacing w:before="43"/>
              <w:ind w:left="80"/>
            </w:pPr>
            <w:r>
              <w:t>Paddington Chamber of Commerce Inc.</w:t>
            </w:r>
          </w:p>
        </w:tc>
        <w:tc>
          <w:tcPr>
            <w:tcW w:w="2025" w:type="dxa"/>
          </w:tcPr>
          <w:p w14:paraId="1682EB9F" w14:textId="77777777" w:rsidR="000760AE" w:rsidRDefault="00A73C19">
            <w:pPr>
              <w:pStyle w:val="TableParagraph"/>
              <w:spacing w:before="43"/>
              <w:ind w:right="306"/>
              <w:jc w:val="right"/>
            </w:pPr>
            <w:r>
              <w:t>$18,000</w:t>
            </w:r>
          </w:p>
        </w:tc>
        <w:tc>
          <w:tcPr>
            <w:tcW w:w="2110" w:type="dxa"/>
          </w:tcPr>
          <w:p w14:paraId="37960243" w14:textId="77777777" w:rsidR="000760AE" w:rsidRDefault="000760AE">
            <w:pPr>
              <w:pStyle w:val="TableParagraph"/>
              <w:rPr>
                <w:rFonts w:ascii="Times New Roman"/>
              </w:rPr>
            </w:pPr>
          </w:p>
        </w:tc>
        <w:tc>
          <w:tcPr>
            <w:tcW w:w="1625" w:type="dxa"/>
          </w:tcPr>
          <w:p w14:paraId="10E19378" w14:textId="77777777" w:rsidR="000760AE" w:rsidRDefault="000760AE">
            <w:pPr>
              <w:pStyle w:val="TableParagraph"/>
              <w:rPr>
                <w:rFonts w:ascii="Times New Roman"/>
              </w:rPr>
            </w:pPr>
          </w:p>
        </w:tc>
      </w:tr>
      <w:tr w:rsidR="000760AE" w14:paraId="25F5EE8B" w14:textId="77777777">
        <w:trPr>
          <w:trHeight w:val="296"/>
        </w:trPr>
        <w:tc>
          <w:tcPr>
            <w:tcW w:w="4968" w:type="dxa"/>
            <w:shd w:val="clear" w:color="auto" w:fill="DDEEFA"/>
          </w:tcPr>
          <w:p w14:paraId="79BE8E9F" w14:textId="77777777" w:rsidR="000760AE" w:rsidRDefault="00A73C19">
            <w:pPr>
              <w:pStyle w:val="TableParagraph"/>
              <w:spacing w:before="43"/>
              <w:ind w:left="80"/>
            </w:pPr>
            <w:r>
              <w:t>Potts Point Partnership Incorporated</w:t>
            </w:r>
          </w:p>
        </w:tc>
        <w:tc>
          <w:tcPr>
            <w:tcW w:w="2025" w:type="dxa"/>
            <w:shd w:val="clear" w:color="auto" w:fill="DDEEFA"/>
          </w:tcPr>
          <w:p w14:paraId="1E727581" w14:textId="77777777" w:rsidR="000760AE" w:rsidRDefault="00A73C19">
            <w:pPr>
              <w:pStyle w:val="TableParagraph"/>
              <w:spacing w:before="43"/>
              <w:ind w:right="306"/>
              <w:jc w:val="right"/>
            </w:pPr>
            <w:r>
              <w:t>$18,000</w:t>
            </w:r>
          </w:p>
        </w:tc>
        <w:tc>
          <w:tcPr>
            <w:tcW w:w="2110" w:type="dxa"/>
            <w:shd w:val="clear" w:color="auto" w:fill="DDEEFA"/>
          </w:tcPr>
          <w:p w14:paraId="2812A690" w14:textId="77777777" w:rsidR="000760AE" w:rsidRDefault="000760AE">
            <w:pPr>
              <w:pStyle w:val="TableParagraph"/>
              <w:rPr>
                <w:rFonts w:ascii="Times New Roman"/>
              </w:rPr>
            </w:pPr>
          </w:p>
        </w:tc>
        <w:tc>
          <w:tcPr>
            <w:tcW w:w="1625" w:type="dxa"/>
            <w:shd w:val="clear" w:color="auto" w:fill="DDEEFA"/>
          </w:tcPr>
          <w:p w14:paraId="6E8CADD6" w14:textId="77777777" w:rsidR="000760AE" w:rsidRDefault="000760AE">
            <w:pPr>
              <w:pStyle w:val="TableParagraph"/>
              <w:rPr>
                <w:rFonts w:ascii="Times New Roman"/>
              </w:rPr>
            </w:pPr>
          </w:p>
        </w:tc>
      </w:tr>
      <w:tr w:rsidR="000760AE" w14:paraId="56D991EC" w14:textId="77777777">
        <w:trPr>
          <w:trHeight w:val="506"/>
        </w:trPr>
        <w:tc>
          <w:tcPr>
            <w:tcW w:w="4968" w:type="dxa"/>
          </w:tcPr>
          <w:p w14:paraId="66CD1173" w14:textId="77777777" w:rsidR="000760AE" w:rsidRDefault="00A73C19">
            <w:pPr>
              <w:pStyle w:val="TableParagraph"/>
              <w:spacing w:before="48" w:line="232" w:lineRule="auto"/>
              <w:ind w:left="80" w:right="1509"/>
            </w:pPr>
            <w:proofErr w:type="spellStart"/>
            <w:r>
              <w:t>Pyrmont</w:t>
            </w:r>
            <w:proofErr w:type="spellEnd"/>
            <w:r>
              <w:t xml:space="preserve"> – Ultimo Chamber Of Commerce And Industry Inc.</w:t>
            </w:r>
          </w:p>
        </w:tc>
        <w:tc>
          <w:tcPr>
            <w:tcW w:w="2025" w:type="dxa"/>
          </w:tcPr>
          <w:p w14:paraId="64236981" w14:textId="77777777" w:rsidR="000760AE" w:rsidRDefault="00A73C19">
            <w:pPr>
              <w:pStyle w:val="TableParagraph"/>
              <w:spacing w:before="43"/>
              <w:ind w:right="306"/>
              <w:jc w:val="right"/>
            </w:pPr>
            <w:r>
              <w:t>$18,000</w:t>
            </w:r>
          </w:p>
        </w:tc>
        <w:tc>
          <w:tcPr>
            <w:tcW w:w="2110" w:type="dxa"/>
          </w:tcPr>
          <w:p w14:paraId="3D9355F3" w14:textId="77777777" w:rsidR="000760AE" w:rsidRDefault="000760AE">
            <w:pPr>
              <w:pStyle w:val="TableParagraph"/>
              <w:rPr>
                <w:rFonts w:ascii="Times New Roman"/>
              </w:rPr>
            </w:pPr>
          </w:p>
        </w:tc>
        <w:tc>
          <w:tcPr>
            <w:tcW w:w="1625" w:type="dxa"/>
          </w:tcPr>
          <w:p w14:paraId="58552E2E" w14:textId="77777777" w:rsidR="000760AE" w:rsidRDefault="000760AE">
            <w:pPr>
              <w:pStyle w:val="TableParagraph"/>
              <w:rPr>
                <w:rFonts w:ascii="Times New Roman"/>
              </w:rPr>
            </w:pPr>
          </w:p>
        </w:tc>
      </w:tr>
      <w:tr w:rsidR="000760AE" w14:paraId="45F744C1" w14:textId="77777777">
        <w:trPr>
          <w:trHeight w:val="296"/>
        </w:trPr>
        <w:tc>
          <w:tcPr>
            <w:tcW w:w="4968" w:type="dxa"/>
            <w:shd w:val="clear" w:color="auto" w:fill="DDEEFA"/>
          </w:tcPr>
          <w:p w14:paraId="73BFE432" w14:textId="77777777" w:rsidR="000760AE" w:rsidRDefault="00A73C19">
            <w:pPr>
              <w:pStyle w:val="TableParagraph"/>
              <w:spacing w:before="43"/>
              <w:ind w:left="80"/>
            </w:pPr>
            <w:r>
              <w:t>South Sydney Business Chamber Inc.</w:t>
            </w:r>
          </w:p>
        </w:tc>
        <w:tc>
          <w:tcPr>
            <w:tcW w:w="2025" w:type="dxa"/>
            <w:shd w:val="clear" w:color="auto" w:fill="DDEEFA"/>
          </w:tcPr>
          <w:p w14:paraId="23A24DB9" w14:textId="77777777" w:rsidR="000760AE" w:rsidRDefault="00A73C19">
            <w:pPr>
              <w:pStyle w:val="TableParagraph"/>
              <w:spacing w:before="43"/>
              <w:ind w:right="306"/>
              <w:jc w:val="right"/>
            </w:pPr>
            <w:r>
              <w:t>$18,000</w:t>
            </w:r>
          </w:p>
        </w:tc>
        <w:tc>
          <w:tcPr>
            <w:tcW w:w="2110" w:type="dxa"/>
            <w:shd w:val="clear" w:color="auto" w:fill="DDEEFA"/>
          </w:tcPr>
          <w:p w14:paraId="248C79EA" w14:textId="77777777" w:rsidR="000760AE" w:rsidRDefault="000760AE">
            <w:pPr>
              <w:pStyle w:val="TableParagraph"/>
              <w:rPr>
                <w:rFonts w:ascii="Times New Roman"/>
              </w:rPr>
            </w:pPr>
          </w:p>
        </w:tc>
        <w:tc>
          <w:tcPr>
            <w:tcW w:w="1625" w:type="dxa"/>
            <w:shd w:val="clear" w:color="auto" w:fill="DDEEFA"/>
          </w:tcPr>
          <w:p w14:paraId="3C2DD954" w14:textId="77777777" w:rsidR="000760AE" w:rsidRDefault="000760AE">
            <w:pPr>
              <w:pStyle w:val="TableParagraph"/>
              <w:rPr>
                <w:rFonts w:ascii="Times New Roman"/>
              </w:rPr>
            </w:pPr>
          </w:p>
        </w:tc>
      </w:tr>
      <w:tr w:rsidR="000760AE" w14:paraId="35DDE700" w14:textId="77777777">
        <w:trPr>
          <w:trHeight w:val="296"/>
        </w:trPr>
        <w:tc>
          <w:tcPr>
            <w:tcW w:w="4968" w:type="dxa"/>
          </w:tcPr>
          <w:p w14:paraId="3A1586C4" w14:textId="77777777" w:rsidR="000760AE" w:rsidRDefault="00A73C19">
            <w:pPr>
              <w:pStyle w:val="TableParagraph"/>
              <w:spacing w:before="43"/>
              <w:ind w:left="80"/>
            </w:pPr>
            <w:r>
              <w:t>The Surry Hills Creative Precinct Incorporated</w:t>
            </w:r>
          </w:p>
        </w:tc>
        <w:tc>
          <w:tcPr>
            <w:tcW w:w="2025" w:type="dxa"/>
          </w:tcPr>
          <w:p w14:paraId="66DFE132" w14:textId="77777777" w:rsidR="000760AE" w:rsidRDefault="00A73C19">
            <w:pPr>
              <w:pStyle w:val="TableParagraph"/>
              <w:spacing w:before="43"/>
              <w:ind w:right="306"/>
              <w:jc w:val="right"/>
            </w:pPr>
            <w:r>
              <w:t>$18,000</w:t>
            </w:r>
          </w:p>
        </w:tc>
        <w:tc>
          <w:tcPr>
            <w:tcW w:w="2110" w:type="dxa"/>
          </w:tcPr>
          <w:p w14:paraId="35CF2CC2" w14:textId="77777777" w:rsidR="000760AE" w:rsidRDefault="000760AE">
            <w:pPr>
              <w:pStyle w:val="TableParagraph"/>
              <w:rPr>
                <w:rFonts w:ascii="Times New Roman"/>
              </w:rPr>
            </w:pPr>
          </w:p>
        </w:tc>
        <w:tc>
          <w:tcPr>
            <w:tcW w:w="1625" w:type="dxa"/>
          </w:tcPr>
          <w:p w14:paraId="67F4D009" w14:textId="77777777" w:rsidR="000760AE" w:rsidRDefault="000760AE">
            <w:pPr>
              <w:pStyle w:val="TableParagraph"/>
              <w:rPr>
                <w:rFonts w:ascii="Times New Roman"/>
              </w:rPr>
            </w:pPr>
          </w:p>
        </w:tc>
      </w:tr>
      <w:tr w:rsidR="000760AE" w14:paraId="47515643" w14:textId="77777777" w:rsidTr="00DC4D52">
        <w:trPr>
          <w:trHeight w:val="294"/>
        </w:trPr>
        <w:tc>
          <w:tcPr>
            <w:tcW w:w="4968" w:type="dxa"/>
            <w:shd w:val="clear" w:color="auto" w:fill="DDEEFA"/>
          </w:tcPr>
          <w:p w14:paraId="1CF3BCE6" w14:textId="77777777" w:rsidR="000760AE" w:rsidRDefault="00A73C19">
            <w:pPr>
              <w:pStyle w:val="TableParagraph"/>
              <w:spacing w:before="43"/>
              <w:ind w:left="80"/>
            </w:pPr>
            <w:r>
              <w:t>Walsh Bay Precinct Partnership Inc.</w:t>
            </w:r>
          </w:p>
        </w:tc>
        <w:tc>
          <w:tcPr>
            <w:tcW w:w="2025" w:type="dxa"/>
            <w:tcBorders>
              <w:bottom w:val="single" w:sz="2" w:space="0" w:color="54BCEB"/>
            </w:tcBorders>
            <w:shd w:val="clear" w:color="auto" w:fill="DDEEFA"/>
          </w:tcPr>
          <w:p w14:paraId="4DA28B7C" w14:textId="77777777" w:rsidR="000760AE" w:rsidRDefault="00A73C19">
            <w:pPr>
              <w:pStyle w:val="TableParagraph"/>
              <w:spacing w:before="43"/>
              <w:ind w:right="306"/>
              <w:jc w:val="right"/>
            </w:pPr>
            <w:r>
              <w:t>$18,000</w:t>
            </w:r>
          </w:p>
        </w:tc>
        <w:tc>
          <w:tcPr>
            <w:tcW w:w="2110" w:type="dxa"/>
            <w:shd w:val="clear" w:color="auto" w:fill="DDEEFA"/>
          </w:tcPr>
          <w:p w14:paraId="6FCDFC45" w14:textId="77777777" w:rsidR="000760AE" w:rsidRDefault="000760AE">
            <w:pPr>
              <w:pStyle w:val="TableParagraph"/>
              <w:rPr>
                <w:rFonts w:ascii="Times New Roman"/>
              </w:rPr>
            </w:pPr>
          </w:p>
        </w:tc>
        <w:tc>
          <w:tcPr>
            <w:tcW w:w="1625" w:type="dxa"/>
            <w:shd w:val="clear" w:color="auto" w:fill="DDEEFA"/>
          </w:tcPr>
          <w:p w14:paraId="4C53D64E" w14:textId="77777777" w:rsidR="000760AE" w:rsidRDefault="000760AE">
            <w:pPr>
              <w:pStyle w:val="TableParagraph"/>
              <w:rPr>
                <w:rFonts w:ascii="Times New Roman"/>
              </w:rPr>
            </w:pPr>
          </w:p>
        </w:tc>
      </w:tr>
      <w:tr w:rsidR="000760AE" w14:paraId="3B4BF514" w14:textId="77777777" w:rsidTr="00DC4D52">
        <w:trPr>
          <w:trHeight w:val="296"/>
        </w:trPr>
        <w:tc>
          <w:tcPr>
            <w:tcW w:w="4968" w:type="dxa"/>
          </w:tcPr>
          <w:p w14:paraId="16671FB6" w14:textId="77777777" w:rsidR="000760AE" w:rsidRDefault="000760AE">
            <w:pPr>
              <w:pStyle w:val="TableParagraph"/>
              <w:rPr>
                <w:rFonts w:ascii="Times New Roman"/>
              </w:rPr>
            </w:pPr>
          </w:p>
        </w:tc>
        <w:tc>
          <w:tcPr>
            <w:tcW w:w="2025" w:type="dxa"/>
            <w:tcBorders>
              <w:top w:val="single" w:sz="2" w:space="0" w:color="54BCEB"/>
              <w:bottom w:val="single" w:sz="4" w:space="0" w:color="46AEE6"/>
            </w:tcBorders>
          </w:tcPr>
          <w:p w14:paraId="0D3834A7" w14:textId="77777777" w:rsidR="000760AE" w:rsidRDefault="00A73C19">
            <w:pPr>
              <w:pStyle w:val="TableParagraph"/>
              <w:spacing w:before="41"/>
              <w:ind w:right="310"/>
              <w:jc w:val="right"/>
              <w:rPr>
                <w:rFonts w:ascii="Swis721 BT"/>
                <w:b/>
              </w:rPr>
            </w:pPr>
            <w:r>
              <w:rPr>
                <w:rFonts w:ascii="Swis721 BT"/>
                <w:b/>
              </w:rPr>
              <w:t>$270,000</w:t>
            </w:r>
          </w:p>
        </w:tc>
        <w:tc>
          <w:tcPr>
            <w:tcW w:w="2110" w:type="dxa"/>
          </w:tcPr>
          <w:p w14:paraId="4048B299" w14:textId="77777777" w:rsidR="000760AE" w:rsidRDefault="000760AE">
            <w:pPr>
              <w:pStyle w:val="TableParagraph"/>
              <w:rPr>
                <w:rFonts w:ascii="Times New Roman"/>
              </w:rPr>
            </w:pPr>
          </w:p>
        </w:tc>
        <w:tc>
          <w:tcPr>
            <w:tcW w:w="1625" w:type="dxa"/>
          </w:tcPr>
          <w:p w14:paraId="3FF87FCF" w14:textId="77777777" w:rsidR="000760AE" w:rsidRDefault="000760AE">
            <w:pPr>
              <w:pStyle w:val="TableParagraph"/>
              <w:rPr>
                <w:rFonts w:ascii="Times New Roman"/>
              </w:rPr>
            </w:pPr>
          </w:p>
        </w:tc>
      </w:tr>
    </w:tbl>
    <w:p w14:paraId="33E3F9A4" w14:textId="77777777" w:rsidR="000760AE" w:rsidRDefault="000760AE">
      <w:pPr>
        <w:pStyle w:val="BodyText"/>
        <w:spacing w:before="10"/>
        <w:rPr>
          <w:rFonts w:ascii="Swis721 BT"/>
          <w:b/>
          <w:sz w:val="28"/>
        </w:rPr>
      </w:pPr>
    </w:p>
    <w:p w14:paraId="4BECE2B7" w14:textId="77777777" w:rsidR="000760AE" w:rsidRDefault="00A73C19" w:rsidP="00815304">
      <w:pPr>
        <w:pStyle w:val="Heading4"/>
      </w:pPr>
      <w:r>
        <w:t>Quick response grant</w:t>
      </w:r>
    </w:p>
    <w:p w14:paraId="59C27406" w14:textId="77777777" w:rsidR="000760AE" w:rsidRDefault="000760AE">
      <w:pPr>
        <w:pStyle w:val="BodyText"/>
        <w:spacing w:before="8"/>
        <w:rPr>
          <w:rFonts w:ascii="Swis721 BT"/>
          <w:b/>
          <w:sz w:val="21"/>
        </w:rPr>
      </w:pPr>
    </w:p>
    <w:tbl>
      <w:tblPr>
        <w:tblW w:w="0" w:type="auto"/>
        <w:tblInd w:w="134" w:type="dxa"/>
        <w:tblLayout w:type="fixed"/>
        <w:tblCellMar>
          <w:left w:w="0" w:type="dxa"/>
          <w:right w:w="0" w:type="dxa"/>
        </w:tblCellMar>
        <w:tblLook w:val="01E0" w:firstRow="1" w:lastRow="1" w:firstColumn="1" w:lastColumn="1" w:noHBand="0" w:noVBand="0"/>
        <w:tblDescription w:val="Quick response grant "/>
      </w:tblPr>
      <w:tblGrid>
        <w:gridCol w:w="4019"/>
        <w:gridCol w:w="4808"/>
        <w:gridCol w:w="1902"/>
      </w:tblGrid>
      <w:tr w:rsidR="000760AE" w14:paraId="4F4331B0" w14:textId="77777777">
        <w:trPr>
          <w:trHeight w:val="566"/>
        </w:trPr>
        <w:tc>
          <w:tcPr>
            <w:tcW w:w="4019" w:type="dxa"/>
            <w:shd w:val="clear" w:color="auto" w:fill="54BCEB"/>
          </w:tcPr>
          <w:p w14:paraId="13E9F974" w14:textId="77777777" w:rsidR="000760AE" w:rsidRDefault="00A73C19">
            <w:pPr>
              <w:pStyle w:val="TableParagraph"/>
              <w:spacing w:before="178"/>
              <w:ind w:left="80"/>
              <w:rPr>
                <w:rFonts w:ascii="Swis721 BT"/>
                <w:b/>
              </w:rPr>
            </w:pPr>
            <w:proofErr w:type="spellStart"/>
            <w:r>
              <w:rPr>
                <w:rFonts w:ascii="Swis721 BT"/>
                <w:b/>
              </w:rPr>
              <w:t>Organisation</w:t>
            </w:r>
            <w:proofErr w:type="spellEnd"/>
            <w:r>
              <w:rPr>
                <w:rFonts w:ascii="Swis721 BT"/>
                <w:b/>
              </w:rPr>
              <w:t xml:space="preserve"> in application</w:t>
            </w:r>
          </w:p>
        </w:tc>
        <w:tc>
          <w:tcPr>
            <w:tcW w:w="4808" w:type="dxa"/>
            <w:shd w:val="clear" w:color="auto" w:fill="54BCEB"/>
          </w:tcPr>
          <w:p w14:paraId="12138081" w14:textId="77777777" w:rsidR="000760AE" w:rsidRDefault="00A73C19">
            <w:pPr>
              <w:pStyle w:val="TableParagraph"/>
              <w:spacing w:before="178"/>
              <w:ind w:left="284"/>
              <w:rPr>
                <w:rFonts w:ascii="Swis721 BT"/>
                <w:b/>
              </w:rPr>
            </w:pPr>
            <w:r>
              <w:rPr>
                <w:rFonts w:ascii="Swis721 BT"/>
                <w:b/>
              </w:rPr>
              <w:t>Project name</w:t>
            </w:r>
          </w:p>
        </w:tc>
        <w:tc>
          <w:tcPr>
            <w:tcW w:w="1902" w:type="dxa"/>
            <w:shd w:val="clear" w:color="auto" w:fill="54BCEB"/>
          </w:tcPr>
          <w:p w14:paraId="11359288" w14:textId="77777777" w:rsidR="000760AE" w:rsidRDefault="00A73C19">
            <w:pPr>
              <w:pStyle w:val="TableParagraph"/>
              <w:spacing w:before="178"/>
              <w:ind w:right="76"/>
              <w:jc w:val="right"/>
              <w:rPr>
                <w:rFonts w:ascii="Swis721 BT"/>
                <w:b/>
              </w:rPr>
            </w:pPr>
            <w:r>
              <w:rPr>
                <w:rFonts w:ascii="Swis721 BT"/>
                <w:b/>
              </w:rPr>
              <w:t>Cash amount</w:t>
            </w:r>
          </w:p>
        </w:tc>
      </w:tr>
      <w:tr w:rsidR="000760AE" w14:paraId="54809CD3" w14:textId="77777777">
        <w:trPr>
          <w:trHeight w:val="296"/>
        </w:trPr>
        <w:tc>
          <w:tcPr>
            <w:tcW w:w="4019" w:type="dxa"/>
            <w:shd w:val="clear" w:color="auto" w:fill="DDEEFA"/>
          </w:tcPr>
          <w:p w14:paraId="5FD61550" w14:textId="77777777" w:rsidR="000760AE" w:rsidRDefault="00A73C19">
            <w:pPr>
              <w:pStyle w:val="TableParagraph"/>
              <w:spacing w:before="43"/>
              <w:ind w:left="80"/>
            </w:pPr>
            <w:r>
              <w:t>Angela Stretch</w:t>
            </w:r>
          </w:p>
        </w:tc>
        <w:tc>
          <w:tcPr>
            <w:tcW w:w="4808" w:type="dxa"/>
            <w:shd w:val="clear" w:color="auto" w:fill="DDEEFA"/>
          </w:tcPr>
          <w:p w14:paraId="32FC78E0" w14:textId="77777777" w:rsidR="000760AE" w:rsidRDefault="00A73C19">
            <w:pPr>
              <w:pStyle w:val="TableParagraph"/>
              <w:spacing w:before="43"/>
              <w:ind w:left="284"/>
            </w:pPr>
            <w:r>
              <w:t>Poetry Sydney</w:t>
            </w:r>
          </w:p>
        </w:tc>
        <w:tc>
          <w:tcPr>
            <w:tcW w:w="1902" w:type="dxa"/>
            <w:shd w:val="clear" w:color="auto" w:fill="DDEEFA"/>
          </w:tcPr>
          <w:p w14:paraId="1AB608E9" w14:textId="77777777" w:rsidR="000760AE" w:rsidRDefault="00A73C19">
            <w:pPr>
              <w:pStyle w:val="TableParagraph"/>
              <w:spacing w:before="43"/>
              <w:ind w:right="76"/>
              <w:jc w:val="right"/>
            </w:pPr>
            <w:r>
              <w:t>$510</w:t>
            </w:r>
          </w:p>
        </w:tc>
      </w:tr>
      <w:tr w:rsidR="000760AE" w14:paraId="66F72FCF" w14:textId="77777777">
        <w:trPr>
          <w:trHeight w:val="296"/>
        </w:trPr>
        <w:tc>
          <w:tcPr>
            <w:tcW w:w="4019" w:type="dxa"/>
          </w:tcPr>
          <w:p w14:paraId="650D1DBF" w14:textId="77777777" w:rsidR="000760AE" w:rsidRDefault="00A73C19">
            <w:pPr>
              <w:pStyle w:val="TableParagraph"/>
              <w:spacing w:before="43"/>
              <w:ind w:left="80"/>
            </w:pPr>
            <w:r>
              <w:t xml:space="preserve">Anna </w:t>
            </w:r>
            <w:proofErr w:type="spellStart"/>
            <w:r>
              <w:t>Laerkersen</w:t>
            </w:r>
            <w:proofErr w:type="spellEnd"/>
          </w:p>
        </w:tc>
        <w:tc>
          <w:tcPr>
            <w:tcW w:w="4808" w:type="dxa"/>
          </w:tcPr>
          <w:p w14:paraId="433B1316" w14:textId="77777777" w:rsidR="000760AE" w:rsidRDefault="00A73C19">
            <w:pPr>
              <w:pStyle w:val="TableParagraph"/>
              <w:spacing w:before="43"/>
              <w:ind w:left="284"/>
            </w:pPr>
            <w:r>
              <w:t xml:space="preserve">The Apocalypse Tapestry of </w:t>
            </w:r>
            <w:proofErr w:type="spellStart"/>
            <w:r>
              <w:t>Darlinghurst</w:t>
            </w:r>
            <w:proofErr w:type="spellEnd"/>
          </w:p>
        </w:tc>
        <w:tc>
          <w:tcPr>
            <w:tcW w:w="1902" w:type="dxa"/>
          </w:tcPr>
          <w:p w14:paraId="4C57FFA5" w14:textId="77777777" w:rsidR="000760AE" w:rsidRDefault="00A73C19">
            <w:pPr>
              <w:pStyle w:val="TableParagraph"/>
              <w:spacing w:before="43"/>
              <w:ind w:right="76"/>
              <w:jc w:val="right"/>
            </w:pPr>
            <w:r>
              <w:t>$800</w:t>
            </w:r>
          </w:p>
        </w:tc>
      </w:tr>
      <w:tr w:rsidR="000760AE" w14:paraId="3BC442AA" w14:textId="77777777">
        <w:trPr>
          <w:trHeight w:val="296"/>
        </w:trPr>
        <w:tc>
          <w:tcPr>
            <w:tcW w:w="4019" w:type="dxa"/>
            <w:shd w:val="clear" w:color="auto" w:fill="DDEEFA"/>
          </w:tcPr>
          <w:p w14:paraId="33F2145B" w14:textId="77777777" w:rsidR="000760AE" w:rsidRDefault="00A73C19">
            <w:pPr>
              <w:pStyle w:val="TableParagraph"/>
              <w:spacing w:before="43"/>
              <w:ind w:left="80"/>
            </w:pPr>
            <w:proofErr w:type="spellStart"/>
            <w:r>
              <w:t>Esabel</w:t>
            </w:r>
            <w:proofErr w:type="spellEnd"/>
            <w:r>
              <w:t xml:space="preserve"> </w:t>
            </w:r>
            <w:proofErr w:type="spellStart"/>
            <w:r>
              <w:t>Nacu</w:t>
            </w:r>
            <w:proofErr w:type="spellEnd"/>
          </w:p>
        </w:tc>
        <w:tc>
          <w:tcPr>
            <w:tcW w:w="4808" w:type="dxa"/>
            <w:shd w:val="clear" w:color="auto" w:fill="DDEEFA"/>
          </w:tcPr>
          <w:p w14:paraId="6903C012" w14:textId="77777777" w:rsidR="000760AE" w:rsidRDefault="00A73C19">
            <w:pPr>
              <w:pStyle w:val="TableParagraph"/>
              <w:spacing w:before="43"/>
              <w:ind w:left="284"/>
            </w:pPr>
            <w:r>
              <w:t>Gridiron NSW competition</w:t>
            </w:r>
          </w:p>
        </w:tc>
        <w:tc>
          <w:tcPr>
            <w:tcW w:w="1902" w:type="dxa"/>
            <w:shd w:val="clear" w:color="auto" w:fill="DDEEFA"/>
          </w:tcPr>
          <w:p w14:paraId="4FEC6AA6" w14:textId="77777777" w:rsidR="000760AE" w:rsidRDefault="00A73C19">
            <w:pPr>
              <w:pStyle w:val="TableParagraph"/>
              <w:spacing w:before="43"/>
              <w:ind w:right="76"/>
              <w:jc w:val="right"/>
            </w:pPr>
            <w:r>
              <w:t>$500</w:t>
            </w:r>
          </w:p>
        </w:tc>
      </w:tr>
      <w:tr w:rsidR="000760AE" w14:paraId="2F857D02" w14:textId="77777777">
        <w:trPr>
          <w:trHeight w:val="296"/>
        </w:trPr>
        <w:tc>
          <w:tcPr>
            <w:tcW w:w="4019" w:type="dxa"/>
          </w:tcPr>
          <w:p w14:paraId="733E3DDC" w14:textId="77777777" w:rsidR="000760AE" w:rsidRDefault="00A73C19">
            <w:pPr>
              <w:pStyle w:val="TableParagraph"/>
              <w:spacing w:before="43"/>
              <w:ind w:left="80"/>
            </w:pPr>
            <w:proofErr w:type="spellStart"/>
            <w:r>
              <w:t>Evette</w:t>
            </w:r>
            <w:proofErr w:type="spellEnd"/>
            <w:r>
              <w:t xml:space="preserve"> </w:t>
            </w:r>
            <w:proofErr w:type="spellStart"/>
            <w:r>
              <w:t>Lichaa</w:t>
            </w:r>
            <w:proofErr w:type="spellEnd"/>
          </w:p>
        </w:tc>
        <w:tc>
          <w:tcPr>
            <w:tcW w:w="4808" w:type="dxa"/>
          </w:tcPr>
          <w:p w14:paraId="35D8136A" w14:textId="77777777" w:rsidR="000760AE" w:rsidRDefault="00A73C19">
            <w:pPr>
              <w:pStyle w:val="TableParagraph"/>
              <w:spacing w:before="43"/>
              <w:ind w:left="284"/>
            </w:pPr>
            <w:r>
              <w:t>NSW Women’s Gridiron competition</w:t>
            </w:r>
          </w:p>
        </w:tc>
        <w:tc>
          <w:tcPr>
            <w:tcW w:w="1902" w:type="dxa"/>
          </w:tcPr>
          <w:p w14:paraId="3D6D91F7" w14:textId="77777777" w:rsidR="000760AE" w:rsidRDefault="00A73C19">
            <w:pPr>
              <w:pStyle w:val="TableParagraph"/>
              <w:spacing w:before="43"/>
              <w:ind w:right="76"/>
              <w:jc w:val="right"/>
            </w:pPr>
            <w:r>
              <w:t>$500</w:t>
            </w:r>
          </w:p>
        </w:tc>
      </w:tr>
      <w:tr w:rsidR="000760AE" w14:paraId="42A2E81B" w14:textId="77777777">
        <w:trPr>
          <w:trHeight w:val="296"/>
        </w:trPr>
        <w:tc>
          <w:tcPr>
            <w:tcW w:w="4019" w:type="dxa"/>
            <w:shd w:val="clear" w:color="auto" w:fill="DDEEFA"/>
          </w:tcPr>
          <w:p w14:paraId="2F198C1F" w14:textId="77777777" w:rsidR="000760AE" w:rsidRDefault="00A73C19">
            <w:pPr>
              <w:pStyle w:val="TableParagraph"/>
              <w:spacing w:before="43"/>
              <w:ind w:left="80"/>
            </w:pPr>
            <w:r>
              <w:t>Greater Sydney Commission</w:t>
            </w:r>
          </w:p>
        </w:tc>
        <w:tc>
          <w:tcPr>
            <w:tcW w:w="4808" w:type="dxa"/>
            <w:shd w:val="clear" w:color="auto" w:fill="DDEEFA"/>
          </w:tcPr>
          <w:p w14:paraId="0221454D" w14:textId="77777777" w:rsidR="000760AE" w:rsidRDefault="00A73C19">
            <w:pPr>
              <w:pStyle w:val="TableParagraph"/>
              <w:spacing w:before="43"/>
              <w:ind w:left="284"/>
            </w:pPr>
            <w:r>
              <w:t>Greater Sydney Planning Awards</w:t>
            </w:r>
          </w:p>
        </w:tc>
        <w:tc>
          <w:tcPr>
            <w:tcW w:w="1902" w:type="dxa"/>
            <w:shd w:val="clear" w:color="auto" w:fill="DDEEFA"/>
          </w:tcPr>
          <w:p w14:paraId="516C4BC0" w14:textId="77777777" w:rsidR="000760AE" w:rsidRDefault="00A73C19">
            <w:pPr>
              <w:pStyle w:val="TableParagraph"/>
              <w:spacing w:before="43"/>
              <w:ind w:right="72"/>
              <w:jc w:val="right"/>
            </w:pPr>
            <w:r>
              <w:t>$2,000</w:t>
            </w:r>
          </w:p>
        </w:tc>
      </w:tr>
      <w:tr w:rsidR="000760AE" w14:paraId="138CAEF6" w14:textId="77777777">
        <w:trPr>
          <w:trHeight w:val="296"/>
        </w:trPr>
        <w:tc>
          <w:tcPr>
            <w:tcW w:w="4019" w:type="dxa"/>
          </w:tcPr>
          <w:p w14:paraId="7EAF3F1A" w14:textId="77777777" w:rsidR="000760AE" w:rsidRDefault="00A73C19">
            <w:pPr>
              <w:pStyle w:val="TableParagraph"/>
              <w:spacing w:before="43"/>
              <w:ind w:left="80"/>
            </w:pPr>
            <w:proofErr w:type="spellStart"/>
            <w:r>
              <w:t>Kira</w:t>
            </w:r>
            <w:proofErr w:type="spellEnd"/>
            <w:r>
              <w:t xml:space="preserve"> </w:t>
            </w:r>
            <w:proofErr w:type="spellStart"/>
            <w:r>
              <w:t>Dargin</w:t>
            </w:r>
            <w:proofErr w:type="spellEnd"/>
          </w:p>
        </w:tc>
        <w:tc>
          <w:tcPr>
            <w:tcW w:w="4808" w:type="dxa"/>
          </w:tcPr>
          <w:p w14:paraId="2414CCD8" w14:textId="77777777" w:rsidR="000760AE" w:rsidRDefault="00A73C19">
            <w:pPr>
              <w:pStyle w:val="TableParagraph"/>
              <w:spacing w:before="43"/>
              <w:ind w:left="284"/>
            </w:pPr>
            <w:r>
              <w:t>NFL Sport</w:t>
            </w:r>
          </w:p>
        </w:tc>
        <w:tc>
          <w:tcPr>
            <w:tcW w:w="1902" w:type="dxa"/>
          </w:tcPr>
          <w:p w14:paraId="4D0352CF" w14:textId="77777777" w:rsidR="000760AE" w:rsidRDefault="00A73C19">
            <w:pPr>
              <w:pStyle w:val="TableParagraph"/>
              <w:spacing w:before="43"/>
              <w:ind w:right="76"/>
              <w:jc w:val="right"/>
            </w:pPr>
            <w:r>
              <w:t>$500</w:t>
            </w:r>
          </w:p>
        </w:tc>
      </w:tr>
      <w:tr w:rsidR="000760AE" w14:paraId="500FCC03" w14:textId="77777777">
        <w:trPr>
          <w:trHeight w:val="296"/>
        </w:trPr>
        <w:tc>
          <w:tcPr>
            <w:tcW w:w="4019" w:type="dxa"/>
            <w:shd w:val="clear" w:color="auto" w:fill="DDEEFA"/>
          </w:tcPr>
          <w:p w14:paraId="1720CC17" w14:textId="77777777" w:rsidR="000760AE" w:rsidRDefault="00A73C19">
            <w:pPr>
              <w:pStyle w:val="TableParagraph"/>
              <w:spacing w:before="43"/>
              <w:ind w:left="80"/>
            </w:pPr>
            <w:r>
              <w:t>Michelle Crisp</w:t>
            </w:r>
          </w:p>
        </w:tc>
        <w:tc>
          <w:tcPr>
            <w:tcW w:w="4808" w:type="dxa"/>
            <w:shd w:val="clear" w:color="auto" w:fill="DDEEFA"/>
          </w:tcPr>
          <w:p w14:paraId="60425516" w14:textId="77777777" w:rsidR="000760AE" w:rsidRDefault="00A73C19">
            <w:pPr>
              <w:pStyle w:val="TableParagraph"/>
              <w:spacing w:before="43"/>
              <w:ind w:left="284"/>
            </w:pPr>
            <w:r>
              <w:t>Women’s Australian Gridiron Tournament</w:t>
            </w:r>
          </w:p>
        </w:tc>
        <w:tc>
          <w:tcPr>
            <w:tcW w:w="1902" w:type="dxa"/>
            <w:shd w:val="clear" w:color="auto" w:fill="DDEEFA"/>
          </w:tcPr>
          <w:p w14:paraId="6BC718D0" w14:textId="77777777" w:rsidR="000760AE" w:rsidRDefault="00A73C19">
            <w:pPr>
              <w:pStyle w:val="TableParagraph"/>
              <w:spacing w:before="43"/>
              <w:ind w:right="76"/>
              <w:jc w:val="right"/>
            </w:pPr>
            <w:r>
              <w:t>$500</w:t>
            </w:r>
          </w:p>
        </w:tc>
      </w:tr>
      <w:tr w:rsidR="000760AE" w14:paraId="6DDF0E25" w14:textId="77777777">
        <w:trPr>
          <w:trHeight w:val="506"/>
        </w:trPr>
        <w:tc>
          <w:tcPr>
            <w:tcW w:w="4019" w:type="dxa"/>
          </w:tcPr>
          <w:p w14:paraId="09127106" w14:textId="77777777" w:rsidR="000760AE" w:rsidRDefault="00A73C19">
            <w:pPr>
              <w:pStyle w:val="TableParagraph"/>
              <w:spacing w:before="43"/>
              <w:ind w:left="80"/>
            </w:pPr>
            <w:proofErr w:type="spellStart"/>
            <w:r>
              <w:t>Ms</w:t>
            </w:r>
            <w:proofErr w:type="spellEnd"/>
            <w:r>
              <w:t xml:space="preserve"> Leanne </w:t>
            </w:r>
            <w:proofErr w:type="spellStart"/>
            <w:r>
              <w:t>Swaysland</w:t>
            </w:r>
            <w:proofErr w:type="spellEnd"/>
          </w:p>
        </w:tc>
        <w:tc>
          <w:tcPr>
            <w:tcW w:w="4808" w:type="dxa"/>
          </w:tcPr>
          <w:p w14:paraId="2386B62B" w14:textId="77777777" w:rsidR="000760AE" w:rsidRDefault="00A73C19">
            <w:pPr>
              <w:pStyle w:val="TableParagraph"/>
              <w:spacing w:before="48" w:line="232" w:lineRule="auto"/>
              <w:ind w:left="284"/>
            </w:pPr>
            <w:r>
              <w:t>World International Tennis Federation World Teams Championships</w:t>
            </w:r>
          </w:p>
        </w:tc>
        <w:tc>
          <w:tcPr>
            <w:tcW w:w="1902" w:type="dxa"/>
          </w:tcPr>
          <w:p w14:paraId="020751F0" w14:textId="77777777" w:rsidR="000760AE" w:rsidRDefault="00A73C19">
            <w:pPr>
              <w:pStyle w:val="TableParagraph"/>
              <w:spacing w:before="43"/>
              <w:ind w:right="76"/>
              <w:jc w:val="right"/>
            </w:pPr>
            <w:r>
              <w:t>$500</w:t>
            </w:r>
          </w:p>
        </w:tc>
      </w:tr>
      <w:tr w:rsidR="000760AE" w14:paraId="44E22B0F" w14:textId="77777777">
        <w:trPr>
          <w:trHeight w:val="296"/>
        </w:trPr>
        <w:tc>
          <w:tcPr>
            <w:tcW w:w="4019" w:type="dxa"/>
            <w:shd w:val="clear" w:color="auto" w:fill="DDEEFA"/>
          </w:tcPr>
          <w:p w14:paraId="212E96DC" w14:textId="77777777" w:rsidR="000760AE" w:rsidRDefault="00A73C19" w:rsidP="00247A11">
            <w:pPr>
              <w:pStyle w:val="TableParagraph"/>
              <w:spacing w:before="43"/>
              <w:ind w:left="80" w:right="42"/>
            </w:pPr>
            <w:r>
              <w:t>National Congress of Australia’s First Peoples</w:t>
            </w:r>
          </w:p>
        </w:tc>
        <w:tc>
          <w:tcPr>
            <w:tcW w:w="4808" w:type="dxa"/>
            <w:shd w:val="clear" w:color="auto" w:fill="DDEEFA"/>
          </w:tcPr>
          <w:p w14:paraId="135E323E" w14:textId="77777777" w:rsidR="000760AE" w:rsidRDefault="00A73C19">
            <w:pPr>
              <w:pStyle w:val="TableParagraph"/>
              <w:spacing w:before="43"/>
              <w:ind w:left="284"/>
            </w:pPr>
            <w:r>
              <w:t>Treaty and 30th Anniversary March</w:t>
            </w:r>
          </w:p>
        </w:tc>
        <w:tc>
          <w:tcPr>
            <w:tcW w:w="1902" w:type="dxa"/>
            <w:shd w:val="clear" w:color="auto" w:fill="DDEEFA"/>
          </w:tcPr>
          <w:p w14:paraId="1FBA3078" w14:textId="77777777" w:rsidR="000760AE" w:rsidRDefault="00A73C19">
            <w:pPr>
              <w:pStyle w:val="TableParagraph"/>
              <w:spacing w:before="43"/>
              <w:ind w:right="72"/>
              <w:jc w:val="right"/>
            </w:pPr>
            <w:r>
              <w:t>$2,000</w:t>
            </w:r>
          </w:p>
        </w:tc>
      </w:tr>
      <w:tr w:rsidR="000760AE" w14:paraId="1736856F" w14:textId="77777777">
        <w:trPr>
          <w:trHeight w:val="296"/>
        </w:trPr>
        <w:tc>
          <w:tcPr>
            <w:tcW w:w="4019" w:type="dxa"/>
          </w:tcPr>
          <w:p w14:paraId="339AB285" w14:textId="77777777" w:rsidR="000760AE" w:rsidRDefault="00A73C19">
            <w:pPr>
              <w:pStyle w:val="TableParagraph"/>
              <w:spacing w:before="43"/>
              <w:ind w:left="80"/>
            </w:pPr>
            <w:r>
              <w:t xml:space="preserve">RAW </w:t>
            </w:r>
            <w:proofErr w:type="spellStart"/>
            <w:r>
              <w:t>Rozelle</w:t>
            </w:r>
            <w:proofErr w:type="spellEnd"/>
            <w:r>
              <w:t xml:space="preserve"> Against </w:t>
            </w:r>
            <w:proofErr w:type="spellStart"/>
            <w:r>
              <w:t>WestConnex</w:t>
            </w:r>
            <w:proofErr w:type="spellEnd"/>
          </w:p>
        </w:tc>
        <w:tc>
          <w:tcPr>
            <w:tcW w:w="4808" w:type="dxa"/>
          </w:tcPr>
          <w:p w14:paraId="50BF6A83" w14:textId="77777777" w:rsidR="000760AE" w:rsidRDefault="00A73C19">
            <w:pPr>
              <w:pStyle w:val="TableParagraph"/>
              <w:spacing w:before="43"/>
              <w:ind w:left="284"/>
            </w:pPr>
            <w:r>
              <w:t>Bottleneck</w:t>
            </w:r>
          </w:p>
        </w:tc>
        <w:tc>
          <w:tcPr>
            <w:tcW w:w="1902" w:type="dxa"/>
          </w:tcPr>
          <w:p w14:paraId="5A660765" w14:textId="77777777" w:rsidR="000760AE" w:rsidRDefault="00A73C19">
            <w:pPr>
              <w:pStyle w:val="TableParagraph"/>
              <w:spacing w:before="43"/>
              <w:ind w:right="72"/>
              <w:jc w:val="right"/>
            </w:pPr>
            <w:r>
              <w:t>$2,000</w:t>
            </w:r>
          </w:p>
        </w:tc>
      </w:tr>
      <w:tr w:rsidR="000760AE" w14:paraId="3FC91E66" w14:textId="77777777">
        <w:trPr>
          <w:trHeight w:val="296"/>
        </w:trPr>
        <w:tc>
          <w:tcPr>
            <w:tcW w:w="4019" w:type="dxa"/>
            <w:shd w:val="clear" w:color="auto" w:fill="DDEEFA"/>
          </w:tcPr>
          <w:p w14:paraId="21A9C1B4" w14:textId="77777777" w:rsidR="000760AE" w:rsidRDefault="00A73C19">
            <w:pPr>
              <w:pStyle w:val="TableParagraph"/>
              <w:spacing w:before="43"/>
              <w:ind w:left="80"/>
            </w:pPr>
            <w:r>
              <w:t>Sebastian Wooldridge</w:t>
            </w:r>
          </w:p>
        </w:tc>
        <w:tc>
          <w:tcPr>
            <w:tcW w:w="4808" w:type="dxa"/>
            <w:shd w:val="clear" w:color="auto" w:fill="DDEEFA"/>
          </w:tcPr>
          <w:p w14:paraId="0878C9B8" w14:textId="77777777" w:rsidR="000760AE" w:rsidRDefault="00A73C19">
            <w:pPr>
              <w:pStyle w:val="TableParagraph"/>
              <w:spacing w:before="43"/>
              <w:ind w:left="284"/>
            </w:pPr>
            <w:r>
              <w:t>Accelerate Basketball training camp</w:t>
            </w:r>
          </w:p>
        </w:tc>
        <w:tc>
          <w:tcPr>
            <w:tcW w:w="1902" w:type="dxa"/>
            <w:shd w:val="clear" w:color="auto" w:fill="DDEEFA"/>
          </w:tcPr>
          <w:p w14:paraId="1CDF5B95" w14:textId="77777777" w:rsidR="000760AE" w:rsidRDefault="00A73C19">
            <w:pPr>
              <w:pStyle w:val="TableParagraph"/>
              <w:spacing w:before="43"/>
              <w:ind w:right="76"/>
              <w:jc w:val="right"/>
            </w:pPr>
            <w:r>
              <w:t>$500</w:t>
            </w:r>
          </w:p>
        </w:tc>
      </w:tr>
      <w:tr w:rsidR="000760AE" w14:paraId="75CF9E9D" w14:textId="77777777">
        <w:trPr>
          <w:trHeight w:val="294"/>
        </w:trPr>
        <w:tc>
          <w:tcPr>
            <w:tcW w:w="4019" w:type="dxa"/>
          </w:tcPr>
          <w:p w14:paraId="219FFC88" w14:textId="77777777" w:rsidR="000760AE" w:rsidRDefault="00A73C19">
            <w:pPr>
              <w:pStyle w:val="TableParagraph"/>
              <w:spacing w:before="43"/>
              <w:ind w:left="80"/>
            </w:pPr>
            <w:proofErr w:type="spellStart"/>
            <w:r>
              <w:t>Vlada</w:t>
            </w:r>
            <w:proofErr w:type="spellEnd"/>
            <w:r>
              <w:t xml:space="preserve"> </w:t>
            </w:r>
            <w:proofErr w:type="spellStart"/>
            <w:r>
              <w:t>Vasiliev</w:t>
            </w:r>
            <w:proofErr w:type="spellEnd"/>
          </w:p>
        </w:tc>
        <w:tc>
          <w:tcPr>
            <w:tcW w:w="4808" w:type="dxa"/>
          </w:tcPr>
          <w:p w14:paraId="11A7C035" w14:textId="77777777" w:rsidR="000760AE" w:rsidRDefault="00A73C19">
            <w:pPr>
              <w:pStyle w:val="TableParagraph"/>
              <w:spacing w:before="43"/>
              <w:ind w:left="284"/>
            </w:pPr>
            <w:r>
              <w:t>Australian Figure Skating National Championship</w:t>
            </w:r>
          </w:p>
        </w:tc>
        <w:tc>
          <w:tcPr>
            <w:tcW w:w="1902" w:type="dxa"/>
            <w:tcBorders>
              <w:bottom w:val="single" w:sz="2" w:space="0" w:color="54BCEB"/>
            </w:tcBorders>
          </w:tcPr>
          <w:p w14:paraId="6B8559B6" w14:textId="77777777" w:rsidR="000760AE" w:rsidRDefault="00A73C19">
            <w:pPr>
              <w:pStyle w:val="TableParagraph"/>
              <w:spacing w:before="43"/>
              <w:ind w:right="76"/>
              <w:jc w:val="right"/>
            </w:pPr>
            <w:r>
              <w:t>$500</w:t>
            </w:r>
          </w:p>
        </w:tc>
      </w:tr>
      <w:tr w:rsidR="000760AE" w14:paraId="2EC7D8F9" w14:textId="77777777">
        <w:trPr>
          <w:trHeight w:val="291"/>
        </w:trPr>
        <w:tc>
          <w:tcPr>
            <w:tcW w:w="4019" w:type="dxa"/>
          </w:tcPr>
          <w:p w14:paraId="3904E4D9" w14:textId="77777777" w:rsidR="000760AE" w:rsidRDefault="000760AE">
            <w:pPr>
              <w:pStyle w:val="TableParagraph"/>
              <w:rPr>
                <w:rFonts w:ascii="Times New Roman"/>
              </w:rPr>
            </w:pPr>
          </w:p>
        </w:tc>
        <w:tc>
          <w:tcPr>
            <w:tcW w:w="4808" w:type="dxa"/>
          </w:tcPr>
          <w:p w14:paraId="0BCC1D65" w14:textId="77777777" w:rsidR="000760AE" w:rsidRDefault="000760AE">
            <w:pPr>
              <w:pStyle w:val="TableParagraph"/>
              <w:rPr>
                <w:rFonts w:ascii="Times New Roman"/>
              </w:rPr>
            </w:pPr>
          </w:p>
        </w:tc>
        <w:tc>
          <w:tcPr>
            <w:tcW w:w="1902" w:type="dxa"/>
            <w:tcBorders>
              <w:top w:val="single" w:sz="2" w:space="0" w:color="54BCEB"/>
              <w:bottom w:val="single" w:sz="2" w:space="0" w:color="54BCEB"/>
            </w:tcBorders>
          </w:tcPr>
          <w:p w14:paraId="309066E3" w14:textId="77777777" w:rsidR="000760AE" w:rsidRDefault="00A73C19">
            <w:pPr>
              <w:pStyle w:val="TableParagraph"/>
              <w:spacing w:before="41"/>
              <w:ind w:right="83"/>
              <w:jc w:val="right"/>
              <w:rPr>
                <w:rFonts w:ascii="Swis721 BT"/>
                <w:b/>
              </w:rPr>
            </w:pPr>
            <w:r>
              <w:rPr>
                <w:rFonts w:ascii="Swis721 BT"/>
                <w:b/>
              </w:rPr>
              <w:t>$10,810</w:t>
            </w:r>
          </w:p>
        </w:tc>
      </w:tr>
    </w:tbl>
    <w:p w14:paraId="43DB9F60" w14:textId="77777777" w:rsidR="000760AE" w:rsidRDefault="000760AE">
      <w:pPr>
        <w:jc w:val="right"/>
        <w:rPr>
          <w:rFonts w:ascii="Swis721 BT"/>
          <w:sz w:val="18"/>
        </w:rPr>
        <w:sectPr w:rsidR="000760AE">
          <w:pgSz w:w="11910" w:h="16840"/>
          <w:pgMar w:top="2620" w:right="360" w:bottom="600" w:left="440" w:header="435" w:footer="416" w:gutter="0"/>
          <w:cols w:space="720"/>
        </w:sectPr>
      </w:pPr>
    </w:p>
    <w:p w14:paraId="5B7DF453" w14:textId="77777777" w:rsidR="000760AE" w:rsidRDefault="000760AE">
      <w:pPr>
        <w:pStyle w:val="BodyText"/>
        <w:rPr>
          <w:rFonts w:ascii="Swis721 BT"/>
          <w:b/>
          <w:sz w:val="20"/>
        </w:rPr>
      </w:pPr>
    </w:p>
    <w:p w14:paraId="0A12F4D0" w14:textId="77777777" w:rsidR="000760AE" w:rsidRDefault="000760AE">
      <w:pPr>
        <w:pStyle w:val="BodyText"/>
        <w:rPr>
          <w:rFonts w:ascii="Swis721 BT"/>
          <w:b/>
          <w:sz w:val="20"/>
        </w:rPr>
      </w:pPr>
    </w:p>
    <w:p w14:paraId="14468F2E" w14:textId="77777777" w:rsidR="000760AE" w:rsidRDefault="000760AE">
      <w:pPr>
        <w:pStyle w:val="BodyText"/>
        <w:rPr>
          <w:rFonts w:ascii="Swis721 BT"/>
          <w:b/>
          <w:sz w:val="20"/>
        </w:rPr>
      </w:pPr>
    </w:p>
    <w:p w14:paraId="61765BB8" w14:textId="77777777" w:rsidR="000760AE" w:rsidRDefault="00A73C19" w:rsidP="00D851EE">
      <w:pPr>
        <w:pStyle w:val="Heading4"/>
      </w:pPr>
      <w:r>
        <w:t>Business improvement grant (live music and performance)</w:t>
      </w:r>
    </w:p>
    <w:p w14:paraId="14A97983" w14:textId="77777777" w:rsidR="000760AE" w:rsidRDefault="000760AE">
      <w:pPr>
        <w:pStyle w:val="BodyText"/>
        <w:spacing w:before="4"/>
        <w:rPr>
          <w:rFonts w:ascii="Swis721 BT"/>
          <w:b/>
          <w:sz w:val="26"/>
        </w:rPr>
      </w:pPr>
    </w:p>
    <w:tbl>
      <w:tblPr>
        <w:tblW w:w="0" w:type="auto"/>
        <w:tblInd w:w="134" w:type="dxa"/>
        <w:tblLayout w:type="fixed"/>
        <w:tblCellMar>
          <w:left w:w="0" w:type="dxa"/>
          <w:right w:w="0" w:type="dxa"/>
        </w:tblCellMar>
        <w:tblLook w:val="01E0" w:firstRow="1" w:lastRow="1" w:firstColumn="1" w:lastColumn="1" w:noHBand="0" w:noVBand="0"/>
        <w:tblDescription w:val="Business improvement grant (live music and performance)"/>
      </w:tblPr>
      <w:tblGrid>
        <w:gridCol w:w="3898"/>
        <w:gridCol w:w="4495"/>
        <w:gridCol w:w="2381"/>
      </w:tblGrid>
      <w:tr w:rsidR="000760AE" w14:paraId="249D4BDF" w14:textId="77777777">
        <w:trPr>
          <w:trHeight w:val="566"/>
        </w:trPr>
        <w:tc>
          <w:tcPr>
            <w:tcW w:w="3898" w:type="dxa"/>
            <w:shd w:val="clear" w:color="auto" w:fill="54BCEB"/>
          </w:tcPr>
          <w:p w14:paraId="44A75DFF" w14:textId="77777777" w:rsidR="000760AE" w:rsidRDefault="00A73C19">
            <w:pPr>
              <w:pStyle w:val="TableParagraph"/>
              <w:spacing w:before="178"/>
              <w:ind w:left="80"/>
              <w:rPr>
                <w:rFonts w:ascii="Swis721 BT"/>
                <w:b/>
              </w:rPr>
            </w:pPr>
            <w:proofErr w:type="spellStart"/>
            <w:r>
              <w:rPr>
                <w:rFonts w:ascii="Swis721 BT"/>
                <w:b/>
              </w:rPr>
              <w:t>Organisation</w:t>
            </w:r>
            <w:proofErr w:type="spellEnd"/>
            <w:r>
              <w:rPr>
                <w:rFonts w:ascii="Swis721 BT"/>
                <w:b/>
              </w:rPr>
              <w:t xml:space="preserve"> in application</w:t>
            </w:r>
          </w:p>
        </w:tc>
        <w:tc>
          <w:tcPr>
            <w:tcW w:w="4495" w:type="dxa"/>
            <w:shd w:val="clear" w:color="auto" w:fill="54BCEB"/>
          </w:tcPr>
          <w:p w14:paraId="63CDDD72" w14:textId="77777777" w:rsidR="000760AE" w:rsidRDefault="00A73C19">
            <w:pPr>
              <w:pStyle w:val="TableParagraph"/>
              <w:spacing w:before="178"/>
              <w:ind w:left="82"/>
              <w:rPr>
                <w:rFonts w:ascii="Swis721 BT"/>
                <w:b/>
              </w:rPr>
            </w:pPr>
            <w:r>
              <w:rPr>
                <w:rFonts w:ascii="Swis721 BT"/>
                <w:b/>
              </w:rPr>
              <w:t>Project</w:t>
            </w:r>
          </w:p>
        </w:tc>
        <w:tc>
          <w:tcPr>
            <w:tcW w:w="2381" w:type="dxa"/>
            <w:shd w:val="clear" w:color="auto" w:fill="54BCEB"/>
          </w:tcPr>
          <w:p w14:paraId="6BB54823" w14:textId="77777777" w:rsidR="000760AE" w:rsidRDefault="00A73C19">
            <w:pPr>
              <w:pStyle w:val="TableParagraph"/>
              <w:spacing w:before="178"/>
              <w:ind w:right="78"/>
              <w:jc w:val="right"/>
              <w:rPr>
                <w:rFonts w:ascii="Swis721 BT"/>
                <w:b/>
              </w:rPr>
            </w:pPr>
            <w:r>
              <w:rPr>
                <w:rFonts w:ascii="Swis721 BT"/>
                <w:b/>
              </w:rPr>
              <w:t>Cash amount</w:t>
            </w:r>
          </w:p>
        </w:tc>
      </w:tr>
      <w:tr w:rsidR="000760AE" w14:paraId="61E6CDC0" w14:textId="77777777">
        <w:trPr>
          <w:trHeight w:val="506"/>
        </w:trPr>
        <w:tc>
          <w:tcPr>
            <w:tcW w:w="3898" w:type="dxa"/>
            <w:shd w:val="clear" w:color="auto" w:fill="DDEEFA"/>
          </w:tcPr>
          <w:p w14:paraId="417465E1" w14:textId="77777777" w:rsidR="000760AE" w:rsidRDefault="00A73C19">
            <w:pPr>
              <w:pStyle w:val="TableParagraph"/>
              <w:spacing w:before="43"/>
              <w:ind w:left="80"/>
            </w:pPr>
            <w:r>
              <w:t>Brand X Productions Incorporated</w:t>
            </w:r>
          </w:p>
        </w:tc>
        <w:tc>
          <w:tcPr>
            <w:tcW w:w="4495" w:type="dxa"/>
            <w:shd w:val="clear" w:color="auto" w:fill="DDEEFA"/>
          </w:tcPr>
          <w:p w14:paraId="29754799" w14:textId="77777777" w:rsidR="000760AE" w:rsidRDefault="00A73C19">
            <w:pPr>
              <w:pStyle w:val="TableParagraph"/>
              <w:spacing w:before="48" w:line="232" w:lineRule="auto"/>
              <w:ind w:left="82" w:right="374"/>
            </w:pPr>
            <w:r>
              <w:t xml:space="preserve">Live performance infrastructure upgrade, East Sydney Community and Arts Centre, </w:t>
            </w:r>
            <w:proofErr w:type="spellStart"/>
            <w:r>
              <w:t>Darlinghurst</w:t>
            </w:r>
            <w:proofErr w:type="spellEnd"/>
            <w:r>
              <w:t>.</w:t>
            </w:r>
          </w:p>
        </w:tc>
        <w:tc>
          <w:tcPr>
            <w:tcW w:w="2381" w:type="dxa"/>
            <w:shd w:val="clear" w:color="auto" w:fill="DDEEFA"/>
          </w:tcPr>
          <w:p w14:paraId="134890C7" w14:textId="77777777" w:rsidR="000760AE" w:rsidRDefault="00A73C19">
            <w:pPr>
              <w:pStyle w:val="TableParagraph"/>
              <w:spacing w:before="43"/>
              <w:ind w:right="73"/>
              <w:jc w:val="right"/>
            </w:pPr>
            <w:r>
              <w:t>$30,000</w:t>
            </w:r>
          </w:p>
        </w:tc>
      </w:tr>
      <w:tr w:rsidR="000760AE" w14:paraId="3BB6D2CA" w14:textId="77777777">
        <w:trPr>
          <w:trHeight w:val="506"/>
        </w:trPr>
        <w:tc>
          <w:tcPr>
            <w:tcW w:w="3898" w:type="dxa"/>
          </w:tcPr>
          <w:p w14:paraId="6E702613" w14:textId="77777777" w:rsidR="000760AE" w:rsidRDefault="00A73C19">
            <w:pPr>
              <w:pStyle w:val="TableParagraph"/>
              <w:spacing w:before="43"/>
              <w:ind w:left="80"/>
            </w:pPr>
            <w:r>
              <w:t>Esperance Hotel Group Pty Ltd</w:t>
            </w:r>
          </w:p>
        </w:tc>
        <w:tc>
          <w:tcPr>
            <w:tcW w:w="4495" w:type="dxa"/>
          </w:tcPr>
          <w:p w14:paraId="5F71933F" w14:textId="77777777" w:rsidR="000760AE" w:rsidRDefault="00A73C19">
            <w:pPr>
              <w:pStyle w:val="TableParagraph"/>
              <w:spacing w:before="48" w:line="232" w:lineRule="auto"/>
              <w:ind w:left="82" w:right="1074"/>
            </w:pPr>
            <w:r>
              <w:t>Hudson Ballroom venue upgrade, Hudson Ballroom, Sydney</w:t>
            </w:r>
          </w:p>
        </w:tc>
        <w:tc>
          <w:tcPr>
            <w:tcW w:w="2381" w:type="dxa"/>
          </w:tcPr>
          <w:p w14:paraId="232ACAE7" w14:textId="77777777" w:rsidR="000760AE" w:rsidRDefault="00A73C19">
            <w:pPr>
              <w:pStyle w:val="TableParagraph"/>
              <w:spacing w:before="43"/>
              <w:ind w:right="73"/>
              <w:jc w:val="right"/>
            </w:pPr>
            <w:r>
              <w:t>$30,000</w:t>
            </w:r>
          </w:p>
        </w:tc>
      </w:tr>
      <w:tr w:rsidR="000760AE" w14:paraId="530AE6C3" w14:textId="77777777">
        <w:trPr>
          <w:trHeight w:val="506"/>
        </w:trPr>
        <w:tc>
          <w:tcPr>
            <w:tcW w:w="3898" w:type="dxa"/>
            <w:shd w:val="clear" w:color="auto" w:fill="DDEEFA"/>
          </w:tcPr>
          <w:p w14:paraId="6FC1652C" w14:textId="77777777" w:rsidR="000760AE" w:rsidRDefault="00A73C19">
            <w:pPr>
              <w:pStyle w:val="TableParagraph"/>
              <w:spacing w:before="43"/>
              <w:ind w:left="80"/>
            </w:pPr>
            <w:r>
              <w:t>Plain Vanilla Beverages Pty. Ltd.</w:t>
            </w:r>
          </w:p>
        </w:tc>
        <w:tc>
          <w:tcPr>
            <w:tcW w:w="4495" w:type="dxa"/>
            <w:shd w:val="clear" w:color="auto" w:fill="DDEEFA"/>
          </w:tcPr>
          <w:p w14:paraId="6953485C" w14:textId="77777777" w:rsidR="000760AE" w:rsidRDefault="00A73C19">
            <w:pPr>
              <w:pStyle w:val="TableParagraph"/>
              <w:spacing w:before="48" w:line="232" w:lineRule="auto"/>
              <w:ind w:left="82" w:right="573"/>
            </w:pPr>
            <w:r>
              <w:t>Acoustic management and live recording at Knox Street Bar, Chippendale.</w:t>
            </w:r>
          </w:p>
        </w:tc>
        <w:tc>
          <w:tcPr>
            <w:tcW w:w="2381" w:type="dxa"/>
            <w:shd w:val="clear" w:color="auto" w:fill="DDEEFA"/>
          </w:tcPr>
          <w:p w14:paraId="3B0BE988" w14:textId="77777777" w:rsidR="000760AE" w:rsidRDefault="00A73C19">
            <w:pPr>
              <w:pStyle w:val="TableParagraph"/>
              <w:spacing w:before="43"/>
              <w:ind w:right="77"/>
              <w:jc w:val="right"/>
            </w:pPr>
            <w:r>
              <w:t>$5,650</w:t>
            </w:r>
          </w:p>
        </w:tc>
      </w:tr>
      <w:tr w:rsidR="000760AE" w14:paraId="1C77EC3D" w14:textId="77777777">
        <w:trPr>
          <w:trHeight w:val="506"/>
        </w:trPr>
        <w:tc>
          <w:tcPr>
            <w:tcW w:w="3898" w:type="dxa"/>
          </w:tcPr>
          <w:p w14:paraId="6443B74E" w14:textId="77777777" w:rsidR="000760AE" w:rsidRDefault="00A73C19">
            <w:pPr>
              <w:pStyle w:val="TableParagraph"/>
              <w:spacing w:before="43"/>
              <w:ind w:left="80"/>
            </w:pPr>
            <w:r>
              <w:t>Staved Pty Ltd.</w:t>
            </w:r>
          </w:p>
        </w:tc>
        <w:tc>
          <w:tcPr>
            <w:tcW w:w="4495" w:type="dxa"/>
          </w:tcPr>
          <w:p w14:paraId="14DC1DD4" w14:textId="77777777" w:rsidR="000760AE" w:rsidRDefault="00A73C19">
            <w:pPr>
              <w:pStyle w:val="TableParagraph"/>
              <w:spacing w:before="48" w:line="232" w:lineRule="auto"/>
              <w:ind w:left="82" w:right="573"/>
            </w:pPr>
            <w:r>
              <w:t>Acoustics and air conditioning Upgrade, Staves Brewery, Glebe.</w:t>
            </w:r>
          </w:p>
        </w:tc>
        <w:tc>
          <w:tcPr>
            <w:tcW w:w="2381" w:type="dxa"/>
          </w:tcPr>
          <w:p w14:paraId="5B711678" w14:textId="77777777" w:rsidR="000760AE" w:rsidRDefault="00A73C19">
            <w:pPr>
              <w:pStyle w:val="TableParagraph"/>
              <w:spacing w:before="43"/>
              <w:ind w:right="77"/>
              <w:jc w:val="right"/>
            </w:pPr>
            <w:r>
              <w:t>$12,800</w:t>
            </w:r>
          </w:p>
        </w:tc>
      </w:tr>
      <w:tr w:rsidR="000760AE" w14:paraId="33900C75" w14:textId="77777777">
        <w:trPr>
          <w:trHeight w:val="296"/>
        </w:trPr>
        <w:tc>
          <w:tcPr>
            <w:tcW w:w="3898" w:type="dxa"/>
            <w:shd w:val="clear" w:color="auto" w:fill="DDEEFA"/>
          </w:tcPr>
          <w:p w14:paraId="3FAE9031" w14:textId="77777777" w:rsidR="000760AE" w:rsidRDefault="00A73C19">
            <w:pPr>
              <w:pStyle w:val="TableParagraph"/>
              <w:spacing w:before="43"/>
              <w:ind w:left="80"/>
            </w:pPr>
            <w:r>
              <w:t>The Roosevelt Pty Ltd.</w:t>
            </w:r>
          </w:p>
        </w:tc>
        <w:tc>
          <w:tcPr>
            <w:tcW w:w="4495" w:type="dxa"/>
            <w:shd w:val="clear" w:color="auto" w:fill="DDEEFA"/>
          </w:tcPr>
          <w:p w14:paraId="26DE6BD6" w14:textId="77777777" w:rsidR="000760AE" w:rsidRDefault="00A73C19">
            <w:pPr>
              <w:pStyle w:val="TableParagraph"/>
              <w:spacing w:before="43"/>
              <w:ind w:left="82"/>
            </w:pPr>
            <w:r>
              <w:t>Return of live music to The Roosevelt, Kings Cross</w:t>
            </w:r>
          </w:p>
        </w:tc>
        <w:tc>
          <w:tcPr>
            <w:tcW w:w="2381" w:type="dxa"/>
            <w:shd w:val="clear" w:color="auto" w:fill="DDEEFA"/>
          </w:tcPr>
          <w:p w14:paraId="3DDBC7E2" w14:textId="77777777" w:rsidR="000760AE" w:rsidRDefault="00A73C19">
            <w:pPr>
              <w:pStyle w:val="TableParagraph"/>
              <w:spacing w:before="43"/>
              <w:ind w:right="73"/>
              <w:jc w:val="right"/>
            </w:pPr>
            <w:r>
              <w:t>$30,000</w:t>
            </w:r>
          </w:p>
        </w:tc>
      </w:tr>
      <w:tr w:rsidR="000760AE" w14:paraId="62808450" w14:textId="77777777">
        <w:trPr>
          <w:trHeight w:val="506"/>
        </w:trPr>
        <w:tc>
          <w:tcPr>
            <w:tcW w:w="3898" w:type="dxa"/>
          </w:tcPr>
          <w:p w14:paraId="383AB8CD" w14:textId="20D6A033" w:rsidR="000760AE" w:rsidRDefault="00A73C19">
            <w:pPr>
              <w:pStyle w:val="TableParagraph"/>
              <w:spacing w:before="43"/>
              <w:ind w:left="80"/>
            </w:pPr>
            <w:r>
              <w:t xml:space="preserve">The Trustee for Oxford Underground </w:t>
            </w:r>
            <w:r w:rsidR="0000610B">
              <w:br/>
            </w:r>
            <w:r>
              <w:t>Unit Trust</w:t>
            </w:r>
          </w:p>
        </w:tc>
        <w:tc>
          <w:tcPr>
            <w:tcW w:w="4495" w:type="dxa"/>
          </w:tcPr>
          <w:p w14:paraId="3FD05136" w14:textId="77777777" w:rsidR="000760AE" w:rsidRDefault="00A73C19">
            <w:pPr>
              <w:pStyle w:val="TableParagraph"/>
              <w:spacing w:before="48" w:line="232" w:lineRule="auto"/>
              <w:ind w:left="82" w:right="484"/>
            </w:pPr>
            <w:r>
              <w:t xml:space="preserve">Sound production upgrade to Oxford Art Factory main stage, Oxford Street, </w:t>
            </w:r>
            <w:proofErr w:type="spellStart"/>
            <w:r>
              <w:t>Darlinghurst</w:t>
            </w:r>
            <w:proofErr w:type="spellEnd"/>
            <w:r>
              <w:t>.</w:t>
            </w:r>
          </w:p>
        </w:tc>
        <w:tc>
          <w:tcPr>
            <w:tcW w:w="2381" w:type="dxa"/>
          </w:tcPr>
          <w:p w14:paraId="35C85C0F" w14:textId="77777777" w:rsidR="000760AE" w:rsidRDefault="00A73C19">
            <w:pPr>
              <w:pStyle w:val="TableParagraph"/>
              <w:spacing w:before="43"/>
              <w:ind w:right="77"/>
              <w:jc w:val="right"/>
            </w:pPr>
            <w:r>
              <w:t>$7,900</w:t>
            </w:r>
          </w:p>
        </w:tc>
      </w:tr>
      <w:tr w:rsidR="000760AE" w14:paraId="28F6F651" w14:textId="77777777">
        <w:trPr>
          <w:trHeight w:val="296"/>
        </w:trPr>
        <w:tc>
          <w:tcPr>
            <w:tcW w:w="3898" w:type="dxa"/>
            <w:shd w:val="clear" w:color="auto" w:fill="DDEEFA"/>
          </w:tcPr>
          <w:p w14:paraId="7760DB3C" w14:textId="77777777" w:rsidR="000760AE" w:rsidRDefault="00A73C19">
            <w:pPr>
              <w:pStyle w:val="TableParagraph"/>
              <w:spacing w:before="43"/>
              <w:ind w:left="80"/>
            </w:pPr>
            <w:r>
              <w:t>The World Bar Pty Limited</w:t>
            </w:r>
          </w:p>
        </w:tc>
        <w:tc>
          <w:tcPr>
            <w:tcW w:w="4495" w:type="dxa"/>
            <w:shd w:val="clear" w:color="auto" w:fill="DDEEFA"/>
          </w:tcPr>
          <w:p w14:paraId="59C77565" w14:textId="77777777" w:rsidR="000760AE" w:rsidRDefault="00A73C19">
            <w:pPr>
              <w:pStyle w:val="TableParagraph"/>
              <w:spacing w:before="43"/>
              <w:ind w:left="82"/>
            </w:pPr>
            <w:r>
              <w:t>Project Phoenix, The World Bar, Kings Cross.</w:t>
            </w:r>
          </w:p>
        </w:tc>
        <w:tc>
          <w:tcPr>
            <w:tcW w:w="2381" w:type="dxa"/>
            <w:shd w:val="clear" w:color="auto" w:fill="DDEEFA"/>
          </w:tcPr>
          <w:p w14:paraId="53EF9369" w14:textId="77777777" w:rsidR="000760AE" w:rsidRDefault="00A73C19">
            <w:pPr>
              <w:pStyle w:val="TableParagraph"/>
              <w:spacing w:before="43"/>
              <w:ind w:right="77"/>
              <w:jc w:val="right"/>
            </w:pPr>
            <w:r>
              <w:t>$27,450</w:t>
            </w:r>
          </w:p>
        </w:tc>
      </w:tr>
      <w:tr w:rsidR="000760AE" w14:paraId="61575C97" w14:textId="77777777">
        <w:trPr>
          <w:trHeight w:val="294"/>
        </w:trPr>
        <w:tc>
          <w:tcPr>
            <w:tcW w:w="3898" w:type="dxa"/>
          </w:tcPr>
          <w:p w14:paraId="25544CBB" w14:textId="77777777" w:rsidR="000760AE" w:rsidRDefault="00A73C19">
            <w:pPr>
              <w:pStyle w:val="TableParagraph"/>
              <w:spacing w:before="43"/>
              <w:ind w:left="80"/>
            </w:pPr>
            <w:r>
              <w:t>Three Silent Partners Pty Ltd.</w:t>
            </w:r>
          </w:p>
        </w:tc>
        <w:tc>
          <w:tcPr>
            <w:tcW w:w="4495" w:type="dxa"/>
          </w:tcPr>
          <w:p w14:paraId="2E106A77" w14:textId="77777777" w:rsidR="000760AE" w:rsidRDefault="00A73C19">
            <w:pPr>
              <w:pStyle w:val="TableParagraph"/>
              <w:spacing w:before="43"/>
              <w:ind w:left="82"/>
            </w:pPr>
            <w:r>
              <w:t>Acoustics upgrade for Freda’s, Chippendale</w:t>
            </w:r>
          </w:p>
        </w:tc>
        <w:tc>
          <w:tcPr>
            <w:tcW w:w="2381" w:type="dxa"/>
            <w:tcBorders>
              <w:bottom w:val="single" w:sz="2" w:space="0" w:color="54BCEB"/>
            </w:tcBorders>
          </w:tcPr>
          <w:p w14:paraId="46D12A7A" w14:textId="77777777" w:rsidR="000760AE" w:rsidRDefault="00A73C19">
            <w:pPr>
              <w:pStyle w:val="TableParagraph"/>
              <w:spacing w:before="43"/>
              <w:ind w:right="73"/>
              <w:jc w:val="right"/>
            </w:pPr>
            <w:r>
              <w:t>$30,000</w:t>
            </w:r>
          </w:p>
        </w:tc>
      </w:tr>
      <w:tr w:rsidR="000760AE" w14:paraId="16249AE8" w14:textId="77777777">
        <w:trPr>
          <w:trHeight w:val="291"/>
        </w:trPr>
        <w:tc>
          <w:tcPr>
            <w:tcW w:w="3898" w:type="dxa"/>
          </w:tcPr>
          <w:p w14:paraId="6F87F7A0" w14:textId="77777777" w:rsidR="000760AE" w:rsidRDefault="000760AE">
            <w:pPr>
              <w:pStyle w:val="TableParagraph"/>
              <w:rPr>
                <w:rFonts w:ascii="Times New Roman"/>
              </w:rPr>
            </w:pPr>
          </w:p>
        </w:tc>
        <w:tc>
          <w:tcPr>
            <w:tcW w:w="4495" w:type="dxa"/>
          </w:tcPr>
          <w:p w14:paraId="4E33AF1C" w14:textId="77777777" w:rsidR="000760AE" w:rsidRDefault="000760AE">
            <w:pPr>
              <w:pStyle w:val="TableParagraph"/>
              <w:rPr>
                <w:rFonts w:ascii="Times New Roman"/>
              </w:rPr>
            </w:pPr>
          </w:p>
        </w:tc>
        <w:tc>
          <w:tcPr>
            <w:tcW w:w="2381" w:type="dxa"/>
            <w:tcBorders>
              <w:top w:val="single" w:sz="2" w:space="0" w:color="54BCEB"/>
              <w:bottom w:val="single" w:sz="2" w:space="0" w:color="54BCEB"/>
            </w:tcBorders>
          </w:tcPr>
          <w:p w14:paraId="2FD193EC" w14:textId="77777777" w:rsidR="000760AE" w:rsidRDefault="00A73C19">
            <w:pPr>
              <w:pStyle w:val="TableParagraph"/>
              <w:spacing w:before="41"/>
              <w:ind w:right="77"/>
              <w:jc w:val="right"/>
              <w:rPr>
                <w:rFonts w:ascii="Swis721 BT"/>
                <w:b/>
              </w:rPr>
            </w:pPr>
            <w:r>
              <w:rPr>
                <w:rFonts w:ascii="Swis721 BT"/>
                <w:b/>
              </w:rPr>
              <w:t>$173,800</w:t>
            </w:r>
          </w:p>
        </w:tc>
      </w:tr>
    </w:tbl>
    <w:p w14:paraId="1557656A" w14:textId="77777777" w:rsidR="000760AE" w:rsidRDefault="000760AE">
      <w:pPr>
        <w:pStyle w:val="BodyText"/>
        <w:rPr>
          <w:rFonts w:ascii="Swis721 BT"/>
          <w:b/>
          <w:sz w:val="24"/>
        </w:rPr>
      </w:pPr>
    </w:p>
    <w:p w14:paraId="54DA50A6" w14:textId="77777777" w:rsidR="000760AE" w:rsidRDefault="00A73C19" w:rsidP="00D851EE">
      <w:pPr>
        <w:pStyle w:val="Heading4"/>
      </w:pPr>
      <w:r>
        <w:t>Business improvement grant (night time diversification)</w:t>
      </w:r>
    </w:p>
    <w:p w14:paraId="5654D289" w14:textId="77777777" w:rsidR="000760AE" w:rsidRDefault="000760AE">
      <w:pPr>
        <w:pStyle w:val="BodyText"/>
        <w:spacing w:before="4" w:after="1"/>
        <w:rPr>
          <w:rFonts w:ascii="Swis721 BT"/>
          <w:b/>
          <w:sz w:val="26"/>
        </w:rPr>
      </w:pPr>
    </w:p>
    <w:tbl>
      <w:tblPr>
        <w:tblW w:w="0" w:type="auto"/>
        <w:tblInd w:w="134" w:type="dxa"/>
        <w:tblLayout w:type="fixed"/>
        <w:tblCellMar>
          <w:left w:w="0" w:type="dxa"/>
          <w:right w:w="0" w:type="dxa"/>
        </w:tblCellMar>
        <w:tblLook w:val="01E0" w:firstRow="1" w:lastRow="1" w:firstColumn="1" w:lastColumn="1" w:noHBand="0" w:noVBand="0"/>
        <w:tblDescription w:val="Business improvement grant (night time diversification) "/>
      </w:tblPr>
      <w:tblGrid>
        <w:gridCol w:w="3897"/>
        <w:gridCol w:w="4467"/>
        <w:gridCol w:w="2409"/>
      </w:tblGrid>
      <w:tr w:rsidR="000760AE" w14:paraId="6E60733B" w14:textId="77777777">
        <w:trPr>
          <w:trHeight w:val="566"/>
        </w:trPr>
        <w:tc>
          <w:tcPr>
            <w:tcW w:w="3897" w:type="dxa"/>
            <w:shd w:val="clear" w:color="auto" w:fill="54BCEB"/>
          </w:tcPr>
          <w:p w14:paraId="0F1DB0A2" w14:textId="77777777" w:rsidR="000760AE" w:rsidRDefault="00A73C19">
            <w:pPr>
              <w:pStyle w:val="TableParagraph"/>
              <w:spacing w:before="178"/>
              <w:ind w:left="79"/>
              <w:rPr>
                <w:rFonts w:ascii="Swis721 BT"/>
                <w:b/>
              </w:rPr>
            </w:pPr>
            <w:proofErr w:type="spellStart"/>
            <w:r>
              <w:rPr>
                <w:rFonts w:ascii="Swis721 BT"/>
                <w:b/>
              </w:rPr>
              <w:t>Organisation</w:t>
            </w:r>
            <w:proofErr w:type="spellEnd"/>
            <w:r>
              <w:rPr>
                <w:rFonts w:ascii="Swis721 BT"/>
                <w:b/>
              </w:rPr>
              <w:t xml:space="preserve"> in Application</w:t>
            </w:r>
          </w:p>
        </w:tc>
        <w:tc>
          <w:tcPr>
            <w:tcW w:w="4467" w:type="dxa"/>
            <w:shd w:val="clear" w:color="auto" w:fill="54BCEB"/>
          </w:tcPr>
          <w:p w14:paraId="010DE8AF" w14:textId="77777777" w:rsidR="000760AE" w:rsidRDefault="00A73C19">
            <w:pPr>
              <w:pStyle w:val="TableParagraph"/>
              <w:spacing w:before="178"/>
              <w:ind w:left="83"/>
              <w:rPr>
                <w:rFonts w:ascii="Swis721 BT"/>
                <w:b/>
              </w:rPr>
            </w:pPr>
            <w:r>
              <w:rPr>
                <w:rFonts w:ascii="Swis721 BT"/>
                <w:b/>
              </w:rPr>
              <w:t>Project</w:t>
            </w:r>
          </w:p>
        </w:tc>
        <w:tc>
          <w:tcPr>
            <w:tcW w:w="2409" w:type="dxa"/>
            <w:shd w:val="clear" w:color="auto" w:fill="54BCEB"/>
          </w:tcPr>
          <w:p w14:paraId="0DA42D09" w14:textId="77777777" w:rsidR="000760AE" w:rsidRDefault="00A73C19">
            <w:pPr>
              <w:pStyle w:val="TableParagraph"/>
              <w:spacing w:before="178"/>
              <w:ind w:right="77"/>
              <w:jc w:val="right"/>
              <w:rPr>
                <w:rFonts w:ascii="Swis721 BT"/>
                <w:b/>
              </w:rPr>
            </w:pPr>
            <w:r>
              <w:rPr>
                <w:rFonts w:ascii="Swis721 BT"/>
                <w:b/>
              </w:rPr>
              <w:t>Cash Amount</w:t>
            </w:r>
          </w:p>
        </w:tc>
      </w:tr>
      <w:tr w:rsidR="000760AE" w14:paraId="1FD3F31F" w14:textId="77777777">
        <w:trPr>
          <w:trHeight w:val="506"/>
        </w:trPr>
        <w:tc>
          <w:tcPr>
            <w:tcW w:w="3897" w:type="dxa"/>
            <w:shd w:val="clear" w:color="auto" w:fill="DDEEFA"/>
          </w:tcPr>
          <w:p w14:paraId="05319649" w14:textId="77777777" w:rsidR="000760AE" w:rsidRDefault="00A73C19">
            <w:pPr>
              <w:pStyle w:val="TableParagraph"/>
              <w:spacing w:before="43"/>
              <w:ind w:left="79"/>
            </w:pPr>
            <w:r>
              <w:t>City Recital Hall Limited</w:t>
            </w:r>
          </w:p>
        </w:tc>
        <w:tc>
          <w:tcPr>
            <w:tcW w:w="4467" w:type="dxa"/>
            <w:shd w:val="clear" w:color="auto" w:fill="DDEEFA"/>
          </w:tcPr>
          <w:p w14:paraId="5A5F2358" w14:textId="77777777" w:rsidR="000760AE" w:rsidRDefault="00A73C19">
            <w:pPr>
              <w:pStyle w:val="TableParagraph"/>
              <w:spacing w:before="48" w:line="232" w:lineRule="auto"/>
              <w:ind w:left="83" w:right="1192"/>
            </w:pPr>
            <w:r>
              <w:t>Open House + 2by20, City Recital Hall, Angel Place, Sydney</w:t>
            </w:r>
          </w:p>
        </w:tc>
        <w:tc>
          <w:tcPr>
            <w:tcW w:w="2409" w:type="dxa"/>
            <w:shd w:val="clear" w:color="auto" w:fill="DDEEFA"/>
          </w:tcPr>
          <w:p w14:paraId="0EDBC2FC" w14:textId="77777777" w:rsidR="000760AE" w:rsidRDefault="00A73C19">
            <w:pPr>
              <w:pStyle w:val="TableParagraph"/>
              <w:spacing w:before="43"/>
              <w:ind w:right="72"/>
              <w:jc w:val="right"/>
            </w:pPr>
            <w:r>
              <w:t>$21,000</w:t>
            </w:r>
          </w:p>
        </w:tc>
      </w:tr>
      <w:tr w:rsidR="000760AE" w14:paraId="4FAD0CED" w14:textId="77777777">
        <w:trPr>
          <w:trHeight w:val="296"/>
        </w:trPr>
        <w:tc>
          <w:tcPr>
            <w:tcW w:w="3897" w:type="dxa"/>
          </w:tcPr>
          <w:p w14:paraId="2122C13C" w14:textId="77777777" w:rsidR="000760AE" w:rsidRDefault="00A73C19">
            <w:pPr>
              <w:pStyle w:val="TableParagraph"/>
              <w:spacing w:before="43"/>
              <w:ind w:left="79"/>
            </w:pPr>
            <w:proofErr w:type="spellStart"/>
            <w:r>
              <w:t>Darlinghurst</w:t>
            </w:r>
            <w:proofErr w:type="spellEnd"/>
            <w:r>
              <w:t xml:space="preserve"> Theatre Limited</w:t>
            </w:r>
          </w:p>
        </w:tc>
        <w:tc>
          <w:tcPr>
            <w:tcW w:w="4467" w:type="dxa"/>
          </w:tcPr>
          <w:p w14:paraId="4D5BCD86" w14:textId="77777777" w:rsidR="000760AE" w:rsidRDefault="00A73C19">
            <w:pPr>
              <w:pStyle w:val="TableParagraph"/>
              <w:spacing w:before="43"/>
              <w:ind w:left="83"/>
            </w:pPr>
            <w:r>
              <w:t xml:space="preserve">Up Close &amp; Intimate, Eternity Playhouse, </w:t>
            </w:r>
            <w:proofErr w:type="spellStart"/>
            <w:r>
              <w:t>Darlinghurst</w:t>
            </w:r>
            <w:proofErr w:type="spellEnd"/>
          </w:p>
        </w:tc>
        <w:tc>
          <w:tcPr>
            <w:tcW w:w="2409" w:type="dxa"/>
          </w:tcPr>
          <w:p w14:paraId="55E86665" w14:textId="77777777" w:rsidR="000760AE" w:rsidRDefault="00A73C19">
            <w:pPr>
              <w:pStyle w:val="TableParagraph"/>
              <w:spacing w:before="43"/>
              <w:ind w:right="72"/>
              <w:jc w:val="right"/>
            </w:pPr>
            <w:r>
              <w:t>$28,000</w:t>
            </w:r>
          </w:p>
        </w:tc>
      </w:tr>
      <w:tr w:rsidR="000760AE" w14:paraId="74F18B89" w14:textId="77777777">
        <w:trPr>
          <w:trHeight w:val="506"/>
        </w:trPr>
        <w:tc>
          <w:tcPr>
            <w:tcW w:w="3897" w:type="dxa"/>
            <w:shd w:val="clear" w:color="auto" w:fill="DDEEFA"/>
          </w:tcPr>
          <w:p w14:paraId="3CD5D0F1" w14:textId="77777777" w:rsidR="000760AE" w:rsidRDefault="00A73C19">
            <w:pPr>
              <w:pStyle w:val="TableParagraph"/>
              <w:spacing w:before="43"/>
              <w:ind w:left="79"/>
            </w:pPr>
            <w:r>
              <w:t>Golden Age Cinema &amp; Bar Pty Ltd</w:t>
            </w:r>
          </w:p>
        </w:tc>
        <w:tc>
          <w:tcPr>
            <w:tcW w:w="4467" w:type="dxa"/>
            <w:shd w:val="clear" w:color="auto" w:fill="DDEEFA"/>
          </w:tcPr>
          <w:p w14:paraId="71BD7627" w14:textId="77777777" w:rsidR="000760AE" w:rsidRDefault="00A73C19">
            <w:pPr>
              <w:pStyle w:val="TableParagraph"/>
              <w:spacing w:before="48" w:line="232" w:lineRule="auto"/>
              <w:ind w:left="83" w:right="24"/>
            </w:pPr>
            <w:r>
              <w:t>Late night lounge at Foundry 616, Harris Street, Ultimo.</w:t>
            </w:r>
          </w:p>
        </w:tc>
        <w:tc>
          <w:tcPr>
            <w:tcW w:w="2409" w:type="dxa"/>
            <w:shd w:val="clear" w:color="auto" w:fill="DDEEFA"/>
          </w:tcPr>
          <w:p w14:paraId="0C6AB6C0" w14:textId="77777777" w:rsidR="000760AE" w:rsidRDefault="00A73C19">
            <w:pPr>
              <w:pStyle w:val="TableParagraph"/>
              <w:spacing w:before="43"/>
              <w:ind w:right="72"/>
              <w:jc w:val="right"/>
            </w:pPr>
            <w:r>
              <w:t>$25,000</w:t>
            </w:r>
          </w:p>
        </w:tc>
      </w:tr>
      <w:tr w:rsidR="000760AE" w14:paraId="14359124" w14:textId="77777777">
        <w:trPr>
          <w:trHeight w:val="506"/>
        </w:trPr>
        <w:tc>
          <w:tcPr>
            <w:tcW w:w="3897" w:type="dxa"/>
          </w:tcPr>
          <w:p w14:paraId="7182F1EA" w14:textId="77777777" w:rsidR="000760AE" w:rsidRDefault="00A73C19">
            <w:pPr>
              <w:pStyle w:val="TableParagraph"/>
              <w:spacing w:before="43"/>
              <w:ind w:left="79"/>
            </w:pPr>
            <w:r>
              <w:t>LPR Promotions Pty Ltd.</w:t>
            </w:r>
          </w:p>
        </w:tc>
        <w:tc>
          <w:tcPr>
            <w:tcW w:w="4467" w:type="dxa"/>
          </w:tcPr>
          <w:p w14:paraId="4787949F" w14:textId="77777777" w:rsidR="000760AE" w:rsidRDefault="00A73C19">
            <w:pPr>
              <w:pStyle w:val="TableParagraph"/>
              <w:spacing w:before="48" w:line="232" w:lineRule="auto"/>
              <w:ind w:left="83" w:right="1133"/>
            </w:pPr>
            <w:r>
              <w:t>Acoustics and air conditioning Upgrade, Staves Brewery, Glebe</w:t>
            </w:r>
          </w:p>
        </w:tc>
        <w:tc>
          <w:tcPr>
            <w:tcW w:w="2409" w:type="dxa"/>
          </w:tcPr>
          <w:p w14:paraId="375D5FEB" w14:textId="77777777" w:rsidR="000760AE" w:rsidRDefault="00A73C19">
            <w:pPr>
              <w:pStyle w:val="TableParagraph"/>
              <w:spacing w:before="43"/>
              <w:ind w:right="77"/>
              <w:jc w:val="right"/>
            </w:pPr>
            <w:r>
              <w:t>$7,500</w:t>
            </w:r>
          </w:p>
        </w:tc>
      </w:tr>
      <w:tr w:rsidR="000760AE" w14:paraId="50B18AA7" w14:textId="77777777">
        <w:trPr>
          <w:trHeight w:val="296"/>
        </w:trPr>
        <w:tc>
          <w:tcPr>
            <w:tcW w:w="3897" w:type="dxa"/>
            <w:shd w:val="clear" w:color="auto" w:fill="DDEEFA"/>
          </w:tcPr>
          <w:p w14:paraId="660DD297" w14:textId="77777777" w:rsidR="000760AE" w:rsidRDefault="00A73C19">
            <w:pPr>
              <w:pStyle w:val="TableParagraph"/>
              <w:spacing w:before="43"/>
              <w:ind w:left="79"/>
            </w:pPr>
            <w:r>
              <w:t xml:space="preserve">Naomi </w:t>
            </w:r>
            <w:proofErr w:type="spellStart"/>
            <w:r>
              <w:t>Taplin</w:t>
            </w:r>
            <w:proofErr w:type="spellEnd"/>
            <w:r>
              <w:t xml:space="preserve"> trading as Studio </w:t>
            </w:r>
            <w:proofErr w:type="spellStart"/>
            <w:r>
              <w:t>Enti</w:t>
            </w:r>
            <w:proofErr w:type="spellEnd"/>
          </w:p>
        </w:tc>
        <w:tc>
          <w:tcPr>
            <w:tcW w:w="4467" w:type="dxa"/>
            <w:shd w:val="clear" w:color="auto" w:fill="DDEEFA"/>
          </w:tcPr>
          <w:p w14:paraId="3B54D3C1" w14:textId="77777777" w:rsidR="000760AE" w:rsidRDefault="00A73C19">
            <w:pPr>
              <w:pStyle w:val="TableParagraph"/>
              <w:spacing w:before="43"/>
              <w:ind w:left="83"/>
            </w:pPr>
            <w:r>
              <w:t xml:space="preserve">Studio </w:t>
            </w:r>
            <w:proofErr w:type="spellStart"/>
            <w:r>
              <w:t>Enti</w:t>
            </w:r>
            <w:proofErr w:type="spellEnd"/>
            <w:r>
              <w:t xml:space="preserve"> Dinner Series, Foley Street, </w:t>
            </w:r>
            <w:proofErr w:type="spellStart"/>
            <w:r>
              <w:t>Darlinghurst</w:t>
            </w:r>
            <w:proofErr w:type="spellEnd"/>
          </w:p>
        </w:tc>
        <w:tc>
          <w:tcPr>
            <w:tcW w:w="2409" w:type="dxa"/>
            <w:shd w:val="clear" w:color="auto" w:fill="DDEEFA"/>
          </w:tcPr>
          <w:p w14:paraId="404C7857" w14:textId="77777777" w:rsidR="000760AE" w:rsidRDefault="00A73C19">
            <w:pPr>
              <w:pStyle w:val="TableParagraph"/>
              <w:spacing w:before="43"/>
              <w:ind w:right="77"/>
              <w:jc w:val="right"/>
            </w:pPr>
            <w:r>
              <w:t>$19,750</w:t>
            </w:r>
          </w:p>
        </w:tc>
      </w:tr>
      <w:tr w:rsidR="000760AE" w14:paraId="02AFBCC1" w14:textId="77777777">
        <w:trPr>
          <w:trHeight w:val="506"/>
        </w:trPr>
        <w:tc>
          <w:tcPr>
            <w:tcW w:w="3897" w:type="dxa"/>
          </w:tcPr>
          <w:p w14:paraId="46211BD5" w14:textId="77777777" w:rsidR="000760AE" w:rsidRDefault="00A73C19">
            <w:pPr>
              <w:pStyle w:val="TableParagraph"/>
              <w:spacing w:before="43"/>
              <w:ind w:left="79"/>
            </w:pPr>
            <w:r>
              <w:t>The Feather Tribe Pty Ltd.</w:t>
            </w:r>
          </w:p>
        </w:tc>
        <w:tc>
          <w:tcPr>
            <w:tcW w:w="4467" w:type="dxa"/>
          </w:tcPr>
          <w:p w14:paraId="7F359B2F" w14:textId="77777777" w:rsidR="000760AE" w:rsidRDefault="00A73C19">
            <w:pPr>
              <w:pStyle w:val="TableParagraph"/>
              <w:spacing w:before="48" w:line="232" w:lineRule="auto"/>
              <w:ind w:left="83"/>
            </w:pPr>
            <w:r>
              <w:t xml:space="preserve">Friday Night Fun At The Tribe, Foley Street, </w:t>
            </w:r>
            <w:proofErr w:type="spellStart"/>
            <w:r>
              <w:t>Darlinghurst</w:t>
            </w:r>
            <w:proofErr w:type="spellEnd"/>
          </w:p>
        </w:tc>
        <w:tc>
          <w:tcPr>
            <w:tcW w:w="2409" w:type="dxa"/>
          </w:tcPr>
          <w:p w14:paraId="468F4DFD" w14:textId="77777777" w:rsidR="000760AE" w:rsidRDefault="00A73C19">
            <w:pPr>
              <w:pStyle w:val="TableParagraph"/>
              <w:spacing w:before="43"/>
              <w:ind w:right="77"/>
              <w:jc w:val="right"/>
            </w:pPr>
            <w:r>
              <w:t>$12,100</w:t>
            </w:r>
          </w:p>
        </w:tc>
      </w:tr>
      <w:tr w:rsidR="000760AE" w14:paraId="02311FC0" w14:textId="77777777">
        <w:trPr>
          <w:trHeight w:val="296"/>
        </w:trPr>
        <w:tc>
          <w:tcPr>
            <w:tcW w:w="3897" w:type="dxa"/>
            <w:shd w:val="clear" w:color="auto" w:fill="DDEEFA"/>
          </w:tcPr>
          <w:p w14:paraId="2AE8E36C" w14:textId="77777777" w:rsidR="000760AE" w:rsidRDefault="00A73C19">
            <w:pPr>
              <w:pStyle w:val="TableParagraph"/>
              <w:spacing w:before="43"/>
              <w:ind w:left="80"/>
            </w:pPr>
            <w:r>
              <w:t>The Trustee for IM Operating Unit Trust</w:t>
            </w:r>
          </w:p>
        </w:tc>
        <w:tc>
          <w:tcPr>
            <w:tcW w:w="4467" w:type="dxa"/>
            <w:shd w:val="clear" w:color="auto" w:fill="DDEEFA"/>
          </w:tcPr>
          <w:p w14:paraId="43697FA0" w14:textId="77777777" w:rsidR="000760AE" w:rsidRDefault="00A73C19">
            <w:pPr>
              <w:pStyle w:val="TableParagraph"/>
              <w:spacing w:before="43"/>
              <w:ind w:left="83"/>
            </w:pPr>
            <w:r>
              <w:t xml:space="preserve">Live Music, Imperial Hotel, </w:t>
            </w:r>
            <w:proofErr w:type="spellStart"/>
            <w:r>
              <w:t>Erskineville</w:t>
            </w:r>
            <w:proofErr w:type="spellEnd"/>
          </w:p>
        </w:tc>
        <w:tc>
          <w:tcPr>
            <w:tcW w:w="2409" w:type="dxa"/>
            <w:shd w:val="clear" w:color="auto" w:fill="DDEEFA"/>
          </w:tcPr>
          <w:p w14:paraId="4152025A" w14:textId="77777777" w:rsidR="000760AE" w:rsidRDefault="00A73C19">
            <w:pPr>
              <w:pStyle w:val="TableParagraph"/>
              <w:spacing w:before="43"/>
              <w:ind w:right="72"/>
              <w:jc w:val="right"/>
            </w:pPr>
            <w:r>
              <w:t>$25,000</w:t>
            </w:r>
          </w:p>
        </w:tc>
      </w:tr>
      <w:tr w:rsidR="000760AE" w14:paraId="1AA72DC0" w14:textId="77777777">
        <w:trPr>
          <w:trHeight w:val="506"/>
        </w:trPr>
        <w:tc>
          <w:tcPr>
            <w:tcW w:w="3897" w:type="dxa"/>
          </w:tcPr>
          <w:p w14:paraId="319BAF30" w14:textId="77777777" w:rsidR="000760AE" w:rsidRDefault="00A73C19">
            <w:pPr>
              <w:pStyle w:val="TableParagraph"/>
              <w:spacing w:before="43"/>
              <w:ind w:left="80"/>
            </w:pPr>
            <w:r>
              <w:t>The Trustee for Oxford Underground Unit Trust</w:t>
            </w:r>
          </w:p>
        </w:tc>
        <w:tc>
          <w:tcPr>
            <w:tcW w:w="4467" w:type="dxa"/>
          </w:tcPr>
          <w:p w14:paraId="3C9CA53F" w14:textId="77777777" w:rsidR="000760AE" w:rsidRDefault="00A73C19">
            <w:pPr>
              <w:pStyle w:val="TableParagraph"/>
              <w:spacing w:before="48" w:line="232" w:lineRule="auto"/>
              <w:ind w:left="83" w:right="1128"/>
            </w:pPr>
            <w:r>
              <w:t xml:space="preserve">OAF After Midnight, Oxford Arts Factory, Oxford Street, </w:t>
            </w:r>
            <w:proofErr w:type="spellStart"/>
            <w:r>
              <w:t>Darlinghurst</w:t>
            </w:r>
            <w:proofErr w:type="spellEnd"/>
          </w:p>
        </w:tc>
        <w:tc>
          <w:tcPr>
            <w:tcW w:w="2409" w:type="dxa"/>
          </w:tcPr>
          <w:p w14:paraId="607C4670" w14:textId="77777777" w:rsidR="000760AE" w:rsidRDefault="00A73C19">
            <w:pPr>
              <w:pStyle w:val="TableParagraph"/>
              <w:spacing w:before="43"/>
              <w:ind w:right="72"/>
              <w:jc w:val="right"/>
            </w:pPr>
            <w:r>
              <w:t>$10,000</w:t>
            </w:r>
          </w:p>
        </w:tc>
      </w:tr>
      <w:tr w:rsidR="000760AE" w14:paraId="2FC737D3" w14:textId="77777777">
        <w:trPr>
          <w:trHeight w:val="296"/>
        </w:trPr>
        <w:tc>
          <w:tcPr>
            <w:tcW w:w="3897" w:type="dxa"/>
            <w:shd w:val="clear" w:color="auto" w:fill="DDEEFA"/>
          </w:tcPr>
          <w:p w14:paraId="1A92EA48" w14:textId="77777777" w:rsidR="000760AE" w:rsidRDefault="00A73C19">
            <w:pPr>
              <w:pStyle w:val="TableParagraph"/>
              <w:spacing w:before="43"/>
              <w:ind w:left="80"/>
            </w:pPr>
            <w:r>
              <w:t>The Trustee for The KX Operations Trust</w:t>
            </w:r>
          </w:p>
        </w:tc>
        <w:tc>
          <w:tcPr>
            <w:tcW w:w="4467" w:type="dxa"/>
            <w:shd w:val="clear" w:color="auto" w:fill="DDEEFA"/>
          </w:tcPr>
          <w:p w14:paraId="1132833B" w14:textId="77777777" w:rsidR="000760AE" w:rsidRDefault="00A73C19">
            <w:pPr>
              <w:pStyle w:val="TableParagraph"/>
              <w:spacing w:before="43"/>
              <w:ind w:left="83"/>
            </w:pPr>
            <w:r>
              <w:t>KX Presents, Kings Cross Hotel, Potts Point</w:t>
            </w:r>
          </w:p>
        </w:tc>
        <w:tc>
          <w:tcPr>
            <w:tcW w:w="2409" w:type="dxa"/>
            <w:shd w:val="clear" w:color="auto" w:fill="DDEEFA"/>
          </w:tcPr>
          <w:p w14:paraId="59E13551" w14:textId="77777777" w:rsidR="000760AE" w:rsidRDefault="00A73C19">
            <w:pPr>
              <w:pStyle w:val="TableParagraph"/>
              <w:spacing w:before="43"/>
              <w:ind w:right="72"/>
              <w:jc w:val="right"/>
            </w:pPr>
            <w:r>
              <w:t>$25,000</w:t>
            </w:r>
          </w:p>
        </w:tc>
      </w:tr>
      <w:tr w:rsidR="000760AE" w14:paraId="5C83267A" w14:textId="77777777">
        <w:trPr>
          <w:trHeight w:val="504"/>
        </w:trPr>
        <w:tc>
          <w:tcPr>
            <w:tcW w:w="3897" w:type="dxa"/>
          </w:tcPr>
          <w:p w14:paraId="08B55380" w14:textId="77777777" w:rsidR="000760AE" w:rsidRDefault="00A73C19">
            <w:pPr>
              <w:pStyle w:val="TableParagraph"/>
              <w:spacing w:before="43"/>
              <w:ind w:left="80"/>
            </w:pPr>
            <w:proofErr w:type="spellStart"/>
            <w:r>
              <w:t>Viewbray</w:t>
            </w:r>
            <w:proofErr w:type="spellEnd"/>
            <w:r>
              <w:t xml:space="preserve"> Pty. Limited</w:t>
            </w:r>
          </w:p>
        </w:tc>
        <w:tc>
          <w:tcPr>
            <w:tcW w:w="4467" w:type="dxa"/>
          </w:tcPr>
          <w:p w14:paraId="2F5111AB" w14:textId="77777777" w:rsidR="000760AE" w:rsidRDefault="00A73C19">
            <w:pPr>
              <w:pStyle w:val="TableParagraph"/>
              <w:spacing w:before="48" w:line="232" w:lineRule="auto"/>
              <w:ind w:left="83"/>
            </w:pPr>
            <w:r>
              <w:t xml:space="preserve">Ariel evening events program, Ariel Bookshop, </w:t>
            </w:r>
            <w:proofErr w:type="spellStart"/>
            <w:r>
              <w:t>Darlinghurst</w:t>
            </w:r>
            <w:proofErr w:type="spellEnd"/>
            <w:r>
              <w:t>.</w:t>
            </w:r>
          </w:p>
        </w:tc>
        <w:tc>
          <w:tcPr>
            <w:tcW w:w="2409" w:type="dxa"/>
            <w:tcBorders>
              <w:bottom w:val="single" w:sz="2" w:space="0" w:color="54BCEB"/>
            </w:tcBorders>
          </w:tcPr>
          <w:p w14:paraId="541FA17D" w14:textId="77777777" w:rsidR="000760AE" w:rsidRDefault="00A73C19">
            <w:pPr>
              <w:pStyle w:val="TableParagraph"/>
              <w:spacing w:before="43"/>
              <w:ind w:right="72"/>
              <w:jc w:val="right"/>
            </w:pPr>
            <w:r>
              <w:t>$15,000</w:t>
            </w:r>
          </w:p>
        </w:tc>
      </w:tr>
      <w:tr w:rsidR="000760AE" w14:paraId="49511A94" w14:textId="77777777">
        <w:trPr>
          <w:trHeight w:val="291"/>
        </w:trPr>
        <w:tc>
          <w:tcPr>
            <w:tcW w:w="3897" w:type="dxa"/>
          </w:tcPr>
          <w:p w14:paraId="2E681001" w14:textId="77777777" w:rsidR="000760AE" w:rsidRDefault="000760AE">
            <w:pPr>
              <w:pStyle w:val="TableParagraph"/>
              <w:rPr>
                <w:rFonts w:ascii="Times New Roman"/>
              </w:rPr>
            </w:pPr>
          </w:p>
        </w:tc>
        <w:tc>
          <w:tcPr>
            <w:tcW w:w="4467" w:type="dxa"/>
          </w:tcPr>
          <w:p w14:paraId="693ACF9A" w14:textId="77777777" w:rsidR="000760AE" w:rsidRDefault="000760AE">
            <w:pPr>
              <w:pStyle w:val="TableParagraph"/>
              <w:rPr>
                <w:rFonts w:ascii="Times New Roman"/>
              </w:rPr>
            </w:pPr>
          </w:p>
        </w:tc>
        <w:tc>
          <w:tcPr>
            <w:tcW w:w="2409" w:type="dxa"/>
            <w:tcBorders>
              <w:top w:val="single" w:sz="2" w:space="0" w:color="54BCEB"/>
              <w:bottom w:val="single" w:sz="2" w:space="0" w:color="54BCEB"/>
            </w:tcBorders>
          </w:tcPr>
          <w:p w14:paraId="103B2D9A" w14:textId="77777777" w:rsidR="000760AE" w:rsidRDefault="00A73C19">
            <w:pPr>
              <w:pStyle w:val="TableParagraph"/>
              <w:spacing w:before="41"/>
              <w:ind w:right="76"/>
              <w:jc w:val="right"/>
              <w:rPr>
                <w:rFonts w:ascii="Swis721 BT"/>
                <w:b/>
              </w:rPr>
            </w:pPr>
            <w:r>
              <w:rPr>
                <w:rFonts w:ascii="Swis721 BT"/>
                <w:b/>
              </w:rPr>
              <w:t>$188,350</w:t>
            </w:r>
          </w:p>
        </w:tc>
      </w:tr>
    </w:tbl>
    <w:p w14:paraId="47756AFE" w14:textId="77777777" w:rsidR="000760AE" w:rsidRDefault="000760AE">
      <w:pPr>
        <w:jc w:val="right"/>
        <w:rPr>
          <w:rFonts w:ascii="Swis721 BT"/>
          <w:sz w:val="18"/>
        </w:rPr>
        <w:sectPr w:rsidR="000760AE">
          <w:pgSz w:w="11910" w:h="16840"/>
          <w:pgMar w:top="1760" w:right="360" w:bottom="600" w:left="440" w:header="435" w:footer="416" w:gutter="0"/>
          <w:cols w:space="720"/>
        </w:sectPr>
      </w:pPr>
    </w:p>
    <w:p w14:paraId="72E9E6C7" w14:textId="6A8A11C6" w:rsidR="000760AE" w:rsidRDefault="002C2C53" w:rsidP="00AA6431">
      <w:pPr>
        <w:pStyle w:val="Heading4"/>
        <w:spacing w:before="280"/>
        <w:ind w:left="0"/>
      </w:pPr>
      <w:r>
        <w:t>Festival and events sponsorship</w:t>
      </w:r>
    </w:p>
    <w:p w14:paraId="52350B05" w14:textId="77777777" w:rsidR="002C2C53" w:rsidRDefault="002C2C53" w:rsidP="002C2C53"/>
    <w:p w14:paraId="37B4344E" w14:textId="77777777" w:rsidR="002C2C53" w:rsidRPr="002C2C53" w:rsidRDefault="002C2C53" w:rsidP="002C2C53">
      <w:pPr>
        <w:sectPr w:rsidR="002C2C53" w:rsidRPr="002C2C53" w:rsidSect="008C4DB2">
          <w:pgSz w:w="11910" w:h="16840"/>
          <w:pgMar w:top="2620" w:right="360" w:bottom="600" w:left="567" w:header="435" w:footer="416" w:gutter="0"/>
          <w:cols w:space="720"/>
        </w:sectPr>
      </w:pPr>
    </w:p>
    <w:tbl>
      <w:tblPr>
        <w:tblW w:w="10801" w:type="dxa"/>
        <w:tblLayout w:type="fixed"/>
        <w:tblCellMar>
          <w:top w:w="28" w:type="dxa"/>
          <w:left w:w="28" w:type="dxa"/>
          <w:bottom w:w="28" w:type="dxa"/>
          <w:right w:w="28" w:type="dxa"/>
        </w:tblCellMar>
        <w:tblLook w:val="01E0" w:firstRow="1" w:lastRow="1" w:firstColumn="1" w:lastColumn="1" w:noHBand="0" w:noVBand="0"/>
        <w:tblDescription w:val="Festival and events sponsorship (continued)"/>
      </w:tblPr>
      <w:tblGrid>
        <w:gridCol w:w="2296"/>
        <w:gridCol w:w="2126"/>
        <w:gridCol w:w="1149"/>
        <w:gridCol w:w="2418"/>
        <w:gridCol w:w="2812"/>
      </w:tblGrid>
      <w:tr w:rsidR="002C2C53" w14:paraId="68D33A0D" w14:textId="77777777" w:rsidTr="00BA10B6">
        <w:trPr>
          <w:trHeight w:val="566"/>
        </w:trPr>
        <w:tc>
          <w:tcPr>
            <w:tcW w:w="2296" w:type="dxa"/>
            <w:shd w:val="clear" w:color="auto" w:fill="54BCEB"/>
          </w:tcPr>
          <w:p w14:paraId="5B199DA2" w14:textId="77777777" w:rsidR="002C2C53" w:rsidRDefault="002C2C53" w:rsidP="0091606F">
            <w:pPr>
              <w:pStyle w:val="TableParagraph"/>
              <w:spacing w:before="78" w:line="232" w:lineRule="auto"/>
              <w:ind w:left="80" w:right="908"/>
              <w:rPr>
                <w:rFonts w:ascii="Swis721 BT"/>
                <w:b/>
              </w:rPr>
            </w:pPr>
            <w:proofErr w:type="spellStart"/>
            <w:r>
              <w:rPr>
                <w:rFonts w:ascii="Swis721 BT"/>
                <w:b/>
              </w:rPr>
              <w:t>Organisation</w:t>
            </w:r>
            <w:proofErr w:type="spellEnd"/>
            <w:r>
              <w:rPr>
                <w:rFonts w:ascii="Swis721 BT"/>
                <w:b/>
              </w:rPr>
              <w:t xml:space="preserve"> in application</w:t>
            </w:r>
          </w:p>
        </w:tc>
        <w:tc>
          <w:tcPr>
            <w:tcW w:w="2126" w:type="dxa"/>
            <w:shd w:val="clear" w:color="auto" w:fill="54BCEB"/>
          </w:tcPr>
          <w:p w14:paraId="00C13BE7" w14:textId="77777777" w:rsidR="002C2C53" w:rsidRDefault="002C2C53" w:rsidP="00B0170C">
            <w:pPr>
              <w:pStyle w:val="TableParagraph"/>
              <w:spacing w:before="178"/>
              <w:ind w:left="115" w:right="227"/>
              <w:rPr>
                <w:rFonts w:ascii="Swis721 BT"/>
                <w:b/>
              </w:rPr>
            </w:pPr>
            <w:r>
              <w:rPr>
                <w:rFonts w:ascii="Swis721 BT"/>
                <w:b/>
              </w:rPr>
              <w:t>Project name</w:t>
            </w:r>
          </w:p>
        </w:tc>
        <w:tc>
          <w:tcPr>
            <w:tcW w:w="1149" w:type="dxa"/>
            <w:shd w:val="clear" w:color="auto" w:fill="54BCEB"/>
          </w:tcPr>
          <w:p w14:paraId="1023BD8D" w14:textId="2F00A5A2" w:rsidR="002C2C53" w:rsidRDefault="006A51A1" w:rsidP="00B0170C">
            <w:pPr>
              <w:pStyle w:val="TableParagraph"/>
              <w:spacing w:before="79" w:line="232" w:lineRule="auto"/>
              <w:ind w:left="85" w:right="0" w:hanging="85"/>
              <w:jc w:val="right"/>
              <w:rPr>
                <w:rFonts w:ascii="Swis721 BT"/>
                <w:b/>
              </w:rPr>
            </w:pPr>
            <w:r>
              <w:rPr>
                <w:rFonts w:ascii="Swis721 BT"/>
                <w:b/>
              </w:rPr>
              <w:t>Cash</w:t>
            </w:r>
            <w:r w:rsidR="00B0170C">
              <w:rPr>
                <w:rFonts w:ascii="Swis721 BT"/>
                <w:b/>
              </w:rPr>
              <w:t xml:space="preserve"> </w:t>
            </w:r>
            <w:r w:rsidR="002C2C53">
              <w:rPr>
                <w:rFonts w:ascii="Swis721 BT"/>
                <w:b/>
              </w:rPr>
              <w:t>amount</w:t>
            </w:r>
          </w:p>
        </w:tc>
        <w:tc>
          <w:tcPr>
            <w:tcW w:w="2418" w:type="dxa"/>
            <w:shd w:val="clear" w:color="auto" w:fill="54BCEB"/>
          </w:tcPr>
          <w:p w14:paraId="462B7947" w14:textId="77777777" w:rsidR="002C2C53" w:rsidRDefault="002C2C53" w:rsidP="00BA10B6">
            <w:pPr>
              <w:pStyle w:val="TableParagraph"/>
              <w:spacing w:before="179"/>
              <w:ind w:right="0"/>
              <w:jc w:val="right"/>
              <w:rPr>
                <w:rFonts w:ascii="Swis721 BT"/>
                <w:b/>
              </w:rPr>
            </w:pPr>
            <w:r>
              <w:rPr>
                <w:rFonts w:ascii="Swis721 BT"/>
                <w:b/>
              </w:rPr>
              <w:t>Multi year totals</w:t>
            </w:r>
          </w:p>
        </w:tc>
        <w:tc>
          <w:tcPr>
            <w:tcW w:w="2812" w:type="dxa"/>
            <w:shd w:val="clear" w:color="auto" w:fill="54BCEB"/>
          </w:tcPr>
          <w:p w14:paraId="0CD880D6" w14:textId="77777777" w:rsidR="002C2C53" w:rsidRDefault="002C2C53" w:rsidP="0091606F">
            <w:pPr>
              <w:pStyle w:val="TableParagraph"/>
              <w:spacing w:before="179"/>
              <w:ind w:right="141"/>
              <w:jc w:val="right"/>
              <w:rPr>
                <w:rFonts w:ascii="Swis721 BT"/>
                <w:b/>
              </w:rPr>
            </w:pPr>
            <w:r>
              <w:rPr>
                <w:rFonts w:ascii="Swis721 BT"/>
                <w:b/>
              </w:rPr>
              <w:t>Value in-kind</w:t>
            </w:r>
          </w:p>
        </w:tc>
      </w:tr>
      <w:tr w:rsidR="0091606F" w14:paraId="03B673B4" w14:textId="77777777" w:rsidTr="00BA10B6">
        <w:trPr>
          <w:trHeight w:val="506"/>
        </w:trPr>
        <w:tc>
          <w:tcPr>
            <w:tcW w:w="2296" w:type="dxa"/>
          </w:tcPr>
          <w:p w14:paraId="0A66FA4A" w14:textId="42595CF5" w:rsidR="0091606F" w:rsidRDefault="0091606F" w:rsidP="0091606F">
            <w:pPr>
              <w:pStyle w:val="TableParagraph"/>
              <w:spacing w:before="49" w:line="232" w:lineRule="auto"/>
              <w:ind w:left="80" w:right="54"/>
            </w:pPr>
            <w:r>
              <w:t xml:space="preserve">Anglican Department </w:t>
            </w:r>
            <w:r w:rsidR="00B0170C">
              <w:br/>
            </w:r>
            <w:r>
              <w:t>of Evangelism</w:t>
            </w:r>
          </w:p>
        </w:tc>
        <w:tc>
          <w:tcPr>
            <w:tcW w:w="2126" w:type="dxa"/>
          </w:tcPr>
          <w:p w14:paraId="2B9C9C23" w14:textId="7E6A8B2F" w:rsidR="0091606F" w:rsidRDefault="0091606F" w:rsidP="00B0170C">
            <w:pPr>
              <w:pStyle w:val="TableParagraph"/>
              <w:spacing w:before="43"/>
              <w:ind w:left="115" w:right="227"/>
            </w:pPr>
            <w:r>
              <w:t>Ca</w:t>
            </w:r>
            <w:r w:rsidR="00B0170C">
              <w:t xml:space="preserve">rols in the Park (Green Square) </w:t>
            </w:r>
            <w:r>
              <w:t>2017</w:t>
            </w:r>
          </w:p>
        </w:tc>
        <w:tc>
          <w:tcPr>
            <w:tcW w:w="1149" w:type="dxa"/>
          </w:tcPr>
          <w:p w14:paraId="321EA77C" w14:textId="7240AC88" w:rsidR="0091606F" w:rsidRDefault="0091606F" w:rsidP="00B0170C">
            <w:pPr>
              <w:pStyle w:val="TableParagraph"/>
              <w:spacing w:before="43"/>
              <w:ind w:left="85" w:right="0" w:hanging="85"/>
              <w:jc w:val="right"/>
            </w:pPr>
            <w:r>
              <w:t>$10,000</w:t>
            </w:r>
          </w:p>
        </w:tc>
        <w:tc>
          <w:tcPr>
            <w:tcW w:w="2418" w:type="dxa"/>
          </w:tcPr>
          <w:p w14:paraId="5D0BFF6F" w14:textId="77777777" w:rsidR="0091606F" w:rsidRDefault="0091606F" w:rsidP="00BA10B6">
            <w:pPr>
              <w:pStyle w:val="TableParagraph"/>
              <w:ind w:right="0"/>
              <w:jc w:val="right"/>
              <w:rPr>
                <w:rFonts w:ascii="Times New Roman"/>
              </w:rPr>
            </w:pPr>
          </w:p>
        </w:tc>
        <w:tc>
          <w:tcPr>
            <w:tcW w:w="2812" w:type="dxa"/>
          </w:tcPr>
          <w:p w14:paraId="305338CA" w14:textId="77777777" w:rsidR="0091606F" w:rsidRDefault="0091606F" w:rsidP="0091606F">
            <w:pPr>
              <w:pStyle w:val="TableParagraph"/>
              <w:ind w:right="141"/>
              <w:rPr>
                <w:rFonts w:ascii="Times New Roman"/>
              </w:rPr>
            </w:pPr>
          </w:p>
        </w:tc>
      </w:tr>
      <w:tr w:rsidR="0091606F" w14:paraId="0D50B58E" w14:textId="77777777" w:rsidTr="00BA10B6">
        <w:trPr>
          <w:trHeight w:val="1600"/>
        </w:trPr>
        <w:tc>
          <w:tcPr>
            <w:tcW w:w="2296" w:type="dxa"/>
            <w:shd w:val="clear" w:color="auto" w:fill="DDEEFA"/>
          </w:tcPr>
          <w:p w14:paraId="09817D76" w14:textId="2597E75E" w:rsidR="0091606F" w:rsidRDefault="0091606F" w:rsidP="0091606F">
            <w:pPr>
              <w:pStyle w:val="TableParagraph"/>
              <w:spacing w:before="49" w:line="232" w:lineRule="auto"/>
              <w:ind w:left="80" w:right="201"/>
            </w:pPr>
            <w:proofErr w:type="spellStart"/>
            <w:r w:rsidRPr="00336E14">
              <w:t>Carers</w:t>
            </w:r>
            <w:proofErr w:type="spellEnd"/>
            <w:r w:rsidRPr="00336E14">
              <w:rPr>
                <w:spacing w:val="-4"/>
              </w:rPr>
              <w:t xml:space="preserve"> </w:t>
            </w:r>
            <w:r w:rsidRPr="00336E14">
              <w:t>NSW</w:t>
            </w:r>
            <w:r w:rsidRPr="00336E14">
              <w:rPr>
                <w:spacing w:val="-3"/>
              </w:rPr>
              <w:t xml:space="preserve"> </w:t>
            </w:r>
            <w:r w:rsidRPr="00336E14">
              <w:t>Limited</w:t>
            </w:r>
          </w:p>
        </w:tc>
        <w:tc>
          <w:tcPr>
            <w:tcW w:w="2126" w:type="dxa"/>
            <w:shd w:val="clear" w:color="auto" w:fill="DDEEFA"/>
          </w:tcPr>
          <w:p w14:paraId="47B6CCC4" w14:textId="3A17E92E" w:rsidR="0091606F" w:rsidRDefault="0091606F" w:rsidP="00B0170C">
            <w:pPr>
              <w:pStyle w:val="PBODYCOPY"/>
            </w:pPr>
            <w:r w:rsidRPr="00336E14">
              <w:t xml:space="preserve">Carers Day Out </w:t>
            </w:r>
            <w:r w:rsidR="00B0170C">
              <w:br/>
              <w:t>2017 – 2019</w:t>
            </w:r>
          </w:p>
        </w:tc>
        <w:tc>
          <w:tcPr>
            <w:tcW w:w="1149" w:type="dxa"/>
            <w:shd w:val="clear" w:color="auto" w:fill="DDEEFA"/>
          </w:tcPr>
          <w:p w14:paraId="4ADA5E2F" w14:textId="3FFEFA96" w:rsidR="0091606F" w:rsidRDefault="0091606F" w:rsidP="00B0170C">
            <w:pPr>
              <w:pStyle w:val="TableParagraph"/>
              <w:spacing w:before="44"/>
              <w:ind w:left="85" w:right="0" w:hanging="85"/>
              <w:jc w:val="right"/>
            </w:pPr>
            <w:r w:rsidRPr="001D6D88">
              <w:t>$15,000</w:t>
            </w:r>
          </w:p>
        </w:tc>
        <w:tc>
          <w:tcPr>
            <w:tcW w:w="2418" w:type="dxa"/>
            <w:shd w:val="clear" w:color="auto" w:fill="DDEEFA"/>
          </w:tcPr>
          <w:p w14:paraId="34EED49A" w14:textId="77777777" w:rsidR="00B0170C" w:rsidRDefault="0091606F" w:rsidP="00BA10B6">
            <w:pPr>
              <w:pStyle w:val="TableParagraph"/>
              <w:spacing w:before="60" w:after="40"/>
              <w:ind w:right="0"/>
              <w:jc w:val="right"/>
            </w:pPr>
            <w:r w:rsidRPr="001D6D88">
              <w:t>$15,000 (Year 1 –</w:t>
            </w:r>
            <w:r w:rsidRPr="001D6D88">
              <w:rPr>
                <w:spacing w:val="-27"/>
              </w:rPr>
              <w:t xml:space="preserve"> </w:t>
            </w:r>
            <w:r w:rsidRPr="001D6D88">
              <w:rPr>
                <w:spacing w:val="-7"/>
              </w:rPr>
              <w:t>17/18)</w:t>
            </w:r>
          </w:p>
          <w:p w14:paraId="2D1B6132" w14:textId="77777777" w:rsidR="00B0170C" w:rsidRDefault="0091606F" w:rsidP="00BA10B6">
            <w:pPr>
              <w:pStyle w:val="TableParagraph"/>
              <w:spacing w:after="40"/>
              <w:ind w:right="0"/>
              <w:jc w:val="right"/>
            </w:pPr>
            <w:r>
              <w:t>$15,000 (Year 2 –</w:t>
            </w:r>
            <w:r>
              <w:rPr>
                <w:spacing w:val="-26"/>
              </w:rPr>
              <w:t xml:space="preserve"> </w:t>
            </w:r>
            <w:r>
              <w:rPr>
                <w:spacing w:val="-5"/>
              </w:rPr>
              <w:t>18/19)</w:t>
            </w:r>
          </w:p>
          <w:p w14:paraId="365C08E4" w14:textId="0E6C93F5" w:rsidR="0091606F" w:rsidRPr="0091606F" w:rsidRDefault="0091606F" w:rsidP="00BA10B6">
            <w:pPr>
              <w:pStyle w:val="TableParagraph"/>
              <w:spacing w:after="40"/>
              <w:ind w:right="0"/>
              <w:jc w:val="right"/>
            </w:pPr>
            <w:r>
              <w:t>$15,000 (Year 3 –</w:t>
            </w:r>
            <w:r>
              <w:rPr>
                <w:spacing w:val="-25"/>
              </w:rPr>
              <w:t xml:space="preserve"> </w:t>
            </w:r>
            <w:r>
              <w:rPr>
                <w:spacing w:val="-3"/>
              </w:rPr>
              <w:t>19/20)</w:t>
            </w:r>
          </w:p>
        </w:tc>
        <w:tc>
          <w:tcPr>
            <w:tcW w:w="2812" w:type="dxa"/>
            <w:shd w:val="clear" w:color="auto" w:fill="DDEEFA"/>
          </w:tcPr>
          <w:p w14:paraId="63D9F249" w14:textId="2FF4DDA3" w:rsidR="0091606F" w:rsidRDefault="0091606F" w:rsidP="00BA10B6">
            <w:pPr>
              <w:pStyle w:val="BodyText"/>
              <w:spacing w:before="43" w:line="213" w:lineRule="exact"/>
              <w:ind w:left="204" w:right="85"/>
              <w:jc w:val="right"/>
            </w:pPr>
            <w:r>
              <w:rPr>
                <w:spacing w:val="-3"/>
              </w:rPr>
              <w:t xml:space="preserve">Year </w:t>
            </w:r>
            <w:r>
              <w:t>1 – Venue hire fee</w:t>
            </w:r>
            <w:r>
              <w:rPr>
                <w:spacing w:val="-32"/>
              </w:rPr>
              <w:t xml:space="preserve"> </w:t>
            </w:r>
            <w:r>
              <w:t>waiver to the value of</w:t>
            </w:r>
            <w:r>
              <w:rPr>
                <w:spacing w:val="-18"/>
              </w:rPr>
              <w:t xml:space="preserve"> </w:t>
            </w:r>
            <w:r>
              <w:rPr>
                <w:spacing w:val="2"/>
              </w:rPr>
              <w:t>$600</w:t>
            </w:r>
          </w:p>
          <w:p w14:paraId="58138D1E" w14:textId="50354A47" w:rsidR="0091606F" w:rsidRDefault="0091606F" w:rsidP="00BA10B6">
            <w:pPr>
              <w:pStyle w:val="BodyText"/>
              <w:spacing w:before="79" w:line="213" w:lineRule="exact"/>
              <w:ind w:left="204" w:right="85"/>
              <w:jc w:val="right"/>
            </w:pPr>
            <w:r>
              <w:rPr>
                <w:spacing w:val="-3"/>
              </w:rPr>
              <w:t xml:space="preserve">Year </w:t>
            </w:r>
            <w:r>
              <w:t>2 – Venue hire fee</w:t>
            </w:r>
            <w:r>
              <w:rPr>
                <w:spacing w:val="-32"/>
              </w:rPr>
              <w:t xml:space="preserve"> </w:t>
            </w:r>
            <w:r>
              <w:t>waiver to the value of</w:t>
            </w:r>
            <w:r>
              <w:rPr>
                <w:spacing w:val="-18"/>
              </w:rPr>
              <w:t xml:space="preserve"> </w:t>
            </w:r>
            <w:r>
              <w:rPr>
                <w:spacing w:val="2"/>
              </w:rPr>
              <w:t>$600</w:t>
            </w:r>
          </w:p>
          <w:p w14:paraId="03CDE82D" w14:textId="54B197D9" w:rsidR="0091606F" w:rsidRPr="0091606F" w:rsidRDefault="0091606F" w:rsidP="00BA10B6">
            <w:pPr>
              <w:pStyle w:val="BodyText"/>
              <w:spacing w:before="80" w:line="213" w:lineRule="exact"/>
              <w:ind w:left="204" w:right="85"/>
              <w:jc w:val="right"/>
            </w:pPr>
            <w:r>
              <w:rPr>
                <w:spacing w:val="-3"/>
              </w:rPr>
              <w:t xml:space="preserve">Year </w:t>
            </w:r>
            <w:r>
              <w:t>3 – Venue hire fee</w:t>
            </w:r>
            <w:r>
              <w:rPr>
                <w:spacing w:val="-32"/>
              </w:rPr>
              <w:t xml:space="preserve"> </w:t>
            </w:r>
            <w:r>
              <w:t>waiver to the value of</w:t>
            </w:r>
            <w:r>
              <w:rPr>
                <w:spacing w:val="-18"/>
              </w:rPr>
              <w:t xml:space="preserve"> </w:t>
            </w:r>
            <w:r>
              <w:rPr>
                <w:spacing w:val="2"/>
              </w:rPr>
              <w:t>$600</w:t>
            </w:r>
          </w:p>
        </w:tc>
      </w:tr>
      <w:tr w:rsidR="0091606F" w14:paraId="56B694DD" w14:textId="77777777" w:rsidTr="00BA10B6">
        <w:trPr>
          <w:trHeight w:val="591"/>
        </w:trPr>
        <w:tc>
          <w:tcPr>
            <w:tcW w:w="2296" w:type="dxa"/>
          </w:tcPr>
          <w:p w14:paraId="6C51CCB2" w14:textId="456E2D80" w:rsidR="0091606F" w:rsidRDefault="0091606F" w:rsidP="003B6690">
            <w:pPr>
              <w:pStyle w:val="TableParagraph"/>
              <w:spacing w:before="44"/>
              <w:ind w:left="80"/>
            </w:pPr>
            <w:proofErr w:type="spellStart"/>
            <w:r>
              <w:t>Carriageworks</w:t>
            </w:r>
            <w:proofErr w:type="spellEnd"/>
            <w:r>
              <w:t xml:space="preserve"> Limited</w:t>
            </w:r>
          </w:p>
        </w:tc>
        <w:tc>
          <w:tcPr>
            <w:tcW w:w="2126" w:type="dxa"/>
          </w:tcPr>
          <w:p w14:paraId="1926A6C7" w14:textId="2647E587" w:rsidR="0091606F" w:rsidRDefault="0091606F" w:rsidP="00B0170C">
            <w:pPr>
              <w:pStyle w:val="TableParagraph"/>
              <w:spacing w:before="44"/>
              <w:ind w:left="115" w:right="227"/>
            </w:pPr>
            <w:r>
              <w:t>Black Arts Market</w:t>
            </w:r>
          </w:p>
        </w:tc>
        <w:tc>
          <w:tcPr>
            <w:tcW w:w="1149" w:type="dxa"/>
          </w:tcPr>
          <w:p w14:paraId="7AD8D929" w14:textId="594D87B3" w:rsidR="0091606F" w:rsidRDefault="0091606F" w:rsidP="00B0170C">
            <w:pPr>
              <w:pStyle w:val="TableParagraph"/>
              <w:spacing w:before="44"/>
              <w:ind w:left="85" w:right="0" w:hanging="85"/>
              <w:jc w:val="right"/>
            </w:pPr>
            <w:r>
              <w:t>$40,000</w:t>
            </w:r>
          </w:p>
        </w:tc>
        <w:tc>
          <w:tcPr>
            <w:tcW w:w="2418" w:type="dxa"/>
          </w:tcPr>
          <w:p w14:paraId="6C0FF4ED" w14:textId="77777777" w:rsidR="0091606F" w:rsidRDefault="0091606F" w:rsidP="00BA10B6">
            <w:pPr>
              <w:pStyle w:val="TableParagraph"/>
              <w:ind w:right="0"/>
              <w:jc w:val="right"/>
              <w:rPr>
                <w:rFonts w:ascii="Times New Roman"/>
              </w:rPr>
            </w:pPr>
          </w:p>
        </w:tc>
        <w:tc>
          <w:tcPr>
            <w:tcW w:w="2812" w:type="dxa"/>
          </w:tcPr>
          <w:p w14:paraId="3B340BD4" w14:textId="77777777" w:rsidR="0091606F" w:rsidRDefault="0091606F" w:rsidP="00BA10B6">
            <w:pPr>
              <w:pStyle w:val="TableParagraph"/>
              <w:ind w:right="85"/>
              <w:rPr>
                <w:rFonts w:ascii="Times New Roman"/>
              </w:rPr>
            </w:pPr>
          </w:p>
        </w:tc>
      </w:tr>
      <w:tr w:rsidR="0091606F" w14:paraId="58F7503F" w14:textId="77777777" w:rsidTr="00BA10B6">
        <w:trPr>
          <w:trHeight w:val="540"/>
        </w:trPr>
        <w:tc>
          <w:tcPr>
            <w:tcW w:w="2296" w:type="dxa"/>
            <w:shd w:val="clear" w:color="auto" w:fill="DDEEFA"/>
          </w:tcPr>
          <w:p w14:paraId="3579BBC0" w14:textId="659A7A66" w:rsidR="0091606F" w:rsidRDefault="00E94BBF" w:rsidP="00EC0F04">
            <w:pPr>
              <w:pStyle w:val="BodyText"/>
              <w:spacing w:before="86" w:line="232" w:lineRule="auto"/>
              <w:ind w:left="80" w:right="27"/>
            </w:pPr>
            <w:r>
              <w:t>City West Housing Pty Limited</w:t>
            </w:r>
          </w:p>
        </w:tc>
        <w:tc>
          <w:tcPr>
            <w:tcW w:w="2126" w:type="dxa"/>
            <w:shd w:val="clear" w:color="auto" w:fill="DDEEFA"/>
          </w:tcPr>
          <w:p w14:paraId="1A2489F2" w14:textId="72569988" w:rsidR="0091606F" w:rsidRDefault="00E94BBF" w:rsidP="00B0170C">
            <w:pPr>
              <w:pStyle w:val="TableParagraph"/>
              <w:spacing w:before="49" w:line="232" w:lineRule="auto"/>
              <w:ind w:left="115" w:right="227"/>
            </w:pPr>
            <w:proofErr w:type="spellStart"/>
            <w:r>
              <w:t>UPtown</w:t>
            </w:r>
            <w:proofErr w:type="spellEnd"/>
            <w:r>
              <w:t xml:space="preserve"> festival – </w:t>
            </w:r>
            <w:r w:rsidR="009510FD">
              <w:br/>
            </w:r>
            <w:r>
              <w:t>Our Stories</w:t>
            </w:r>
          </w:p>
        </w:tc>
        <w:tc>
          <w:tcPr>
            <w:tcW w:w="1149" w:type="dxa"/>
            <w:shd w:val="clear" w:color="auto" w:fill="DDEEFA"/>
          </w:tcPr>
          <w:p w14:paraId="482281EE" w14:textId="77777777" w:rsidR="003B6690" w:rsidRDefault="003B6690" w:rsidP="00B0170C">
            <w:pPr>
              <w:pStyle w:val="PBODYCOPY"/>
              <w:ind w:left="85" w:hanging="85"/>
              <w:jc w:val="right"/>
            </w:pPr>
            <w:r>
              <w:t>$15,000</w:t>
            </w:r>
          </w:p>
          <w:p w14:paraId="06CCD08D" w14:textId="32313C17" w:rsidR="0091606F" w:rsidRDefault="0091606F" w:rsidP="00B0170C">
            <w:pPr>
              <w:pStyle w:val="TableParagraph"/>
              <w:spacing w:before="44"/>
              <w:ind w:left="85" w:right="0" w:hanging="85"/>
              <w:jc w:val="right"/>
            </w:pPr>
          </w:p>
        </w:tc>
        <w:tc>
          <w:tcPr>
            <w:tcW w:w="2418" w:type="dxa"/>
            <w:shd w:val="clear" w:color="auto" w:fill="DDEEFA"/>
          </w:tcPr>
          <w:p w14:paraId="7A695735" w14:textId="77777777" w:rsidR="0091606F" w:rsidRDefault="0091606F" w:rsidP="00BA10B6">
            <w:pPr>
              <w:pStyle w:val="TableParagraph"/>
              <w:ind w:right="0"/>
              <w:jc w:val="right"/>
              <w:rPr>
                <w:rFonts w:ascii="Times New Roman"/>
              </w:rPr>
            </w:pPr>
          </w:p>
        </w:tc>
        <w:tc>
          <w:tcPr>
            <w:tcW w:w="2812" w:type="dxa"/>
            <w:shd w:val="clear" w:color="auto" w:fill="DDEEFA"/>
          </w:tcPr>
          <w:p w14:paraId="36438FFB" w14:textId="5AC23956" w:rsidR="0091606F" w:rsidRDefault="0091606F" w:rsidP="00BA10B6">
            <w:pPr>
              <w:pStyle w:val="TableParagraph"/>
              <w:spacing w:before="44" w:line="213" w:lineRule="exact"/>
              <w:ind w:right="85"/>
              <w:jc w:val="right"/>
            </w:pPr>
          </w:p>
        </w:tc>
      </w:tr>
      <w:tr w:rsidR="009510FD" w14:paraId="5B5D0DB2" w14:textId="77777777" w:rsidTr="00BA10B6">
        <w:trPr>
          <w:trHeight w:val="1284"/>
        </w:trPr>
        <w:tc>
          <w:tcPr>
            <w:tcW w:w="2296" w:type="dxa"/>
          </w:tcPr>
          <w:p w14:paraId="22CE6657" w14:textId="2EB4E29F" w:rsidR="009510FD" w:rsidRDefault="009510FD" w:rsidP="00EC0F04">
            <w:pPr>
              <w:pStyle w:val="TableParagraph"/>
              <w:spacing w:before="49" w:line="232" w:lineRule="auto"/>
              <w:ind w:left="80" w:right="54"/>
            </w:pPr>
            <w:r w:rsidRPr="00522154">
              <w:t>Comedy</w:t>
            </w:r>
            <w:r w:rsidRPr="00522154">
              <w:rPr>
                <w:spacing w:val="-4"/>
              </w:rPr>
              <w:t xml:space="preserve"> </w:t>
            </w:r>
            <w:r w:rsidRPr="00522154">
              <w:t>Development</w:t>
            </w:r>
            <w:r w:rsidRPr="00522154">
              <w:rPr>
                <w:spacing w:val="-4"/>
              </w:rPr>
              <w:t xml:space="preserve"> </w:t>
            </w:r>
            <w:r w:rsidRPr="00522154">
              <w:t>Ltd</w:t>
            </w:r>
          </w:p>
        </w:tc>
        <w:tc>
          <w:tcPr>
            <w:tcW w:w="2126" w:type="dxa"/>
          </w:tcPr>
          <w:p w14:paraId="6338EF32" w14:textId="3A371F62" w:rsidR="009510FD" w:rsidRDefault="009510FD" w:rsidP="00B0170C">
            <w:pPr>
              <w:pStyle w:val="TableParagraph"/>
              <w:spacing w:before="49" w:line="232" w:lineRule="auto"/>
              <w:ind w:left="115" w:right="227"/>
            </w:pPr>
            <w:r w:rsidRPr="00522154">
              <w:t>Sydney Comedy</w:t>
            </w:r>
            <w:r w:rsidRPr="00522154">
              <w:rPr>
                <w:spacing w:val="-11"/>
              </w:rPr>
              <w:t xml:space="preserve"> </w:t>
            </w:r>
            <w:r w:rsidRPr="00522154">
              <w:t>Festiva</w:t>
            </w:r>
            <w:r>
              <w:t>l</w:t>
            </w:r>
            <w:r w:rsidR="00B0170C">
              <w:t xml:space="preserve"> at Sydney Town Hall</w:t>
            </w:r>
          </w:p>
        </w:tc>
        <w:tc>
          <w:tcPr>
            <w:tcW w:w="1149" w:type="dxa"/>
          </w:tcPr>
          <w:p w14:paraId="1A3D37F8" w14:textId="101F1DB3" w:rsidR="009510FD" w:rsidRDefault="009510FD" w:rsidP="00B0170C">
            <w:pPr>
              <w:pStyle w:val="TableParagraph"/>
              <w:spacing w:before="44"/>
              <w:ind w:left="85" w:right="0" w:hanging="85"/>
              <w:jc w:val="right"/>
            </w:pPr>
          </w:p>
        </w:tc>
        <w:tc>
          <w:tcPr>
            <w:tcW w:w="2418" w:type="dxa"/>
          </w:tcPr>
          <w:p w14:paraId="3998E0AA" w14:textId="77777777" w:rsidR="009510FD" w:rsidRDefault="009510FD" w:rsidP="00BA10B6">
            <w:pPr>
              <w:pStyle w:val="TableParagraph"/>
              <w:ind w:right="0"/>
              <w:jc w:val="right"/>
              <w:rPr>
                <w:rFonts w:ascii="Times New Roman"/>
              </w:rPr>
            </w:pPr>
          </w:p>
        </w:tc>
        <w:tc>
          <w:tcPr>
            <w:tcW w:w="2812" w:type="dxa"/>
          </w:tcPr>
          <w:p w14:paraId="0B340FED" w14:textId="6EC46A3A" w:rsidR="009510FD" w:rsidRDefault="009510FD" w:rsidP="00BA10B6">
            <w:pPr>
              <w:pStyle w:val="BodyText"/>
              <w:spacing w:before="83" w:line="213" w:lineRule="exact"/>
              <w:ind w:left="142" w:right="85"/>
              <w:jc w:val="right"/>
            </w:pPr>
            <w:r>
              <w:t>Venue hire fee waiver to</w:t>
            </w:r>
            <w:r>
              <w:rPr>
                <w:spacing w:val="-31"/>
              </w:rPr>
              <w:t xml:space="preserve"> </w:t>
            </w:r>
            <w:r>
              <w:t>the value of</w:t>
            </w:r>
            <w:r>
              <w:rPr>
                <w:spacing w:val="-9"/>
              </w:rPr>
              <w:t xml:space="preserve"> </w:t>
            </w:r>
            <w:r>
              <w:rPr>
                <w:spacing w:val="-3"/>
              </w:rPr>
              <w:t>$68,182</w:t>
            </w:r>
          </w:p>
          <w:p w14:paraId="38EF9CBF" w14:textId="1C06276B" w:rsidR="009510FD" w:rsidRDefault="00EF3CEC" w:rsidP="00BA10B6">
            <w:pPr>
              <w:pStyle w:val="BodyText"/>
              <w:spacing w:before="79" w:line="213" w:lineRule="exact"/>
              <w:ind w:left="142" w:right="85"/>
              <w:jc w:val="right"/>
            </w:pPr>
            <w:r>
              <w:t xml:space="preserve">Street banner hire fee </w:t>
            </w:r>
            <w:r w:rsidR="009510FD">
              <w:t>waiver</w:t>
            </w:r>
            <w:r w:rsidR="009510FD">
              <w:rPr>
                <w:spacing w:val="-21"/>
              </w:rPr>
              <w:t xml:space="preserve"> </w:t>
            </w:r>
            <w:r w:rsidR="009510FD">
              <w:t>to the value of</w:t>
            </w:r>
            <w:r w:rsidR="009510FD">
              <w:rPr>
                <w:spacing w:val="-8"/>
              </w:rPr>
              <w:t xml:space="preserve"> </w:t>
            </w:r>
            <w:r w:rsidR="009510FD">
              <w:rPr>
                <w:spacing w:val="-6"/>
              </w:rPr>
              <w:t>$11,524</w:t>
            </w:r>
          </w:p>
        </w:tc>
      </w:tr>
      <w:tr w:rsidR="002C2C53" w14:paraId="736FA7B6" w14:textId="77777777" w:rsidTr="00BA10B6">
        <w:trPr>
          <w:trHeight w:val="568"/>
        </w:trPr>
        <w:tc>
          <w:tcPr>
            <w:tcW w:w="2296" w:type="dxa"/>
            <w:shd w:val="clear" w:color="auto" w:fill="DDEEFA"/>
          </w:tcPr>
          <w:p w14:paraId="1BE35C5A" w14:textId="2B676392" w:rsidR="002C2C53" w:rsidRDefault="009510FD" w:rsidP="00EC0F04">
            <w:pPr>
              <w:pStyle w:val="BodyText"/>
              <w:spacing w:before="86" w:line="232" w:lineRule="auto"/>
              <w:ind w:left="80" w:right="32"/>
            </w:pPr>
            <w:r>
              <w:t>Destructive Steps Dance Association Incorporated</w:t>
            </w:r>
          </w:p>
        </w:tc>
        <w:tc>
          <w:tcPr>
            <w:tcW w:w="2126" w:type="dxa"/>
            <w:shd w:val="clear" w:color="auto" w:fill="DDEEFA"/>
          </w:tcPr>
          <w:p w14:paraId="7C5AB7BE" w14:textId="63E10F84" w:rsidR="002C2C53" w:rsidRDefault="009510FD" w:rsidP="00B0170C">
            <w:pPr>
              <w:pStyle w:val="TableParagraph"/>
              <w:spacing w:before="49" w:line="232" w:lineRule="auto"/>
              <w:ind w:left="115" w:right="227"/>
            </w:pPr>
            <w:r>
              <w:t>Destructive</w:t>
            </w:r>
            <w:r>
              <w:rPr>
                <w:spacing w:val="-3"/>
              </w:rPr>
              <w:t xml:space="preserve"> </w:t>
            </w:r>
            <w:r>
              <w:t>Steps</w:t>
            </w:r>
            <w:r>
              <w:rPr>
                <w:spacing w:val="-3"/>
              </w:rPr>
              <w:t xml:space="preserve"> </w:t>
            </w:r>
            <w:r>
              <w:rPr>
                <w:spacing w:val="-5"/>
              </w:rPr>
              <w:t>10</w:t>
            </w:r>
          </w:p>
        </w:tc>
        <w:tc>
          <w:tcPr>
            <w:tcW w:w="1149" w:type="dxa"/>
            <w:shd w:val="clear" w:color="auto" w:fill="DDEEFA"/>
          </w:tcPr>
          <w:p w14:paraId="3F47E611" w14:textId="3FCBB5D7" w:rsidR="002C2C53" w:rsidRDefault="009510FD" w:rsidP="00B0170C">
            <w:pPr>
              <w:pStyle w:val="TableParagraph"/>
              <w:spacing w:before="44"/>
              <w:ind w:left="85" w:right="0" w:hanging="85"/>
              <w:jc w:val="right"/>
            </w:pPr>
            <w:r>
              <w:t>$10,000</w:t>
            </w:r>
          </w:p>
        </w:tc>
        <w:tc>
          <w:tcPr>
            <w:tcW w:w="2418" w:type="dxa"/>
            <w:shd w:val="clear" w:color="auto" w:fill="DDEEFA"/>
          </w:tcPr>
          <w:p w14:paraId="4451DF56" w14:textId="77777777" w:rsidR="002C2C53" w:rsidRDefault="002C2C53" w:rsidP="00BA10B6">
            <w:pPr>
              <w:pStyle w:val="TableParagraph"/>
              <w:ind w:right="0"/>
              <w:jc w:val="right"/>
              <w:rPr>
                <w:rFonts w:ascii="Times New Roman"/>
              </w:rPr>
            </w:pPr>
          </w:p>
        </w:tc>
        <w:tc>
          <w:tcPr>
            <w:tcW w:w="2812" w:type="dxa"/>
            <w:shd w:val="clear" w:color="auto" w:fill="DDEEFA"/>
          </w:tcPr>
          <w:p w14:paraId="3A65EE31" w14:textId="1F43B00E" w:rsidR="002C2C53" w:rsidRDefault="009510FD" w:rsidP="00BA10B6">
            <w:pPr>
              <w:pStyle w:val="TableParagraph"/>
              <w:spacing w:line="213" w:lineRule="exact"/>
              <w:ind w:left="142" w:right="85"/>
              <w:jc w:val="right"/>
            </w:pPr>
            <w:r>
              <w:t xml:space="preserve">Venue Hire fee </w:t>
            </w:r>
            <w:proofErr w:type="gramStart"/>
            <w:r>
              <w:t>waiver</w:t>
            </w:r>
            <w:r>
              <w:rPr>
                <w:spacing w:val="-25"/>
              </w:rPr>
              <w:t xml:space="preserve"> </w:t>
            </w:r>
            <w:r w:rsidR="00EF3CEC">
              <w:rPr>
                <w:spacing w:val="-25"/>
              </w:rPr>
              <w:t xml:space="preserve"> </w:t>
            </w:r>
            <w:r>
              <w:t>to</w:t>
            </w:r>
            <w:proofErr w:type="gramEnd"/>
            <w:r>
              <w:rPr>
                <w:spacing w:val="-6"/>
              </w:rPr>
              <w:t xml:space="preserve"> </w:t>
            </w:r>
            <w:r w:rsidR="00EF3CEC">
              <w:rPr>
                <w:spacing w:val="-6"/>
              </w:rPr>
              <w:br/>
            </w:r>
            <w:r>
              <w:t>the value of</w:t>
            </w:r>
            <w:r>
              <w:rPr>
                <w:spacing w:val="-18"/>
              </w:rPr>
              <w:t xml:space="preserve"> </w:t>
            </w:r>
            <w:r>
              <w:t>$5,000</w:t>
            </w:r>
          </w:p>
        </w:tc>
      </w:tr>
      <w:tr w:rsidR="00EC0F04" w14:paraId="73D93EC8" w14:textId="77777777" w:rsidTr="00BA10B6">
        <w:trPr>
          <w:trHeight w:val="474"/>
        </w:trPr>
        <w:tc>
          <w:tcPr>
            <w:tcW w:w="2296" w:type="dxa"/>
          </w:tcPr>
          <w:p w14:paraId="1D81F020" w14:textId="6C6C349A" w:rsidR="00EC0F04" w:rsidRDefault="00EC0F04" w:rsidP="00BA10B6">
            <w:pPr>
              <w:pStyle w:val="TableParagraph"/>
              <w:tabs>
                <w:tab w:val="left" w:pos="2127"/>
              </w:tabs>
              <w:spacing w:before="49" w:line="232" w:lineRule="auto"/>
              <w:ind w:left="80" w:right="369"/>
            </w:pPr>
            <w:r w:rsidRPr="003560F1">
              <w:t xml:space="preserve">For </w:t>
            </w:r>
            <w:r w:rsidRPr="003560F1">
              <w:rPr>
                <w:spacing w:val="-3"/>
              </w:rPr>
              <w:t>Film’s</w:t>
            </w:r>
            <w:r w:rsidRPr="003560F1">
              <w:rPr>
                <w:spacing w:val="-8"/>
              </w:rPr>
              <w:t xml:space="preserve"> </w:t>
            </w:r>
            <w:r w:rsidRPr="003560F1">
              <w:t>Sake</w:t>
            </w:r>
            <w:r w:rsidRPr="003560F1">
              <w:rPr>
                <w:spacing w:val="-4"/>
              </w:rPr>
              <w:t xml:space="preserve"> </w:t>
            </w:r>
            <w:r w:rsidRPr="003560F1">
              <w:t>Limited</w:t>
            </w:r>
          </w:p>
        </w:tc>
        <w:tc>
          <w:tcPr>
            <w:tcW w:w="2126" w:type="dxa"/>
          </w:tcPr>
          <w:p w14:paraId="1CE5AA9C" w14:textId="0E2AEF3C" w:rsidR="00EC0F04" w:rsidRDefault="00EC0F04" w:rsidP="00B0170C">
            <w:pPr>
              <w:pStyle w:val="TableParagraph"/>
              <w:spacing w:before="49" w:line="232" w:lineRule="auto"/>
              <w:ind w:left="115" w:right="227"/>
            </w:pPr>
            <w:r w:rsidRPr="003560F1">
              <w:t xml:space="preserve">For </w:t>
            </w:r>
            <w:r w:rsidRPr="003560F1">
              <w:rPr>
                <w:spacing w:val="-3"/>
              </w:rPr>
              <w:t>Film’s</w:t>
            </w:r>
            <w:r w:rsidRPr="003560F1">
              <w:rPr>
                <w:spacing w:val="-9"/>
              </w:rPr>
              <w:t xml:space="preserve"> </w:t>
            </w:r>
            <w:r w:rsidRPr="003560F1">
              <w:t>Sake</w:t>
            </w:r>
            <w:r w:rsidRPr="003560F1">
              <w:rPr>
                <w:spacing w:val="-4"/>
              </w:rPr>
              <w:t xml:space="preserve"> </w:t>
            </w:r>
            <w:r w:rsidRPr="003560F1">
              <w:rPr>
                <w:spacing w:val="-3"/>
              </w:rPr>
              <w:t>2018</w:t>
            </w:r>
          </w:p>
        </w:tc>
        <w:tc>
          <w:tcPr>
            <w:tcW w:w="1149" w:type="dxa"/>
          </w:tcPr>
          <w:p w14:paraId="31CED1E1" w14:textId="24781275" w:rsidR="00EC0F04" w:rsidRDefault="00EC0F04" w:rsidP="00B0170C">
            <w:pPr>
              <w:pStyle w:val="TableParagraph"/>
              <w:spacing w:before="44"/>
              <w:ind w:left="85" w:right="0" w:hanging="85"/>
              <w:jc w:val="right"/>
            </w:pPr>
          </w:p>
        </w:tc>
        <w:tc>
          <w:tcPr>
            <w:tcW w:w="2418" w:type="dxa"/>
            <w:tcBorders>
              <w:top w:val="nil"/>
            </w:tcBorders>
            <w:shd w:val="clear" w:color="auto" w:fill="auto"/>
          </w:tcPr>
          <w:p w14:paraId="665668D9" w14:textId="74BCD193" w:rsidR="00EC0F04" w:rsidRDefault="00EC0F04" w:rsidP="00BA10B6">
            <w:pPr>
              <w:jc w:val="right"/>
              <w:rPr>
                <w:sz w:val="2"/>
                <w:szCs w:val="2"/>
              </w:rPr>
            </w:pPr>
          </w:p>
        </w:tc>
        <w:tc>
          <w:tcPr>
            <w:tcW w:w="2812" w:type="dxa"/>
            <w:shd w:val="clear" w:color="auto" w:fill="auto"/>
          </w:tcPr>
          <w:p w14:paraId="1C012AF2" w14:textId="1352E64B" w:rsidR="00EC0F04" w:rsidRDefault="00EC0F04" w:rsidP="00BA10B6">
            <w:pPr>
              <w:pStyle w:val="TableParagraph"/>
              <w:ind w:right="85"/>
              <w:jc w:val="right"/>
              <w:rPr>
                <w:rFonts w:ascii="Times New Roman"/>
              </w:rPr>
            </w:pPr>
            <w:r>
              <w:t>Venue hire fee waiver</w:t>
            </w:r>
            <w:r>
              <w:rPr>
                <w:spacing w:val="-25"/>
              </w:rPr>
              <w:t xml:space="preserve"> </w:t>
            </w:r>
            <w:r>
              <w:t>to</w:t>
            </w:r>
            <w:r>
              <w:rPr>
                <w:spacing w:val="-6"/>
              </w:rPr>
              <w:t xml:space="preserve"> </w:t>
            </w:r>
            <w:r>
              <w:t>the value of</w:t>
            </w:r>
            <w:r>
              <w:rPr>
                <w:spacing w:val="-19"/>
              </w:rPr>
              <w:t xml:space="preserve"> </w:t>
            </w:r>
            <w:r>
              <w:t>$25,555</w:t>
            </w:r>
          </w:p>
        </w:tc>
      </w:tr>
      <w:tr w:rsidR="00134B6E" w14:paraId="184956F7" w14:textId="77777777" w:rsidTr="00BA10B6">
        <w:trPr>
          <w:trHeight w:val="1534"/>
        </w:trPr>
        <w:tc>
          <w:tcPr>
            <w:tcW w:w="2296" w:type="dxa"/>
            <w:shd w:val="clear" w:color="auto" w:fill="DDEEFA"/>
          </w:tcPr>
          <w:p w14:paraId="704A79B0" w14:textId="5BC86F0D" w:rsidR="00134B6E" w:rsidRDefault="00134B6E" w:rsidP="003E5A16">
            <w:pPr>
              <w:pStyle w:val="TableParagraph"/>
              <w:spacing w:before="49" w:line="232" w:lineRule="auto"/>
              <w:ind w:left="80" w:right="104"/>
            </w:pPr>
            <w:proofErr w:type="spellStart"/>
            <w:r w:rsidRPr="00090C58">
              <w:t>Gadigal</w:t>
            </w:r>
            <w:proofErr w:type="spellEnd"/>
            <w:r w:rsidRPr="00090C58">
              <w:t xml:space="preserve"> Information Service Aboriginal Corporation</w:t>
            </w:r>
          </w:p>
        </w:tc>
        <w:tc>
          <w:tcPr>
            <w:tcW w:w="2126" w:type="dxa"/>
            <w:shd w:val="clear" w:color="auto" w:fill="DDEEFA"/>
          </w:tcPr>
          <w:p w14:paraId="742B38AA" w14:textId="38C42D2F" w:rsidR="00134B6E" w:rsidRDefault="00134B6E" w:rsidP="00B0170C">
            <w:pPr>
              <w:pStyle w:val="TableParagraph"/>
              <w:spacing w:before="49" w:line="232" w:lineRule="auto"/>
              <w:ind w:left="115" w:right="227"/>
            </w:pPr>
            <w:proofErr w:type="spellStart"/>
            <w:r>
              <w:t>Yabun</w:t>
            </w:r>
            <w:proofErr w:type="spellEnd"/>
            <w:r>
              <w:t xml:space="preserve"> Festival </w:t>
            </w:r>
            <w:r w:rsidR="00BA10B6">
              <w:br/>
            </w:r>
            <w:r>
              <w:t>(2018 – 2020)</w:t>
            </w:r>
          </w:p>
        </w:tc>
        <w:tc>
          <w:tcPr>
            <w:tcW w:w="1149" w:type="dxa"/>
            <w:shd w:val="clear" w:color="auto" w:fill="DDEEFA"/>
          </w:tcPr>
          <w:p w14:paraId="3929C8F8" w14:textId="19D22668" w:rsidR="00134B6E" w:rsidRDefault="00134B6E" w:rsidP="00B0170C">
            <w:pPr>
              <w:pStyle w:val="TableParagraph"/>
              <w:ind w:left="85" w:right="0" w:hanging="85"/>
              <w:jc w:val="right"/>
              <w:rPr>
                <w:rFonts w:ascii="Times New Roman"/>
              </w:rPr>
            </w:pPr>
            <w:r>
              <w:t>$95,000</w:t>
            </w:r>
          </w:p>
        </w:tc>
        <w:tc>
          <w:tcPr>
            <w:tcW w:w="2418" w:type="dxa"/>
            <w:shd w:val="clear" w:color="auto" w:fill="DDEEFA"/>
          </w:tcPr>
          <w:p w14:paraId="48E44489" w14:textId="77777777" w:rsidR="00134B6E" w:rsidRDefault="00134B6E" w:rsidP="00BA10B6">
            <w:pPr>
              <w:pStyle w:val="BodyText"/>
              <w:tabs>
                <w:tab w:val="left" w:pos="1280"/>
              </w:tabs>
              <w:spacing w:before="83"/>
              <w:ind w:left="127" w:right="0"/>
              <w:jc w:val="right"/>
            </w:pPr>
            <w:r>
              <w:t>$95,000 (Year 1 –</w:t>
            </w:r>
            <w:r>
              <w:rPr>
                <w:spacing w:val="-10"/>
              </w:rPr>
              <w:t xml:space="preserve"> </w:t>
            </w:r>
            <w:r>
              <w:rPr>
                <w:spacing w:val="-7"/>
              </w:rPr>
              <w:t>17/18)</w:t>
            </w:r>
          </w:p>
          <w:p w14:paraId="78260CEA" w14:textId="77777777" w:rsidR="00134B6E" w:rsidRDefault="00134B6E" w:rsidP="00BA10B6">
            <w:pPr>
              <w:pStyle w:val="BodyText"/>
              <w:spacing w:before="80"/>
              <w:ind w:left="127" w:right="0"/>
              <w:jc w:val="right"/>
            </w:pPr>
            <w:r>
              <w:t>$100,000 (Year 2 –</w:t>
            </w:r>
            <w:r>
              <w:rPr>
                <w:spacing w:val="-23"/>
              </w:rPr>
              <w:t xml:space="preserve"> </w:t>
            </w:r>
            <w:r>
              <w:rPr>
                <w:spacing w:val="-5"/>
              </w:rPr>
              <w:t>18/19)</w:t>
            </w:r>
          </w:p>
          <w:p w14:paraId="130FABA3" w14:textId="7D2BB530" w:rsidR="00134B6E" w:rsidRPr="00134B6E" w:rsidRDefault="00134B6E" w:rsidP="00BA10B6">
            <w:pPr>
              <w:pStyle w:val="BodyText"/>
              <w:spacing w:before="79"/>
              <w:ind w:left="127" w:right="0"/>
              <w:jc w:val="right"/>
            </w:pPr>
            <w:r>
              <w:rPr>
                <w:spacing w:val="-4"/>
              </w:rPr>
              <w:t xml:space="preserve">$110,000 </w:t>
            </w:r>
            <w:r>
              <w:t>(Year 3 –</w:t>
            </w:r>
            <w:r>
              <w:rPr>
                <w:spacing w:val="-7"/>
              </w:rPr>
              <w:t xml:space="preserve"> </w:t>
            </w:r>
            <w:r>
              <w:rPr>
                <w:spacing w:val="-3"/>
              </w:rPr>
              <w:t>19/20)</w:t>
            </w:r>
          </w:p>
        </w:tc>
        <w:tc>
          <w:tcPr>
            <w:tcW w:w="2812" w:type="dxa"/>
            <w:shd w:val="clear" w:color="auto" w:fill="DDEEFA"/>
          </w:tcPr>
          <w:p w14:paraId="078D5516" w14:textId="77777777" w:rsidR="00134B6E" w:rsidRDefault="00134B6E" w:rsidP="00BA10B6">
            <w:pPr>
              <w:pStyle w:val="BodyText"/>
              <w:spacing w:before="89" w:line="232" w:lineRule="auto"/>
              <w:ind w:left="338" w:right="85" w:hanging="134"/>
              <w:jc w:val="right"/>
            </w:pPr>
            <w:r>
              <w:rPr>
                <w:spacing w:val="-3"/>
              </w:rPr>
              <w:t xml:space="preserve">Year </w:t>
            </w:r>
            <w:r>
              <w:t>1 – Street banner hire</w:t>
            </w:r>
            <w:r>
              <w:rPr>
                <w:spacing w:val="-21"/>
              </w:rPr>
              <w:t xml:space="preserve"> </w:t>
            </w:r>
            <w:r>
              <w:t>fee waiver to the value of</w:t>
            </w:r>
            <w:r>
              <w:rPr>
                <w:spacing w:val="-19"/>
              </w:rPr>
              <w:t xml:space="preserve"> </w:t>
            </w:r>
            <w:r>
              <w:t>$4,500</w:t>
            </w:r>
          </w:p>
          <w:p w14:paraId="5405E257" w14:textId="77777777" w:rsidR="00134B6E" w:rsidRDefault="00134B6E" w:rsidP="00BA10B6">
            <w:pPr>
              <w:pStyle w:val="BodyText"/>
              <w:spacing w:before="86" w:line="232" w:lineRule="auto"/>
              <w:ind w:left="338" w:right="85" w:hanging="53"/>
              <w:jc w:val="right"/>
            </w:pPr>
            <w:r>
              <w:rPr>
                <w:spacing w:val="-3"/>
              </w:rPr>
              <w:t xml:space="preserve">Year </w:t>
            </w:r>
            <w:r>
              <w:t>2- Street banner hire</w:t>
            </w:r>
            <w:r>
              <w:rPr>
                <w:spacing w:val="-18"/>
              </w:rPr>
              <w:t xml:space="preserve"> </w:t>
            </w:r>
            <w:r>
              <w:t>fee waiver to the value of</w:t>
            </w:r>
            <w:r>
              <w:rPr>
                <w:spacing w:val="-19"/>
              </w:rPr>
              <w:t xml:space="preserve"> </w:t>
            </w:r>
            <w:r>
              <w:t>$4,500</w:t>
            </w:r>
          </w:p>
          <w:p w14:paraId="5B384203" w14:textId="240D584C" w:rsidR="00134B6E" w:rsidRDefault="00134B6E" w:rsidP="00BA10B6">
            <w:pPr>
              <w:pStyle w:val="BodyText"/>
              <w:spacing w:before="87" w:line="232" w:lineRule="auto"/>
              <w:ind w:left="338" w:right="85" w:hanging="134"/>
              <w:jc w:val="right"/>
            </w:pPr>
            <w:r>
              <w:rPr>
                <w:spacing w:val="-3"/>
              </w:rPr>
              <w:t xml:space="preserve">Year </w:t>
            </w:r>
            <w:r>
              <w:t>3 – Street banner hire</w:t>
            </w:r>
            <w:r>
              <w:rPr>
                <w:spacing w:val="-21"/>
              </w:rPr>
              <w:t xml:space="preserve"> </w:t>
            </w:r>
            <w:r>
              <w:t>fee waiver to the value of</w:t>
            </w:r>
            <w:r>
              <w:rPr>
                <w:spacing w:val="-19"/>
              </w:rPr>
              <w:t xml:space="preserve"> </w:t>
            </w:r>
            <w:r>
              <w:t>$4,500</w:t>
            </w:r>
          </w:p>
        </w:tc>
      </w:tr>
      <w:tr w:rsidR="002C2C53" w14:paraId="3737685D" w14:textId="77777777" w:rsidTr="00BA10B6">
        <w:trPr>
          <w:trHeight w:val="506"/>
        </w:trPr>
        <w:tc>
          <w:tcPr>
            <w:tcW w:w="2296" w:type="dxa"/>
          </w:tcPr>
          <w:p w14:paraId="51A44FE9" w14:textId="77777777" w:rsidR="00B0170C" w:rsidRDefault="00B0170C" w:rsidP="003E5A16">
            <w:pPr>
              <w:pStyle w:val="PBODYCOPY"/>
              <w:ind w:left="80"/>
            </w:pPr>
            <w:r>
              <w:t>Head On Foundation Ltd</w:t>
            </w:r>
          </w:p>
          <w:p w14:paraId="59C8CCD7" w14:textId="2B114C2E" w:rsidR="00134B6E" w:rsidRDefault="00134B6E" w:rsidP="003E5A16">
            <w:pPr>
              <w:pStyle w:val="BodyText"/>
              <w:tabs>
                <w:tab w:val="left" w:pos="2556"/>
              </w:tabs>
              <w:spacing w:before="83" w:line="213" w:lineRule="exact"/>
              <w:ind w:left="80"/>
            </w:pPr>
            <w:r>
              <w:tab/>
              <w:t>Head On to</w:t>
            </w:r>
            <w:r>
              <w:rPr>
                <w:spacing w:val="-8"/>
              </w:rPr>
              <w:t xml:space="preserve"> </w:t>
            </w:r>
            <w:r>
              <w:t>Oxford</w:t>
            </w:r>
          </w:p>
          <w:p w14:paraId="509A0E75" w14:textId="0AF6A0E8" w:rsidR="002C2C53" w:rsidRDefault="002C2C53" w:rsidP="003E5A16">
            <w:pPr>
              <w:pStyle w:val="TableParagraph"/>
              <w:spacing w:before="49" w:line="232" w:lineRule="auto"/>
              <w:ind w:left="80" w:right="1083"/>
            </w:pPr>
          </w:p>
        </w:tc>
        <w:tc>
          <w:tcPr>
            <w:tcW w:w="2126" w:type="dxa"/>
          </w:tcPr>
          <w:p w14:paraId="41297858" w14:textId="3F03AB90" w:rsidR="002C2C53" w:rsidRDefault="00B0170C" w:rsidP="00B0170C">
            <w:pPr>
              <w:pStyle w:val="PBODYCOPY"/>
              <w:ind w:right="227"/>
            </w:pPr>
            <w:r>
              <w:t>Head On to Oxford Street</w:t>
            </w:r>
          </w:p>
        </w:tc>
        <w:tc>
          <w:tcPr>
            <w:tcW w:w="1149" w:type="dxa"/>
          </w:tcPr>
          <w:p w14:paraId="6EFA99A3" w14:textId="2CBDADDD" w:rsidR="002C2C53" w:rsidRPr="00B0170C" w:rsidRDefault="00B0170C" w:rsidP="00B0170C">
            <w:pPr>
              <w:pStyle w:val="PBODYCOPY"/>
              <w:ind w:left="85" w:hanging="85"/>
              <w:jc w:val="right"/>
            </w:pPr>
            <w:r>
              <w:t>$25,000</w:t>
            </w:r>
          </w:p>
        </w:tc>
        <w:tc>
          <w:tcPr>
            <w:tcW w:w="2418" w:type="dxa"/>
          </w:tcPr>
          <w:p w14:paraId="1EE501F8" w14:textId="77777777" w:rsidR="002C2C53" w:rsidRDefault="002C2C53" w:rsidP="00BA10B6">
            <w:pPr>
              <w:pStyle w:val="TableParagraph"/>
              <w:ind w:right="0"/>
              <w:jc w:val="right"/>
              <w:rPr>
                <w:rFonts w:ascii="Times New Roman"/>
              </w:rPr>
            </w:pPr>
          </w:p>
        </w:tc>
        <w:tc>
          <w:tcPr>
            <w:tcW w:w="2812" w:type="dxa"/>
          </w:tcPr>
          <w:p w14:paraId="799DD669" w14:textId="00D25DD5" w:rsidR="002C2C53" w:rsidRDefault="00B0170C" w:rsidP="00BA10B6">
            <w:pPr>
              <w:pStyle w:val="PBODYCOPY"/>
              <w:ind w:right="85"/>
              <w:jc w:val="right"/>
            </w:pPr>
            <w:r>
              <w:t>Venue hire fee waiver to the value of $50,000</w:t>
            </w:r>
            <w:r>
              <w:br/>
              <w:t>Street banner hire fee waiver to the value of $7,504</w:t>
            </w:r>
          </w:p>
        </w:tc>
      </w:tr>
      <w:tr w:rsidR="002C2C53" w14:paraId="04D568C7" w14:textId="77777777" w:rsidTr="00BA10B6">
        <w:trPr>
          <w:trHeight w:val="506"/>
        </w:trPr>
        <w:tc>
          <w:tcPr>
            <w:tcW w:w="2296" w:type="dxa"/>
            <w:shd w:val="clear" w:color="auto" w:fill="DDEEFA"/>
          </w:tcPr>
          <w:p w14:paraId="63AB991D" w14:textId="5FB8A939" w:rsidR="002C2C53" w:rsidRDefault="00B0170C" w:rsidP="003E5A16">
            <w:pPr>
              <w:pStyle w:val="PBODYCOPY"/>
              <w:ind w:left="80"/>
            </w:pPr>
            <w:r>
              <w:t>Language Festival</w:t>
            </w:r>
            <w:r w:rsidR="00BA10B6">
              <w:br/>
            </w:r>
            <w:r>
              <w:t>Association</w:t>
            </w:r>
          </w:p>
        </w:tc>
        <w:tc>
          <w:tcPr>
            <w:tcW w:w="2126" w:type="dxa"/>
            <w:shd w:val="clear" w:color="auto" w:fill="DDEEFA"/>
          </w:tcPr>
          <w:p w14:paraId="491DEBDD" w14:textId="3AF607A6" w:rsidR="002C2C53" w:rsidRDefault="00B0170C" w:rsidP="00B0170C">
            <w:pPr>
              <w:pStyle w:val="PBODYCOPY"/>
              <w:ind w:right="227"/>
            </w:pPr>
            <w:r>
              <w:t>Sydney Language Festival 2017</w:t>
            </w:r>
          </w:p>
        </w:tc>
        <w:tc>
          <w:tcPr>
            <w:tcW w:w="1149" w:type="dxa"/>
            <w:shd w:val="clear" w:color="auto" w:fill="DDEEFA"/>
          </w:tcPr>
          <w:p w14:paraId="3CEDFF7A" w14:textId="77777777" w:rsidR="00B0170C" w:rsidRDefault="00B0170C" w:rsidP="00B0170C">
            <w:pPr>
              <w:pStyle w:val="PBODYCOPY"/>
              <w:ind w:left="85" w:hanging="85"/>
              <w:jc w:val="right"/>
            </w:pPr>
            <w:r>
              <w:t>$1,600</w:t>
            </w:r>
          </w:p>
          <w:p w14:paraId="1BEE6091" w14:textId="32879416" w:rsidR="002C2C53" w:rsidRDefault="002C2C53" w:rsidP="00B0170C">
            <w:pPr>
              <w:pStyle w:val="TableParagraph"/>
              <w:spacing w:before="44"/>
              <w:ind w:left="85" w:right="0" w:hanging="85"/>
              <w:jc w:val="right"/>
            </w:pPr>
          </w:p>
        </w:tc>
        <w:tc>
          <w:tcPr>
            <w:tcW w:w="2418" w:type="dxa"/>
            <w:shd w:val="clear" w:color="auto" w:fill="DDEEFA"/>
          </w:tcPr>
          <w:p w14:paraId="22FB6801" w14:textId="77777777" w:rsidR="002C2C53" w:rsidRDefault="002C2C53" w:rsidP="00BA10B6">
            <w:pPr>
              <w:pStyle w:val="TableParagraph"/>
              <w:ind w:right="0"/>
              <w:jc w:val="right"/>
              <w:rPr>
                <w:rFonts w:ascii="Times New Roman"/>
              </w:rPr>
            </w:pPr>
          </w:p>
        </w:tc>
        <w:tc>
          <w:tcPr>
            <w:tcW w:w="2812" w:type="dxa"/>
            <w:shd w:val="clear" w:color="auto" w:fill="DDEEFA"/>
          </w:tcPr>
          <w:p w14:paraId="21D1B339" w14:textId="77777777" w:rsidR="002C2C53" w:rsidRDefault="002C2C53" w:rsidP="00BA10B6">
            <w:pPr>
              <w:pStyle w:val="TableParagraph"/>
              <w:ind w:right="85"/>
              <w:jc w:val="right"/>
              <w:rPr>
                <w:rFonts w:ascii="Times New Roman"/>
              </w:rPr>
            </w:pPr>
          </w:p>
        </w:tc>
      </w:tr>
      <w:tr w:rsidR="002C2C53" w14:paraId="31C88334" w14:textId="77777777" w:rsidTr="00BA10B6">
        <w:trPr>
          <w:trHeight w:val="716"/>
        </w:trPr>
        <w:tc>
          <w:tcPr>
            <w:tcW w:w="2296" w:type="dxa"/>
          </w:tcPr>
          <w:p w14:paraId="5EA04952" w14:textId="77777777" w:rsidR="00B0170C" w:rsidRDefault="00B0170C" w:rsidP="003E5A16">
            <w:pPr>
              <w:pStyle w:val="PBODYCOPY"/>
              <w:ind w:left="80"/>
            </w:pPr>
            <w:r>
              <w:t>Mardi Gras Arts Ltd</w:t>
            </w:r>
          </w:p>
          <w:p w14:paraId="0A215052" w14:textId="449F1D31" w:rsidR="002C2C53" w:rsidRDefault="002C2C53" w:rsidP="003E5A16">
            <w:pPr>
              <w:pStyle w:val="TableParagraph"/>
              <w:spacing w:before="49" w:line="232" w:lineRule="auto"/>
              <w:ind w:left="80" w:right="343"/>
            </w:pPr>
          </w:p>
        </w:tc>
        <w:tc>
          <w:tcPr>
            <w:tcW w:w="2126" w:type="dxa"/>
          </w:tcPr>
          <w:p w14:paraId="475C587B" w14:textId="77777777" w:rsidR="00B0170C" w:rsidRDefault="00B0170C" w:rsidP="00B0170C">
            <w:pPr>
              <w:pStyle w:val="PBODYCOPY"/>
              <w:ind w:right="227"/>
            </w:pPr>
            <w:r>
              <w:t>Sydney Gay and Lesbian Mardi Gras Parade and Festival 2018–2020</w:t>
            </w:r>
          </w:p>
          <w:p w14:paraId="3B130BD7" w14:textId="338D0900" w:rsidR="002C2C53" w:rsidRDefault="002C2C53" w:rsidP="00B0170C">
            <w:pPr>
              <w:pStyle w:val="TableParagraph"/>
              <w:spacing w:before="49" w:line="232" w:lineRule="auto"/>
              <w:ind w:left="115" w:right="227"/>
            </w:pPr>
          </w:p>
        </w:tc>
        <w:tc>
          <w:tcPr>
            <w:tcW w:w="1149" w:type="dxa"/>
          </w:tcPr>
          <w:p w14:paraId="744E6161" w14:textId="77777777" w:rsidR="00B0170C" w:rsidRDefault="00B0170C" w:rsidP="00B0170C">
            <w:pPr>
              <w:pStyle w:val="PBODYCOPY"/>
              <w:ind w:left="85" w:hanging="85"/>
              <w:jc w:val="right"/>
            </w:pPr>
            <w:r>
              <w:t>$320,000</w:t>
            </w:r>
          </w:p>
          <w:p w14:paraId="64BA1DD5" w14:textId="4CAD6874" w:rsidR="002C2C53" w:rsidRDefault="002C2C53" w:rsidP="00B0170C">
            <w:pPr>
              <w:pStyle w:val="TableParagraph"/>
              <w:spacing w:before="44"/>
              <w:ind w:left="85" w:right="0" w:hanging="85"/>
              <w:jc w:val="right"/>
            </w:pPr>
          </w:p>
        </w:tc>
        <w:tc>
          <w:tcPr>
            <w:tcW w:w="2418" w:type="dxa"/>
          </w:tcPr>
          <w:p w14:paraId="069A120E" w14:textId="77777777" w:rsidR="00B0170C" w:rsidRDefault="00B0170C" w:rsidP="00BA10B6">
            <w:pPr>
              <w:pStyle w:val="PBODYCOPY"/>
              <w:jc w:val="right"/>
            </w:pPr>
            <w:r>
              <w:t>$320,000 (Year 1 – 17/18)</w:t>
            </w:r>
          </w:p>
          <w:p w14:paraId="5FB3597B" w14:textId="77777777" w:rsidR="00B0170C" w:rsidRDefault="00B0170C" w:rsidP="00BA10B6">
            <w:pPr>
              <w:pStyle w:val="PBODYCOPY"/>
              <w:jc w:val="right"/>
            </w:pPr>
            <w:r>
              <w:t>$240,000 (Year 2 – 18/19)</w:t>
            </w:r>
          </w:p>
          <w:p w14:paraId="53174F57" w14:textId="32333506" w:rsidR="002C2C53" w:rsidRDefault="00B0170C" w:rsidP="00BA10B6">
            <w:pPr>
              <w:pStyle w:val="TableParagraph"/>
              <w:ind w:right="0"/>
              <w:jc w:val="right"/>
              <w:rPr>
                <w:rFonts w:ascii="Times New Roman"/>
              </w:rPr>
            </w:pPr>
            <w:r>
              <w:t>$240,000 (Year 3 – 19/20)</w:t>
            </w:r>
          </w:p>
        </w:tc>
        <w:tc>
          <w:tcPr>
            <w:tcW w:w="2812" w:type="dxa"/>
          </w:tcPr>
          <w:p w14:paraId="176909AC" w14:textId="77777777" w:rsidR="00B0170C" w:rsidRDefault="00B0170C" w:rsidP="00BA10B6">
            <w:pPr>
              <w:pStyle w:val="PBODYCOPY"/>
              <w:ind w:right="85"/>
              <w:jc w:val="right"/>
            </w:pPr>
            <w:r>
              <w:t>Year 1- Venue hire fee waiver to the value of $36,500 and Street banner hire fee waiver to the value of $13,200</w:t>
            </w:r>
          </w:p>
          <w:p w14:paraId="33A4C255" w14:textId="77777777" w:rsidR="00B0170C" w:rsidRDefault="00B0170C" w:rsidP="00BA10B6">
            <w:pPr>
              <w:pStyle w:val="PBODYCOPY"/>
              <w:ind w:right="85"/>
              <w:jc w:val="right"/>
            </w:pPr>
            <w:r>
              <w:t>Year 2 – Venue hire fee waiver to the value of $36,500 and Street banner hire fee waiver to the value of $13,200</w:t>
            </w:r>
          </w:p>
          <w:p w14:paraId="404BAA13" w14:textId="52C00F38" w:rsidR="002C2C53" w:rsidRDefault="00B0170C" w:rsidP="00BA10B6">
            <w:pPr>
              <w:pStyle w:val="TableParagraph"/>
              <w:ind w:right="85"/>
              <w:jc w:val="right"/>
              <w:rPr>
                <w:rFonts w:ascii="Times New Roman"/>
              </w:rPr>
            </w:pPr>
            <w:r>
              <w:t>Year 3 – Venue hire fee waiver to the value of $36,500 and Street banner hire fee waiver to the value of $13,200</w:t>
            </w:r>
          </w:p>
        </w:tc>
      </w:tr>
    </w:tbl>
    <w:p w14:paraId="5C3EB8CC" w14:textId="77777777" w:rsidR="000760AE" w:rsidRDefault="000760AE">
      <w:pPr>
        <w:rPr>
          <w:sz w:val="20"/>
        </w:rPr>
        <w:sectPr w:rsidR="000760AE" w:rsidSect="008C4DB2">
          <w:type w:val="continuous"/>
          <w:pgSz w:w="11910" w:h="16840"/>
          <w:pgMar w:top="560" w:right="360" w:bottom="280" w:left="567" w:header="720" w:footer="720" w:gutter="0"/>
          <w:cols w:space="720"/>
        </w:sectPr>
      </w:pPr>
    </w:p>
    <w:p w14:paraId="6D445A33" w14:textId="77777777" w:rsidR="000760AE" w:rsidRDefault="000760AE">
      <w:pPr>
        <w:pStyle w:val="BodyText"/>
        <w:rPr>
          <w:sz w:val="20"/>
        </w:rPr>
      </w:pPr>
    </w:p>
    <w:p w14:paraId="72454C89" w14:textId="77777777" w:rsidR="000760AE" w:rsidRDefault="000760AE">
      <w:pPr>
        <w:pStyle w:val="BodyText"/>
        <w:rPr>
          <w:sz w:val="20"/>
        </w:rPr>
      </w:pPr>
    </w:p>
    <w:p w14:paraId="066D5384" w14:textId="77777777" w:rsidR="000760AE" w:rsidRDefault="000760AE" w:rsidP="00014729">
      <w:pPr>
        <w:pStyle w:val="BodyText"/>
        <w:ind w:left="0"/>
        <w:rPr>
          <w:sz w:val="20"/>
        </w:rPr>
      </w:pPr>
    </w:p>
    <w:p w14:paraId="79D5AA46" w14:textId="77777777" w:rsidR="000760AE" w:rsidRPr="00A61C67" w:rsidRDefault="00A73C19" w:rsidP="00A61C67">
      <w:pPr>
        <w:pStyle w:val="BodyText"/>
        <w:rPr>
          <w:b/>
        </w:rPr>
      </w:pPr>
      <w:r w:rsidRPr="00A61C67">
        <w:rPr>
          <w:b/>
        </w:rPr>
        <w:t>Festival and events sponsorship (continued)</w:t>
      </w:r>
    </w:p>
    <w:p w14:paraId="14F2306D" w14:textId="77777777" w:rsidR="000760AE" w:rsidRDefault="000760AE">
      <w:pPr>
        <w:pStyle w:val="BodyText"/>
        <w:spacing w:before="6" w:after="1"/>
        <w:rPr>
          <w:rFonts w:ascii="Swis721 BT"/>
          <w:b/>
          <w:sz w:val="23"/>
        </w:rPr>
      </w:pPr>
    </w:p>
    <w:tbl>
      <w:tblPr>
        <w:tblW w:w="10739" w:type="dxa"/>
        <w:tblInd w:w="114" w:type="dxa"/>
        <w:tblLayout w:type="fixed"/>
        <w:tblCellMar>
          <w:left w:w="0" w:type="dxa"/>
          <w:right w:w="0" w:type="dxa"/>
        </w:tblCellMar>
        <w:tblLook w:val="01E0" w:firstRow="1" w:lastRow="1" w:firstColumn="1" w:lastColumn="1" w:noHBand="0" w:noVBand="0"/>
        <w:tblDescription w:val="Festival and events sponsorship (continued)"/>
      </w:tblPr>
      <w:tblGrid>
        <w:gridCol w:w="2317"/>
        <w:gridCol w:w="2338"/>
        <w:gridCol w:w="1149"/>
        <w:gridCol w:w="2384"/>
        <w:gridCol w:w="2551"/>
      </w:tblGrid>
      <w:tr w:rsidR="000760AE" w14:paraId="18E47FB7" w14:textId="77777777" w:rsidTr="004F1364">
        <w:trPr>
          <w:trHeight w:val="566"/>
        </w:trPr>
        <w:tc>
          <w:tcPr>
            <w:tcW w:w="2317" w:type="dxa"/>
            <w:shd w:val="clear" w:color="auto" w:fill="54BCEB"/>
          </w:tcPr>
          <w:p w14:paraId="2A3875C7" w14:textId="77777777" w:rsidR="000760AE" w:rsidRDefault="00A73C19">
            <w:pPr>
              <w:pStyle w:val="TableParagraph"/>
              <w:spacing w:before="78" w:line="232" w:lineRule="auto"/>
              <w:ind w:left="80" w:right="908"/>
              <w:rPr>
                <w:rFonts w:ascii="Swis721 BT"/>
                <w:b/>
              </w:rPr>
            </w:pPr>
            <w:proofErr w:type="spellStart"/>
            <w:r>
              <w:rPr>
                <w:rFonts w:ascii="Swis721 BT"/>
                <w:b/>
              </w:rPr>
              <w:t>Organisation</w:t>
            </w:r>
            <w:proofErr w:type="spellEnd"/>
            <w:r>
              <w:rPr>
                <w:rFonts w:ascii="Swis721 BT"/>
                <w:b/>
              </w:rPr>
              <w:t xml:space="preserve"> in application</w:t>
            </w:r>
          </w:p>
        </w:tc>
        <w:tc>
          <w:tcPr>
            <w:tcW w:w="2338" w:type="dxa"/>
            <w:shd w:val="clear" w:color="auto" w:fill="54BCEB"/>
          </w:tcPr>
          <w:p w14:paraId="530B2544" w14:textId="77777777" w:rsidR="000760AE" w:rsidRDefault="00A73C19">
            <w:pPr>
              <w:pStyle w:val="TableParagraph"/>
              <w:spacing w:before="178"/>
              <w:ind w:left="115"/>
              <w:rPr>
                <w:rFonts w:ascii="Swis721 BT"/>
                <w:b/>
              </w:rPr>
            </w:pPr>
            <w:r>
              <w:rPr>
                <w:rFonts w:ascii="Swis721 BT"/>
                <w:b/>
              </w:rPr>
              <w:t>Project name</w:t>
            </w:r>
          </w:p>
        </w:tc>
        <w:tc>
          <w:tcPr>
            <w:tcW w:w="1149" w:type="dxa"/>
            <w:shd w:val="clear" w:color="auto" w:fill="54BCEB"/>
          </w:tcPr>
          <w:p w14:paraId="6DA1709A" w14:textId="77777777" w:rsidR="000760AE" w:rsidRDefault="00A73C19">
            <w:pPr>
              <w:pStyle w:val="TableParagraph"/>
              <w:spacing w:before="79" w:line="232" w:lineRule="auto"/>
              <w:ind w:left="351" w:right="137" w:firstLine="199"/>
              <w:rPr>
                <w:rFonts w:ascii="Swis721 BT"/>
                <w:b/>
              </w:rPr>
            </w:pPr>
            <w:r>
              <w:rPr>
                <w:rFonts w:ascii="Swis721 BT"/>
                <w:b/>
              </w:rPr>
              <w:t>Cash amount</w:t>
            </w:r>
          </w:p>
        </w:tc>
        <w:tc>
          <w:tcPr>
            <w:tcW w:w="2384" w:type="dxa"/>
            <w:shd w:val="clear" w:color="auto" w:fill="54BCEB"/>
          </w:tcPr>
          <w:p w14:paraId="6569A80C" w14:textId="77777777" w:rsidR="000760AE" w:rsidRDefault="00A73C19" w:rsidP="004F1364">
            <w:pPr>
              <w:pStyle w:val="TableParagraph"/>
              <w:spacing w:before="179"/>
              <w:ind w:right="126"/>
              <w:jc w:val="right"/>
              <w:rPr>
                <w:rFonts w:ascii="Swis721 BT"/>
                <w:b/>
              </w:rPr>
            </w:pPr>
            <w:r>
              <w:rPr>
                <w:rFonts w:ascii="Swis721 BT"/>
                <w:b/>
              </w:rPr>
              <w:t>Multi year totals</w:t>
            </w:r>
          </w:p>
        </w:tc>
        <w:tc>
          <w:tcPr>
            <w:tcW w:w="2551" w:type="dxa"/>
            <w:shd w:val="clear" w:color="auto" w:fill="54BCEB"/>
          </w:tcPr>
          <w:p w14:paraId="2160C7FA" w14:textId="77777777" w:rsidR="000760AE" w:rsidRDefault="00A73C19">
            <w:pPr>
              <w:pStyle w:val="TableParagraph"/>
              <w:spacing w:before="179"/>
              <w:ind w:right="81"/>
              <w:jc w:val="right"/>
              <w:rPr>
                <w:rFonts w:ascii="Swis721 BT"/>
                <w:b/>
              </w:rPr>
            </w:pPr>
            <w:r>
              <w:rPr>
                <w:rFonts w:ascii="Swis721 BT"/>
                <w:b/>
              </w:rPr>
              <w:t>Value in-kind</w:t>
            </w:r>
          </w:p>
        </w:tc>
      </w:tr>
      <w:tr w:rsidR="000760AE" w14:paraId="7C76FC06" w14:textId="77777777" w:rsidTr="004F1364">
        <w:trPr>
          <w:trHeight w:val="506"/>
        </w:trPr>
        <w:tc>
          <w:tcPr>
            <w:tcW w:w="2317" w:type="dxa"/>
          </w:tcPr>
          <w:p w14:paraId="1104444F" w14:textId="77777777" w:rsidR="000760AE" w:rsidRDefault="00A73C19">
            <w:pPr>
              <w:pStyle w:val="TableParagraph"/>
              <w:spacing w:before="49" w:line="232" w:lineRule="auto"/>
              <w:ind w:left="80" w:right="54"/>
            </w:pPr>
            <w:r>
              <w:t xml:space="preserve">Music NSW Incorporated as auspice for David </w:t>
            </w:r>
            <w:proofErr w:type="spellStart"/>
            <w:r>
              <w:t>Couri</w:t>
            </w:r>
            <w:proofErr w:type="spellEnd"/>
          </w:p>
        </w:tc>
        <w:tc>
          <w:tcPr>
            <w:tcW w:w="2338" w:type="dxa"/>
          </w:tcPr>
          <w:p w14:paraId="6BBD4058" w14:textId="77777777" w:rsidR="000760AE" w:rsidRDefault="00A73C19">
            <w:pPr>
              <w:pStyle w:val="TableParagraph"/>
              <w:spacing w:before="43"/>
              <w:ind w:left="115"/>
            </w:pPr>
            <w:r>
              <w:t>Sydney Psych Fest IV</w:t>
            </w:r>
          </w:p>
        </w:tc>
        <w:tc>
          <w:tcPr>
            <w:tcW w:w="1149" w:type="dxa"/>
          </w:tcPr>
          <w:p w14:paraId="565A7245" w14:textId="77777777" w:rsidR="000760AE" w:rsidRDefault="00A73C19">
            <w:pPr>
              <w:pStyle w:val="TableParagraph"/>
              <w:spacing w:before="43"/>
              <w:ind w:right="153"/>
              <w:jc w:val="right"/>
            </w:pPr>
            <w:r>
              <w:t>$15,500</w:t>
            </w:r>
          </w:p>
        </w:tc>
        <w:tc>
          <w:tcPr>
            <w:tcW w:w="2384" w:type="dxa"/>
          </w:tcPr>
          <w:p w14:paraId="66DE961C" w14:textId="77777777" w:rsidR="000760AE" w:rsidRDefault="000760AE" w:rsidP="004F1364">
            <w:pPr>
              <w:pStyle w:val="TableParagraph"/>
              <w:ind w:right="126"/>
              <w:rPr>
                <w:rFonts w:ascii="Times New Roman"/>
              </w:rPr>
            </w:pPr>
          </w:p>
        </w:tc>
        <w:tc>
          <w:tcPr>
            <w:tcW w:w="2551" w:type="dxa"/>
          </w:tcPr>
          <w:p w14:paraId="0431903C" w14:textId="77777777" w:rsidR="000760AE" w:rsidRDefault="000760AE" w:rsidP="00AB0475">
            <w:pPr>
              <w:pStyle w:val="TableParagraph"/>
              <w:ind w:right="133"/>
              <w:rPr>
                <w:rFonts w:ascii="Times New Roman"/>
              </w:rPr>
            </w:pPr>
          </w:p>
        </w:tc>
      </w:tr>
      <w:tr w:rsidR="000760AE" w14:paraId="5178CD79" w14:textId="77777777" w:rsidTr="004F1364">
        <w:trPr>
          <w:trHeight w:val="716"/>
        </w:trPr>
        <w:tc>
          <w:tcPr>
            <w:tcW w:w="2317" w:type="dxa"/>
            <w:shd w:val="clear" w:color="auto" w:fill="DDEEFA"/>
          </w:tcPr>
          <w:p w14:paraId="7BAF7527" w14:textId="77777777" w:rsidR="000760AE" w:rsidRDefault="00A73C19">
            <w:pPr>
              <w:pStyle w:val="TableParagraph"/>
              <w:spacing w:before="49" w:line="232" w:lineRule="auto"/>
              <w:ind w:left="80" w:right="201"/>
            </w:pPr>
            <w:r>
              <w:t>Music NSW Incorporated as auspice for Samuel George Bright</w:t>
            </w:r>
          </w:p>
        </w:tc>
        <w:tc>
          <w:tcPr>
            <w:tcW w:w="2338" w:type="dxa"/>
            <w:shd w:val="clear" w:color="auto" w:fill="DDEEFA"/>
          </w:tcPr>
          <w:p w14:paraId="152E467E" w14:textId="77777777" w:rsidR="000760AE" w:rsidRDefault="00A73C19">
            <w:pPr>
              <w:pStyle w:val="TableParagraph"/>
              <w:spacing w:before="49" w:line="232" w:lineRule="auto"/>
              <w:ind w:left="115" w:right="540"/>
            </w:pPr>
            <w:r>
              <w:t>Clipped Music Video Festival</w:t>
            </w:r>
          </w:p>
        </w:tc>
        <w:tc>
          <w:tcPr>
            <w:tcW w:w="1149" w:type="dxa"/>
            <w:shd w:val="clear" w:color="auto" w:fill="DDEEFA"/>
          </w:tcPr>
          <w:p w14:paraId="2B5303DA" w14:textId="77777777" w:rsidR="000760AE" w:rsidRDefault="00A73C19">
            <w:pPr>
              <w:pStyle w:val="TableParagraph"/>
              <w:spacing w:before="44"/>
              <w:ind w:right="149"/>
              <w:jc w:val="right"/>
            </w:pPr>
            <w:r>
              <w:t>$5,000</w:t>
            </w:r>
          </w:p>
        </w:tc>
        <w:tc>
          <w:tcPr>
            <w:tcW w:w="2384" w:type="dxa"/>
            <w:shd w:val="clear" w:color="auto" w:fill="DDEEFA"/>
          </w:tcPr>
          <w:p w14:paraId="2AC77EE4" w14:textId="77777777" w:rsidR="000760AE" w:rsidRDefault="000760AE" w:rsidP="004F1364">
            <w:pPr>
              <w:pStyle w:val="TableParagraph"/>
              <w:ind w:right="126"/>
              <w:rPr>
                <w:rFonts w:ascii="Times New Roman"/>
              </w:rPr>
            </w:pPr>
          </w:p>
        </w:tc>
        <w:tc>
          <w:tcPr>
            <w:tcW w:w="2551" w:type="dxa"/>
            <w:shd w:val="clear" w:color="auto" w:fill="DDEEFA"/>
          </w:tcPr>
          <w:p w14:paraId="425BA940" w14:textId="77777777" w:rsidR="000760AE" w:rsidRDefault="000760AE" w:rsidP="00AB0475">
            <w:pPr>
              <w:pStyle w:val="TableParagraph"/>
              <w:ind w:right="133"/>
              <w:rPr>
                <w:rFonts w:ascii="Times New Roman"/>
              </w:rPr>
            </w:pPr>
          </w:p>
        </w:tc>
      </w:tr>
      <w:tr w:rsidR="000760AE" w14:paraId="12334EBB" w14:textId="77777777" w:rsidTr="004F1364">
        <w:trPr>
          <w:trHeight w:val="591"/>
        </w:trPr>
        <w:tc>
          <w:tcPr>
            <w:tcW w:w="2317" w:type="dxa"/>
          </w:tcPr>
          <w:p w14:paraId="226F70E7" w14:textId="77777777" w:rsidR="000760AE" w:rsidRDefault="00A73C19">
            <w:pPr>
              <w:pStyle w:val="TableParagraph"/>
              <w:spacing w:before="44"/>
              <w:ind w:left="80"/>
            </w:pPr>
            <w:proofErr w:type="spellStart"/>
            <w:r>
              <w:t>PlayWriting</w:t>
            </w:r>
            <w:proofErr w:type="spellEnd"/>
            <w:r>
              <w:t xml:space="preserve"> Australia</w:t>
            </w:r>
          </w:p>
        </w:tc>
        <w:tc>
          <w:tcPr>
            <w:tcW w:w="2338" w:type="dxa"/>
          </w:tcPr>
          <w:p w14:paraId="284B0E82" w14:textId="77777777" w:rsidR="000760AE" w:rsidRDefault="00A73C19">
            <w:pPr>
              <w:pStyle w:val="TableParagraph"/>
              <w:spacing w:before="44"/>
              <w:ind w:left="115"/>
            </w:pPr>
            <w:r>
              <w:t>National Play Festival</w:t>
            </w:r>
          </w:p>
        </w:tc>
        <w:tc>
          <w:tcPr>
            <w:tcW w:w="1149" w:type="dxa"/>
          </w:tcPr>
          <w:p w14:paraId="62785ABB" w14:textId="77777777" w:rsidR="000760AE" w:rsidRDefault="00A73C19">
            <w:pPr>
              <w:pStyle w:val="TableParagraph"/>
              <w:spacing w:before="44"/>
              <w:ind w:right="149"/>
              <w:jc w:val="right"/>
            </w:pPr>
            <w:r>
              <w:t>$20,000</w:t>
            </w:r>
          </w:p>
        </w:tc>
        <w:tc>
          <w:tcPr>
            <w:tcW w:w="2384" w:type="dxa"/>
          </w:tcPr>
          <w:p w14:paraId="3E3D990B" w14:textId="77777777" w:rsidR="000760AE" w:rsidRDefault="000760AE" w:rsidP="004F1364">
            <w:pPr>
              <w:pStyle w:val="TableParagraph"/>
              <w:ind w:right="126"/>
              <w:rPr>
                <w:rFonts w:ascii="Times New Roman"/>
              </w:rPr>
            </w:pPr>
          </w:p>
        </w:tc>
        <w:tc>
          <w:tcPr>
            <w:tcW w:w="2551" w:type="dxa"/>
          </w:tcPr>
          <w:p w14:paraId="5C24FE0E" w14:textId="77777777" w:rsidR="000760AE" w:rsidRDefault="000760AE" w:rsidP="00AB0475">
            <w:pPr>
              <w:pStyle w:val="TableParagraph"/>
              <w:ind w:right="133"/>
              <w:rPr>
                <w:rFonts w:ascii="Times New Roman"/>
              </w:rPr>
            </w:pPr>
          </w:p>
        </w:tc>
      </w:tr>
      <w:tr w:rsidR="000760AE" w14:paraId="41964033" w14:textId="77777777" w:rsidTr="004F1364">
        <w:trPr>
          <w:trHeight w:val="591"/>
        </w:trPr>
        <w:tc>
          <w:tcPr>
            <w:tcW w:w="2317" w:type="dxa"/>
            <w:shd w:val="clear" w:color="auto" w:fill="DDEEFA"/>
          </w:tcPr>
          <w:p w14:paraId="55602822" w14:textId="77777777" w:rsidR="000760AE" w:rsidRDefault="00A73C19">
            <w:pPr>
              <w:pStyle w:val="TableParagraph"/>
              <w:spacing w:before="49" w:line="232" w:lineRule="auto"/>
              <w:ind w:left="80" w:right="409"/>
            </w:pPr>
            <w:r>
              <w:t>Radio Eastern Sydney Co-operative Limited</w:t>
            </w:r>
          </w:p>
        </w:tc>
        <w:tc>
          <w:tcPr>
            <w:tcW w:w="2338" w:type="dxa"/>
            <w:shd w:val="clear" w:color="auto" w:fill="DDEEFA"/>
          </w:tcPr>
          <w:p w14:paraId="64F09623" w14:textId="77777777" w:rsidR="000760AE" w:rsidRDefault="00A73C19">
            <w:pPr>
              <w:pStyle w:val="TableParagraph"/>
              <w:spacing w:before="49" w:line="232" w:lineRule="auto"/>
              <w:ind w:left="115" w:right="390"/>
            </w:pPr>
            <w:r>
              <w:t>Global Rhythms Music Festival</w:t>
            </w:r>
          </w:p>
        </w:tc>
        <w:tc>
          <w:tcPr>
            <w:tcW w:w="1149" w:type="dxa"/>
            <w:shd w:val="clear" w:color="auto" w:fill="DDEEFA"/>
          </w:tcPr>
          <w:p w14:paraId="7CBCAB3B" w14:textId="77777777" w:rsidR="000760AE" w:rsidRDefault="00A73C19">
            <w:pPr>
              <w:pStyle w:val="TableParagraph"/>
              <w:spacing w:before="44"/>
              <w:ind w:right="149"/>
              <w:jc w:val="right"/>
            </w:pPr>
            <w:r>
              <w:t>$15,000</w:t>
            </w:r>
          </w:p>
        </w:tc>
        <w:tc>
          <w:tcPr>
            <w:tcW w:w="2384" w:type="dxa"/>
            <w:shd w:val="clear" w:color="auto" w:fill="DDEEFA"/>
          </w:tcPr>
          <w:p w14:paraId="6D01F390" w14:textId="77777777" w:rsidR="000760AE" w:rsidRDefault="000760AE" w:rsidP="004F1364">
            <w:pPr>
              <w:pStyle w:val="TableParagraph"/>
              <w:ind w:right="126"/>
              <w:rPr>
                <w:rFonts w:ascii="Times New Roman"/>
              </w:rPr>
            </w:pPr>
          </w:p>
        </w:tc>
        <w:tc>
          <w:tcPr>
            <w:tcW w:w="2551" w:type="dxa"/>
            <w:shd w:val="clear" w:color="auto" w:fill="DDEEFA"/>
          </w:tcPr>
          <w:p w14:paraId="68D15427" w14:textId="228BC613" w:rsidR="000760AE" w:rsidRDefault="00A73C19" w:rsidP="00AB0475">
            <w:pPr>
              <w:pStyle w:val="TableParagraph"/>
              <w:spacing w:before="44" w:line="213" w:lineRule="exact"/>
              <w:ind w:right="133"/>
              <w:jc w:val="right"/>
            </w:pPr>
            <w:r>
              <w:t>Street banner hire fee waiver</w:t>
            </w:r>
            <w:r>
              <w:rPr>
                <w:spacing w:val="-21"/>
              </w:rPr>
              <w:t xml:space="preserve"> </w:t>
            </w:r>
            <w:r>
              <w:t>to</w:t>
            </w:r>
            <w:r w:rsidR="00AB0475">
              <w:t xml:space="preserve"> </w:t>
            </w:r>
            <w:r>
              <w:t>the value of</w:t>
            </w:r>
            <w:r>
              <w:rPr>
                <w:spacing w:val="-16"/>
              </w:rPr>
              <w:t xml:space="preserve"> </w:t>
            </w:r>
            <w:r>
              <w:t>$5,700</w:t>
            </w:r>
          </w:p>
        </w:tc>
      </w:tr>
      <w:tr w:rsidR="000760AE" w14:paraId="29700373" w14:textId="77777777" w:rsidTr="004F1364">
        <w:trPr>
          <w:trHeight w:val="716"/>
        </w:trPr>
        <w:tc>
          <w:tcPr>
            <w:tcW w:w="2317" w:type="dxa"/>
          </w:tcPr>
          <w:p w14:paraId="3C29AAD0" w14:textId="77777777" w:rsidR="000760AE" w:rsidRDefault="00A73C19">
            <w:pPr>
              <w:pStyle w:val="TableParagraph"/>
              <w:spacing w:before="49" w:line="232" w:lineRule="auto"/>
              <w:ind w:left="80" w:right="54"/>
            </w:pPr>
            <w:proofErr w:type="spellStart"/>
            <w:r>
              <w:t>Redfern</w:t>
            </w:r>
            <w:proofErr w:type="spellEnd"/>
            <w:r>
              <w:t xml:space="preserve"> All Blacks Rugby League Football Club Incorporated</w:t>
            </w:r>
          </w:p>
        </w:tc>
        <w:tc>
          <w:tcPr>
            <w:tcW w:w="2338" w:type="dxa"/>
          </w:tcPr>
          <w:p w14:paraId="258AAF94" w14:textId="77777777" w:rsidR="000760AE" w:rsidRDefault="00A73C19">
            <w:pPr>
              <w:pStyle w:val="TableParagraph"/>
              <w:spacing w:before="49" w:line="232" w:lineRule="auto"/>
              <w:ind w:left="115"/>
            </w:pPr>
            <w:r>
              <w:t>NSW Aboriginal Rugby League Knockout 2017</w:t>
            </w:r>
          </w:p>
        </w:tc>
        <w:tc>
          <w:tcPr>
            <w:tcW w:w="1149" w:type="dxa"/>
          </w:tcPr>
          <w:p w14:paraId="547E7537" w14:textId="77777777" w:rsidR="000760AE" w:rsidRDefault="00A73C19">
            <w:pPr>
              <w:pStyle w:val="TableParagraph"/>
              <w:spacing w:before="44"/>
              <w:ind w:right="153"/>
              <w:jc w:val="right"/>
            </w:pPr>
            <w:r>
              <w:t>$53,500</w:t>
            </w:r>
          </w:p>
        </w:tc>
        <w:tc>
          <w:tcPr>
            <w:tcW w:w="2384" w:type="dxa"/>
          </w:tcPr>
          <w:p w14:paraId="12639E84" w14:textId="77777777" w:rsidR="000760AE" w:rsidRDefault="000760AE" w:rsidP="004F1364">
            <w:pPr>
              <w:pStyle w:val="TableParagraph"/>
              <w:ind w:right="126"/>
              <w:rPr>
                <w:rFonts w:ascii="Times New Roman"/>
              </w:rPr>
            </w:pPr>
          </w:p>
        </w:tc>
        <w:tc>
          <w:tcPr>
            <w:tcW w:w="2551" w:type="dxa"/>
          </w:tcPr>
          <w:p w14:paraId="12C4F823" w14:textId="77777777" w:rsidR="000760AE" w:rsidRDefault="00A73C19" w:rsidP="00AB0475">
            <w:pPr>
              <w:pStyle w:val="TableParagraph"/>
              <w:spacing w:before="44"/>
              <w:ind w:right="133"/>
              <w:jc w:val="right"/>
            </w:pPr>
            <w:r>
              <w:t>$6,755</w:t>
            </w:r>
          </w:p>
        </w:tc>
      </w:tr>
      <w:tr w:rsidR="000760AE" w14:paraId="6143576B" w14:textId="77777777" w:rsidTr="004F1364">
        <w:trPr>
          <w:trHeight w:val="509"/>
        </w:trPr>
        <w:tc>
          <w:tcPr>
            <w:tcW w:w="2317" w:type="dxa"/>
            <w:shd w:val="clear" w:color="auto" w:fill="DDEEFA"/>
          </w:tcPr>
          <w:p w14:paraId="4941171D" w14:textId="77777777" w:rsidR="000760AE" w:rsidRDefault="00A73C19">
            <w:pPr>
              <w:pStyle w:val="TableParagraph"/>
              <w:spacing w:before="49" w:line="232" w:lineRule="auto"/>
              <w:ind w:left="80" w:right="646"/>
            </w:pPr>
            <w:r>
              <w:t>Refugee Council Of Australia Inc.</w:t>
            </w:r>
          </w:p>
        </w:tc>
        <w:tc>
          <w:tcPr>
            <w:tcW w:w="2338" w:type="dxa"/>
            <w:shd w:val="clear" w:color="auto" w:fill="DDEEFA"/>
          </w:tcPr>
          <w:p w14:paraId="6120802F" w14:textId="77777777" w:rsidR="000760AE" w:rsidRDefault="00A73C19">
            <w:pPr>
              <w:pStyle w:val="TableParagraph"/>
              <w:spacing w:before="49" w:line="232" w:lineRule="auto"/>
              <w:ind w:left="115" w:right="540"/>
            </w:pPr>
            <w:r>
              <w:t>Refugee Week 2018 Sydney</w:t>
            </w:r>
          </w:p>
        </w:tc>
        <w:tc>
          <w:tcPr>
            <w:tcW w:w="1149" w:type="dxa"/>
            <w:shd w:val="clear" w:color="auto" w:fill="DDEEFA"/>
          </w:tcPr>
          <w:p w14:paraId="36E2844F" w14:textId="77777777" w:rsidR="000760AE" w:rsidRDefault="00A73C19">
            <w:pPr>
              <w:pStyle w:val="TableParagraph"/>
              <w:spacing w:before="44"/>
              <w:ind w:right="149"/>
              <w:jc w:val="right"/>
            </w:pPr>
            <w:r>
              <w:t>$15,000</w:t>
            </w:r>
          </w:p>
        </w:tc>
        <w:tc>
          <w:tcPr>
            <w:tcW w:w="2384" w:type="dxa"/>
            <w:shd w:val="clear" w:color="auto" w:fill="DDEEFA"/>
          </w:tcPr>
          <w:p w14:paraId="2AFAA07E" w14:textId="77777777" w:rsidR="000760AE" w:rsidRDefault="000760AE" w:rsidP="004F1364">
            <w:pPr>
              <w:pStyle w:val="TableParagraph"/>
              <w:ind w:right="126"/>
              <w:rPr>
                <w:rFonts w:ascii="Times New Roman"/>
              </w:rPr>
            </w:pPr>
          </w:p>
        </w:tc>
        <w:tc>
          <w:tcPr>
            <w:tcW w:w="2551" w:type="dxa"/>
            <w:shd w:val="clear" w:color="auto" w:fill="DDEEFA"/>
          </w:tcPr>
          <w:p w14:paraId="6BEBDAC9" w14:textId="77777777" w:rsidR="000760AE" w:rsidRDefault="00A73C19" w:rsidP="00F11080">
            <w:pPr>
              <w:pStyle w:val="TableParagraph"/>
              <w:spacing w:before="44" w:line="213" w:lineRule="exact"/>
              <w:ind w:right="133"/>
              <w:jc w:val="right"/>
            </w:pPr>
            <w:r>
              <w:t>Venue hire fee waiver to</w:t>
            </w:r>
            <w:r>
              <w:rPr>
                <w:spacing w:val="-31"/>
              </w:rPr>
              <w:t xml:space="preserve"> </w:t>
            </w:r>
            <w:r>
              <w:t>the</w:t>
            </w:r>
          </w:p>
          <w:p w14:paraId="52354921" w14:textId="37ED9280" w:rsidR="000760AE" w:rsidRDefault="00A73C19" w:rsidP="00F11080">
            <w:pPr>
              <w:pStyle w:val="TableParagraph"/>
              <w:spacing w:line="213" w:lineRule="exact"/>
              <w:ind w:right="133"/>
              <w:jc w:val="right"/>
            </w:pPr>
            <w:proofErr w:type="gramStart"/>
            <w:r>
              <w:t>value</w:t>
            </w:r>
            <w:proofErr w:type="gramEnd"/>
            <w:r>
              <w:t xml:space="preserve"> of</w:t>
            </w:r>
            <w:r>
              <w:rPr>
                <w:spacing w:val="-10"/>
              </w:rPr>
              <w:t xml:space="preserve"> </w:t>
            </w:r>
            <w:r>
              <w:rPr>
                <w:spacing w:val="-4"/>
              </w:rPr>
              <w:t>$2,182</w:t>
            </w:r>
            <w:r w:rsidR="00F11080">
              <w:rPr>
                <w:spacing w:val="-4"/>
              </w:rPr>
              <w:br/>
            </w:r>
            <w:r w:rsidR="00F11080">
              <w:t>Street banner hire fee waiver</w:t>
            </w:r>
            <w:r w:rsidR="00F11080">
              <w:rPr>
                <w:spacing w:val="-21"/>
              </w:rPr>
              <w:t xml:space="preserve"> </w:t>
            </w:r>
            <w:r w:rsidR="00F11080">
              <w:t>to the value of</w:t>
            </w:r>
            <w:r w:rsidR="00F11080">
              <w:rPr>
                <w:spacing w:val="-15"/>
              </w:rPr>
              <w:t xml:space="preserve"> </w:t>
            </w:r>
            <w:r w:rsidR="00F11080">
              <w:t>$8,370</w:t>
            </w:r>
          </w:p>
        </w:tc>
      </w:tr>
      <w:tr w:rsidR="000760AE" w14:paraId="7FFBFFF8" w14:textId="77777777" w:rsidTr="004F1364">
        <w:trPr>
          <w:trHeight w:val="591"/>
        </w:trPr>
        <w:tc>
          <w:tcPr>
            <w:tcW w:w="2317" w:type="dxa"/>
          </w:tcPr>
          <w:p w14:paraId="53A27A9C" w14:textId="77777777" w:rsidR="000760AE" w:rsidRDefault="00A73C19">
            <w:pPr>
              <w:pStyle w:val="TableParagraph"/>
              <w:spacing w:before="49" w:line="232" w:lineRule="auto"/>
              <w:ind w:left="80" w:right="587"/>
            </w:pPr>
            <w:r>
              <w:t>Settlement Services International Limited</w:t>
            </w:r>
          </w:p>
        </w:tc>
        <w:tc>
          <w:tcPr>
            <w:tcW w:w="2338" w:type="dxa"/>
          </w:tcPr>
          <w:p w14:paraId="1B4689F7" w14:textId="77777777" w:rsidR="000760AE" w:rsidRDefault="00A73C19">
            <w:pPr>
              <w:pStyle w:val="TableParagraph"/>
              <w:spacing w:before="49" w:line="232" w:lineRule="auto"/>
              <w:ind w:left="115" w:right="228"/>
            </w:pPr>
            <w:r>
              <w:t>New Beginnings Festival in Spring</w:t>
            </w:r>
          </w:p>
        </w:tc>
        <w:tc>
          <w:tcPr>
            <w:tcW w:w="1149" w:type="dxa"/>
          </w:tcPr>
          <w:p w14:paraId="7C2793A8" w14:textId="77777777" w:rsidR="000760AE" w:rsidRDefault="00A73C19">
            <w:pPr>
              <w:pStyle w:val="TableParagraph"/>
              <w:spacing w:before="44"/>
              <w:ind w:right="149"/>
              <w:jc w:val="right"/>
            </w:pPr>
            <w:r>
              <w:t>$10,000</w:t>
            </w:r>
          </w:p>
        </w:tc>
        <w:tc>
          <w:tcPr>
            <w:tcW w:w="2384" w:type="dxa"/>
            <w:tcBorders>
              <w:top w:val="nil"/>
            </w:tcBorders>
            <w:shd w:val="clear" w:color="auto" w:fill="auto"/>
          </w:tcPr>
          <w:p w14:paraId="15588673" w14:textId="77777777" w:rsidR="000760AE" w:rsidRDefault="000760AE" w:rsidP="004F1364">
            <w:pPr>
              <w:ind w:right="126"/>
              <w:rPr>
                <w:sz w:val="2"/>
                <w:szCs w:val="2"/>
              </w:rPr>
            </w:pPr>
          </w:p>
        </w:tc>
        <w:tc>
          <w:tcPr>
            <w:tcW w:w="2551" w:type="dxa"/>
            <w:shd w:val="clear" w:color="auto" w:fill="auto"/>
          </w:tcPr>
          <w:p w14:paraId="002AAB58" w14:textId="77777777" w:rsidR="000760AE" w:rsidRDefault="000760AE" w:rsidP="00AB0475">
            <w:pPr>
              <w:pStyle w:val="TableParagraph"/>
              <w:ind w:right="133"/>
              <w:rPr>
                <w:rFonts w:ascii="Times New Roman"/>
              </w:rPr>
            </w:pPr>
          </w:p>
        </w:tc>
      </w:tr>
      <w:tr w:rsidR="000760AE" w14:paraId="7A0CAFC2" w14:textId="77777777" w:rsidTr="004F1364">
        <w:trPr>
          <w:trHeight w:val="716"/>
        </w:trPr>
        <w:tc>
          <w:tcPr>
            <w:tcW w:w="2317" w:type="dxa"/>
            <w:shd w:val="clear" w:color="auto" w:fill="DDEEFA"/>
          </w:tcPr>
          <w:p w14:paraId="0197C55C" w14:textId="77777777" w:rsidR="000760AE" w:rsidRDefault="00A73C19">
            <w:pPr>
              <w:pStyle w:val="TableParagraph"/>
              <w:spacing w:before="49" w:line="232" w:lineRule="auto"/>
              <w:ind w:left="80" w:right="104"/>
            </w:pPr>
            <w:r>
              <w:t xml:space="preserve">Sydney St Patrick’s Day </w:t>
            </w:r>
            <w:proofErr w:type="spellStart"/>
            <w:r>
              <w:t>Organisation</w:t>
            </w:r>
            <w:proofErr w:type="spellEnd"/>
            <w:r>
              <w:t xml:space="preserve"> Incorporated</w:t>
            </w:r>
          </w:p>
        </w:tc>
        <w:tc>
          <w:tcPr>
            <w:tcW w:w="2338" w:type="dxa"/>
            <w:shd w:val="clear" w:color="auto" w:fill="DDEEFA"/>
          </w:tcPr>
          <w:p w14:paraId="367B0A74" w14:textId="77777777" w:rsidR="000760AE" w:rsidRDefault="00A73C19">
            <w:pPr>
              <w:pStyle w:val="TableParagraph"/>
              <w:spacing w:before="49" w:line="232" w:lineRule="auto"/>
              <w:ind w:left="115" w:right="598"/>
            </w:pPr>
            <w:r>
              <w:t>Sydney St. Patrick’s Day Parade &amp; Family Day 2018</w:t>
            </w:r>
          </w:p>
        </w:tc>
        <w:tc>
          <w:tcPr>
            <w:tcW w:w="1149" w:type="dxa"/>
            <w:shd w:val="clear" w:color="auto" w:fill="DDEEFA"/>
          </w:tcPr>
          <w:p w14:paraId="294CC82E" w14:textId="77777777" w:rsidR="000760AE" w:rsidRDefault="000760AE">
            <w:pPr>
              <w:pStyle w:val="TableParagraph"/>
              <w:rPr>
                <w:rFonts w:ascii="Times New Roman"/>
              </w:rPr>
            </w:pPr>
          </w:p>
        </w:tc>
        <w:tc>
          <w:tcPr>
            <w:tcW w:w="2384" w:type="dxa"/>
            <w:shd w:val="clear" w:color="auto" w:fill="DDEEFA"/>
          </w:tcPr>
          <w:p w14:paraId="01A848F5" w14:textId="77777777" w:rsidR="000760AE" w:rsidRDefault="000760AE" w:rsidP="004F1364">
            <w:pPr>
              <w:pStyle w:val="TableParagraph"/>
              <w:ind w:right="126"/>
              <w:rPr>
                <w:rFonts w:ascii="Times New Roman"/>
              </w:rPr>
            </w:pPr>
          </w:p>
        </w:tc>
        <w:tc>
          <w:tcPr>
            <w:tcW w:w="2551" w:type="dxa"/>
            <w:shd w:val="clear" w:color="auto" w:fill="DDEEFA"/>
          </w:tcPr>
          <w:p w14:paraId="1450C7C6" w14:textId="261FA8F2" w:rsidR="000760AE" w:rsidRDefault="00A73C19" w:rsidP="00F11080">
            <w:pPr>
              <w:pStyle w:val="TableParagraph"/>
              <w:spacing w:before="44" w:line="213" w:lineRule="exact"/>
              <w:ind w:right="133"/>
              <w:jc w:val="right"/>
            </w:pPr>
            <w:r>
              <w:t>Street banner hire fee waiver</w:t>
            </w:r>
            <w:r>
              <w:rPr>
                <w:spacing w:val="-21"/>
              </w:rPr>
              <w:t xml:space="preserve"> </w:t>
            </w:r>
            <w:r>
              <w:t>to</w:t>
            </w:r>
            <w:r w:rsidR="00966AD1">
              <w:t xml:space="preserve"> </w:t>
            </w:r>
            <w:r>
              <w:t>the value of</w:t>
            </w:r>
            <w:r>
              <w:rPr>
                <w:spacing w:val="-5"/>
              </w:rPr>
              <w:t xml:space="preserve"> </w:t>
            </w:r>
            <w:r>
              <w:t>$8,000</w:t>
            </w:r>
          </w:p>
        </w:tc>
      </w:tr>
      <w:tr w:rsidR="000760AE" w14:paraId="7CA42D64" w14:textId="77777777" w:rsidTr="004F1364">
        <w:trPr>
          <w:trHeight w:val="506"/>
        </w:trPr>
        <w:tc>
          <w:tcPr>
            <w:tcW w:w="2317" w:type="dxa"/>
          </w:tcPr>
          <w:p w14:paraId="53BFB035" w14:textId="77777777" w:rsidR="000760AE" w:rsidRDefault="00A73C19">
            <w:pPr>
              <w:pStyle w:val="TableParagraph"/>
              <w:spacing w:before="49" w:line="232" w:lineRule="auto"/>
              <w:ind w:left="80" w:right="1083"/>
            </w:pPr>
            <w:r>
              <w:t>Sydney Youth Orchestra Inc.</w:t>
            </w:r>
          </w:p>
        </w:tc>
        <w:tc>
          <w:tcPr>
            <w:tcW w:w="2338" w:type="dxa"/>
          </w:tcPr>
          <w:p w14:paraId="7BD7B3BF" w14:textId="77777777" w:rsidR="000760AE" w:rsidRDefault="00A73C19">
            <w:pPr>
              <w:pStyle w:val="TableParagraph"/>
              <w:spacing w:before="44"/>
              <w:ind w:left="115"/>
            </w:pPr>
            <w:r>
              <w:t>A Day in the Orchestra</w:t>
            </w:r>
          </w:p>
        </w:tc>
        <w:tc>
          <w:tcPr>
            <w:tcW w:w="1149" w:type="dxa"/>
          </w:tcPr>
          <w:p w14:paraId="1D17A611" w14:textId="77777777" w:rsidR="000760AE" w:rsidRDefault="000760AE">
            <w:pPr>
              <w:pStyle w:val="TableParagraph"/>
              <w:rPr>
                <w:rFonts w:ascii="Times New Roman"/>
              </w:rPr>
            </w:pPr>
          </w:p>
        </w:tc>
        <w:tc>
          <w:tcPr>
            <w:tcW w:w="2384" w:type="dxa"/>
          </w:tcPr>
          <w:p w14:paraId="2F4AA16F" w14:textId="77777777" w:rsidR="000760AE" w:rsidRDefault="000760AE" w:rsidP="004F1364">
            <w:pPr>
              <w:pStyle w:val="TableParagraph"/>
              <w:ind w:right="126"/>
              <w:rPr>
                <w:rFonts w:ascii="Times New Roman"/>
              </w:rPr>
            </w:pPr>
          </w:p>
        </w:tc>
        <w:tc>
          <w:tcPr>
            <w:tcW w:w="2551" w:type="dxa"/>
          </w:tcPr>
          <w:p w14:paraId="5D1FEF32" w14:textId="77777777" w:rsidR="000760AE" w:rsidRDefault="00A73C19" w:rsidP="00F11080">
            <w:pPr>
              <w:pStyle w:val="TableParagraph"/>
              <w:spacing w:before="44" w:line="213" w:lineRule="exact"/>
              <w:ind w:right="133"/>
              <w:jc w:val="right"/>
            </w:pPr>
            <w:r>
              <w:t>Venue hire fee waiver to</w:t>
            </w:r>
            <w:r>
              <w:rPr>
                <w:spacing w:val="-31"/>
              </w:rPr>
              <w:t xml:space="preserve"> </w:t>
            </w:r>
            <w:r>
              <w:t>the</w:t>
            </w:r>
          </w:p>
          <w:p w14:paraId="2D284322" w14:textId="77777777" w:rsidR="000760AE" w:rsidRDefault="00A73C19" w:rsidP="00F11080">
            <w:pPr>
              <w:pStyle w:val="TableParagraph"/>
              <w:spacing w:line="213" w:lineRule="exact"/>
              <w:ind w:right="133"/>
              <w:jc w:val="right"/>
            </w:pPr>
            <w:proofErr w:type="gramStart"/>
            <w:r>
              <w:t>value</w:t>
            </w:r>
            <w:proofErr w:type="gramEnd"/>
            <w:r>
              <w:t xml:space="preserve"> of</w:t>
            </w:r>
            <w:r>
              <w:rPr>
                <w:spacing w:val="-1"/>
              </w:rPr>
              <w:t xml:space="preserve"> </w:t>
            </w:r>
            <w:r>
              <w:t>$5,909</w:t>
            </w:r>
          </w:p>
        </w:tc>
      </w:tr>
      <w:tr w:rsidR="000760AE" w14:paraId="0D5C3BF8" w14:textId="77777777" w:rsidTr="004F1364">
        <w:trPr>
          <w:trHeight w:val="506"/>
        </w:trPr>
        <w:tc>
          <w:tcPr>
            <w:tcW w:w="2317" w:type="dxa"/>
            <w:shd w:val="clear" w:color="auto" w:fill="DDEEFA"/>
          </w:tcPr>
          <w:p w14:paraId="416E3E74" w14:textId="33EC1A4D" w:rsidR="000760AE" w:rsidRDefault="00A73C19">
            <w:pPr>
              <w:pStyle w:val="TableParagraph"/>
              <w:spacing w:before="44"/>
              <w:ind w:left="80"/>
            </w:pPr>
            <w:r>
              <w:t xml:space="preserve">The Department </w:t>
            </w:r>
            <w:r w:rsidR="00A24545">
              <w:br/>
            </w:r>
            <w:r>
              <w:t>Pty Ltd</w:t>
            </w:r>
          </w:p>
        </w:tc>
        <w:tc>
          <w:tcPr>
            <w:tcW w:w="2338" w:type="dxa"/>
            <w:shd w:val="clear" w:color="auto" w:fill="DDEEFA"/>
          </w:tcPr>
          <w:p w14:paraId="3D5EBBFC" w14:textId="77777777" w:rsidR="000760AE" w:rsidRDefault="00A73C19">
            <w:pPr>
              <w:pStyle w:val="TableParagraph"/>
              <w:spacing w:before="50" w:line="232" w:lineRule="auto"/>
              <w:ind w:left="115" w:right="540"/>
            </w:pPr>
            <w:r>
              <w:t>The Spokes People Festival</w:t>
            </w:r>
          </w:p>
        </w:tc>
        <w:tc>
          <w:tcPr>
            <w:tcW w:w="1149" w:type="dxa"/>
            <w:shd w:val="clear" w:color="auto" w:fill="DDEEFA"/>
          </w:tcPr>
          <w:p w14:paraId="765E9633" w14:textId="77777777" w:rsidR="000760AE" w:rsidRDefault="00A73C19">
            <w:pPr>
              <w:pStyle w:val="TableParagraph"/>
              <w:spacing w:before="44"/>
              <w:ind w:right="149"/>
              <w:jc w:val="right"/>
            </w:pPr>
            <w:r>
              <w:t>$28,000</w:t>
            </w:r>
          </w:p>
        </w:tc>
        <w:tc>
          <w:tcPr>
            <w:tcW w:w="2384" w:type="dxa"/>
            <w:shd w:val="clear" w:color="auto" w:fill="DDEEFA"/>
          </w:tcPr>
          <w:p w14:paraId="25B512B2" w14:textId="77777777" w:rsidR="000760AE" w:rsidRDefault="000760AE" w:rsidP="004F1364">
            <w:pPr>
              <w:pStyle w:val="TableParagraph"/>
              <w:ind w:right="126"/>
              <w:rPr>
                <w:rFonts w:ascii="Times New Roman"/>
              </w:rPr>
            </w:pPr>
          </w:p>
        </w:tc>
        <w:tc>
          <w:tcPr>
            <w:tcW w:w="2551" w:type="dxa"/>
            <w:shd w:val="clear" w:color="auto" w:fill="DDEEFA"/>
          </w:tcPr>
          <w:p w14:paraId="2E9B0D5C" w14:textId="77777777" w:rsidR="000760AE" w:rsidRDefault="000760AE" w:rsidP="00F11080">
            <w:pPr>
              <w:pStyle w:val="TableParagraph"/>
              <w:ind w:right="133"/>
              <w:jc w:val="right"/>
              <w:rPr>
                <w:rFonts w:ascii="Times New Roman"/>
              </w:rPr>
            </w:pPr>
          </w:p>
        </w:tc>
      </w:tr>
      <w:tr w:rsidR="000760AE" w14:paraId="0DF4621D" w14:textId="77777777" w:rsidTr="004F1364">
        <w:trPr>
          <w:trHeight w:val="716"/>
        </w:trPr>
        <w:tc>
          <w:tcPr>
            <w:tcW w:w="2317" w:type="dxa"/>
          </w:tcPr>
          <w:p w14:paraId="26755FC1" w14:textId="77777777" w:rsidR="000760AE" w:rsidRDefault="00A73C19">
            <w:pPr>
              <w:pStyle w:val="TableParagraph"/>
              <w:spacing w:before="49" w:line="232" w:lineRule="auto"/>
              <w:ind w:left="80" w:right="343"/>
            </w:pPr>
            <w:r>
              <w:t>The Metropolitan Orchestra Incorporated</w:t>
            </w:r>
          </w:p>
        </w:tc>
        <w:tc>
          <w:tcPr>
            <w:tcW w:w="2338" w:type="dxa"/>
          </w:tcPr>
          <w:p w14:paraId="7FE72D9A" w14:textId="77777777" w:rsidR="000760AE" w:rsidRDefault="00A73C19">
            <w:pPr>
              <w:pStyle w:val="TableParagraph"/>
              <w:spacing w:before="49" w:line="232" w:lineRule="auto"/>
              <w:ind w:left="115" w:right="518"/>
            </w:pPr>
            <w:r>
              <w:t xml:space="preserve">Two Met series </w:t>
            </w:r>
            <w:proofErr w:type="spellStart"/>
            <w:r>
              <w:t>mainstage</w:t>
            </w:r>
            <w:proofErr w:type="spellEnd"/>
            <w:r>
              <w:t xml:space="preserve"> orchestral performances</w:t>
            </w:r>
          </w:p>
        </w:tc>
        <w:tc>
          <w:tcPr>
            <w:tcW w:w="1149" w:type="dxa"/>
          </w:tcPr>
          <w:p w14:paraId="62CD5984" w14:textId="77777777" w:rsidR="000760AE" w:rsidRDefault="00A73C19">
            <w:pPr>
              <w:pStyle w:val="TableParagraph"/>
              <w:spacing w:before="44"/>
              <w:ind w:right="153"/>
              <w:jc w:val="right"/>
            </w:pPr>
            <w:r>
              <w:t>$8,700</w:t>
            </w:r>
          </w:p>
        </w:tc>
        <w:tc>
          <w:tcPr>
            <w:tcW w:w="2384" w:type="dxa"/>
          </w:tcPr>
          <w:p w14:paraId="7AEFFE6E" w14:textId="77777777" w:rsidR="000760AE" w:rsidRDefault="000760AE" w:rsidP="004F1364">
            <w:pPr>
              <w:pStyle w:val="TableParagraph"/>
              <w:ind w:right="126"/>
              <w:rPr>
                <w:rFonts w:ascii="Times New Roman"/>
              </w:rPr>
            </w:pPr>
          </w:p>
        </w:tc>
        <w:tc>
          <w:tcPr>
            <w:tcW w:w="2551" w:type="dxa"/>
          </w:tcPr>
          <w:p w14:paraId="6400CE3A" w14:textId="77777777" w:rsidR="000760AE" w:rsidRDefault="000760AE" w:rsidP="00F11080">
            <w:pPr>
              <w:pStyle w:val="TableParagraph"/>
              <w:ind w:right="133"/>
              <w:jc w:val="right"/>
              <w:rPr>
                <w:rFonts w:ascii="Times New Roman"/>
              </w:rPr>
            </w:pPr>
          </w:p>
        </w:tc>
      </w:tr>
      <w:tr w:rsidR="000760AE" w14:paraId="694BFDDC" w14:textId="77777777" w:rsidTr="004F1364">
        <w:trPr>
          <w:trHeight w:val="506"/>
        </w:trPr>
        <w:tc>
          <w:tcPr>
            <w:tcW w:w="2317" w:type="dxa"/>
            <w:shd w:val="clear" w:color="auto" w:fill="DDEEFA"/>
          </w:tcPr>
          <w:p w14:paraId="73649A3F" w14:textId="77777777" w:rsidR="000760AE" w:rsidRDefault="00A73C19">
            <w:pPr>
              <w:pStyle w:val="TableParagraph"/>
              <w:spacing w:before="50" w:line="232" w:lineRule="auto"/>
              <w:ind w:left="80" w:right="833"/>
            </w:pPr>
            <w:r>
              <w:t>The Performance Space Ltd</w:t>
            </w:r>
          </w:p>
        </w:tc>
        <w:tc>
          <w:tcPr>
            <w:tcW w:w="2338" w:type="dxa"/>
            <w:shd w:val="clear" w:color="auto" w:fill="DDEEFA"/>
          </w:tcPr>
          <w:p w14:paraId="757E4710" w14:textId="77777777" w:rsidR="000760AE" w:rsidRDefault="00A73C19">
            <w:pPr>
              <w:pStyle w:val="TableParagraph"/>
              <w:spacing w:before="50" w:line="232" w:lineRule="auto"/>
              <w:ind w:left="115" w:right="433"/>
            </w:pPr>
            <w:proofErr w:type="spellStart"/>
            <w:r>
              <w:t>Liveworks</w:t>
            </w:r>
            <w:proofErr w:type="spellEnd"/>
            <w:r>
              <w:t xml:space="preserve"> Festival of Experimental Art 2017</w:t>
            </w:r>
          </w:p>
        </w:tc>
        <w:tc>
          <w:tcPr>
            <w:tcW w:w="1149" w:type="dxa"/>
            <w:shd w:val="clear" w:color="auto" w:fill="DDEEFA"/>
          </w:tcPr>
          <w:p w14:paraId="08792B79" w14:textId="77777777" w:rsidR="000760AE" w:rsidRDefault="000760AE">
            <w:pPr>
              <w:pStyle w:val="TableParagraph"/>
              <w:rPr>
                <w:rFonts w:ascii="Times New Roman"/>
              </w:rPr>
            </w:pPr>
          </w:p>
        </w:tc>
        <w:tc>
          <w:tcPr>
            <w:tcW w:w="2384" w:type="dxa"/>
            <w:shd w:val="clear" w:color="auto" w:fill="DDEEFA"/>
          </w:tcPr>
          <w:p w14:paraId="2B8581C6" w14:textId="77777777" w:rsidR="000760AE" w:rsidRDefault="000760AE" w:rsidP="004F1364">
            <w:pPr>
              <w:pStyle w:val="TableParagraph"/>
              <w:ind w:right="126"/>
              <w:rPr>
                <w:rFonts w:ascii="Times New Roman"/>
              </w:rPr>
            </w:pPr>
          </w:p>
        </w:tc>
        <w:tc>
          <w:tcPr>
            <w:tcW w:w="2551" w:type="dxa"/>
            <w:shd w:val="clear" w:color="auto" w:fill="DDEEFA"/>
          </w:tcPr>
          <w:p w14:paraId="3F598B91" w14:textId="7EC4EEBF" w:rsidR="000760AE" w:rsidRDefault="00A73C19" w:rsidP="00F11080">
            <w:pPr>
              <w:pStyle w:val="TableParagraph"/>
              <w:spacing w:before="44" w:line="213" w:lineRule="exact"/>
              <w:ind w:right="133"/>
              <w:jc w:val="right"/>
            </w:pPr>
            <w:r>
              <w:t>Street banner hire fee waiver</w:t>
            </w:r>
            <w:r>
              <w:rPr>
                <w:spacing w:val="-21"/>
              </w:rPr>
              <w:t xml:space="preserve"> </w:t>
            </w:r>
            <w:r>
              <w:t>to</w:t>
            </w:r>
            <w:r w:rsidR="00966AD1">
              <w:t xml:space="preserve"> </w:t>
            </w:r>
            <w:r>
              <w:t>the value of</w:t>
            </w:r>
            <w:r>
              <w:rPr>
                <w:spacing w:val="-9"/>
              </w:rPr>
              <w:t xml:space="preserve"> </w:t>
            </w:r>
            <w:r>
              <w:t>$2,508</w:t>
            </w:r>
          </w:p>
        </w:tc>
      </w:tr>
      <w:tr w:rsidR="000760AE" w14:paraId="25434380" w14:textId="77777777" w:rsidTr="004F1364">
        <w:trPr>
          <w:trHeight w:val="506"/>
        </w:trPr>
        <w:tc>
          <w:tcPr>
            <w:tcW w:w="2317" w:type="dxa"/>
          </w:tcPr>
          <w:p w14:paraId="2356C601" w14:textId="77777777" w:rsidR="000760AE" w:rsidRDefault="00A73C19">
            <w:pPr>
              <w:pStyle w:val="TableParagraph"/>
              <w:spacing w:before="50" w:line="232" w:lineRule="auto"/>
              <w:ind w:left="80" w:right="393"/>
            </w:pPr>
            <w:r>
              <w:t>The Returned Services League Of Australia</w:t>
            </w:r>
          </w:p>
        </w:tc>
        <w:tc>
          <w:tcPr>
            <w:tcW w:w="2338" w:type="dxa"/>
          </w:tcPr>
          <w:p w14:paraId="52F6C91D" w14:textId="77777777" w:rsidR="000760AE" w:rsidRDefault="00A73C19">
            <w:pPr>
              <w:pStyle w:val="TableParagraph"/>
              <w:spacing w:before="50" w:line="232" w:lineRule="auto"/>
              <w:ind w:left="115" w:right="266"/>
            </w:pPr>
            <w:r>
              <w:t>Indigenous Veterans commemoration service</w:t>
            </w:r>
          </w:p>
        </w:tc>
        <w:tc>
          <w:tcPr>
            <w:tcW w:w="1149" w:type="dxa"/>
          </w:tcPr>
          <w:p w14:paraId="608E3294" w14:textId="77777777" w:rsidR="000760AE" w:rsidRDefault="00A73C19">
            <w:pPr>
              <w:pStyle w:val="TableParagraph"/>
              <w:spacing w:before="45"/>
              <w:ind w:right="149"/>
              <w:jc w:val="right"/>
            </w:pPr>
            <w:r>
              <w:t>$5,000</w:t>
            </w:r>
          </w:p>
        </w:tc>
        <w:tc>
          <w:tcPr>
            <w:tcW w:w="2384" w:type="dxa"/>
          </w:tcPr>
          <w:p w14:paraId="4A3737D3" w14:textId="77777777" w:rsidR="000760AE" w:rsidRDefault="000760AE" w:rsidP="004F1364">
            <w:pPr>
              <w:pStyle w:val="TableParagraph"/>
              <w:ind w:right="126"/>
              <w:rPr>
                <w:rFonts w:ascii="Times New Roman"/>
              </w:rPr>
            </w:pPr>
          </w:p>
        </w:tc>
        <w:tc>
          <w:tcPr>
            <w:tcW w:w="2551" w:type="dxa"/>
          </w:tcPr>
          <w:p w14:paraId="43656E3F" w14:textId="77777777" w:rsidR="000760AE" w:rsidRDefault="000760AE" w:rsidP="00AB0475">
            <w:pPr>
              <w:pStyle w:val="TableParagraph"/>
              <w:ind w:right="133"/>
              <w:rPr>
                <w:rFonts w:ascii="Times New Roman"/>
              </w:rPr>
            </w:pPr>
          </w:p>
        </w:tc>
      </w:tr>
      <w:tr w:rsidR="000760AE" w14:paraId="04567740" w14:textId="77777777" w:rsidTr="004F1364">
        <w:trPr>
          <w:trHeight w:val="1435"/>
        </w:trPr>
        <w:tc>
          <w:tcPr>
            <w:tcW w:w="2317" w:type="dxa"/>
            <w:shd w:val="clear" w:color="auto" w:fill="DDEEFA"/>
          </w:tcPr>
          <w:p w14:paraId="20814C76" w14:textId="77777777" w:rsidR="000760AE" w:rsidRDefault="00A73C19">
            <w:pPr>
              <w:pStyle w:val="TableParagraph"/>
              <w:spacing w:before="50" w:line="232" w:lineRule="auto"/>
              <w:ind w:left="80" w:right="54"/>
            </w:pPr>
            <w:r>
              <w:t>The Sydney Writers’ Festival Limited</w:t>
            </w:r>
          </w:p>
        </w:tc>
        <w:tc>
          <w:tcPr>
            <w:tcW w:w="2338" w:type="dxa"/>
            <w:shd w:val="clear" w:color="auto" w:fill="DDEEFA"/>
          </w:tcPr>
          <w:p w14:paraId="1B5EFEDF" w14:textId="77777777" w:rsidR="000760AE" w:rsidRDefault="00A73C19">
            <w:pPr>
              <w:pStyle w:val="TableParagraph"/>
              <w:spacing w:before="45"/>
              <w:ind w:left="115"/>
            </w:pPr>
            <w:r>
              <w:t>Sydney Writers’ Festival</w:t>
            </w:r>
          </w:p>
        </w:tc>
        <w:tc>
          <w:tcPr>
            <w:tcW w:w="1149" w:type="dxa"/>
            <w:shd w:val="clear" w:color="auto" w:fill="DDEEFA"/>
          </w:tcPr>
          <w:p w14:paraId="266466BD" w14:textId="77777777" w:rsidR="000760AE" w:rsidRDefault="00A73C19">
            <w:pPr>
              <w:pStyle w:val="TableParagraph"/>
              <w:spacing w:before="45"/>
              <w:ind w:right="149"/>
              <w:jc w:val="right"/>
            </w:pPr>
            <w:r>
              <w:t>$370,000</w:t>
            </w:r>
          </w:p>
        </w:tc>
        <w:tc>
          <w:tcPr>
            <w:tcW w:w="2384" w:type="dxa"/>
            <w:shd w:val="clear" w:color="auto" w:fill="DDEEFA"/>
          </w:tcPr>
          <w:p w14:paraId="74C61D33" w14:textId="28FC6A61" w:rsidR="000760AE" w:rsidRDefault="00A73C19" w:rsidP="004F1364">
            <w:pPr>
              <w:pStyle w:val="TableParagraph"/>
              <w:spacing w:before="45"/>
              <w:ind w:left="174" w:right="126"/>
              <w:jc w:val="right"/>
            </w:pPr>
            <w:r>
              <w:t>$370,000 (Year 1 –</w:t>
            </w:r>
            <w:r>
              <w:rPr>
                <w:spacing w:val="-16"/>
              </w:rPr>
              <w:t xml:space="preserve"> </w:t>
            </w:r>
            <w:r>
              <w:rPr>
                <w:spacing w:val="-7"/>
              </w:rPr>
              <w:t>17/18)</w:t>
            </w:r>
          </w:p>
          <w:p w14:paraId="6F5B24BC" w14:textId="7689D6FD" w:rsidR="000760AE" w:rsidRDefault="00A73C19" w:rsidP="004F1364">
            <w:pPr>
              <w:pStyle w:val="TableParagraph"/>
              <w:spacing w:before="79"/>
              <w:ind w:left="158" w:right="126"/>
              <w:jc w:val="right"/>
            </w:pPr>
            <w:r>
              <w:t>$370,000 (Year 2 –</w:t>
            </w:r>
            <w:r>
              <w:rPr>
                <w:spacing w:val="-15"/>
              </w:rPr>
              <w:t xml:space="preserve"> </w:t>
            </w:r>
            <w:r>
              <w:rPr>
                <w:spacing w:val="-5"/>
              </w:rPr>
              <w:t>18/19)</w:t>
            </w:r>
          </w:p>
          <w:p w14:paraId="169D4034" w14:textId="21099A41" w:rsidR="000760AE" w:rsidRDefault="00A73C19" w:rsidP="004F1364">
            <w:pPr>
              <w:pStyle w:val="TableParagraph"/>
              <w:spacing w:before="79"/>
              <w:ind w:left="147" w:right="126"/>
              <w:jc w:val="right"/>
            </w:pPr>
            <w:r>
              <w:t>$370,000 (Year 3 –</w:t>
            </w:r>
            <w:r>
              <w:rPr>
                <w:spacing w:val="-14"/>
              </w:rPr>
              <w:t xml:space="preserve"> </w:t>
            </w:r>
            <w:r>
              <w:rPr>
                <w:spacing w:val="-3"/>
              </w:rPr>
              <w:t>19/20)</w:t>
            </w:r>
          </w:p>
        </w:tc>
        <w:tc>
          <w:tcPr>
            <w:tcW w:w="2551" w:type="dxa"/>
            <w:shd w:val="clear" w:color="auto" w:fill="DDEEFA"/>
          </w:tcPr>
          <w:p w14:paraId="1653E9AF" w14:textId="35D6AB8D" w:rsidR="000760AE" w:rsidRDefault="00A73C19" w:rsidP="00AB0475">
            <w:pPr>
              <w:pStyle w:val="TableParagraph"/>
              <w:spacing w:before="50" w:line="232" w:lineRule="auto"/>
              <w:ind w:right="133"/>
              <w:jc w:val="right"/>
            </w:pPr>
            <w:r>
              <w:rPr>
                <w:spacing w:val="-3"/>
              </w:rPr>
              <w:t xml:space="preserve">Year </w:t>
            </w:r>
            <w:r>
              <w:t>1 – Venue and</w:t>
            </w:r>
            <w:r>
              <w:rPr>
                <w:spacing w:val="-23"/>
              </w:rPr>
              <w:t xml:space="preserve"> </w:t>
            </w:r>
            <w:r>
              <w:t>Street banner hire fee waiver up to</w:t>
            </w:r>
            <w:r>
              <w:rPr>
                <w:spacing w:val="-28"/>
              </w:rPr>
              <w:t xml:space="preserve"> </w:t>
            </w:r>
            <w:r>
              <w:t>the</w:t>
            </w:r>
            <w:r w:rsidR="00AB0475">
              <w:t xml:space="preserve"> </w:t>
            </w:r>
            <w:r>
              <w:t>value of</w:t>
            </w:r>
            <w:r>
              <w:rPr>
                <w:spacing w:val="-16"/>
              </w:rPr>
              <w:t xml:space="preserve"> </w:t>
            </w:r>
            <w:r>
              <w:t>$160,000</w:t>
            </w:r>
          </w:p>
          <w:p w14:paraId="147269ED" w14:textId="5749B6EF" w:rsidR="000760AE" w:rsidRDefault="00A73C19" w:rsidP="00AB0475">
            <w:pPr>
              <w:pStyle w:val="TableParagraph"/>
              <w:spacing w:before="84" w:line="232" w:lineRule="auto"/>
              <w:ind w:right="133"/>
              <w:jc w:val="right"/>
            </w:pPr>
            <w:r>
              <w:rPr>
                <w:spacing w:val="-3"/>
              </w:rPr>
              <w:t xml:space="preserve">Year </w:t>
            </w:r>
            <w:r>
              <w:t>2 – Venue and</w:t>
            </w:r>
            <w:r>
              <w:rPr>
                <w:spacing w:val="-23"/>
              </w:rPr>
              <w:t xml:space="preserve"> </w:t>
            </w:r>
            <w:r>
              <w:t>Street banner hire fee waiver up to</w:t>
            </w:r>
            <w:r>
              <w:rPr>
                <w:spacing w:val="-28"/>
              </w:rPr>
              <w:t xml:space="preserve"> </w:t>
            </w:r>
            <w:r>
              <w:t>the</w:t>
            </w:r>
            <w:r w:rsidR="00AB0475">
              <w:t xml:space="preserve"> </w:t>
            </w:r>
            <w:r>
              <w:t>value of</w:t>
            </w:r>
            <w:r>
              <w:rPr>
                <w:spacing w:val="-16"/>
              </w:rPr>
              <w:t xml:space="preserve"> </w:t>
            </w:r>
            <w:r>
              <w:t>$160,000</w:t>
            </w:r>
          </w:p>
        </w:tc>
      </w:tr>
      <w:tr w:rsidR="000760AE" w14:paraId="11E39B18" w14:textId="77777777" w:rsidTr="004F1364">
        <w:trPr>
          <w:trHeight w:val="711"/>
        </w:trPr>
        <w:tc>
          <w:tcPr>
            <w:tcW w:w="2317" w:type="dxa"/>
            <w:shd w:val="clear" w:color="auto" w:fill="DDEEFA"/>
          </w:tcPr>
          <w:p w14:paraId="0429970A" w14:textId="77777777" w:rsidR="000760AE" w:rsidRDefault="000760AE">
            <w:pPr>
              <w:pStyle w:val="TableParagraph"/>
              <w:rPr>
                <w:rFonts w:ascii="Times New Roman"/>
              </w:rPr>
            </w:pPr>
          </w:p>
        </w:tc>
        <w:tc>
          <w:tcPr>
            <w:tcW w:w="2338" w:type="dxa"/>
            <w:shd w:val="clear" w:color="auto" w:fill="DDEEFA"/>
          </w:tcPr>
          <w:p w14:paraId="4A94045E" w14:textId="77777777" w:rsidR="000760AE" w:rsidRDefault="000760AE">
            <w:pPr>
              <w:pStyle w:val="TableParagraph"/>
              <w:rPr>
                <w:rFonts w:ascii="Times New Roman"/>
              </w:rPr>
            </w:pPr>
          </w:p>
        </w:tc>
        <w:tc>
          <w:tcPr>
            <w:tcW w:w="1149" w:type="dxa"/>
            <w:shd w:val="clear" w:color="auto" w:fill="DDEEFA"/>
          </w:tcPr>
          <w:p w14:paraId="2B786AA8" w14:textId="77777777" w:rsidR="000760AE" w:rsidRDefault="000760AE">
            <w:pPr>
              <w:pStyle w:val="TableParagraph"/>
              <w:rPr>
                <w:rFonts w:ascii="Times New Roman"/>
              </w:rPr>
            </w:pPr>
          </w:p>
        </w:tc>
        <w:tc>
          <w:tcPr>
            <w:tcW w:w="2384" w:type="dxa"/>
            <w:shd w:val="clear" w:color="auto" w:fill="DDEEFA"/>
          </w:tcPr>
          <w:p w14:paraId="45A08712" w14:textId="77777777" w:rsidR="000760AE" w:rsidRDefault="000760AE" w:rsidP="004F1364">
            <w:pPr>
              <w:pStyle w:val="TableParagraph"/>
              <w:ind w:right="126"/>
              <w:rPr>
                <w:rFonts w:ascii="Times New Roman"/>
              </w:rPr>
            </w:pPr>
          </w:p>
        </w:tc>
        <w:tc>
          <w:tcPr>
            <w:tcW w:w="2551" w:type="dxa"/>
            <w:shd w:val="clear" w:color="auto" w:fill="DDEEFA"/>
          </w:tcPr>
          <w:p w14:paraId="28B3B997" w14:textId="7439A8D2" w:rsidR="000760AE" w:rsidRDefault="00A73C19" w:rsidP="00AB0475">
            <w:pPr>
              <w:pStyle w:val="TableParagraph"/>
              <w:spacing w:before="45" w:line="232" w:lineRule="auto"/>
              <w:ind w:left="96" w:right="73" w:firstLine="456"/>
              <w:jc w:val="right"/>
            </w:pPr>
            <w:r>
              <w:rPr>
                <w:spacing w:val="-3"/>
              </w:rPr>
              <w:t xml:space="preserve">Year </w:t>
            </w:r>
            <w:r>
              <w:t>3 – Venue and</w:t>
            </w:r>
            <w:r>
              <w:rPr>
                <w:spacing w:val="-23"/>
              </w:rPr>
              <w:t xml:space="preserve"> </w:t>
            </w:r>
            <w:r>
              <w:t>Street banner hire fee waiver up to</w:t>
            </w:r>
            <w:r>
              <w:rPr>
                <w:spacing w:val="-28"/>
              </w:rPr>
              <w:t xml:space="preserve"> </w:t>
            </w:r>
            <w:r>
              <w:t>the</w:t>
            </w:r>
            <w:r w:rsidR="00AB0475">
              <w:t xml:space="preserve"> </w:t>
            </w:r>
            <w:r>
              <w:t>value of</w:t>
            </w:r>
            <w:r>
              <w:rPr>
                <w:spacing w:val="-16"/>
              </w:rPr>
              <w:t xml:space="preserve"> </w:t>
            </w:r>
            <w:r>
              <w:t>$160,000</w:t>
            </w:r>
          </w:p>
        </w:tc>
      </w:tr>
    </w:tbl>
    <w:p w14:paraId="63C194E6" w14:textId="77777777" w:rsidR="000760AE" w:rsidRDefault="000760AE">
      <w:pPr>
        <w:spacing w:line="212" w:lineRule="exact"/>
        <w:rPr>
          <w:sz w:val="18"/>
        </w:rPr>
        <w:sectPr w:rsidR="000760AE">
          <w:pgSz w:w="11910" w:h="16840"/>
          <w:pgMar w:top="1760" w:right="360" w:bottom="600" w:left="440" w:header="435" w:footer="416" w:gutter="0"/>
          <w:cols w:space="720"/>
        </w:sectPr>
      </w:pPr>
    </w:p>
    <w:p w14:paraId="2D9E9251" w14:textId="77777777" w:rsidR="000760AE" w:rsidRDefault="000760AE" w:rsidP="006D7B74">
      <w:pPr>
        <w:pStyle w:val="BodyText"/>
        <w:spacing w:before="1"/>
        <w:ind w:left="0"/>
        <w:rPr>
          <w:rFonts w:ascii="Swis721 BT"/>
          <w:b/>
          <w:sz w:val="20"/>
        </w:rPr>
      </w:pPr>
    </w:p>
    <w:p w14:paraId="4064588E" w14:textId="77777777" w:rsidR="006D7B74" w:rsidRPr="00A61C67" w:rsidRDefault="006D7B74" w:rsidP="002422D6">
      <w:pPr>
        <w:pStyle w:val="BodyText"/>
        <w:ind w:left="142"/>
        <w:rPr>
          <w:b/>
        </w:rPr>
      </w:pPr>
      <w:r w:rsidRPr="00A61C67">
        <w:rPr>
          <w:b/>
        </w:rPr>
        <w:t>Festival and events sponsorship (continued)</w:t>
      </w:r>
    </w:p>
    <w:p w14:paraId="50254A7E" w14:textId="77777777" w:rsidR="008250B1" w:rsidRDefault="008250B1">
      <w:pPr>
        <w:rPr>
          <w:rFonts w:ascii="Swis721 BT"/>
          <w:b/>
          <w:sz w:val="21"/>
          <w:szCs w:val="18"/>
        </w:rPr>
      </w:pPr>
    </w:p>
    <w:tbl>
      <w:tblPr>
        <w:tblW w:w="10739" w:type="dxa"/>
        <w:tblInd w:w="114" w:type="dxa"/>
        <w:tblLayout w:type="fixed"/>
        <w:tblCellMar>
          <w:left w:w="0" w:type="dxa"/>
          <w:right w:w="0" w:type="dxa"/>
        </w:tblCellMar>
        <w:tblLook w:val="01E0" w:firstRow="1" w:lastRow="1" w:firstColumn="1" w:lastColumn="1" w:noHBand="0" w:noVBand="0"/>
        <w:tblDescription w:val="Festival and events sponsorship (continued)"/>
      </w:tblPr>
      <w:tblGrid>
        <w:gridCol w:w="2317"/>
        <w:gridCol w:w="2338"/>
        <w:gridCol w:w="1149"/>
        <w:gridCol w:w="2384"/>
        <w:gridCol w:w="2551"/>
      </w:tblGrid>
      <w:tr w:rsidR="008250B1" w14:paraId="00B6B8F1" w14:textId="77777777" w:rsidTr="000617B6">
        <w:trPr>
          <w:trHeight w:val="566"/>
        </w:trPr>
        <w:tc>
          <w:tcPr>
            <w:tcW w:w="2317" w:type="dxa"/>
            <w:shd w:val="clear" w:color="auto" w:fill="54BCEB"/>
          </w:tcPr>
          <w:p w14:paraId="2366D817" w14:textId="77777777" w:rsidR="008250B1" w:rsidRDefault="008250B1" w:rsidP="000617B6">
            <w:pPr>
              <w:pStyle w:val="TableParagraph"/>
              <w:spacing w:before="78" w:line="232" w:lineRule="auto"/>
              <w:ind w:left="80" w:right="908"/>
              <w:rPr>
                <w:rFonts w:ascii="Swis721 BT"/>
                <w:b/>
              </w:rPr>
            </w:pPr>
            <w:proofErr w:type="spellStart"/>
            <w:r>
              <w:rPr>
                <w:rFonts w:ascii="Swis721 BT"/>
                <w:b/>
              </w:rPr>
              <w:t>Organisation</w:t>
            </w:r>
            <w:proofErr w:type="spellEnd"/>
            <w:r>
              <w:rPr>
                <w:rFonts w:ascii="Swis721 BT"/>
                <w:b/>
              </w:rPr>
              <w:t xml:space="preserve"> in application</w:t>
            </w:r>
          </w:p>
        </w:tc>
        <w:tc>
          <w:tcPr>
            <w:tcW w:w="2338" w:type="dxa"/>
            <w:shd w:val="clear" w:color="auto" w:fill="54BCEB"/>
          </w:tcPr>
          <w:p w14:paraId="3B7CAF5D" w14:textId="77777777" w:rsidR="008250B1" w:rsidRDefault="008250B1" w:rsidP="008C22AD">
            <w:pPr>
              <w:pStyle w:val="TableParagraph"/>
              <w:spacing w:before="178"/>
              <w:ind w:left="115" w:right="91"/>
              <w:rPr>
                <w:rFonts w:ascii="Swis721 BT"/>
                <w:b/>
              </w:rPr>
            </w:pPr>
            <w:r>
              <w:rPr>
                <w:rFonts w:ascii="Swis721 BT"/>
                <w:b/>
              </w:rPr>
              <w:t>Project name</w:t>
            </w:r>
          </w:p>
        </w:tc>
        <w:tc>
          <w:tcPr>
            <w:tcW w:w="1149" w:type="dxa"/>
            <w:shd w:val="clear" w:color="auto" w:fill="54BCEB"/>
          </w:tcPr>
          <w:p w14:paraId="396067CA" w14:textId="77777777" w:rsidR="008250B1" w:rsidRDefault="008250B1" w:rsidP="002E257F">
            <w:pPr>
              <w:pStyle w:val="TableParagraph"/>
              <w:spacing w:before="79" w:line="232" w:lineRule="auto"/>
              <w:ind w:left="51" w:right="137"/>
              <w:jc w:val="right"/>
              <w:rPr>
                <w:rFonts w:ascii="Swis721 BT"/>
                <w:b/>
              </w:rPr>
            </w:pPr>
            <w:r>
              <w:rPr>
                <w:rFonts w:ascii="Swis721 BT"/>
                <w:b/>
              </w:rPr>
              <w:t>Cash amount</w:t>
            </w:r>
          </w:p>
        </w:tc>
        <w:tc>
          <w:tcPr>
            <w:tcW w:w="2384" w:type="dxa"/>
            <w:shd w:val="clear" w:color="auto" w:fill="54BCEB"/>
          </w:tcPr>
          <w:p w14:paraId="427A8487" w14:textId="77777777" w:rsidR="008250B1" w:rsidRDefault="008250B1" w:rsidP="002E257F">
            <w:pPr>
              <w:pStyle w:val="TableParagraph"/>
              <w:spacing w:before="179"/>
              <w:ind w:right="126"/>
              <w:jc w:val="right"/>
              <w:rPr>
                <w:rFonts w:ascii="Swis721 BT"/>
                <w:b/>
              </w:rPr>
            </w:pPr>
            <w:r>
              <w:rPr>
                <w:rFonts w:ascii="Swis721 BT"/>
                <w:b/>
              </w:rPr>
              <w:t>Multi year totals</w:t>
            </w:r>
          </w:p>
        </w:tc>
        <w:tc>
          <w:tcPr>
            <w:tcW w:w="2551" w:type="dxa"/>
            <w:shd w:val="clear" w:color="auto" w:fill="54BCEB"/>
          </w:tcPr>
          <w:p w14:paraId="713B0834" w14:textId="77777777" w:rsidR="008250B1" w:rsidRDefault="008250B1" w:rsidP="002E257F">
            <w:pPr>
              <w:pStyle w:val="TableParagraph"/>
              <w:spacing w:before="179"/>
              <w:ind w:right="221"/>
              <w:jc w:val="right"/>
              <w:rPr>
                <w:rFonts w:ascii="Swis721 BT"/>
                <w:b/>
              </w:rPr>
            </w:pPr>
            <w:r>
              <w:rPr>
                <w:rFonts w:ascii="Swis721 BT"/>
                <w:b/>
              </w:rPr>
              <w:t>Value in-kind</w:t>
            </w:r>
          </w:p>
        </w:tc>
      </w:tr>
      <w:tr w:rsidR="008250B1" w14:paraId="0D8D7DAA" w14:textId="77777777" w:rsidTr="000617B6">
        <w:trPr>
          <w:trHeight w:val="506"/>
        </w:trPr>
        <w:tc>
          <w:tcPr>
            <w:tcW w:w="2317" w:type="dxa"/>
          </w:tcPr>
          <w:p w14:paraId="0F3D676F" w14:textId="77777777" w:rsidR="000617B6" w:rsidRDefault="000617B6" w:rsidP="002E257F">
            <w:pPr>
              <w:pStyle w:val="BodyText"/>
            </w:pPr>
            <w:r>
              <w:t>The Trustee for Australian Museum Trust</w:t>
            </w:r>
          </w:p>
          <w:p w14:paraId="7CE1A760" w14:textId="5C8D8E9A" w:rsidR="008250B1" w:rsidRDefault="008250B1" w:rsidP="002E257F">
            <w:pPr>
              <w:pStyle w:val="BodyText"/>
            </w:pPr>
          </w:p>
        </w:tc>
        <w:tc>
          <w:tcPr>
            <w:tcW w:w="2338" w:type="dxa"/>
          </w:tcPr>
          <w:p w14:paraId="6DEC50E9" w14:textId="77777777" w:rsidR="000617B6" w:rsidRPr="000617B6" w:rsidRDefault="000617B6" w:rsidP="008C22AD">
            <w:pPr>
              <w:pStyle w:val="BodyText"/>
              <w:ind w:right="91"/>
              <w:rPr>
                <w:rFonts w:ascii="Swis721 BT" w:eastAsiaTheme="minorHAnsi" w:hAnsi="Swis721 BT" w:cs="Swis721 BT"/>
                <w:color w:val="000000"/>
                <w:lang w:bidi="ar-SA"/>
              </w:rPr>
            </w:pPr>
            <w:r w:rsidRPr="000617B6">
              <w:rPr>
                <w:rFonts w:ascii="Swis721 BT" w:eastAsiaTheme="minorHAnsi" w:hAnsi="Swis721 BT" w:cs="Swis721 BT"/>
                <w:color w:val="000000"/>
                <w:lang w:bidi="ar-SA"/>
              </w:rPr>
              <w:t xml:space="preserve">Australian Museum Science Festival (AMSF) 2017 </w:t>
            </w:r>
          </w:p>
          <w:p w14:paraId="77DF060F" w14:textId="64278E5E" w:rsidR="008250B1" w:rsidRDefault="008250B1" w:rsidP="008C22AD">
            <w:pPr>
              <w:pStyle w:val="BodyText"/>
              <w:ind w:right="91"/>
            </w:pPr>
          </w:p>
        </w:tc>
        <w:tc>
          <w:tcPr>
            <w:tcW w:w="1149" w:type="dxa"/>
          </w:tcPr>
          <w:p w14:paraId="28E14D49" w14:textId="77777777" w:rsidR="000617B6" w:rsidRPr="000617B6" w:rsidRDefault="000617B6" w:rsidP="002E257F">
            <w:pPr>
              <w:pStyle w:val="BodyText"/>
              <w:ind w:right="137"/>
              <w:jc w:val="right"/>
              <w:rPr>
                <w:rFonts w:ascii="Swis721 BT" w:eastAsiaTheme="minorHAnsi" w:hAnsi="Swis721 BT" w:cs="Swis721 BT"/>
                <w:color w:val="000000"/>
                <w:lang w:bidi="ar-SA"/>
              </w:rPr>
            </w:pPr>
            <w:r w:rsidRPr="000617B6">
              <w:rPr>
                <w:rFonts w:ascii="Swis721 BT" w:eastAsiaTheme="minorHAnsi" w:hAnsi="Swis721 BT" w:cs="Swis721 BT"/>
                <w:color w:val="000000"/>
                <w:lang w:bidi="ar-SA"/>
              </w:rPr>
              <w:t xml:space="preserve">$9,000 </w:t>
            </w:r>
          </w:p>
          <w:p w14:paraId="41F86051" w14:textId="38C1214E" w:rsidR="008250B1" w:rsidRDefault="008250B1" w:rsidP="002E257F">
            <w:pPr>
              <w:pStyle w:val="BodyText"/>
              <w:ind w:right="137"/>
              <w:jc w:val="right"/>
            </w:pPr>
          </w:p>
        </w:tc>
        <w:tc>
          <w:tcPr>
            <w:tcW w:w="2384" w:type="dxa"/>
          </w:tcPr>
          <w:p w14:paraId="7093C86F" w14:textId="77777777" w:rsidR="008250B1" w:rsidRDefault="008250B1" w:rsidP="002E257F">
            <w:pPr>
              <w:pStyle w:val="BodyText"/>
              <w:ind w:right="126"/>
              <w:jc w:val="right"/>
              <w:rPr>
                <w:rFonts w:ascii="Times New Roman"/>
              </w:rPr>
            </w:pPr>
          </w:p>
        </w:tc>
        <w:tc>
          <w:tcPr>
            <w:tcW w:w="2551" w:type="dxa"/>
          </w:tcPr>
          <w:p w14:paraId="707D2F53" w14:textId="77777777" w:rsidR="008250B1" w:rsidRDefault="008250B1" w:rsidP="002E257F">
            <w:pPr>
              <w:pStyle w:val="BodyText"/>
              <w:ind w:right="221"/>
              <w:jc w:val="right"/>
              <w:rPr>
                <w:rFonts w:ascii="Times New Roman"/>
              </w:rPr>
            </w:pPr>
          </w:p>
        </w:tc>
      </w:tr>
      <w:tr w:rsidR="008250B1" w14:paraId="68296D30" w14:textId="77777777" w:rsidTr="000617B6">
        <w:trPr>
          <w:trHeight w:val="2832"/>
        </w:trPr>
        <w:tc>
          <w:tcPr>
            <w:tcW w:w="2317" w:type="dxa"/>
            <w:shd w:val="clear" w:color="auto" w:fill="DDEEFA"/>
          </w:tcPr>
          <w:p w14:paraId="081A95A3" w14:textId="059E8053" w:rsidR="008250B1" w:rsidRPr="000617B6" w:rsidRDefault="000617B6" w:rsidP="002E257F">
            <w:pPr>
              <w:pStyle w:val="BodyText"/>
              <w:rPr>
                <w:rFonts w:ascii="Swis721 BT" w:eastAsiaTheme="minorHAnsi" w:hAnsi="Swis721 BT" w:cs="Swis721 BT"/>
                <w:color w:val="000000"/>
                <w:lang w:bidi="ar-SA"/>
              </w:rPr>
            </w:pPr>
            <w:r w:rsidRPr="000617B6">
              <w:rPr>
                <w:rFonts w:ascii="Swis721 BT" w:eastAsiaTheme="minorHAnsi" w:hAnsi="Swis721 BT" w:cs="Swis721 BT"/>
                <w:color w:val="000000"/>
                <w:lang w:bidi="ar-SA"/>
              </w:rPr>
              <w:t xml:space="preserve">The Uniting Church in Australia Property Trust (NSW) on behalf of UCA The Mustard Seed Faith Community </w:t>
            </w:r>
          </w:p>
        </w:tc>
        <w:tc>
          <w:tcPr>
            <w:tcW w:w="2338" w:type="dxa"/>
            <w:shd w:val="clear" w:color="auto" w:fill="DDEEFA"/>
          </w:tcPr>
          <w:p w14:paraId="478EA704" w14:textId="296AA1EA" w:rsidR="000617B6" w:rsidRPr="000617B6" w:rsidRDefault="000617B6" w:rsidP="008C22AD">
            <w:pPr>
              <w:pStyle w:val="BodyText"/>
              <w:ind w:right="91"/>
              <w:rPr>
                <w:rFonts w:ascii="Swis721 BT" w:eastAsiaTheme="minorHAnsi" w:hAnsi="Swis721 BT" w:cs="Swis721 BT"/>
                <w:color w:val="000000"/>
                <w:lang w:bidi="ar-SA"/>
              </w:rPr>
            </w:pPr>
            <w:r w:rsidRPr="000617B6">
              <w:rPr>
                <w:rFonts w:ascii="Swis721 BT" w:eastAsiaTheme="minorHAnsi" w:hAnsi="Swis721 BT" w:cs="Swis721 BT"/>
                <w:color w:val="000000"/>
                <w:lang w:bidi="ar-SA"/>
              </w:rPr>
              <w:t xml:space="preserve">Quarry Green Live </w:t>
            </w:r>
            <w:r w:rsidR="008C22AD">
              <w:rPr>
                <w:rFonts w:ascii="Swis721 BT" w:eastAsiaTheme="minorHAnsi" w:hAnsi="Swis721 BT" w:cs="Swis721 BT"/>
                <w:color w:val="000000"/>
                <w:lang w:bidi="ar-SA"/>
              </w:rPr>
              <w:br/>
            </w:r>
            <w:r w:rsidRPr="000617B6">
              <w:rPr>
                <w:rFonts w:ascii="Swis721 BT" w:eastAsiaTheme="minorHAnsi" w:hAnsi="Swis721 BT" w:cs="Swis721 BT"/>
                <w:color w:val="000000"/>
                <w:lang w:bidi="ar-SA"/>
              </w:rPr>
              <w:t xml:space="preserve">Nativity and Union Square ANZAC Day service </w:t>
            </w:r>
          </w:p>
          <w:p w14:paraId="7EEB4E80" w14:textId="6F431AF1" w:rsidR="008250B1" w:rsidRDefault="008250B1" w:rsidP="008C22AD">
            <w:pPr>
              <w:pStyle w:val="BodyText"/>
              <w:ind w:right="91"/>
            </w:pPr>
          </w:p>
        </w:tc>
        <w:tc>
          <w:tcPr>
            <w:tcW w:w="1149" w:type="dxa"/>
            <w:shd w:val="clear" w:color="auto" w:fill="DDEEFA"/>
          </w:tcPr>
          <w:p w14:paraId="353B988C" w14:textId="77777777" w:rsidR="000617B6" w:rsidRPr="000617B6" w:rsidRDefault="000617B6" w:rsidP="002E257F">
            <w:pPr>
              <w:pStyle w:val="BodyText"/>
              <w:ind w:right="137"/>
              <w:jc w:val="right"/>
              <w:rPr>
                <w:rFonts w:ascii="Swis721 BT" w:eastAsiaTheme="minorHAnsi" w:hAnsi="Swis721 BT" w:cs="Swis721 BT"/>
                <w:color w:val="000000"/>
                <w:lang w:bidi="ar-SA"/>
              </w:rPr>
            </w:pPr>
            <w:r w:rsidRPr="000617B6">
              <w:rPr>
                <w:rFonts w:ascii="Swis721 BT" w:eastAsiaTheme="minorHAnsi" w:hAnsi="Swis721 BT" w:cs="Swis721 BT"/>
                <w:color w:val="000000"/>
                <w:lang w:bidi="ar-SA"/>
              </w:rPr>
              <w:t xml:space="preserve">$5,500 </w:t>
            </w:r>
          </w:p>
          <w:p w14:paraId="242F7EDC" w14:textId="3DA49DB6" w:rsidR="008250B1" w:rsidRDefault="008250B1" w:rsidP="002E257F">
            <w:pPr>
              <w:pStyle w:val="BodyText"/>
              <w:ind w:right="137"/>
              <w:jc w:val="right"/>
            </w:pPr>
          </w:p>
        </w:tc>
        <w:tc>
          <w:tcPr>
            <w:tcW w:w="2384" w:type="dxa"/>
            <w:shd w:val="clear" w:color="auto" w:fill="DDEEFA"/>
          </w:tcPr>
          <w:p w14:paraId="408371C5" w14:textId="77777777" w:rsidR="000617B6" w:rsidRDefault="000617B6" w:rsidP="002E257F">
            <w:pPr>
              <w:pStyle w:val="BodyText"/>
              <w:ind w:right="126"/>
              <w:jc w:val="right"/>
            </w:pPr>
            <w:r>
              <w:t>$5,500 (Year 1 –</w:t>
            </w:r>
            <w:r>
              <w:rPr>
                <w:spacing w:val="-12"/>
              </w:rPr>
              <w:t xml:space="preserve"> </w:t>
            </w:r>
            <w:r>
              <w:rPr>
                <w:spacing w:val="-7"/>
              </w:rPr>
              <w:t>17/18)</w:t>
            </w:r>
          </w:p>
          <w:p w14:paraId="0DB06A9C" w14:textId="77777777" w:rsidR="000617B6" w:rsidRDefault="000617B6" w:rsidP="002E257F">
            <w:pPr>
              <w:pStyle w:val="BodyText"/>
              <w:ind w:right="126"/>
              <w:jc w:val="right"/>
            </w:pPr>
            <w:r>
              <w:t>$5,000 (Year 2 –</w:t>
            </w:r>
            <w:r>
              <w:rPr>
                <w:spacing w:val="-10"/>
              </w:rPr>
              <w:t xml:space="preserve"> </w:t>
            </w:r>
            <w:r>
              <w:rPr>
                <w:spacing w:val="-5"/>
              </w:rPr>
              <w:t>18/19)</w:t>
            </w:r>
          </w:p>
          <w:p w14:paraId="43F6A68F" w14:textId="77777777" w:rsidR="000617B6" w:rsidRDefault="000617B6" w:rsidP="002E257F">
            <w:pPr>
              <w:pStyle w:val="BodyText"/>
              <w:ind w:right="126"/>
              <w:jc w:val="right"/>
            </w:pPr>
            <w:r>
              <w:t>$4,500 (Year 3 –</w:t>
            </w:r>
            <w:r>
              <w:rPr>
                <w:spacing w:val="-12"/>
              </w:rPr>
              <w:t xml:space="preserve"> </w:t>
            </w:r>
            <w:r>
              <w:rPr>
                <w:spacing w:val="-3"/>
              </w:rPr>
              <w:t>19/20)</w:t>
            </w:r>
          </w:p>
          <w:p w14:paraId="4D228939" w14:textId="77777777" w:rsidR="008250B1" w:rsidRDefault="008250B1" w:rsidP="002E257F">
            <w:pPr>
              <w:pStyle w:val="BodyText"/>
              <w:ind w:right="126"/>
              <w:jc w:val="right"/>
              <w:rPr>
                <w:rFonts w:ascii="Times New Roman"/>
              </w:rPr>
            </w:pPr>
          </w:p>
        </w:tc>
        <w:tc>
          <w:tcPr>
            <w:tcW w:w="2551" w:type="dxa"/>
            <w:shd w:val="clear" w:color="auto" w:fill="DDEEFA"/>
          </w:tcPr>
          <w:p w14:paraId="5F7DEF0C" w14:textId="7B12CE50" w:rsidR="000617B6" w:rsidRDefault="000617B6" w:rsidP="002E257F">
            <w:pPr>
              <w:pStyle w:val="BodyText"/>
              <w:ind w:right="221"/>
              <w:jc w:val="right"/>
            </w:pPr>
            <w:r>
              <w:rPr>
                <w:spacing w:val="-3"/>
              </w:rPr>
              <w:t xml:space="preserve">Year </w:t>
            </w:r>
            <w:r>
              <w:t>1 – Venue hire</w:t>
            </w:r>
            <w:r>
              <w:rPr>
                <w:spacing w:val="-25"/>
              </w:rPr>
              <w:t xml:space="preserve"> </w:t>
            </w:r>
            <w:r>
              <w:t>fee</w:t>
            </w:r>
            <w:r>
              <w:rPr>
                <w:spacing w:val="-5"/>
              </w:rPr>
              <w:t xml:space="preserve"> </w:t>
            </w:r>
            <w:r>
              <w:t>waiver to the value of $200</w:t>
            </w:r>
            <w:r>
              <w:rPr>
                <w:spacing w:val="-16"/>
              </w:rPr>
              <w:t xml:space="preserve"> </w:t>
            </w:r>
            <w:r>
              <w:t>and</w:t>
            </w:r>
            <w:r>
              <w:rPr>
                <w:spacing w:val="-3"/>
              </w:rPr>
              <w:t xml:space="preserve"> </w:t>
            </w:r>
            <w:r>
              <w:t>Street banner hire fee waiver to</w:t>
            </w:r>
            <w:r>
              <w:rPr>
                <w:spacing w:val="-23"/>
              </w:rPr>
              <w:t xml:space="preserve"> </w:t>
            </w:r>
            <w:r>
              <w:t>the value of</w:t>
            </w:r>
            <w:r>
              <w:rPr>
                <w:spacing w:val="-4"/>
              </w:rPr>
              <w:t xml:space="preserve"> </w:t>
            </w:r>
            <w:r>
              <w:t>$200</w:t>
            </w:r>
          </w:p>
          <w:p w14:paraId="653B1333" w14:textId="5B486F6A" w:rsidR="000617B6" w:rsidRDefault="000617B6" w:rsidP="002E257F">
            <w:pPr>
              <w:pStyle w:val="BodyText"/>
              <w:ind w:right="221"/>
              <w:jc w:val="right"/>
            </w:pPr>
            <w:r>
              <w:rPr>
                <w:spacing w:val="-3"/>
              </w:rPr>
              <w:t xml:space="preserve">Year </w:t>
            </w:r>
            <w:r>
              <w:t>2 – Venue hire</w:t>
            </w:r>
            <w:r>
              <w:rPr>
                <w:spacing w:val="-27"/>
              </w:rPr>
              <w:t xml:space="preserve"> </w:t>
            </w:r>
            <w:r>
              <w:t>fee</w:t>
            </w:r>
            <w:r>
              <w:rPr>
                <w:spacing w:val="-5"/>
              </w:rPr>
              <w:t xml:space="preserve"> </w:t>
            </w:r>
            <w:r>
              <w:t>waiver to the value of $200</w:t>
            </w:r>
            <w:r>
              <w:rPr>
                <w:spacing w:val="-16"/>
              </w:rPr>
              <w:t xml:space="preserve"> </w:t>
            </w:r>
            <w:r>
              <w:t>and</w:t>
            </w:r>
            <w:r>
              <w:rPr>
                <w:spacing w:val="-3"/>
              </w:rPr>
              <w:t xml:space="preserve"> </w:t>
            </w:r>
            <w:r>
              <w:t>Street banner hire fee waiver to</w:t>
            </w:r>
            <w:r>
              <w:rPr>
                <w:spacing w:val="-23"/>
              </w:rPr>
              <w:t xml:space="preserve"> </w:t>
            </w:r>
            <w:r>
              <w:t>the value of</w:t>
            </w:r>
            <w:r>
              <w:rPr>
                <w:spacing w:val="-4"/>
              </w:rPr>
              <w:t xml:space="preserve"> </w:t>
            </w:r>
            <w:r>
              <w:t>$200</w:t>
            </w:r>
          </w:p>
          <w:p w14:paraId="40F73E9A" w14:textId="1A99287A" w:rsidR="008250B1" w:rsidRPr="000617B6" w:rsidRDefault="000617B6" w:rsidP="002E257F">
            <w:pPr>
              <w:pStyle w:val="BodyText"/>
              <w:ind w:right="221"/>
              <w:jc w:val="right"/>
            </w:pPr>
            <w:r>
              <w:rPr>
                <w:spacing w:val="-3"/>
              </w:rPr>
              <w:t xml:space="preserve">Year </w:t>
            </w:r>
            <w:r>
              <w:t>3 – Venue hire</w:t>
            </w:r>
            <w:r>
              <w:rPr>
                <w:spacing w:val="-27"/>
              </w:rPr>
              <w:t xml:space="preserve"> </w:t>
            </w:r>
            <w:r>
              <w:t>fee</w:t>
            </w:r>
            <w:r>
              <w:rPr>
                <w:spacing w:val="-5"/>
              </w:rPr>
              <w:t xml:space="preserve"> </w:t>
            </w:r>
            <w:r>
              <w:t>waiver to the value of $200</w:t>
            </w:r>
            <w:r>
              <w:rPr>
                <w:spacing w:val="-16"/>
              </w:rPr>
              <w:t xml:space="preserve"> </w:t>
            </w:r>
            <w:r>
              <w:t>and</w:t>
            </w:r>
            <w:r>
              <w:rPr>
                <w:spacing w:val="-3"/>
              </w:rPr>
              <w:t xml:space="preserve"> </w:t>
            </w:r>
            <w:r>
              <w:t>Street banner hire fee waiver to</w:t>
            </w:r>
            <w:r>
              <w:rPr>
                <w:spacing w:val="-23"/>
              </w:rPr>
              <w:t xml:space="preserve"> </w:t>
            </w:r>
            <w:r>
              <w:t>the value of</w:t>
            </w:r>
            <w:r>
              <w:rPr>
                <w:spacing w:val="-4"/>
              </w:rPr>
              <w:t xml:space="preserve"> </w:t>
            </w:r>
            <w:r>
              <w:t>$200</w:t>
            </w:r>
          </w:p>
        </w:tc>
      </w:tr>
      <w:tr w:rsidR="008250B1" w14:paraId="0A407928" w14:textId="77777777" w:rsidTr="000617B6">
        <w:trPr>
          <w:trHeight w:val="591"/>
        </w:trPr>
        <w:tc>
          <w:tcPr>
            <w:tcW w:w="2317" w:type="dxa"/>
          </w:tcPr>
          <w:p w14:paraId="184EC313" w14:textId="5ED2741C" w:rsidR="008250B1" w:rsidRDefault="000617B6" w:rsidP="002E257F">
            <w:pPr>
              <w:pStyle w:val="BodyText"/>
            </w:pPr>
            <w:r>
              <w:t>University</w:t>
            </w:r>
            <w:r>
              <w:rPr>
                <w:spacing w:val="-3"/>
              </w:rPr>
              <w:t xml:space="preserve"> </w:t>
            </w:r>
            <w:r>
              <w:t>Of</w:t>
            </w:r>
            <w:r>
              <w:rPr>
                <w:spacing w:val="-3"/>
              </w:rPr>
              <w:t xml:space="preserve"> </w:t>
            </w:r>
            <w:r>
              <w:t>Sydney</w:t>
            </w:r>
          </w:p>
        </w:tc>
        <w:tc>
          <w:tcPr>
            <w:tcW w:w="2338" w:type="dxa"/>
          </w:tcPr>
          <w:p w14:paraId="209E7450" w14:textId="6419CE04" w:rsidR="008250B1" w:rsidRDefault="000617B6" w:rsidP="008C22AD">
            <w:pPr>
              <w:pStyle w:val="BodyText"/>
              <w:ind w:right="91"/>
            </w:pPr>
            <w:proofErr w:type="spellStart"/>
            <w:r>
              <w:t>Camperdown</w:t>
            </w:r>
            <w:proofErr w:type="spellEnd"/>
            <w:r>
              <w:t xml:space="preserve"> Community Day 2017</w:t>
            </w:r>
          </w:p>
        </w:tc>
        <w:tc>
          <w:tcPr>
            <w:tcW w:w="1149" w:type="dxa"/>
          </w:tcPr>
          <w:p w14:paraId="79E0F4AE" w14:textId="11283CC3" w:rsidR="008250B1" w:rsidRDefault="008250B1" w:rsidP="002E257F">
            <w:pPr>
              <w:pStyle w:val="BodyText"/>
              <w:ind w:right="137"/>
              <w:jc w:val="right"/>
            </w:pPr>
          </w:p>
        </w:tc>
        <w:tc>
          <w:tcPr>
            <w:tcW w:w="2384" w:type="dxa"/>
          </w:tcPr>
          <w:p w14:paraId="4617AC53" w14:textId="77777777" w:rsidR="008250B1" w:rsidRDefault="008250B1" w:rsidP="002E257F">
            <w:pPr>
              <w:pStyle w:val="BodyText"/>
              <w:ind w:right="126"/>
              <w:jc w:val="right"/>
              <w:rPr>
                <w:rFonts w:ascii="Times New Roman"/>
              </w:rPr>
            </w:pPr>
          </w:p>
        </w:tc>
        <w:tc>
          <w:tcPr>
            <w:tcW w:w="2551" w:type="dxa"/>
          </w:tcPr>
          <w:p w14:paraId="153AC266" w14:textId="2DF6F98F" w:rsidR="008250B1" w:rsidRPr="002E257F" w:rsidRDefault="000617B6" w:rsidP="002E257F">
            <w:pPr>
              <w:pStyle w:val="BodyText"/>
              <w:ind w:right="221"/>
              <w:jc w:val="right"/>
            </w:pPr>
            <w:r>
              <w:t>Venue hire fee waiver to</w:t>
            </w:r>
            <w:r>
              <w:rPr>
                <w:spacing w:val="-31"/>
              </w:rPr>
              <w:t xml:space="preserve"> </w:t>
            </w:r>
            <w:r>
              <w:t>the value of</w:t>
            </w:r>
            <w:r>
              <w:rPr>
                <w:spacing w:val="-8"/>
              </w:rPr>
              <w:t xml:space="preserve"> </w:t>
            </w:r>
            <w:r>
              <w:rPr>
                <w:spacing w:val="-3"/>
              </w:rPr>
              <w:t>$184</w:t>
            </w:r>
          </w:p>
        </w:tc>
      </w:tr>
      <w:tr w:rsidR="008250B1" w14:paraId="54F120AC" w14:textId="77777777" w:rsidTr="008C22AD">
        <w:trPr>
          <w:trHeight w:val="1027"/>
        </w:trPr>
        <w:tc>
          <w:tcPr>
            <w:tcW w:w="2317" w:type="dxa"/>
            <w:shd w:val="clear" w:color="auto" w:fill="DDEEFA"/>
          </w:tcPr>
          <w:p w14:paraId="6674AC8D" w14:textId="70914ADF" w:rsidR="008250B1" w:rsidRDefault="000617B6" w:rsidP="002E257F">
            <w:pPr>
              <w:pStyle w:val="BodyText"/>
            </w:pPr>
            <w:r>
              <w:t>University Of Sydney as auspice for Glebe NAIDOC Committee</w:t>
            </w:r>
          </w:p>
        </w:tc>
        <w:tc>
          <w:tcPr>
            <w:tcW w:w="2338" w:type="dxa"/>
            <w:shd w:val="clear" w:color="auto" w:fill="DDEEFA"/>
          </w:tcPr>
          <w:p w14:paraId="1B817899" w14:textId="3404844D" w:rsidR="000617B6" w:rsidRDefault="000617B6" w:rsidP="008C22AD">
            <w:pPr>
              <w:pStyle w:val="BodyText"/>
              <w:ind w:right="91"/>
            </w:pPr>
            <w:r>
              <w:t xml:space="preserve">Glebe NAIDOC </w:t>
            </w:r>
            <w:r>
              <w:br/>
              <w:t>2018-2020</w:t>
            </w:r>
          </w:p>
          <w:p w14:paraId="250C7FD5" w14:textId="6629EE28" w:rsidR="008250B1" w:rsidRDefault="008250B1" w:rsidP="008C22AD">
            <w:pPr>
              <w:pStyle w:val="BodyText"/>
              <w:ind w:right="91"/>
            </w:pPr>
          </w:p>
        </w:tc>
        <w:tc>
          <w:tcPr>
            <w:tcW w:w="1149" w:type="dxa"/>
            <w:shd w:val="clear" w:color="auto" w:fill="DDEEFA"/>
          </w:tcPr>
          <w:p w14:paraId="202D2D6D" w14:textId="77777777" w:rsidR="000617B6" w:rsidRDefault="000617B6" w:rsidP="002E257F">
            <w:pPr>
              <w:pStyle w:val="BodyText"/>
              <w:ind w:right="137"/>
              <w:jc w:val="right"/>
            </w:pPr>
            <w:r>
              <w:t>$15,000</w:t>
            </w:r>
          </w:p>
          <w:p w14:paraId="6B90C35A" w14:textId="3FB6E2DC" w:rsidR="008250B1" w:rsidRDefault="008250B1" w:rsidP="002E257F">
            <w:pPr>
              <w:pStyle w:val="BodyText"/>
              <w:ind w:right="137"/>
              <w:jc w:val="right"/>
            </w:pPr>
          </w:p>
        </w:tc>
        <w:tc>
          <w:tcPr>
            <w:tcW w:w="2384" w:type="dxa"/>
            <w:shd w:val="clear" w:color="auto" w:fill="DDEEFA"/>
          </w:tcPr>
          <w:p w14:paraId="58C1498D" w14:textId="77777777" w:rsidR="000617B6" w:rsidRDefault="000617B6" w:rsidP="002E257F">
            <w:pPr>
              <w:pStyle w:val="BodyText"/>
              <w:ind w:right="126"/>
              <w:jc w:val="right"/>
            </w:pPr>
            <w:r>
              <w:t>$15,000 (Year 1 –</w:t>
            </w:r>
            <w:r>
              <w:rPr>
                <w:spacing w:val="-27"/>
              </w:rPr>
              <w:t xml:space="preserve"> </w:t>
            </w:r>
            <w:r>
              <w:rPr>
                <w:spacing w:val="-7"/>
              </w:rPr>
              <w:t>17/18)</w:t>
            </w:r>
          </w:p>
          <w:p w14:paraId="0A2F9E30" w14:textId="77777777" w:rsidR="000617B6" w:rsidRDefault="000617B6" w:rsidP="002E257F">
            <w:pPr>
              <w:pStyle w:val="BodyText"/>
              <w:ind w:right="126"/>
              <w:jc w:val="right"/>
            </w:pPr>
            <w:r>
              <w:t>$15,000 (Year 2 –</w:t>
            </w:r>
            <w:r>
              <w:rPr>
                <w:spacing w:val="-26"/>
              </w:rPr>
              <w:t xml:space="preserve"> </w:t>
            </w:r>
            <w:r>
              <w:rPr>
                <w:spacing w:val="-5"/>
              </w:rPr>
              <w:t>18/19)</w:t>
            </w:r>
          </w:p>
          <w:p w14:paraId="2BA33DA5" w14:textId="76D0B033" w:rsidR="000617B6" w:rsidRPr="002E257F" w:rsidRDefault="000617B6" w:rsidP="002E257F">
            <w:pPr>
              <w:pStyle w:val="BodyText"/>
              <w:ind w:right="126"/>
              <w:jc w:val="right"/>
            </w:pPr>
            <w:r>
              <w:t>$15,000 (Year</w:t>
            </w:r>
            <w:r>
              <w:rPr>
                <w:spacing w:val="-19"/>
              </w:rPr>
              <w:t xml:space="preserve"> </w:t>
            </w:r>
            <w:r>
              <w:rPr>
                <w:spacing w:val="-3"/>
              </w:rPr>
              <w:t>3</w:t>
            </w:r>
            <w:r>
              <w:t xml:space="preserve"> –</w:t>
            </w:r>
            <w:r>
              <w:rPr>
                <w:spacing w:val="-26"/>
              </w:rPr>
              <w:t xml:space="preserve"> </w:t>
            </w:r>
            <w:r>
              <w:rPr>
                <w:spacing w:val="-3"/>
              </w:rPr>
              <w:t>19/20)</w:t>
            </w:r>
          </w:p>
        </w:tc>
        <w:tc>
          <w:tcPr>
            <w:tcW w:w="2551" w:type="dxa"/>
            <w:shd w:val="clear" w:color="auto" w:fill="DDEEFA"/>
          </w:tcPr>
          <w:p w14:paraId="3080B6CA" w14:textId="4B02A669" w:rsidR="008250B1" w:rsidRDefault="008250B1" w:rsidP="002E257F">
            <w:pPr>
              <w:pStyle w:val="BodyText"/>
              <w:ind w:right="221"/>
              <w:jc w:val="right"/>
            </w:pPr>
          </w:p>
        </w:tc>
      </w:tr>
      <w:tr w:rsidR="008250B1" w14:paraId="05DB57F8" w14:textId="77777777" w:rsidTr="002E257F">
        <w:trPr>
          <w:trHeight w:val="1070"/>
        </w:trPr>
        <w:tc>
          <w:tcPr>
            <w:tcW w:w="2317" w:type="dxa"/>
          </w:tcPr>
          <w:p w14:paraId="417F56A7" w14:textId="3F0113D3" w:rsidR="008250B1" w:rsidRDefault="000617B6" w:rsidP="002E257F">
            <w:pPr>
              <w:pStyle w:val="BodyText"/>
            </w:pPr>
            <w:r>
              <w:t xml:space="preserve">Weave </w:t>
            </w:r>
            <w:r>
              <w:rPr>
                <w:spacing w:val="-3"/>
              </w:rPr>
              <w:t xml:space="preserve">Youth </w:t>
            </w:r>
            <w:r>
              <w:t>&amp;</w:t>
            </w:r>
            <w:r>
              <w:rPr>
                <w:spacing w:val="-21"/>
              </w:rPr>
              <w:t xml:space="preserve"> </w:t>
            </w:r>
            <w:r>
              <w:t>Community Services</w:t>
            </w:r>
            <w:r>
              <w:rPr>
                <w:spacing w:val="-4"/>
              </w:rPr>
              <w:t xml:space="preserve"> </w:t>
            </w:r>
            <w:r>
              <w:t>Inc.</w:t>
            </w:r>
          </w:p>
        </w:tc>
        <w:tc>
          <w:tcPr>
            <w:tcW w:w="2338" w:type="dxa"/>
          </w:tcPr>
          <w:p w14:paraId="030A810E" w14:textId="0E4FE0AA" w:rsidR="000617B6" w:rsidRDefault="000617B6" w:rsidP="008C22AD">
            <w:pPr>
              <w:pStyle w:val="BodyText"/>
              <w:ind w:right="91"/>
            </w:pPr>
            <w:r>
              <w:t xml:space="preserve">Woolloomooloo </w:t>
            </w:r>
            <w:r w:rsidR="008C22AD">
              <w:br/>
            </w:r>
            <w:r>
              <w:t>NAIDOC celebrations</w:t>
            </w:r>
          </w:p>
          <w:p w14:paraId="4D2C1B49" w14:textId="5C6709A6" w:rsidR="008250B1" w:rsidRDefault="008250B1" w:rsidP="008C22AD">
            <w:pPr>
              <w:pStyle w:val="BodyText"/>
              <w:ind w:right="91"/>
            </w:pPr>
          </w:p>
        </w:tc>
        <w:tc>
          <w:tcPr>
            <w:tcW w:w="1149" w:type="dxa"/>
          </w:tcPr>
          <w:p w14:paraId="301F9876" w14:textId="041BD871" w:rsidR="008250B1" w:rsidRDefault="000617B6" w:rsidP="002E257F">
            <w:pPr>
              <w:pStyle w:val="BodyText"/>
              <w:ind w:right="137"/>
              <w:jc w:val="right"/>
            </w:pPr>
            <w:r>
              <w:t>$18,000</w:t>
            </w:r>
          </w:p>
        </w:tc>
        <w:tc>
          <w:tcPr>
            <w:tcW w:w="2384" w:type="dxa"/>
          </w:tcPr>
          <w:p w14:paraId="39A90F0D" w14:textId="77777777" w:rsidR="002E257F" w:rsidRDefault="000617B6" w:rsidP="002E257F">
            <w:pPr>
              <w:pStyle w:val="BodyText"/>
              <w:ind w:right="126"/>
              <w:jc w:val="right"/>
            </w:pPr>
            <w:r>
              <w:t>$18,000 (Year 1 –</w:t>
            </w:r>
            <w:r>
              <w:rPr>
                <w:spacing w:val="-26"/>
              </w:rPr>
              <w:t xml:space="preserve"> </w:t>
            </w:r>
            <w:r>
              <w:rPr>
                <w:spacing w:val="-7"/>
              </w:rPr>
              <w:t>17/18)</w:t>
            </w:r>
          </w:p>
          <w:p w14:paraId="5C567A70" w14:textId="77777777" w:rsidR="002E257F" w:rsidRDefault="000617B6" w:rsidP="002E257F">
            <w:pPr>
              <w:pStyle w:val="BodyText"/>
              <w:ind w:right="126"/>
              <w:jc w:val="right"/>
            </w:pPr>
            <w:r>
              <w:t>$18,000 (Year 2 –</w:t>
            </w:r>
            <w:r>
              <w:rPr>
                <w:spacing w:val="-25"/>
              </w:rPr>
              <w:t xml:space="preserve"> </w:t>
            </w:r>
            <w:r>
              <w:rPr>
                <w:spacing w:val="-5"/>
              </w:rPr>
              <w:t>18/19)</w:t>
            </w:r>
          </w:p>
          <w:p w14:paraId="4728B1A5" w14:textId="1099BADC" w:rsidR="008250B1" w:rsidRPr="002E257F" w:rsidRDefault="000617B6" w:rsidP="002E257F">
            <w:pPr>
              <w:pStyle w:val="BodyText"/>
              <w:ind w:right="126"/>
              <w:jc w:val="right"/>
            </w:pPr>
            <w:r>
              <w:t>$20,000 (Year 3 –</w:t>
            </w:r>
            <w:r>
              <w:rPr>
                <w:spacing w:val="-11"/>
              </w:rPr>
              <w:t xml:space="preserve"> </w:t>
            </w:r>
            <w:r>
              <w:rPr>
                <w:spacing w:val="-3"/>
              </w:rPr>
              <w:t>19/20)</w:t>
            </w:r>
          </w:p>
        </w:tc>
        <w:tc>
          <w:tcPr>
            <w:tcW w:w="2551" w:type="dxa"/>
          </w:tcPr>
          <w:p w14:paraId="7F33EB6B" w14:textId="7E17DC7A" w:rsidR="008250B1" w:rsidRDefault="008250B1" w:rsidP="002E257F">
            <w:pPr>
              <w:pStyle w:val="BodyText"/>
              <w:ind w:right="221"/>
              <w:jc w:val="right"/>
            </w:pPr>
          </w:p>
        </w:tc>
      </w:tr>
      <w:tr w:rsidR="008250B1" w14:paraId="1466395F" w14:textId="77777777" w:rsidTr="002E257F">
        <w:trPr>
          <w:trHeight w:val="642"/>
        </w:trPr>
        <w:tc>
          <w:tcPr>
            <w:tcW w:w="2317" w:type="dxa"/>
            <w:shd w:val="clear" w:color="auto" w:fill="DDEEFA"/>
          </w:tcPr>
          <w:p w14:paraId="4ACA6E61" w14:textId="10D50AB6" w:rsidR="008250B1" w:rsidRDefault="000617B6" w:rsidP="002E257F">
            <w:pPr>
              <w:pStyle w:val="BodyText"/>
            </w:pPr>
            <w:proofErr w:type="spellStart"/>
            <w:r>
              <w:t>Wurhu</w:t>
            </w:r>
            <w:proofErr w:type="spellEnd"/>
            <w:r>
              <w:t xml:space="preserve"> </w:t>
            </w:r>
            <w:proofErr w:type="spellStart"/>
            <w:r>
              <w:t>Darhuy</w:t>
            </w:r>
            <w:proofErr w:type="spellEnd"/>
            <w:r>
              <w:t xml:space="preserve"> </w:t>
            </w:r>
            <w:r>
              <w:rPr>
                <w:spacing w:val="-3"/>
              </w:rPr>
              <w:t xml:space="preserve">Foundation </w:t>
            </w:r>
            <w:r>
              <w:t>Limited</w:t>
            </w:r>
          </w:p>
        </w:tc>
        <w:tc>
          <w:tcPr>
            <w:tcW w:w="2338" w:type="dxa"/>
            <w:shd w:val="clear" w:color="auto" w:fill="DDEEFA"/>
          </w:tcPr>
          <w:p w14:paraId="52F95C4C" w14:textId="092D0F79" w:rsidR="008250B1" w:rsidRDefault="000617B6" w:rsidP="008C22AD">
            <w:pPr>
              <w:pStyle w:val="BodyText"/>
              <w:ind w:right="91"/>
            </w:pPr>
            <w:proofErr w:type="spellStart"/>
            <w:r>
              <w:t>Winda</w:t>
            </w:r>
            <w:proofErr w:type="spellEnd"/>
            <w:r>
              <w:t xml:space="preserve"> Film</w:t>
            </w:r>
            <w:r>
              <w:rPr>
                <w:spacing w:val="-9"/>
              </w:rPr>
              <w:t xml:space="preserve"> </w:t>
            </w:r>
            <w:r>
              <w:t>Festival</w:t>
            </w:r>
            <w:r>
              <w:rPr>
                <w:spacing w:val="-5"/>
              </w:rPr>
              <w:t xml:space="preserve"> </w:t>
            </w:r>
            <w:r>
              <w:rPr>
                <w:spacing w:val="-4"/>
              </w:rPr>
              <w:t>2017</w:t>
            </w:r>
          </w:p>
        </w:tc>
        <w:tc>
          <w:tcPr>
            <w:tcW w:w="1149" w:type="dxa"/>
            <w:shd w:val="clear" w:color="auto" w:fill="DDEEFA"/>
          </w:tcPr>
          <w:p w14:paraId="4356C060" w14:textId="296887BC" w:rsidR="008250B1" w:rsidRDefault="000617B6" w:rsidP="002E257F">
            <w:pPr>
              <w:pStyle w:val="BodyText"/>
              <w:ind w:right="137"/>
              <w:jc w:val="right"/>
            </w:pPr>
            <w:r>
              <w:t>$15,000</w:t>
            </w:r>
          </w:p>
        </w:tc>
        <w:tc>
          <w:tcPr>
            <w:tcW w:w="2384" w:type="dxa"/>
            <w:shd w:val="clear" w:color="auto" w:fill="DDEEFA"/>
          </w:tcPr>
          <w:p w14:paraId="721F0ADF" w14:textId="77777777" w:rsidR="008250B1" w:rsidRDefault="008250B1" w:rsidP="002E257F">
            <w:pPr>
              <w:pStyle w:val="BodyText"/>
              <w:ind w:right="126"/>
              <w:jc w:val="right"/>
              <w:rPr>
                <w:rFonts w:ascii="Times New Roman"/>
              </w:rPr>
            </w:pPr>
          </w:p>
        </w:tc>
        <w:tc>
          <w:tcPr>
            <w:tcW w:w="2551" w:type="dxa"/>
            <w:shd w:val="clear" w:color="auto" w:fill="DDEEFA"/>
          </w:tcPr>
          <w:p w14:paraId="5A4140F7" w14:textId="299A6BFF" w:rsidR="008250B1" w:rsidRDefault="000617B6" w:rsidP="002E257F">
            <w:pPr>
              <w:pStyle w:val="BodyText"/>
              <w:ind w:right="221"/>
              <w:jc w:val="right"/>
            </w:pPr>
            <w:r>
              <w:t>Venue hire fee waiver</w:t>
            </w:r>
            <w:r>
              <w:rPr>
                <w:spacing w:val="-24"/>
              </w:rPr>
              <w:t xml:space="preserve"> </w:t>
            </w:r>
            <w:r>
              <w:t>to</w:t>
            </w:r>
            <w:r>
              <w:rPr>
                <w:spacing w:val="-7"/>
              </w:rPr>
              <w:t xml:space="preserve"> </w:t>
            </w:r>
            <w:r w:rsidR="002E257F">
              <w:t xml:space="preserve">the value </w:t>
            </w:r>
            <w:r>
              <w:t>of</w:t>
            </w:r>
            <w:r>
              <w:rPr>
                <w:spacing w:val="-4"/>
              </w:rPr>
              <w:t xml:space="preserve"> </w:t>
            </w:r>
            <w:r>
              <w:rPr>
                <w:spacing w:val="-7"/>
              </w:rPr>
              <w:t>$470</w:t>
            </w:r>
          </w:p>
        </w:tc>
      </w:tr>
      <w:tr w:rsidR="008250B1" w14:paraId="240585B4" w14:textId="77777777" w:rsidTr="008C22AD">
        <w:trPr>
          <w:trHeight w:val="996"/>
        </w:trPr>
        <w:tc>
          <w:tcPr>
            <w:tcW w:w="2317" w:type="dxa"/>
          </w:tcPr>
          <w:p w14:paraId="4B22B0F0" w14:textId="77777777" w:rsidR="000617B6" w:rsidRDefault="000617B6" w:rsidP="002E257F">
            <w:pPr>
              <w:pStyle w:val="BodyText"/>
            </w:pPr>
            <w:r>
              <w:t>Youth And Family</w:t>
            </w:r>
            <w:r>
              <w:rPr>
                <w:spacing w:val="-31"/>
              </w:rPr>
              <w:t xml:space="preserve"> </w:t>
            </w:r>
            <w:r>
              <w:t>Connect Incorporated</w:t>
            </w:r>
          </w:p>
          <w:p w14:paraId="30B3ABBB" w14:textId="7E2D5191" w:rsidR="008250B1" w:rsidRDefault="008250B1" w:rsidP="002E257F">
            <w:pPr>
              <w:pStyle w:val="BodyText"/>
            </w:pPr>
          </w:p>
        </w:tc>
        <w:tc>
          <w:tcPr>
            <w:tcW w:w="2338" w:type="dxa"/>
          </w:tcPr>
          <w:p w14:paraId="77D003F1" w14:textId="2726D942" w:rsidR="008250B1" w:rsidRDefault="000617B6" w:rsidP="008C22AD">
            <w:pPr>
              <w:pStyle w:val="BodyText"/>
              <w:ind w:right="91"/>
            </w:pPr>
            <w:proofErr w:type="spellStart"/>
            <w:r>
              <w:t>Woolloomoo-livin</w:t>
            </w:r>
            <w:proofErr w:type="spellEnd"/>
            <w:r>
              <w:t>’ – Annual Festival of Urban Arts and Culture</w:t>
            </w:r>
          </w:p>
        </w:tc>
        <w:tc>
          <w:tcPr>
            <w:tcW w:w="1149" w:type="dxa"/>
            <w:tcBorders>
              <w:bottom w:val="single" w:sz="4" w:space="0" w:color="46AEE6"/>
            </w:tcBorders>
          </w:tcPr>
          <w:p w14:paraId="02341AAF" w14:textId="5FCC42E0" w:rsidR="008250B1" w:rsidRDefault="000617B6" w:rsidP="002E257F">
            <w:pPr>
              <w:pStyle w:val="BodyText"/>
              <w:ind w:right="137"/>
              <w:jc w:val="right"/>
            </w:pPr>
            <w:r>
              <w:t>$28,144</w:t>
            </w:r>
          </w:p>
        </w:tc>
        <w:tc>
          <w:tcPr>
            <w:tcW w:w="2384" w:type="dxa"/>
            <w:tcBorders>
              <w:top w:val="nil"/>
            </w:tcBorders>
            <w:shd w:val="clear" w:color="auto" w:fill="auto"/>
          </w:tcPr>
          <w:p w14:paraId="23F04EDE" w14:textId="77777777" w:rsidR="008250B1" w:rsidRDefault="008250B1" w:rsidP="002E257F">
            <w:pPr>
              <w:pStyle w:val="BodyText"/>
              <w:ind w:right="126"/>
              <w:jc w:val="right"/>
              <w:rPr>
                <w:sz w:val="2"/>
                <w:szCs w:val="2"/>
              </w:rPr>
            </w:pPr>
          </w:p>
        </w:tc>
        <w:tc>
          <w:tcPr>
            <w:tcW w:w="2551" w:type="dxa"/>
            <w:tcBorders>
              <w:bottom w:val="single" w:sz="4" w:space="0" w:color="46AEE6"/>
            </w:tcBorders>
            <w:shd w:val="clear" w:color="auto" w:fill="auto"/>
          </w:tcPr>
          <w:p w14:paraId="550E6355" w14:textId="77777777" w:rsidR="008250B1" w:rsidRDefault="008250B1" w:rsidP="002E257F">
            <w:pPr>
              <w:pStyle w:val="BodyText"/>
              <w:ind w:right="221"/>
              <w:jc w:val="right"/>
              <w:rPr>
                <w:rFonts w:ascii="Times New Roman"/>
              </w:rPr>
            </w:pPr>
          </w:p>
        </w:tc>
      </w:tr>
      <w:tr w:rsidR="008250B1" w14:paraId="40E2EAFE" w14:textId="77777777" w:rsidTr="002E257F">
        <w:trPr>
          <w:trHeight w:val="427"/>
        </w:trPr>
        <w:tc>
          <w:tcPr>
            <w:tcW w:w="2317" w:type="dxa"/>
            <w:shd w:val="clear" w:color="auto" w:fill="auto"/>
            <w:vAlign w:val="center"/>
          </w:tcPr>
          <w:p w14:paraId="02E70B5C" w14:textId="3A58F252" w:rsidR="008250B1" w:rsidRDefault="008250B1" w:rsidP="002E257F">
            <w:pPr>
              <w:pStyle w:val="BodyText"/>
            </w:pPr>
          </w:p>
        </w:tc>
        <w:tc>
          <w:tcPr>
            <w:tcW w:w="2338" w:type="dxa"/>
            <w:shd w:val="clear" w:color="auto" w:fill="auto"/>
            <w:vAlign w:val="center"/>
          </w:tcPr>
          <w:p w14:paraId="74AB680A" w14:textId="12A761A0" w:rsidR="008250B1" w:rsidRDefault="008250B1" w:rsidP="008C22AD">
            <w:pPr>
              <w:pStyle w:val="BodyText"/>
              <w:ind w:right="91"/>
            </w:pPr>
          </w:p>
        </w:tc>
        <w:tc>
          <w:tcPr>
            <w:tcW w:w="1149" w:type="dxa"/>
            <w:tcBorders>
              <w:top w:val="single" w:sz="4" w:space="0" w:color="46AEE6"/>
              <w:bottom w:val="single" w:sz="4" w:space="0" w:color="46AEE6"/>
            </w:tcBorders>
            <w:shd w:val="clear" w:color="auto" w:fill="auto"/>
            <w:vAlign w:val="center"/>
          </w:tcPr>
          <w:p w14:paraId="6EC33A7F" w14:textId="46814AC3" w:rsidR="008250B1" w:rsidRPr="002E257F" w:rsidRDefault="002E257F" w:rsidP="002E257F">
            <w:pPr>
              <w:pStyle w:val="BodyText"/>
              <w:ind w:right="137"/>
              <w:jc w:val="right"/>
              <w:rPr>
                <w:rFonts w:ascii="Times New Roman"/>
                <w:b/>
              </w:rPr>
            </w:pPr>
            <w:r w:rsidRPr="002E257F">
              <w:rPr>
                <w:b/>
                <w:spacing w:val="-5"/>
              </w:rPr>
              <w:t>$1,167,944</w:t>
            </w:r>
          </w:p>
        </w:tc>
        <w:tc>
          <w:tcPr>
            <w:tcW w:w="2384" w:type="dxa"/>
            <w:shd w:val="clear" w:color="auto" w:fill="auto"/>
            <w:vAlign w:val="center"/>
          </w:tcPr>
          <w:p w14:paraId="52A81C70" w14:textId="77777777" w:rsidR="008250B1" w:rsidRDefault="008250B1" w:rsidP="002E257F">
            <w:pPr>
              <w:pStyle w:val="BodyText"/>
              <w:ind w:right="126"/>
              <w:jc w:val="right"/>
              <w:rPr>
                <w:rFonts w:ascii="Times New Roman"/>
              </w:rPr>
            </w:pPr>
          </w:p>
        </w:tc>
        <w:tc>
          <w:tcPr>
            <w:tcW w:w="2551" w:type="dxa"/>
            <w:tcBorders>
              <w:top w:val="single" w:sz="4" w:space="0" w:color="46AEE6"/>
              <w:bottom w:val="single" w:sz="4" w:space="0" w:color="46AEE6"/>
            </w:tcBorders>
            <w:shd w:val="clear" w:color="auto" w:fill="auto"/>
            <w:vAlign w:val="center"/>
          </w:tcPr>
          <w:p w14:paraId="1657C9BC" w14:textId="528E13E4" w:rsidR="008250B1" w:rsidRPr="002E257F" w:rsidRDefault="002E257F" w:rsidP="002E257F">
            <w:pPr>
              <w:pStyle w:val="BodyText"/>
              <w:ind w:right="221"/>
              <w:jc w:val="right"/>
              <w:rPr>
                <w:b/>
              </w:rPr>
            </w:pPr>
            <w:r w:rsidRPr="002E257F">
              <w:rPr>
                <w:b/>
              </w:rPr>
              <w:t>$423,043</w:t>
            </w:r>
          </w:p>
        </w:tc>
      </w:tr>
    </w:tbl>
    <w:p w14:paraId="4DFEC34E" w14:textId="69A1A6AB" w:rsidR="000760AE" w:rsidRDefault="00524491">
      <w:pPr>
        <w:rPr>
          <w:rFonts w:ascii="Swis721 BT"/>
          <w:sz w:val="20"/>
        </w:rPr>
        <w:sectPr w:rsidR="000760AE">
          <w:pgSz w:w="11910" w:h="16840"/>
          <w:pgMar w:top="2620" w:right="360" w:bottom="600" w:left="440" w:header="435" w:footer="416" w:gutter="0"/>
          <w:cols w:space="720"/>
        </w:sectPr>
      </w:pPr>
      <w:r>
        <w:rPr>
          <w:rFonts w:ascii="Swis721 BT"/>
          <w:b/>
          <w:sz w:val="21"/>
          <w:szCs w:val="18"/>
        </w:rPr>
        <w:br/>
      </w:r>
    </w:p>
    <w:p w14:paraId="12117F7D" w14:textId="374EEB32" w:rsidR="000760AE" w:rsidRDefault="000760AE">
      <w:pPr>
        <w:tabs>
          <w:tab w:val="left" w:pos="8194"/>
        </w:tabs>
        <w:spacing w:line="20" w:lineRule="exact"/>
        <w:ind w:left="4634"/>
        <w:rPr>
          <w:rFonts w:ascii="Swis721 BT"/>
          <w:sz w:val="2"/>
        </w:rPr>
      </w:pPr>
    </w:p>
    <w:p w14:paraId="4454AB70" w14:textId="77777777" w:rsidR="000760AE" w:rsidRDefault="000760AE">
      <w:pPr>
        <w:spacing w:line="20" w:lineRule="exact"/>
        <w:rPr>
          <w:rFonts w:ascii="Swis721 BT"/>
          <w:sz w:val="2"/>
        </w:rPr>
        <w:sectPr w:rsidR="000760AE">
          <w:type w:val="continuous"/>
          <w:pgSz w:w="11910" w:h="16840"/>
          <w:pgMar w:top="560" w:right="360" w:bottom="280" w:left="440" w:header="720" w:footer="720" w:gutter="0"/>
          <w:cols w:space="720"/>
        </w:sectPr>
      </w:pPr>
    </w:p>
    <w:p w14:paraId="7F41B708" w14:textId="77777777" w:rsidR="000760AE" w:rsidRDefault="000760AE">
      <w:pPr>
        <w:pStyle w:val="BodyText"/>
        <w:rPr>
          <w:rFonts w:ascii="Swis721 BT"/>
          <w:b/>
          <w:sz w:val="20"/>
        </w:rPr>
      </w:pPr>
    </w:p>
    <w:p w14:paraId="1717BBD3" w14:textId="77777777" w:rsidR="000760AE" w:rsidRDefault="000760AE">
      <w:pPr>
        <w:pStyle w:val="BodyText"/>
        <w:rPr>
          <w:rFonts w:ascii="Swis721 BT"/>
          <w:b/>
          <w:sz w:val="20"/>
        </w:rPr>
      </w:pPr>
    </w:p>
    <w:p w14:paraId="52D7AB09" w14:textId="77777777" w:rsidR="000760AE" w:rsidRDefault="000760AE" w:rsidP="006D7B74">
      <w:pPr>
        <w:pStyle w:val="BodyText"/>
        <w:spacing w:before="9"/>
        <w:ind w:left="0"/>
        <w:rPr>
          <w:rFonts w:ascii="Swis721 BT"/>
          <w:b/>
          <w:sz w:val="29"/>
        </w:rPr>
      </w:pPr>
    </w:p>
    <w:p w14:paraId="36C94C7D" w14:textId="77777777" w:rsidR="000760AE" w:rsidRDefault="00A73C19" w:rsidP="00977EF1">
      <w:pPr>
        <w:pStyle w:val="Heading4"/>
      </w:pPr>
      <w:r>
        <w:t>Commercial creative and business events sponsorship</w:t>
      </w:r>
    </w:p>
    <w:p w14:paraId="6388378B" w14:textId="77777777" w:rsidR="000760AE" w:rsidRDefault="000760AE">
      <w:pPr>
        <w:pStyle w:val="BodyText"/>
        <w:spacing w:before="4"/>
        <w:rPr>
          <w:rFonts w:ascii="Swis721 BT"/>
          <w:b/>
          <w:sz w:val="26"/>
        </w:rPr>
      </w:pPr>
    </w:p>
    <w:tbl>
      <w:tblPr>
        <w:tblW w:w="0" w:type="auto"/>
        <w:tblInd w:w="134" w:type="dxa"/>
        <w:tblLayout w:type="fixed"/>
        <w:tblCellMar>
          <w:left w:w="0" w:type="dxa"/>
          <w:right w:w="0" w:type="dxa"/>
        </w:tblCellMar>
        <w:tblLook w:val="01E0" w:firstRow="1" w:lastRow="1" w:firstColumn="1" w:lastColumn="1" w:noHBand="0" w:noVBand="0"/>
        <w:tblDescription w:val="Commercial creative and business events sponsorship&#10;"/>
      </w:tblPr>
      <w:tblGrid>
        <w:gridCol w:w="1893"/>
        <w:gridCol w:w="2312"/>
        <w:gridCol w:w="2043"/>
        <w:gridCol w:w="2487"/>
        <w:gridCol w:w="2073"/>
      </w:tblGrid>
      <w:tr w:rsidR="000760AE" w14:paraId="087F34AD" w14:textId="77777777" w:rsidTr="000A36C6">
        <w:trPr>
          <w:trHeight w:val="506"/>
        </w:trPr>
        <w:tc>
          <w:tcPr>
            <w:tcW w:w="1893" w:type="dxa"/>
            <w:shd w:val="clear" w:color="auto" w:fill="54BCEB"/>
          </w:tcPr>
          <w:p w14:paraId="7BC7AB0E" w14:textId="77777777" w:rsidR="000760AE" w:rsidRDefault="00A73C19">
            <w:pPr>
              <w:pStyle w:val="TableParagraph"/>
              <w:spacing w:before="48" w:line="232" w:lineRule="auto"/>
              <w:ind w:left="80" w:right="484"/>
              <w:rPr>
                <w:rFonts w:ascii="Swis721 BT"/>
                <w:b/>
              </w:rPr>
            </w:pPr>
            <w:proofErr w:type="spellStart"/>
            <w:r>
              <w:rPr>
                <w:rFonts w:ascii="Swis721 BT"/>
                <w:b/>
              </w:rPr>
              <w:t>Organisation</w:t>
            </w:r>
            <w:proofErr w:type="spellEnd"/>
            <w:r>
              <w:rPr>
                <w:rFonts w:ascii="Swis721 BT"/>
                <w:b/>
              </w:rPr>
              <w:t xml:space="preserve"> in application</w:t>
            </w:r>
          </w:p>
        </w:tc>
        <w:tc>
          <w:tcPr>
            <w:tcW w:w="2312" w:type="dxa"/>
            <w:shd w:val="clear" w:color="auto" w:fill="54BCEB"/>
          </w:tcPr>
          <w:p w14:paraId="35FA36F1" w14:textId="77777777" w:rsidR="000760AE" w:rsidRDefault="00A73C19" w:rsidP="000A36C6">
            <w:pPr>
              <w:pStyle w:val="TableParagraph"/>
              <w:spacing w:before="43"/>
              <w:ind w:left="241"/>
              <w:rPr>
                <w:rFonts w:ascii="Swis721 BT"/>
                <w:b/>
              </w:rPr>
            </w:pPr>
            <w:r>
              <w:rPr>
                <w:rFonts w:ascii="Swis721 BT"/>
                <w:b/>
              </w:rPr>
              <w:t>Project name</w:t>
            </w:r>
          </w:p>
        </w:tc>
        <w:tc>
          <w:tcPr>
            <w:tcW w:w="2043" w:type="dxa"/>
            <w:shd w:val="clear" w:color="auto" w:fill="54BCEB"/>
          </w:tcPr>
          <w:p w14:paraId="5B1A82F5" w14:textId="77777777" w:rsidR="000760AE" w:rsidRDefault="00A73C19" w:rsidP="000A36C6">
            <w:pPr>
              <w:pStyle w:val="TableParagraph"/>
              <w:spacing w:before="43"/>
              <w:ind w:right="371"/>
              <w:jc w:val="right"/>
              <w:rPr>
                <w:rFonts w:ascii="Swis721 BT"/>
                <w:b/>
              </w:rPr>
            </w:pPr>
            <w:r>
              <w:rPr>
                <w:rFonts w:ascii="Swis721 BT"/>
                <w:b/>
              </w:rPr>
              <w:t>Cash amount</w:t>
            </w:r>
          </w:p>
        </w:tc>
        <w:tc>
          <w:tcPr>
            <w:tcW w:w="2487" w:type="dxa"/>
            <w:shd w:val="clear" w:color="auto" w:fill="54BCEB"/>
          </w:tcPr>
          <w:p w14:paraId="231ECED1" w14:textId="77777777" w:rsidR="000760AE" w:rsidRDefault="00A73C19" w:rsidP="00F2621A">
            <w:pPr>
              <w:pStyle w:val="TableParagraph"/>
              <w:spacing w:before="43"/>
              <w:ind w:left="139" w:right="82"/>
              <w:jc w:val="right"/>
              <w:rPr>
                <w:rFonts w:ascii="Swis721 BT"/>
                <w:b/>
              </w:rPr>
            </w:pPr>
            <w:r>
              <w:rPr>
                <w:rFonts w:ascii="Swis721 BT"/>
                <w:b/>
              </w:rPr>
              <w:t>Multi year totals</w:t>
            </w:r>
          </w:p>
        </w:tc>
        <w:tc>
          <w:tcPr>
            <w:tcW w:w="2073" w:type="dxa"/>
            <w:shd w:val="clear" w:color="auto" w:fill="54BCEB"/>
          </w:tcPr>
          <w:p w14:paraId="6FF0EB49" w14:textId="77777777" w:rsidR="000760AE" w:rsidRDefault="00A73C19" w:rsidP="000A36C6">
            <w:pPr>
              <w:pStyle w:val="TableParagraph"/>
              <w:spacing w:before="43"/>
              <w:ind w:left="201" w:right="79" w:firstLine="125"/>
              <w:jc w:val="right"/>
              <w:rPr>
                <w:rFonts w:ascii="Swis721 BT"/>
                <w:b/>
              </w:rPr>
            </w:pPr>
            <w:r>
              <w:rPr>
                <w:rFonts w:ascii="Swis721 BT"/>
                <w:b/>
              </w:rPr>
              <w:t>Value in-kind</w:t>
            </w:r>
          </w:p>
        </w:tc>
      </w:tr>
      <w:tr w:rsidR="000760AE" w14:paraId="48AEAF5E" w14:textId="77777777" w:rsidTr="000A36C6">
        <w:trPr>
          <w:trHeight w:val="2301"/>
        </w:trPr>
        <w:tc>
          <w:tcPr>
            <w:tcW w:w="1893" w:type="dxa"/>
            <w:shd w:val="clear" w:color="auto" w:fill="DDEEFA"/>
          </w:tcPr>
          <w:p w14:paraId="13148CB8" w14:textId="4C5D82CD" w:rsidR="000760AE" w:rsidRDefault="00A73C19">
            <w:pPr>
              <w:pStyle w:val="TableParagraph"/>
              <w:spacing w:before="43" w:line="193" w:lineRule="exact"/>
              <w:ind w:left="79"/>
            </w:pPr>
            <w:r>
              <w:t>Hannover Fairs</w:t>
            </w:r>
            <w:r w:rsidR="005007FE">
              <w:br/>
              <w:t>Australia Pty Ltd</w:t>
            </w:r>
          </w:p>
        </w:tc>
        <w:tc>
          <w:tcPr>
            <w:tcW w:w="2312" w:type="dxa"/>
            <w:shd w:val="clear" w:color="auto" w:fill="DDEEFA"/>
          </w:tcPr>
          <w:p w14:paraId="16672758" w14:textId="5528EA15" w:rsidR="000760AE" w:rsidRDefault="00A73C19" w:rsidP="000A36C6">
            <w:pPr>
              <w:pStyle w:val="TableParagraph"/>
              <w:spacing w:before="43" w:line="193" w:lineRule="exact"/>
              <w:ind w:left="241"/>
            </w:pPr>
            <w:r>
              <w:t>CeBIT Australia</w:t>
            </w:r>
            <w:r w:rsidR="005007FE">
              <w:br/>
              <w:t>2018,2019,2020</w:t>
            </w:r>
          </w:p>
        </w:tc>
        <w:tc>
          <w:tcPr>
            <w:tcW w:w="2043" w:type="dxa"/>
            <w:shd w:val="clear" w:color="auto" w:fill="DDEEFA"/>
          </w:tcPr>
          <w:p w14:paraId="0E5D0CCD" w14:textId="77777777" w:rsidR="000760AE" w:rsidRDefault="00A73C19" w:rsidP="000A36C6">
            <w:pPr>
              <w:pStyle w:val="TableParagraph"/>
              <w:spacing w:before="43" w:line="194" w:lineRule="exact"/>
              <w:ind w:right="367"/>
              <w:jc w:val="right"/>
            </w:pPr>
            <w:r>
              <w:t>$35,000</w:t>
            </w:r>
          </w:p>
        </w:tc>
        <w:tc>
          <w:tcPr>
            <w:tcW w:w="2487" w:type="dxa"/>
            <w:shd w:val="clear" w:color="auto" w:fill="DDEEFA"/>
          </w:tcPr>
          <w:p w14:paraId="62D478C1" w14:textId="77777777" w:rsidR="000760AE" w:rsidRDefault="00A73C19" w:rsidP="00F2621A">
            <w:pPr>
              <w:pStyle w:val="TableParagraph"/>
              <w:spacing w:before="43" w:after="80" w:line="193" w:lineRule="exact"/>
              <w:ind w:left="142" w:right="82"/>
              <w:jc w:val="right"/>
            </w:pPr>
            <w:r>
              <w:t>$35,000 (Year 1 – 17/18)</w:t>
            </w:r>
          </w:p>
          <w:p w14:paraId="0C29752F" w14:textId="77777777" w:rsidR="005007FE" w:rsidRDefault="005007FE" w:rsidP="00F2621A">
            <w:pPr>
              <w:pStyle w:val="TableParagraph"/>
              <w:spacing w:before="0"/>
              <w:ind w:left="142" w:right="82"/>
              <w:jc w:val="right"/>
            </w:pPr>
            <w:r>
              <w:t>$35,000 (Year 2 –</w:t>
            </w:r>
            <w:r>
              <w:rPr>
                <w:spacing w:val="-8"/>
              </w:rPr>
              <w:t xml:space="preserve"> </w:t>
            </w:r>
            <w:r>
              <w:rPr>
                <w:spacing w:val="-5"/>
              </w:rPr>
              <w:t>18/19)</w:t>
            </w:r>
          </w:p>
          <w:p w14:paraId="22C0BFEF" w14:textId="2D814339" w:rsidR="005007FE" w:rsidRDefault="005007FE" w:rsidP="00F2621A">
            <w:pPr>
              <w:pStyle w:val="TableParagraph"/>
              <w:spacing w:before="43" w:line="193" w:lineRule="exact"/>
              <w:ind w:left="142" w:right="82"/>
              <w:jc w:val="right"/>
            </w:pPr>
            <w:r>
              <w:t>$35,000 (Year 3 –</w:t>
            </w:r>
            <w:r>
              <w:rPr>
                <w:spacing w:val="-7"/>
              </w:rPr>
              <w:t xml:space="preserve"> </w:t>
            </w:r>
            <w:r>
              <w:rPr>
                <w:spacing w:val="-3"/>
              </w:rPr>
              <w:t>19/20)</w:t>
            </w:r>
          </w:p>
        </w:tc>
        <w:tc>
          <w:tcPr>
            <w:tcW w:w="2073" w:type="dxa"/>
            <w:shd w:val="clear" w:color="auto" w:fill="DDEEFA"/>
          </w:tcPr>
          <w:p w14:paraId="07D8DE9E" w14:textId="77777777" w:rsidR="000A36C6" w:rsidRDefault="000A36C6" w:rsidP="000A36C6">
            <w:pPr>
              <w:pStyle w:val="PBODYCOPY"/>
              <w:ind w:left="201" w:firstLine="125"/>
              <w:jc w:val="right"/>
            </w:pPr>
            <w:r>
              <w:t>Year 1 – Venue hire fee waiver to the value of $15,000</w:t>
            </w:r>
          </w:p>
          <w:p w14:paraId="25E110C4" w14:textId="77777777" w:rsidR="000A36C6" w:rsidRDefault="000A36C6" w:rsidP="000A36C6">
            <w:pPr>
              <w:pStyle w:val="PBODYCOPY"/>
              <w:ind w:left="201" w:firstLine="125"/>
              <w:jc w:val="right"/>
            </w:pPr>
            <w:r>
              <w:t>Year 2 – Venue hire fee waiver to the value of $15,000</w:t>
            </w:r>
          </w:p>
          <w:p w14:paraId="578FF4C9" w14:textId="464CFFFA" w:rsidR="000760AE" w:rsidRDefault="000A36C6" w:rsidP="000A36C6">
            <w:pPr>
              <w:pStyle w:val="TableParagraph"/>
              <w:spacing w:before="43" w:line="193" w:lineRule="exact"/>
              <w:ind w:left="201" w:right="79" w:firstLine="125"/>
              <w:jc w:val="right"/>
            </w:pPr>
            <w:r>
              <w:t>Year 3 – Venue hire fee waiver to the value of $15,000</w:t>
            </w:r>
          </w:p>
        </w:tc>
      </w:tr>
      <w:tr w:rsidR="00D93700" w14:paraId="6F074F54" w14:textId="77777777" w:rsidTr="000A36C6">
        <w:trPr>
          <w:trHeight w:val="3127"/>
        </w:trPr>
        <w:tc>
          <w:tcPr>
            <w:tcW w:w="1893" w:type="dxa"/>
            <w:shd w:val="clear" w:color="auto" w:fill="auto"/>
          </w:tcPr>
          <w:p w14:paraId="1BE40733" w14:textId="52501144" w:rsidR="00D93700" w:rsidRPr="00D93700" w:rsidRDefault="00D93700" w:rsidP="00D93700">
            <w:pPr>
              <w:pStyle w:val="BodyText"/>
              <w:spacing w:before="49" w:line="232" w:lineRule="auto"/>
              <w:ind w:left="206" w:right="24" w:hanging="1"/>
            </w:pPr>
            <w:r>
              <w:t>News Corp Australia Pty Limited</w:t>
            </w:r>
          </w:p>
        </w:tc>
        <w:tc>
          <w:tcPr>
            <w:tcW w:w="2312" w:type="dxa"/>
            <w:shd w:val="clear" w:color="auto" w:fill="auto"/>
          </w:tcPr>
          <w:p w14:paraId="15F4E9E6" w14:textId="175B6F93" w:rsidR="00D93700" w:rsidRDefault="00D93700" w:rsidP="000A36C6">
            <w:pPr>
              <w:pStyle w:val="TableParagraph"/>
              <w:ind w:left="241"/>
              <w:rPr>
                <w:rFonts w:ascii="Times New Roman"/>
              </w:rPr>
            </w:pPr>
            <w:r>
              <w:t>Vogue Fashion’s Night Out 2018, 2019 &amp; 2020</w:t>
            </w:r>
          </w:p>
        </w:tc>
        <w:tc>
          <w:tcPr>
            <w:tcW w:w="2043" w:type="dxa"/>
            <w:tcBorders>
              <w:bottom w:val="single" w:sz="4" w:space="0" w:color="46AEE6"/>
            </w:tcBorders>
            <w:shd w:val="clear" w:color="auto" w:fill="auto"/>
          </w:tcPr>
          <w:p w14:paraId="6FBDE322" w14:textId="29FE6570" w:rsidR="00D93700" w:rsidRDefault="00D93700" w:rsidP="000A36C6">
            <w:pPr>
              <w:pStyle w:val="TableParagraph"/>
              <w:jc w:val="right"/>
              <w:rPr>
                <w:rFonts w:ascii="Times New Roman"/>
              </w:rPr>
            </w:pPr>
            <w:r>
              <w:t>$85,000</w:t>
            </w:r>
          </w:p>
        </w:tc>
        <w:tc>
          <w:tcPr>
            <w:tcW w:w="2487" w:type="dxa"/>
            <w:shd w:val="clear" w:color="auto" w:fill="auto"/>
          </w:tcPr>
          <w:p w14:paraId="6A9A07A1" w14:textId="77777777" w:rsidR="000A36C6" w:rsidRDefault="000A36C6" w:rsidP="00F2621A">
            <w:pPr>
              <w:pStyle w:val="PBODYCOPY"/>
              <w:ind w:right="82"/>
              <w:jc w:val="right"/>
            </w:pPr>
            <w:r>
              <w:t xml:space="preserve">17/18 – $85,000 </w:t>
            </w:r>
            <w:r>
              <w:br/>
              <w:t>(Year 1.1 – 17/18)</w:t>
            </w:r>
          </w:p>
          <w:p w14:paraId="3223949D" w14:textId="77777777" w:rsidR="000A36C6" w:rsidRDefault="000A36C6" w:rsidP="00F2621A">
            <w:pPr>
              <w:pStyle w:val="PBODYCOPY"/>
              <w:ind w:right="82"/>
              <w:jc w:val="right"/>
            </w:pPr>
            <w:r>
              <w:t xml:space="preserve">18/19 – $100,000 </w:t>
            </w:r>
            <w:r>
              <w:br/>
              <w:t xml:space="preserve">(Year 1.2 – 18/19) </w:t>
            </w:r>
          </w:p>
          <w:p w14:paraId="1A091ECF" w14:textId="77777777" w:rsidR="000A36C6" w:rsidRDefault="000A36C6" w:rsidP="00F2621A">
            <w:pPr>
              <w:pStyle w:val="PBODYCOPY"/>
              <w:ind w:right="82"/>
              <w:jc w:val="right"/>
            </w:pPr>
            <w:r>
              <w:t xml:space="preserve">19/20 – $185,000 </w:t>
            </w:r>
            <w:r>
              <w:br/>
              <w:t xml:space="preserve">(Year 2 – 19/20) </w:t>
            </w:r>
          </w:p>
          <w:p w14:paraId="7458AF00" w14:textId="6AEFA185" w:rsidR="00A62349" w:rsidRDefault="000A36C6" w:rsidP="00F2621A">
            <w:pPr>
              <w:pStyle w:val="BodyText"/>
              <w:spacing w:line="213" w:lineRule="exact"/>
              <w:ind w:left="139" w:right="82" w:hanging="2005"/>
              <w:jc w:val="right"/>
            </w:pPr>
            <w:r>
              <w:t xml:space="preserve">20/21 – $185,000 </w:t>
            </w:r>
            <w:r>
              <w:br/>
              <w:t>(Year 3 – 20/21)</w:t>
            </w:r>
          </w:p>
          <w:p w14:paraId="62BF9399" w14:textId="2CD4DD7F" w:rsidR="00D93700" w:rsidRDefault="00D93700" w:rsidP="00F2621A">
            <w:pPr>
              <w:pStyle w:val="BodyText"/>
              <w:tabs>
                <w:tab w:val="left" w:pos="2304"/>
              </w:tabs>
              <w:spacing w:before="48" w:line="232" w:lineRule="auto"/>
              <w:ind w:left="139" w:right="82" w:hanging="2005"/>
              <w:jc w:val="right"/>
              <w:rPr>
                <w:rFonts w:ascii="Times New Roman"/>
              </w:rPr>
            </w:pPr>
          </w:p>
        </w:tc>
        <w:tc>
          <w:tcPr>
            <w:tcW w:w="2073" w:type="dxa"/>
            <w:tcBorders>
              <w:bottom w:val="single" w:sz="4" w:space="0" w:color="46AEE6"/>
            </w:tcBorders>
            <w:shd w:val="clear" w:color="auto" w:fill="auto"/>
          </w:tcPr>
          <w:p w14:paraId="36CC6CF5" w14:textId="4C923B19" w:rsidR="000A36C6" w:rsidRDefault="000A36C6" w:rsidP="000A36C6">
            <w:pPr>
              <w:pStyle w:val="PBODYCOPY"/>
              <w:ind w:left="201" w:firstLine="125"/>
              <w:jc w:val="right"/>
            </w:pPr>
            <w:r>
              <w:t xml:space="preserve">Year 1 (18/19) – </w:t>
            </w:r>
            <w:r>
              <w:br/>
              <w:t>Venue Hire fee waiver and use of civic space to the value of $20,000</w:t>
            </w:r>
          </w:p>
          <w:p w14:paraId="5B7CD59C" w14:textId="49B73E02" w:rsidR="000A36C6" w:rsidRDefault="000A36C6" w:rsidP="000A36C6">
            <w:pPr>
              <w:pStyle w:val="PBODYCOPY"/>
              <w:ind w:left="201" w:firstLine="125"/>
              <w:jc w:val="right"/>
            </w:pPr>
            <w:r>
              <w:t xml:space="preserve">Year 2 (19/20) – </w:t>
            </w:r>
            <w:r>
              <w:br/>
              <w:t>Venue Hire fee waiver and use of civic space to the value of $20,000</w:t>
            </w:r>
          </w:p>
          <w:p w14:paraId="6A8E4559" w14:textId="20F21D94" w:rsidR="00D93700" w:rsidRDefault="000A36C6" w:rsidP="000A36C6">
            <w:pPr>
              <w:pStyle w:val="TableParagraph"/>
              <w:spacing w:line="213" w:lineRule="exact"/>
              <w:ind w:left="201" w:right="75" w:firstLine="125"/>
              <w:jc w:val="right"/>
            </w:pPr>
            <w:r>
              <w:t xml:space="preserve">Year 3 (20/21) – </w:t>
            </w:r>
            <w:r>
              <w:br/>
              <w:t>Venue Hire fee waiver and use of civic space to the value of $20,000</w:t>
            </w:r>
          </w:p>
        </w:tc>
      </w:tr>
      <w:tr w:rsidR="00D93700" w14:paraId="2D52D83A" w14:textId="77777777" w:rsidTr="000A36C6">
        <w:trPr>
          <w:trHeight w:val="250"/>
        </w:trPr>
        <w:tc>
          <w:tcPr>
            <w:tcW w:w="1893" w:type="dxa"/>
            <w:shd w:val="clear" w:color="auto" w:fill="DDEEFA"/>
          </w:tcPr>
          <w:p w14:paraId="394ADA1B" w14:textId="77777777" w:rsidR="00D93700" w:rsidRDefault="00D93700">
            <w:pPr>
              <w:pStyle w:val="TableParagraph"/>
              <w:rPr>
                <w:rFonts w:ascii="Times New Roman"/>
              </w:rPr>
            </w:pPr>
          </w:p>
        </w:tc>
        <w:tc>
          <w:tcPr>
            <w:tcW w:w="2312" w:type="dxa"/>
            <w:shd w:val="clear" w:color="auto" w:fill="DDEEFA"/>
          </w:tcPr>
          <w:p w14:paraId="079E0764" w14:textId="77777777" w:rsidR="00D93700" w:rsidRDefault="00D93700" w:rsidP="00A62349">
            <w:pPr>
              <w:pStyle w:val="BodyText"/>
              <w:jc w:val="right"/>
            </w:pPr>
          </w:p>
        </w:tc>
        <w:tc>
          <w:tcPr>
            <w:tcW w:w="2043" w:type="dxa"/>
            <w:tcBorders>
              <w:top w:val="single" w:sz="4" w:space="0" w:color="46AEE6"/>
              <w:bottom w:val="single" w:sz="4" w:space="0" w:color="46AEE6"/>
            </w:tcBorders>
            <w:shd w:val="clear" w:color="auto" w:fill="DDEEFA"/>
          </w:tcPr>
          <w:p w14:paraId="548E490A" w14:textId="6A0E65F3" w:rsidR="00D93700" w:rsidRPr="00A62349" w:rsidRDefault="00A62349" w:rsidP="000A36C6">
            <w:pPr>
              <w:pStyle w:val="BodyText"/>
              <w:jc w:val="right"/>
              <w:rPr>
                <w:b/>
              </w:rPr>
            </w:pPr>
            <w:r w:rsidRPr="00A62349">
              <w:rPr>
                <w:b/>
              </w:rPr>
              <w:t>$120,000</w:t>
            </w:r>
          </w:p>
        </w:tc>
        <w:tc>
          <w:tcPr>
            <w:tcW w:w="2487" w:type="dxa"/>
            <w:shd w:val="clear" w:color="auto" w:fill="DDEEFA"/>
          </w:tcPr>
          <w:p w14:paraId="7194E9EF" w14:textId="77777777" w:rsidR="00D93700" w:rsidRPr="00A62349" w:rsidRDefault="00D93700" w:rsidP="00F2621A">
            <w:pPr>
              <w:pStyle w:val="BodyText"/>
              <w:ind w:left="139" w:right="82"/>
              <w:jc w:val="right"/>
              <w:rPr>
                <w:b/>
              </w:rPr>
            </w:pPr>
          </w:p>
        </w:tc>
        <w:tc>
          <w:tcPr>
            <w:tcW w:w="2073" w:type="dxa"/>
            <w:tcBorders>
              <w:top w:val="single" w:sz="4" w:space="0" w:color="46AEE6"/>
              <w:bottom w:val="single" w:sz="4" w:space="0" w:color="46AEE6"/>
            </w:tcBorders>
            <w:shd w:val="clear" w:color="auto" w:fill="DDEEFA"/>
          </w:tcPr>
          <w:p w14:paraId="78DF65D7" w14:textId="456A000E" w:rsidR="00D93700" w:rsidRPr="00A62349" w:rsidRDefault="00A62349" w:rsidP="006C5F27">
            <w:pPr>
              <w:pStyle w:val="BodyText"/>
              <w:ind w:left="201" w:right="169" w:firstLine="2"/>
              <w:jc w:val="right"/>
              <w:rPr>
                <w:b/>
              </w:rPr>
            </w:pPr>
            <w:r w:rsidRPr="00A62349">
              <w:rPr>
                <w:b/>
              </w:rPr>
              <w:t>$15,000</w:t>
            </w:r>
          </w:p>
        </w:tc>
      </w:tr>
    </w:tbl>
    <w:p w14:paraId="4A75D969" w14:textId="77777777" w:rsidR="000760AE" w:rsidRDefault="000760AE">
      <w:pPr>
        <w:spacing w:line="213" w:lineRule="exact"/>
        <w:jc w:val="right"/>
        <w:rPr>
          <w:sz w:val="18"/>
        </w:rPr>
        <w:sectPr w:rsidR="000760AE">
          <w:pgSz w:w="11910" w:h="16840"/>
          <w:pgMar w:top="1760" w:right="360" w:bottom="600" w:left="440" w:header="435" w:footer="416" w:gutter="0"/>
          <w:cols w:space="720"/>
        </w:sectPr>
      </w:pPr>
    </w:p>
    <w:p w14:paraId="10CB3E98" w14:textId="4A7220A6" w:rsidR="000760AE" w:rsidRDefault="00A73C19">
      <w:pPr>
        <w:pStyle w:val="BodyText"/>
        <w:spacing w:before="48" w:line="232" w:lineRule="auto"/>
        <w:ind w:left="206" w:right="-8"/>
      </w:pPr>
      <w:r>
        <w:br w:type="column"/>
      </w:r>
    </w:p>
    <w:p w14:paraId="3D493776" w14:textId="23492738" w:rsidR="000760AE" w:rsidRDefault="00A73C19" w:rsidP="00D93700">
      <w:pPr>
        <w:pStyle w:val="BodyText"/>
        <w:tabs>
          <w:tab w:val="left" w:pos="2304"/>
        </w:tabs>
        <w:spacing w:before="48" w:line="232" w:lineRule="auto"/>
        <w:ind w:left="2210" w:right="38" w:hanging="2005"/>
      </w:pPr>
      <w:r>
        <w:br w:type="column"/>
      </w:r>
      <w:r>
        <w:tab/>
      </w:r>
      <w:r>
        <w:tab/>
      </w:r>
    </w:p>
    <w:p w14:paraId="0797E2B1" w14:textId="77777777" w:rsidR="000760AE" w:rsidRDefault="000760AE" w:rsidP="00D93700">
      <w:pPr>
        <w:spacing w:line="232" w:lineRule="auto"/>
        <w:jc w:val="center"/>
        <w:sectPr w:rsidR="000760AE">
          <w:type w:val="continuous"/>
          <w:pgSz w:w="11910" w:h="16840"/>
          <w:pgMar w:top="560" w:right="360" w:bottom="280" w:left="440" w:header="720" w:footer="720" w:gutter="0"/>
          <w:cols w:num="4" w:space="720" w:equalWidth="0">
            <w:col w:w="1889" w:space="427"/>
            <w:col w:w="2066" w:space="759"/>
            <w:col w:w="3594" w:space="43"/>
            <w:col w:w="2332"/>
          </w:cols>
        </w:sectPr>
      </w:pPr>
    </w:p>
    <w:p w14:paraId="4B8A5A90" w14:textId="77777777" w:rsidR="000760AE" w:rsidRDefault="000760AE" w:rsidP="00D93700">
      <w:pPr>
        <w:pStyle w:val="BodyText"/>
        <w:ind w:left="0"/>
        <w:rPr>
          <w:sz w:val="20"/>
        </w:rPr>
      </w:pPr>
    </w:p>
    <w:p w14:paraId="15C125B3" w14:textId="77777777" w:rsidR="000760AE" w:rsidRDefault="00A73C19" w:rsidP="00977EF1">
      <w:pPr>
        <w:pStyle w:val="Heading4"/>
      </w:pPr>
      <w:r>
        <w:t>Knowledge exchange sponsorship</w:t>
      </w:r>
    </w:p>
    <w:p w14:paraId="2DD00045" w14:textId="77777777" w:rsidR="000760AE" w:rsidRDefault="000760AE">
      <w:pPr>
        <w:pStyle w:val="BodyText"/>
        <w:spacing w:before="5"/>
        <w:rPr>
          <w:rFonts w:ascii="Swis721 BT"/>
          <w:b/>
          <w:sz w:val="26"/>
        </w:rPr>
      </w:pPr>
    </w:p>
    <w:tbl>
      <w:tblPr>
        <w:tblW w:w="0" w:type="auto"/>
        <w:tblInd w:w="134" w:type="dxa"/>
        <w:tblLayout w:type="fixed"/>
        <w:tblCellMar>
          <w:left w:w="0" w:type="dxa"/>
          <w:right w:w="0" w:type="dxa"/>
        </w:tblCellMar>
        <w:tblLook w:val="01E0" w:firstRow="1" w:lastRow="1" w:firstColumn="1" w:lastColumn="1" w:noHBand="0" w:noVBand="0"/>
        <w:tblDescription w:val="Knowledge exchange sponsorship "/>
      </w:tblPr>
      <w:tblGrid>
        <w:gridCol w:w="2303"/>
        <w:gridCol w:w="2794"/>
        <w:gridCol w:w="1944"/>
        <w:gridCol w:w="2109"/>
        <w:gridCol w:w="1626"/>
      </w:tblGrid>
      <w:tr w:rsidR="000760AE" w14:paraId="2F023FCF" w14:textId="77777777" w:rsidTr="009C44F6">
        <w:trPr>
          <w:trHeight w:val="566"/>
          <w:tblHeader/>
        </w:trPr>
        <w:tc>
          <w:tcPr>
            <w:tcW w:w="2303" w:type="dxa"/>
            <w:shd w:val="clear" w:color="auto" w:fill="54BCEB"/>
          </w:tcPr>
          <w:p w14:paraId="1FA73268" w14:textId="77777777" w:rsidR="000760AE" w:rsidRDefault="00A73C19">
            <w:pPr>
              <w:pStyle w:val="TableParagraph"/>
              <w:spacing w:before="78" w:line="232" w:lineRule="auto"/>
              <w:ind w:left="80" w:right="894"/>
              <w:rPr>
                <w:rFonts w:ascii="Swis721 BT"/>
                <w:b/>
              </w:rPr>
            </w:pPr>
            <w:proofErr w:type="spellStart"/>
            <w:r>
              <w:rPr>
                <w:rFonts w:ascii="Swis721 BT"/>
                <w:b/>
              </w:rPr>
              <w:t>Organisation</w:t>
            </w:r>
            <w:proofErr w:type="spellEnd"/>
            <w:r>
              <w:rPr>
                <w:rFonts w:ascii="Swis721 BT"/>
                <w:b/>
              </w:rPr>
              <w:t xml:space="preserve"> in application</w:t>
            </w:r>
          </w:p>
        </w:tc>
        <w:tc>
          <w:tcPr>
            <w:tcW w:w="2794" w:type="dxa"/>
            <w:shd w:val="clear" w:color="auto" w:fill="54BCEB"/>
          </w:tcPr>
          <w:p w14:paraId="6C45835D" w14:textId="77777777" w:rsidR="000760AE" w:rsidRDefault="00A73C19" w:rsidP="009C44F6">
            <w:pPr>
              <w:pStyle w:val="TableParagraph"/>
              <w:tabs>
                <w:tab w:val="left" w:pos="2666"/>
              </w:tabs>
              <w:spacing w:before="178"/>
              <w:ind w:left="122" w:right="411"/>
              <w:rPr>
                <w:rFonts w:ascii="Swis721 BT"/>
                <w:b/>
              </w:rPr>
            </w:pPr>
            <w:r>
              <w:rPr>
                <w:rFonts w:ascii="Swis721 BT"/>
                <w:b/>
              </w:rPr>
              <w:t>Project name</w:t>
            </w:r>
          </w:p>
        </w:tc>
        <w:tc>
          <w:tcPr>
            <w:tcW w:w="1944" w:type="dxa"/>
            <w:shd w:val="clear" w:color="auto" w:fill="54BCEB"/>
          </w:tcPr>
          <w:p w14:paraId="41CD80D8" w14:textId="77777777" w:rsidR="000760AE" w:rsidRDefault="00A73C19">
            <w:pPr>
              <w:pStyle w:val="TableParagraph"/>
              <w:spacing w:before="178"/>
              <w:ind w:right="314"/>
              <w:jc w:val="right"/>
              <w:rPr>
                <w:rFonts w:ascii="Swis721 BT"/>
                <w:b/>
              </w:rPr>
            </w:pPr>
            <w:r>
              <w:rPr>
                <w:rFonts w:ascii="Swis721 BT"/>
                <w:b/>
              </w:rPr>
              <w:t>Cash amount</w:t>
            </w:r>
          </w:p>
        </w:tc>
        <w:tc>
          <w:tcPr>
            <w:tcW w:w="2109" w:type="dxa"/>
            <w:shd w:val="clear" w:color="auto" w:fill="54BCEB"/>
          </w:tcPr>
          <w:p w14:paraId="03D4B444" w14:textId="77777777" w:rsidR="000760AE" w:rsidRDefault="00A73C19">
            <w:pPr>
              <w:pStyle w:val="TableParagraph"/>
              <w:spacing w:before="178"/>
              <w:ind w:left="309"/>
              <w:rPr>
                <w:rFonts w:ascii="Swis721 BT"/>
                <w:b/>
              </w:rPr>
            </w:pPr>
            <w:r>
              <w:rPr>
                <w:rFonts w:ascii="Swis721 BT"/>
                <w:b/>
              </w:rPr>
              <w:t>Multi year totals</w:t>
            </w:r>
          </w:p>
        </w:tc>
        <w:tc>
          <w:tcPr>
            <w:tcW w:w="1626" w:type="dxa"/>
            <w:shd w:val="clear" w:color="auto" w:fill="54BCEB"/>
          </w:tcPr>
          <w:p w14:paraId="1214475C" w14:textId="77777777" w:rsidR="000760AE" w:rsidRDefault="00A73C19" w:rsidP="00B4411E">
            <w:pPr>
              <w:pStyle w:val="TableParagraph"/>
              <w:tabs>
                <w:tab w:val="left" w:pos="1626"/>
              </w:tabs>
              <w:spacing w:before="178"/>
              <w:ind w:left="72" w:right="137"/>
              <w:jc w:val="right"/>
              <w:rPr>
                <w:rFonts w:ascii="Swis721 BT"/>
                <w:b/>
              </w:rPr>
            </w:pPr>
            <w:r>
              <w:rPr>
                <w:rFonts w:ascii="Swis721 BT"/>
                <w:b/>
              </w:rPr>
              <w:t>Value in-kind</w:t>
            </w:r>
          </w:p>
        </w:tc>
      </w:tr>
      <w:tr w:rsidR="000760AE" w14:paraId="5333DD06" w14:textId="77777777" w:rsidTr="009C44F6">
        <w:trPr>
          <w:trHeight w:val="591"/>
          <w:tblHeader/>
        </w:trPr>
        <w:tc>
          <w:tcPr>
            <w:tcW w:w="2303" w:type="dxa"/>
            <w:shd w:val="clear" w:color="auto" w:fill="DDEEFA"/>
          </w:tcPr>
          <w:p w14:paraId="0456A233" w14:textId="77777777" w:rsidR="000760AE" w:rsidRDefault="00A73C19">
            <w:pPr>
              <w:pStyle w:val="TableParagraph"/>
              <w:spacing w:before="43"/>
              <w:ind w:left="80"/>
            </w:pPr>
            <w:r>
              <w:t>1 Million Women Ltd</w:t>
            </w:r>
          </w:p>
        </w:tc>
        <w:tc>
          <w:tcPr>
            <w:tcW w:w="2794" w:type="dxa"/>
            <w:shd w:val="clear" w:color="auto" w:fill="DDEEFA"/>
          </w:tcPr>
          <w:p w14:paraId="0A992246" w14:textId="77777777" w:rsidR="000760AE" w:rsidRDefault="00A73C19" w:rsidP="009C44F6">
            <w:pPr>
              <w:pStyle w:val="TableParagraph"/>
              <w:tabs>
                <w:tab w:val="left" w:pos="2666"/>
              </w:tabs>
              <w:spacing w:before="48" w:line="232" w:lineRule="auto"/>
              <w:ind w:left="122" w:right="411"/>
            </w:pPr>
            <w:r>
              <w:t>1 Million Women mobile phone app</w:t>
            </w:r>
          </w:p>
        </w:tc>
        <w:tc>
          <w:tcPr>
            <w:tcW w:w="1944" w:type="dxa"/>
            <w:shd w:val="clear" w:color="auto" w:fill="DDEEFA"/>
          </w:tcPr>
          <w:p w14:paraId="2FC47D32" w14:textId="77777777" w:rsidR="000760AE" w:rsidRDefault="00A73C19">
            <w:pPr>
              <w:pStyle w:val="TableParagraph"/>
              <w:spacing w:before="43"/>
              <w:ind w:right="314"/>
              <w:jc w:val="right"/>
            </w:pPr>
            <w:r>
              <w:t>$7,500</w:t>
            </w:r>
          </w:p>
        </w:tc>
        <w:tc>
          <w:tcPr>
            <w:tcW w:w="2109" w:type="dxa"/>
            <w:shd w:val="clear" w:color="auto" w:fill="DDEEFA"/>
          </w:tcPr>
          <w:p w14:paraId="2003AF9F" w14:textId="77777777" w:rsidR="000760AE" w:rsidRDefault="000760AE">
            <w:pPr>
              <w:pStyle w:val="TableParagraph"/>
              <w:rPr>
                <w:rFonts w:ascii="Times New Roman"/>
              </w:rPr>
            </w:pPr>
          </w:p>
        </w:tc>
        <w:tc>
          <w:tcPr>
            <w:tcW w:w="1626" w:type="dxa"/>
            <w:shd w:val="clear" w:color="auto" w:fill="DDEEFA"/>
          </w:tcPr>
          <w:p w14:paraId="4875330A" w14:textId="77777777" w:rsidR="000760AE" w:rsidRDefault="000760AE" w:rsidP="00B4411E">
            <w:pPr>
              <w:pStyle w:val="TableParagraph"/>
              <w:tabs>
                <w:tab w:val="left" w:pos="1626"/>
              </w:tabs>
              <w:ind w:left="72" w:right="137"/>
              <w:rPr>
                <w:rFonts w:ascii="Times New Roman"/>
              </w:rPr>
            </w:pPr>
          </w:p>
        </w:tc>
      </w:tr>
      <w:tr w:rsidR="000760AE" w14:paraId="3BF590BD" w14:textId="77777777" w:rsidTr="009C44F6">
        <w:trPr>
          <w:trHeight w:val="591"/>
          <w:tblHeader/>
        </w:trPr>
        <w:tc>
          <w:tcPr>
            <w:tcW w:w="2303" w:type="dxa"/>
          </w:tcPr>
          <w:p w14:paraId="07B31995" w14:textId="77777777" w:rsidR="000760AE" w:rsidRDefault="00A73C19">
            <w:pPr>
              <w:pStyle w:val="TableParagraph"/>
              <w:spacing w:before="43"/>
              <w:ind w:left="80"/>
            </w:pPr>
            <w:proofErr w:type="spellStart"/>
            <w:r>
              <w:t>Asialink</w:t>
            </w:r>
            <w:proofErr w:type="spellEnd"/>
            <w:r>
              <w:t xml:space="preserve"> Business</w:t>
            </w:r>
          </w:p>
        </w:tc>
        <w:tc>
          <w:tcPr>
            <w:tcW w:w="2794" w:type="dxa"/>
          </w:tcPr>
          <w:p w14:paraId="7CE919E7" w14:textId="77777777" w:rsidR="000760AE" w:rsidRDefault="00A73C19" w:rsidP="009C44F6">
            <w:pPr>
              <w:pStyle w:val="TableParagraph"/>
              <w:tabs>
                <w:tab w:val="left" w:pos="2666"/>
              </w:tabs>
              <w:spacing w:before="48" w:line="232" w:lineRule="auto"/>
              <w:ind w:left="122" w:right="411"/>
            </w:pPr>
            <w:r>
              <w:t>Asia Insights Workshop Series 2018</w:t>
            </w:r>
          </w:p>
        </w:tc>
        <w:tc>
          <w:tcPr>
            <w:tcW w:w="1944" w:type="dxa"/>
          </w:tcPr>
          <w:p w14:paraId="1593BCA4" w14:textId="77777777" w:rsidR="000760AE" w:rsidRDefault="00A73C19">
            <w:pPr>
              <w:pStyle w:val="TableParagraph"/>
              <w:spacing w:before="43"/>
              <w:ind w:right="314"/>
              <w:jc w:val="right"/>
            </w:pPr>
            <w:r>
              <w:t>$26,500</w:t>
            </w:r>
          </w:p>
        </w:tc>
        <w:tc>
          <w:tcPr>
            <w:tcW w:w="2109" w:type="dxa"/>
          </w:tcPr>
          <w:p w14:paraId="5FB88DA8" w14:textId="77777777" w:rsidR="000760AE" w:rsidRDefault="000760AE">
            <w:pPr>
              <w:pStyle w:val="TableParagraph"/>
              <w:rPr>
                <w:rFonts w:ascii="Times New Roman"/>
              </w:rPr>
            </w:pPr>
          </w:p>
        </w:tc>
        <w:tc>
          <w:tcPr>
            <w:tcW w:w="1626" w:type="dxa"/>
          </w:tcPr>
          <w:p w14:paraId="461F5B12" w14:textId="77777777" w:rsidR="000760AE" w:rsidRDefault="000760AE" w:rsidP="00B4411E">
            <w:pPr>
              <w:pStyle w:val="TableParagraph"/>
              <w:tabs>
                <w:tab w:val="left" w:pos="1626"/>
              </w:tabs>
              <w:ind w:left="72" w:right="137"/>
              <w:rPr>
                <w:rFonts w:ascii="Times New Roman"/>
              </w:rPr>
            </w:pPr>
          </w:p>
        </w:tc>
      </w:tr>
      <w:tr w:rsidR="000760AE" w14:paraId="520CED17" w14:textId="77777777" w:rsidTr="009C44F6">
        <w:trPr>
          <w:trHeight w:val="591"/>
          <w:tblHeader/>
        </w:trPr>
        <w:tc>
          <w:tcPr>
            <w:tcW w:w="2303" w:type="dxa"/>
            <w:shd w:val="clear" w:color="auto" w:fill="DDEEFA"/>
          </w:tcPr>
          <w:p w14:paraId="56BE7C46" w14:textId="1DC11962" w:rsidR="000760AE" w:rsidRDefault="00A73C19">
            <w:pPr>
              <w:pStyle w:val="TableParagraph"/>
              <w:spacing w:before="43"/>
              <w:ind w:left="80"/>
            </w:pPr>
            <w:r>
              <w:t xml:space="preserve">AustraliaChina.org </w:t>
            </w:r>
            <w:r w:rsidR="0098131E">
              <w:br/>
            </w:r>
            <w:r>
              <w:t>Pty Ltd</w:t>
            </w:r>
          </w:p>
        </w:tc>
        <w:tc>
          <w:tcPr>
            <w:tcW w:w="2794" w:type="dxa"/>
            <w:shd w:val="clear" w:color="auto" w:fill="DDEEFA"/>
          </w:tcPr>
          <w:p w14:paraId="64B26C8F" w14:textId="3B72FAB3" w:rsidR="000760AE" w:rsidRDefault="00A73C19" w:rsidP="009C44F6">
            <w:pPr>
              <w:pStyle w:val="TableParagraph"/>
              <w:tabs>
                <w:tab w:val="left" w:pos="2666"/>
              </w:tabs>
              <w:spacing w:before="48" w:line="232" w:lineRule="auto"/>
              <w:ind w:left="122" w:right="411"/>
            </w:pPr>
            <w:r>
              <w:t>2018 China–Aust</w:t>
            </w:r>
            <w:r w:rsidR="009C44F6">
              <w:t xml:space="preserve">ralia Millennial </w:t>
            </w:r>
            <w:r>
              <w:t>project</w:t>
            </w:r>
          </w:p>
        </w:tc>
        <w:tc>
          <w:tcPr>
            <w:tcW w:w="1944" w:type="dxa"/>
            <w:shd w:val="clear" w:color="auto" w:fill="DDEEFA"/>
          </w:tcPr>
          <w:p w14:paraId="2BFB8FB4" w14:textId="77777777" w:rsidR="000760AE" w:rsidRDefault="00A73C19">
            <w:pPr>
              <w:pStyle w:val="TableParagraph"/>
              <w:spacing w:before="43"/>
              <w:ind w:right="310"/>
              <w:jc w:val="right"/>
            </w:pPr>
            <w:r>
              <w:t>$30,000</w:t>
            </w:r>
          </w:p>
        </w:tc>
        <w:tc>
          <w:tcPr>
            <w:tcW w:w="3735" w:type="dxa"/>
            <w:gridSpan w:val="2"/>
            <w:shd w:val="clear" w:color="auto" w:fill="DDEEFA"/>
          </w:tcPr>
          <w:p w14:paraId="6CC4B97D" w14:textId="6CC7F473" w:rsidR="000760AE" w:rsidRDefault="00A73C19" w:rsidP="00B4411E">
            <w:pPr>
              <w:pStyle w:val="TableParagraph"/>
              <w:tabs>
                <w:tab w:val="left" w:pos="1626"/>
              </w:tabs>
              <w:spacing w:before="48" w:line="232" w:lineRule="auto"/>
              <w:ind w:left="72" w:right="137" w:firstLine="98"/>
              <w:jc w:val="right"/>
            </w:pPr>
            <w:r>
              <w:t xml:space="preserve">Venue hire fee </w:t>
            </w:r>
            <w:r w:rsidR="009C44F6">
              <w:br/>
            </w:r>
            <w:r>
              <w:t xml:space="preserve">waiver to the </w:t>
            </w:r>
            <w:r w:rsidR="00B4411E">
              <w:br/>
            </w:r>
            <w:r>
              <w:t>value of $15,000</w:t>
            </w:r>
          </w:p>
        </w:tc>
      </w:tr>
      <w:tr w:rsidR="000760AE" w14:paraId="3EDF9E0D" w14:textId="77777777" w:rsidTr="009C44F6">
        <w:trPr>
          <w:trHeight w:val="863"/>
          <w:tblHeader/>
        </w:trPr>
        <w:tc>
          <w:tcPr>
            <w:tcW w:w="2303" w:type="dxa"/>
          </w:tcPr>
          <w:p w14:paraId="54F06EC9" w14:textId="77777777" w:rsidR="000760AE" w:rsidRDefault="00A73C19">
            <w:pPr>
              <w:pStyle w:val="TableParagraph"/>
              <w:spacing w:before="48" w:line="232" w:lineRule="auto"/>
              <w:ind w:left="80" w:right="468"/>
            </w:pPr>
            <w:r>
              <w:t>Australian Institute of Landscape Architects</w:t>
            </w:r>
          </w:p>
        </w:tc>
        <w:tc>
          <w:tcPr>
            <w:tcW w:w="2794" w:type="dxa"/>
          </w:tcPr>
          <w:p w14:paraId="26D6F049" w14:textId="77777777" w:rsidR="000760AE" w:rsidRDefault="00A73C19" w:rsidP="009C44F6">
            <w:pPr>
              <w:pStyle w:val="TableParagraph"/>
              <w:tabs>
                <w:tab w:val="left" w:pos="2666"/>
              </w:tabs>
              <w:spacing w:before="48" w:line="232" w:lineRule="auto"/>
              <w:ind w:left="122" w:right="411"/>
            </w:pPr>
            <w:r>
              <w:t>2017 Landscape Architecture Festival</w:t>
            </w:r>
          </w:p>
        </w:tc>
        <w:tc>
          <w:tcPr>
            <w:tcW w:w="1944" w:type="dxa"/>
          </w:tcPr>
          <w:p w14:paraId="1ECCDD24" w14:textId="77777777" w:rsidR="000760AE" w:rsidRDefault="00A73C19">
            <w:pPr>
              <w:pStyle w:val="TableParagraph"/>
              <w:spacing w:before="43"/>
              <w:ind w:right="310"/>
              <w:jc w:val="right"/>
            </w:pPr>
            <w:r>
              <w:t>$10,000</w:t>
            </w:r>
          </w:p>
        </w:tc>
        <w:tc>
          <w:tcPr>
            <w:tcW w:w="2109" w:type="dxa"/>
          </w:tcPr>
          <w:p w14:paraId="344C5F88" w14:textId="77777777" w:rsidR="000760AE" w:rsidRDefault="00A73C19" w:rsidP="009C44F6">
            <w:pPr>
              <w:pStyle w:val="TableParagraph"/>
              <w:spacing w:before="43" w:line="213" w:lineRule="exact"/>
              <w:ind w:left="1033"/>
              <w:jc w:val="right"/>
            </w:pPr>
            <w:r>
              <w:t>$10,000</w:t>
            </w:r>
          </w:p>
          <w:p w14:paraId="55BB571B" w14:textId="77777777" w:rsidR="000760AE" w:rsidRDefault="00A73C19" w:rsidP="009C44F6">
            <w:pPr>
              <w:pStyle w:val="TableParagraph"/>
              <w:spacing w:line="213" w:lineRule="exact"/>
              <w:ind w:left="447"/>
              <w:jc w:val="right"/>
              <w:rPr>
                <w:spacing w:val="-7"/>
              </w:rPr>
            </w:pPr>
            <w:r>
              <w:t>(Year 1 –</w:t>
            </w:r>
            <w:r>
              <w:rPr>
                <w:spacing w:val="-15"/>
              </w:rPr>
              <w:t xml:space="preserve"> </w:t>
            </w:r>
            <w:r>
              <w:rPr>
                <w:spacing w:val="-7"/>
              </w:rPr>
              <w:t>17/18)</w:t>
            </w:r>
          </w:p>
          <w:p w14:paraId="0F099B8D" w14:textId="77777777" w:rsidR="009C44F6" w:rsidRDefault="009C44F6" w:rsidP="009C44F6">
            <w:pPr>
              <w:pStyle w:val="TableParagraph"/>
              <w:spacing w:before="39" w:line="213" w:lineRule="exact"/>
              <w:ind w:left="1033"/>
              <w:jc w:val="right"/>
            </w:pPr>
            <w:r>
              <w:t>$10,000</w:t>
            </w:r>
          </w:p>
          <w:p w14:paraId="70F9B9BF" w14:textId="7D2725B0" w:rsidR="009C44F6" w:rsidRDefault="009C44F6" w:rsidP="009C44F6">
            <w:pPr>
              <w:pStyle w:val="TableParagraph"/>
              <w:spacing w:line="213" w:lineRule="exact"/>
              <w:ind w:left="447"/>
              <w:jc w:val="right"/>
            </w:pPr>
            <w:r>
              <w:t>(Year 2 –</w:t>
            </w:r>
            <w:r>
              <w:rPr>
                <w:spacing w:val="-3"/>
              </w:rPr>
              <w:t>19/20)</w:t>
            </w:r>
          </w:p>
        </w:tc>
        <w:tc>
          <w:tcPr>
            <w:tcW w:w="1626" w:type="dxa"/>
            <w:vMerge w:val="restart"/>
          </w:tcPr>
          <w:p w14:paraId="3757D052" w14:textId="77777777" w:rsidR="000760AE" w:rsidRDefault="000760AE" w:rsidP="00B4411E">
            <w:pPr>
              <w:pStyle w:val="TableParagraph"/>
              <w:tabs>
                <w:tab w:val="left" w:pos="1626"/>
              </w:tabs>
              <w:ind w:left="72" w:right="137"/>
              <w:rPr>
                <w:rFonts w:ascii="Times New Roman"/>
              </w:rPr>
            </w:pPr>
          </w:p>
        </w:tc>
      </w:tr>
      <w:tr w:rsidR="000760AE" w14:paraId="32960EC3" w14:textId="77777777" w:rsidTr="009C44F6">
        <w:trPr>
          <w:trHeight w:val="169"/>
          <w:tblHeader/>
        </w:trPr>
        <w:tc>
          <w:tcPr>
            <w:tcW w:w="2303" w:type="dxa"/>
          </w:tcPr>
          <w:p w14:paraId="23BF1E68" w14:textId="77777777" w:rsidR="000760AE" w:rsidRDefault="000760AE">
            <w:pPr>
              <w:pStyle w:val="TableParagraph"/>
              <w:rPr>
                <w:rFonts w:ascii="Times New Roman"/>
              </w:rPr>
            </w:pPr>
          </w:p>
        </w:tc>
        <w:tc>
          <w:tcPr>
            <w:tcW w:w="2794" w:type="dxa"/>
          </w:tcPr>
          <w:p w14:paraId="75FE52C5" w14:textId="77777777" w:rsidR="000760AE" w:rsidRDefault="000760AE" w:rsidP="009C44F6">
            <w:pPr>
              <w:pStyle w:val="TableParagraph"/>
              <w:tabs>
                <w:tab w:val="left" w:pos="2666"/>
              </w:tabs>
              <w:ind w:right="411"/>
              <w:rPr>
                <w:rFonts w:ascii="Times New Roman"/>
              </w:rPr>
            </w:pPr>
          </w:p>
        </w:tc>
        <w:tc>
          <w:tcPr>
            <w:tcW w:w="1944" w:type="dxa"/>
          </w:tcPr>
          <w:p w14:paraId="38BA4B59" w14:textId="77777777" w:rsidR="000760AE" w:rsidRDefault="000760AE">
            <w:pPr>
              <w:pStyle w:val="TableParagraph"/>
              <w:rPr>
                <w:rFonts w:ascii="Times New Roman"/>
              </w:rPr>
            </w:pPr>
          </w:p>
        </w:tc>
        <w:tc>
          <w:tcPr>
            <w:tcW w:w="2109" w:type="dxa"/>
          </w:tcPr>
          <w:p w14:paraId="5FC23800" w14:textId="38920AF6" w:rsidR="000760AE" w:rsidRDefault="000760AE">
            <w:pPr>
              <w:pStyle w:val="TableParagraph"/>
              <w:spacing w:line="213" w:lineRule="exact"/>
              <w:ind w:left="420"/>
            </w:pPr>
          </w:p>
        </w:tc>
        <w:tc>
          <w:tcPr>
            <w:tcW w:w="1626" w:type="dxa"/>
            <w:vMerge/>
            <w:tcBorders>
              <w:top w:val="nil"/>
            </w:tcBorders>
          </w:tcPr>
          <w:p w14:paraId="38EB367C" w14:textId="77777777" w:rsidR="000760AE" w:rsidRDefault="000760AE" w:rsidP="00B4411E">
            <w:pPr>
              <w:tabs>
                <w:tab w:val="left" w:pos="1626"/>
              </w:tabs>
              <w:ind w:left="72" w:right="137"/>
              <w:rPr>
                <w:sz w:val="2"/>
                <w:szCs w:val="2"/>
              </w:rPr>
            </w:pPr>
          </w:p>
        </w:tc>
      </w:tr>
      <w:tr w:rsidR="000760AE" w14:paraId="21E87E47" w14:textId="77777777" w:rsidTr="007375E5">
        <w:trPr>
          <w:trHeight w:val="696"/>
          <w:tblHeader/>
        </w:trPr>
        <w:tc>
          <w:tcPr>
            <w:tcW w:w="2303" w:type="dxa"/>
            <w:shd w:val="clear" w:color="auto" w:fill="DDEEFA"/>
          </w:tcPr>
          <w:p w14:paraId="41C10EE7" w14:textId="4D064E9E" w:rsidR="000760AE" w:rsidRDefault="00A73C19">
            <w:pPr>
              <w:pStyle w:val="TableParagraph"/>
              <w:spacing w:before="43" w:line="194" w:lineRule="exact"/>
              <w:ind w:left="80"/>
            </w:pPr>
            <w:r>
              <w:t>Community Recycling</w:t>
            </w:r>
            <w:r w:rsidR="007375E5">
              <w:t xml:space="preserve"> Network of Australia Ltd</w:t>
            </w:r>
          </w:p>
        </w:tc>
        <w:tc>
          <w:tcPr>
            <w:tcW w:w="2794" w:type="dxa"/>
            <w:shd w:val="clear" w:color="auto" w:fill="DDEEFA"/>
          </w:tcPr>
          <w:p w14:paraId="2665995F" w14:textId="799E7B54" w:rsidR="000760AE" w:rsidRDefault="00A73C19" w:rsidP="009C44F6">
            <w:pPr>
              <w:pStyle w:val="TableParagraph"/>
              <w:tabs>
                <w:tab w:val="left" w:pos="2666"/>
              </w:tabs>
              <w:spacing w:before="43" w:line="194" w:lineRule="exact"/>
              <w:ind w:left="122" w:right="411"/>
            </w:pPr>
            <w:r>
              <w:t>Community Re-use, Repair</w:t>
            </w:r>
            <w:r w:rsidR="007375E5">
              <w:t xml:space="preserve"> and Recycling – Impact Measurement Tool and National Forum</w:t>
            </w:r>
          </w:p>
        </w:tc>
        <w:tc>
          <w:tcPr>
            <w:tcW w:w="1944" w:type="dxa"/>
            <w:shd w:val="clear" w:color="auto" w:fill="DDEEFA"/>
          </w:tcPr>
          <w:p w14:paraId="22B9A91B" w14:textId="77777777" w:rsidR="000760AE" w:rsidRDefault="00A73C19">
            <w:pPr>
              <w:pStyle w:val="TableParagraph"/>
              <w:spacing w:before="44" w:line="194" w:lineRule="exact"/>
              <w:ind w:right="310"/>
              <w:jc w:val="right"/>
            </w:pPr>
            <w:r>
              <w:t>$15,000</w:t>
            </w:r>
          </w:p>
        </w:tc>
        <w:tc>
          <w:tcPr>
            <w:tcW w:w="2109" w:type="dxa"/>
            <w:vMerge w:val="restart"/>
            <w:shd w:val="clear" w:color="auto" w:fill="DDEEFA"/>
          </w:tcPr>
          <w:p w14:paraId="4799313F" w14:textId="77777777" w:rsidR="000760AE" w:rsidRDefault="000760AE">
            <w:pPr>
              <w:pStyle w:val="TableParagraph"/>
              <w:rPr>
                <w:rFonts w:ascii="Times New Roman"/>
              </w:rPr>
            </w:pPr>
          </w:p>
        </w:tc>
        <w:tc>
          <w:tcPr>
            <w:tcW w:w="1626" w:type="dxa"/>
            <w:vMerge w:val="restart"/>
            <w:shd w:val="clear" w:color="auto" w:fill="DDEEFA"/>
          </w:tcPr>
          <w:p w14:paraId="5B031FD1" w14:textId="77777777" w:rsidR="000760AE" w:rsidRDefault="000760AE" w:rsidP="00B4411E">
            <w:pPr>
              <w:pStyle w:val="TableParagraph"/>
              <w:tabs>
                <w:tab w:val="left" w:pos="1626"/>
              </w:tabs>
              <w:ind w:left="72" w:right="137"/>
              <w:rPr>
                <w:rFonts w:ascii="Times New Roman"/>
              </w:rPr>
            </w:pPr>
          </w:p>
        </w:tc>
      </w:tr>
      <w:tr w:rsidR="009C44F6" w14:paraId="1720795D" w14:textId="77777777" w:rsidTr="00B4411E">
        <w:trPr>
          <w:trHeight w:val="155"/>
          <w:tblHeader/>
        </w:trPr>
        <w:tc>
          <w:tcPr>
            <w:tcW w:w="2303" w:type="dxa"/>
            <w:shd w:val="clear" w:color="auto" w:fill="DDEEFA"/>
          </w:tcPr>
          <w:p w14:paraId="6F412C1A" w14:textId="7E5DE371" w:rsidR="009C44F6" w:rsidRDefault="009C44F6">
            <w:pPr>
              <w:pStyle w:val="TableParagraph"/>
              <w:spacing w:line="190" w:lineRule="exact"/>
              <w:ind w:left="80"/>
            </w:pPr>
          </w:p>
        </w:tc>
        <w:tc>
          <w:tcPr>
            <w:tcW w:w="2794" w:type="dxa"/>
            <w:shd w:val="clear" w:color="auto" w:fill="DDEEFA"/>
          </w:tcPr>
          <w:p w14:paraId="3245D822" w14:textId="0E7992ED" w:rsidR="009C44F6" w:rsidRDefault="009C44F6" w:rsidP="009C44F6">
            <w:pPr>
              <w:pStyle w:val="TableParagraph"/>
              <w:tabs>
                <w:tab w:val="left" w:pos="2666"/>
              </w:tabs>
              <w:spacing w:line="190" w:lineRule="exact"/>
              <w:ind w:left="122" w:right="411"/>
            </w:pPr>
          </w:p>
        </w:tc>
        <w:tc>
          <w:tcPr>
            <w:tcW w:w="1944" w:type="dxa"/>
            <w:shd w:val="clear" w:color="auto" w:fill="DDEEFA"/>
          </w:tcPr>
          <w:p w14:paraId="3C815F67" w14:textId="77777777" w:rsidR="009C44F6" w:rsidRDefault="009C44F6">
            <w:pPr>
              <w:pStyle w:val="TableParagraph"/>
              <w:rPr>
                <w:rFonts w:ascii="Times New Roman"/>
                <w:sz w:val="14"/>
              </w:rPr>
            </w:pPr>
          </w:p>
        </w:tc>
        <w:tc>
          <w:tcPr>
            <w:tcW w:w="2109" w:type="dxa"/>
            <w:vMerge/>
            <w:tcBorders>
              <w:top w:val="nil"/>
            </w:tcBorders>
            <w:shd w:val="clear" w:color="auto" w:fill="DDEEFA"/>
          </w:tcPr>
          <w:p w14:paraId="4A35BE18" w14:textId="77777777" w:rsidR="009C44F6" w:rsidRDefault="009C44F6">
            <w:pPr>
              <w:rPr>
                <w:sz w:val="2"/>
                <w:szCs w:val="2"/>
              </w:rPr>
            </w:pPr>
          </w:p>
        </w:tc>
        <w:tc>
          <w:tcPr>
            <w:tcW w:w="1626" w:type="dxa"/>
            <w:vMerge/>
            <w:tcBorders>
              <w:top w:val="nil"/>
            </w:tcBorders>
            <w:shd w:val="clear" w:color="auto" w:fill="DDEEFA"/>
          </w:tcPr>
          <w:p w14:paraId="0ACA8A18" w14:textId="77777777" w:rsidR="009C44F6" w:rsidRDefault="009C44F6" w:rsidP="00B4411E">
            <w:pPr>
              <w:tabs>
                <w:tab w:val="left" w:pos="1626"/>
              </w:tabs>
              <w:ind w:left="72" w:right="137"/>
              <w:rPr>
                <w:sz w:val="2"/>
                <w:szCs w:val="2"/>
              </w:rPr>
            </w:pPr>
          </w:p>
        </w:tc>
      </w:tr>
    </w:tbl>
    <w:p w14:paraId="53D766C8" w14:textId="77777777" w:rsidR="000760AE" w:rsidRDefault="000760AE">
      <w:pPr>
        <w:rPr>
          <w:sz w:val="2"/>
          <w:szCs w:val="2"/>
        </w:rPr>
        <w:sectPr w:rsidR="000760AE">
          <w:type w:val="continuous"/>
          <w:pgSz w:w="11910" w:h="16840"/>
          <w:pgMar w:top="560" w:right="360" w:bottom="280" w:left="440" w:header="720" w:footer="720" w:gutter="0"/>
          <w:cols w:space="720"/>
        </w:sectPr>
      </w:pPr>
    </w:p>
    <w:p w14:paraId="098EDE07" w14:textId="77777777" w:rsidR="000760AE" w:rsidRDefault="000760AE" w:rsidP="00977EF1">
      <w:pPr>
        <w:pStyle w:val="BodyText"/>
      </w:pPr>
    </w:p>
    <w:p w14:paraId="48E85E13" w14:textId="77777777" w:rsidR="000760AE" w:rsidRDefault="000760AE">
      <w:pPr>
        <w:pStyle w:val="BodyText"/>
        <w:spacing w:before="5"/>
        <w:rPr>
          <w:rFonts w:ascii="Swis721 BT"/>
          <w:b/>
        </w:rPr>
      </w:pPr>
    </w:p>
    <w:p w14:paraId="46F0EC34" w14:textId="3047CCCE" w:rsidR="000760AE" w:rsidRDefault="00A73C19" w:rsidP="009C239B">
      <w:pPr>
        <w:pStyle w:val="BodyText"/>
        <w:rPr>
          <w:b/>
        </w:rPr>
      </w:pPr>
      <w:r w:rsidRPr="00977EF1">
        <w:rPr>
          <w:b/>
        </w:rPr>
        <w:t>Knowledge exchange sponsorship (continued)</w:t>
      </w:r>
    </w:p>
    <w:p w14:paraId="4D88C610" w14:textId="0F601DC3" w:rsidR="00DF5ACD" w:rsidRPr="009C239B" w:rsidRDefault="004D4CB0" w:rsidP="004D4CB0">
      <w:pPr>
        <w:pStyle w:val="BodyText"/>
        <w:tabs>
          <w:tab w:val="left" w:pos="1227"/>
        </w:tabs>
        <w:spacing w:before="60"/>
        <w:rPr>
          <w:b/>
        </w:rPr>
      </w:pPr>
      <w:r>
        <w:rPr>
          <w:b/>
        </w:rPr>
        <w:tab/>
      </w:r>
    </w:p>
    <w:tbl>
      <w:tblPr>
        <w:tblW w:w="10786" w:type="dxa"/>
        <w:tblInd w:w="134" w:type="dxa"/>
        <w:tblLayout w:type="fixed"/>
        <w:tblCellMar>
          <w:left w:w="0" w:type="dxa"/>
          <w:right w:w="0" w:type="dxa"/>
        </w:tblCellMar>
        <w:tblLook w:val="01E0" w:firstRow="1" w:lastRow="1" w:firstColumn="1" w:lastColumn="1" w:noHBand="0" w:noVBand="0"/>
        <w:tblDescription w:val="Knowledge exchange sponsorship (continued)&#10;"/>
      </w:tblPr>
      <w:tblGrid>
        <w:gridCol w:w="2565"/>
        <w:gridCol w:w="3118"/>
        <w:gridCol w:w="1418"/>
        <w:gridCol w:w="1842"/>
        <w:gridCol w:w="1843"/>
      </w:tblGrid>
      <w:tr w:rsidR="00290791" w14:paraId="04B9F4DD" w14:textId="77777777" w:rsidTr="006458F4">
        <w:trPr>
          <w:trHeight w:val="539"/>
        </w:trPr>
        <w:tc>
          <w:tcPr>
            <w:tcW w:w="2565" w:type="dxa"/>
            <w:shd w:val="clear" w:color="auto" w:fill="45AEE6"/>
            <w:vAlign w:val="center"/>
          </w:tcPr>
          <w:p w14:paraId="6CA4CEB3" w14:textId="77E89492" w:rsidR="00290791" w:rsidRPr="00EE2829" w:rsidRDefault="00290791" w:rsidP="00EE2829">
            <w:pPr>
              <w:pStyle w:val="BodyText"/>
              <w:rPr>
                <w:b/>
              </w:rPr>
            </w:pPr>
            <w:proofErr w:type="spellStart"/>
            <w:r w:rsidRPr="00EE2829">
              <w:rPr>
                <w:b/>
              </w:rPr>
              <w:t>Organisation</w:t>
            </w:r>
            <w:proofErr w:type="spellEnd"/>
            <w:r w:rsidRPr="00EE2829">
              <w:rPr>
                <w:b/>
              </w:rPr>
              <w:t xml:space="preserve"> in application</w:t>
            </w:r>
          </w:p>
        </w:tc>
        <w:tc>
          <w:tcPr>
            <w:tcW w:w="3118" w:type="dxa"/>
            <w:shd w:val="clear" w:color="auto" w:fill="45AEE6"/>
            <w:vAlign w:val="center"/>
          </w:tcPr>
          <w:p w14:paraId="099A892A" w14:textId="40E6E0E0" w:rsidR="00290791" w:rsidRPr="00EE2829" w:rsidRDefault="00290791" w:rsidP="00EE2829">
            <w:pPr>
              <w:pStyle w:val="BodyText"/>
              <w:rPr>
                <w:b/>
                <w:sz w:val="27"/>
              </w:rPr>
            </w:pPr>
            <w:r w:rsidRPr="00EE2829">
              <w:rPr>
                <w:b/>
              </w:rPr>
              <w:t>Project name</w:t>
            </w:r>
          </w:p>
        </w:tc>
        <w:tc>
          <w:tcPr>
            <w:tcW w:w="1418" w:type="dxa"/>
            <w:shd w:val="clear" w:color="auto" w:fill="45AEE6"/>
            <w:vAlign w:val="center"/>
          </w:tcPr>
          <w:p w14:paraId="088CC589" w14:textId="46B141E8" w:rsidR="00290791" w:rsidRPr="00EE2829" w:rsidRDefault="00EE2829" w:rsidP="00EE2829">
            <w:pPr>
              <w:pStyle w:val="BodyText"/>
              <w:ind w:right="142"/>
              <w:jc w:val="right"/>
              <w:rPr>
                <w:b/>
                <w:sz w:val="27"/>
              </w:rPr>
            </w:pPr>
            <w:r>
              <w:rPr>
                <w:b/>
              </w:rPr>
              <w:t xml:space="preserve">Cash </w:t>
            </w:r>
            <w:r w:rsidR="00290791" w:rsidRPr="00EE2829">
              <w:rPr>
                <w:b/>
              </w:rPr>
              <w:t>amount</w:t>
            </w:r>
          </w:p>
        </w:tc>
        <w:tc>
          <w:tcPr>
            <w:tcW w:w="1842" w:type="dxa"/>
            <w:shd w:val="clear" w:color="auto" w:fill="45AEE6"/>
            <w:vAlign w:val="center"/>
          </w:tcPr>
          <w:p w14:paraId="678BBAE2" w14:textId="005E7691" w:rsidR="00290791" w:rsidRPr="00EE2829" w:rsidRDefault="00B21CD8" w:rsidP="00EE2829">
            <w:pPr>
              <w:pStyle w:val="BodyText"/>
              <w:ind w:right="141"/>
              <w:jc w:val="right"/>
              <w:rPr>
                <w:rFonts w:ascii="Times New Roman"/>
                <w:b/>
              </w:rPr>
            </w:pPr>
            <w:r w:rsidRPr="00EE2829">
              <w:rPr>
                <w:b/>
              </w:rPr>
              <w:t xml:space="preserve">Multi year </w:t>
            </w:r>
            <w:r w:rsidR="00290791" w:rsidRPr="00EE2829">
              <w:rPr>
                <w:b/>
              </w:rPr>
              <w:t>totals</w:t>
            </w:r>
          </w:p>
        </w:tc>
        <w:tc>
          <w:tcPr>
            <w:tcW w:w="1843" w:type="dxa"/>
            <w:shd w:val="clear" w:color="auto" w:fill="45AEE6"/>
            <w:vAlign w:val="center"/>
          </w:tcPr>
          <w:p w14:paraId="1B82D1DE" w14:textId="6D2FAC61" w:rsidR="00290791" w:rsidRPr="00EE2829" w:rsidRDefault="00EE2829" w:rsidP="00EE2829">
            <w:pPr>
              <w:pStyle w:val="BodyText"/>
              <w:ind w:right="128"/>
              <w:jc w:val="right"/>
              <w:rPr>
                <w:b/>
              </w:rPr>
            </w:pPr>
            <w:r w:rsidRPr="00EE2829">
              <w:rPr>
                <w:b/>
              </w:rPr>
              <w:t>Value in-kind</w:t>
            </w:r>
          </w:p>
        </w:tc>
      </w:tr>
      <w:tr w:rsidR="000760AE" w14:paraId="3BFF7585" w14:textId="77777777" w:rsidTr="006458F4">
        <w:trPr>
          <w:trHeight w:val="654"/>
        </w:trPr>
        <w:tc>
          <w:tcPr>
            <w:tcW w:w="2565" w:type="dxa"/>
          </w:tcPr>
          <w:p w14:paraId="297C5F8D" w14:textId="0398208E" w:rsidR="000760AE" w:rsidRDefault="00A73C19" w:rsidP="00290791">
            <w:pPr>
              <w:pStyle w:val="BodyText"/>
            </w:pPr>
            <w:r>
              <w:t>Energy Action</w:t>
            </w:r>
            <w:r w:rsidR="00290791">
              <w:t xml:space="preserve"> (Australia) Pty Ltd</w:t>
            </w:r>
          </w:p>
        </w:tc>
        <w:tc>
          <w:tcPr>
            <w:tcW w:w="3118" w:type="dxa"/>
          </w:tcPr>
          <w:p w14:paraId="477E7CF8" w14:textId="47B15FC8" w:rsidR="000760AE" w:rsidRDefault="00A73C19" w:rsidP="00290791">
            <w:pPr>
              <w:pStyle w:val="BodyText"/>
            </w:pPr>
            <w:r>
              <w:t>Section J Energy Efficiency</w:t>
            </w:r>
            <w:r w:rsidR="00290791">
              <w:t xml:space="preserve"> templates project</w:t>
            </w:r>
          </w:p>
        </w:tc>
        <w:tc>
          <w:tcPr>
            <w:tcW w:w="1418" w:type="dxa"/>
          </w:tcPr>
          <w:p w14:paraId="6E1F72B9" w14:textId="77777777" w:rsidR="000760AE" w:rsidRDefault="00A73C19" w:rsidP="00B21CD8">
            <w:pPr>
              <w:pStyle w:val="BodyText"/>
              <w:ind w:right="142"/>
              <w:jc w:val="right"/>
            </w:pPr>
            <w:r>
              <w:t>$33,300</w:t>
            </w:r>
          </w:p>
        </w:tc>
        <w:tc>
          <w:tcPr>
            <w:tcW w:w="3685" w:type="dxa"/>
            <w:gridSpan w:val="2"/>
          </w:tcPr>
          <w:p w14:paraId="4781073C" w14:textId="77777777" w:rsidR="000760AE" w:rsidRDefault="000760AE" w:rsidP="008963BA">
            <w:pPr>
              <w:pStyle w:val="BodyText"/>
              <w:ind w:left="425"/>
              <w:rPr>
                <w:rFonts w:ascii="Times New Roman"/>
              </w:rPr>
            </w:pPr>
          </w:p>
        </w:tc>
      </w:tr>
      <w:tr w:rsidR="000760AE" w14:paraId="1AFD09F0" w14:textId="77777777" w:rsidTr="006458F4">
        <w:trPr>
          <w:trHeight w:val="816"/>
        </w:trPr>
        <w:tc>
          <w:tcPr>
            <w:tcW w:w="2565" w:type="dxa"/>
            <w:shd w:val="clear" w:color="auto" w:fill="DDEEFA"/>
          </w:tcPr>
          <w:p w14:paraId="53044116" w14:textId="77777777" w:rsidR="000760AE" w:rsidRDefault="00A73C19" w:rsidP="00290791">
            <w:pPr>
              <w:pStyle w:val="BodyText"/>
            </w:pPr>
            <w:r>
              <w:t xml:space="preserve">Energy Efficiency Council </w:t>
            </w:r>
            <w:proofErr w:type="spellStart"/>
            <w:r>
              <w:t>Inc</w:t>
            </w:r>
            <w:proofErr w:type="spellEnd"/>
          </w:p>
        </w:tc>
        <w:tc>
          <w:tcPr>
            <w:tcW w:w="3118" w:type="dxa"/>
            <w:shd w:val="clear" w:color="auto" w:fill="DDEEFA"/>
          </w:tcPr>
          <w:p w14:paraId="6541CA66" w14:textId="77777777" w:rsidR="000760AE" w:rsidRDefault="00A73C19" w:rsidP="00290791">
            <w:pPr>
              <w:pStyle w:val="BodyText"/>
            </w:pPr>
            <w:r>
              <w:t>Boosting Business Energy Efficiency through Accelerated Depreciation project</w:t>
            </w:r>
          </w:p>
        </w:tc>
        <w:tc>
          <w:tcPr>
            <w:tcW w:w="1418" w:type="dxa"/>
            <w:shd w:val="clear" w:color="auto" w:fill="DDEEFA"/>
          </w:tcPr>
          <w:p w14:paraId="27FE89FE" w14:textId="77777777" w:rsidR="000760AE" w:rsidRDefault="00A73C19" w:rsidP="00B21CD8">
            <w:pPr>
              <w:pStyle w:val="BodyText"/>
              <w:ind w:right="142"/>
              <w:jc w:val="right"/>
            </w:pPr>
            <w:r>
              <w:t>$27,380</w:t>
            </w:r>
          </w:p>
        </w:tc>
        <w:tc>
          <w:tcPr>
            <w:tcW w:w="1842" w:type="dxa"/>
            <w:shd w:val="clear" w:color="auto" w:fill="DDEEFA"/>
          </w:tcPr>
          <w:p w14:paraId="6B008E11" w14:textId="77777777" w:rsidR="000760AE" w:rsidRDefault="000760AE" w:rsidP="00290791">
            <w:pPr>
              <w:pStyle w:val="BodyText"/>
              <w:rPr>
                <w:rFonts w:ascii="Times New Roman"/>
              </w:rPr>
            </w:pPr>
          </w:p>
        </w:tc>
        <w:tc>
          <w:tcPr>
            <w:tcW w:w="1843" w:type="dxa"/>
            <w:shd w:val="clear" w:color="auto" w:fill="DDEEFA"/>
          </w:tcPr>
          <w:p w14:paraId="0F57163E" w14:textId="77777777" w:rsidR="000760AE" w:rsidRDefault="000760AE" w:rsidP="00290791">
            <w:pPr>
              <w:pStyle w:val="BodyText"/>
              <w:jc w:val="right"/>
              <w:rPr>
                <w:rFonts w:ascii="Times New Roman"/>
              </w:rPr>
            </w:pPr>
          </w:p>
        </w:tc>
      </w:tr>
      <w:tr w:rsidR="000760AE" w14:paraId="25EDFB12" w14:textId="77777777" w:rsidTr="006458F4">
        <w:trPr>
          <w:trHeight w:val="591"/>
        </w:trPr>
        <w:tc>
          <w:tcPr>
            <w:tcW w:w="2565" w:type="dxa"/>
          </w:tcPr>
          <w:p w14:paraId="7873059D" w14:textId="397925E6" w:rsidR="000760AE" w:rsidRDefault="00A73C19" w:rsidP="00290791">
            <w:pPr>
              <w:pStyle w:val="BodyText"/>
            </w:pPr>
            <w:r>
              <w:t xml:space="preserve">Hub Hyde Park </w:t>
            </w:r>
            <w:r w:rsidR="00B21CD8">
              <w:br/>
            </w:r>
            <w:r>
              <w:t>Pty Ltd</w:t>
            </w:r>
          </w:p>
        </w:tc>
        <w:tc>
          <w:tcPr>
            <w:tcW w:w="3118" w:type="dxa"/>
          </w:tcPr>
          <w:p w14:paraId="6FAB5889" w14:textId="12AFD055" w:rsidR="000760AE" w:rsidRDefault="00A73C19" w:rsidP="003B5AB9">
            <w:pPr>
              <w:pStyle w:val="BodyText"/>
            </w:pPr>
            <w:r>
              <w:t xml:space="preserve">Global </w:t>
            </w:r>
            <w:proofErr w:type="spellStart"/>
            <w:r>
              <w:t>coworking</w:t>
            </w:r>
            <w:proofErr w:type="spellEnd"/>
            <w:r w:rsidR="003B5AB9">
              <w:br/>
            </w:r>
            <w:proofErr w:type="spellStart"/>
            <w:r>
              <w:t>Unconference</w:t>
            </w:r>
            <w:proofErr w:type="spellEnd"/>
            <w:r>
              <w:t xml:space="preserve"> Conference</w:t>
            </w:r>
          </w:p>
        </w:tc>
        <w:tc>
          <w:tcPr>
            <w:tcW w:w="1418" w:type="dxa"/>
          </w:tcPr>
          <w:p w14:paraId="1B706D64" w14:textId="77777777" w:rsidR="000760AE" w:rsidRDefault="00A73C19" w:rsidP="00B21CD8">
            <w:pPr>
              <w:pStyle w:val="BodyText"/>
              <w:ind w:right="142"/>
              <w:jc w:val="right"/>
            </w:pPr>
            <w:r>
              <w:t>$15,000</w:t>
            </w:r>
          </w:p>
        </w:tc>
        <w:tc>
          <w:tcPr>
            <w:tcW w:w="1842" w:type="dxa"/>
          </w:tcPr>
          <w:p w14:paraId="43216547" w14:textId="77777777" w:rsidR="000760AE" w:rsidRDefault="000760AE" w:rsidP="00290791">
            <w:pPr>
              <w:pStyle w:val="BodyText"/>
              <w:rPr>
                <w:rFonts w:ascii="Times New Roman"/>
              </w:rPr>
            </w:pPr>
          </w:p>
        </w:tc>
        <w:tc>
          <w:tcPr>
            <w:tcW w:w="1843" w:type="dxa"/>
          </w:tcPr>
          <w:p w14:paraId="7337275C" w14:textId="77777777" w:rsidR="000760AE" w:rsidRDefault="000760AE" w:rsidP="00290791">
            <w:pPr>
              <w:pStyle w:val="BodyText"/>
              <w:jc w:val="right"/>
              <w:rPr>
                <w:rFonts w:ascii="Times New Roman"/>
              </w:rPr>
            </w:pPr>
          </w:p>
        </w:tc>
      </w:tr>
      <w:tr w:rsidR="000760AE" w14:paraId="5D972619" w14:textId="77777777" w:rsidTr="006458F4">
        <w:trPr>
          <w:trHeight w:val="749"/>
        </w:trPr>
        <w:tc>
          <w:tcPr>
            <w:tcW w:w="2565" w:type="dxa"/>
            <w:shd w:val="clear" w:color="auto" w:fill="DDEEFA"/>
          </w:tcPr>
          <w:p w14:paraId="35C5A4C0" w14:textId="77777777" w:rsidR="000760AE" w:rsidRDefault="00A73C19" w:rsidP="00290791">
            <w:pPr>
              <w:pStyle w:val="BodyText"/>
            </w:pPr>
            <w:r>
              <w:t>Museum of Applied Arts and Sciences</w:t>
            </w:r>
          </w:p>
        </w:tc>
        <w:tc>
          <w:tcPr>
            <w:tcW w:w="3118" w:type="dxa"/>
            <w:shd w:val="clear" w:color="auto" w:fill="DDEEFA"/>
          </w:tcPr>
          <w:p w14:paraId="7A4E30F7" w14:textId="77AFC876" w:rsidR="000760AE" w:rsidRDefault="00A73C19" w:rsidP="00290791">
            <w:pPr>
              <w:pStyle w:val="BodyText"/>
            </w:pPr>
            <w:r>
              <w:t xml:space="preserve">Australian Style: Global </w:t>
            </w:r>
            <w:r w:rsidR="00B21CD8">
              <w:br/>
            </w:r>
            <w:r>
              <w:t>Impact Seminars</w:t>
            </w:r>
          </w:p>
        </w:tc>
        <w:tc>
          <w:tcPr>
            <w:tcW w:w="1418" w:type="dxa"/>
            <w:shd w:val="clear" w:color="auto" w:fill="DDEEFA"/>
          </w:tcPr>
          <w:p w14:paraId="24B95E0E" w14:textId="77777777" w:rsidR="000760AE" w:rsidRDefault="00A73C19" w:rsidP="00B21CD8">
            <w:pPr>
              <w:pStyle w:val="BodyText"/>
              <w:ind w:right="142"/>
              <w:jc w:val="right"/>
            </w:pPr>
            <w:r>
              <w:t>$30,000</w:t>
            </w:r>
          </w:p>
        </w:tc>
        <w:tc>
          <w:tcPr>
            <w:tcW w:w="1842" w:type="dxa"/>
            <w:shd w:val="clear" w:color="auto" w:fill="DDEEFA"/>
          </w:tcPr>
          <w:p w14:paraId="765A0F55" w14:textId="77777777" w:rsidR="000760AE" w:rsidRDefault="000760AE" w:rsidP="00290791">
            <w:pPr>
              <w:pStyle w:val="BodyText"/>
              <w:rPr>
                <w:rFonts w:ascii="Times New Roman"/>
              </w:rPr>
            </w:pPr>
          </w:p>
        </w:tc>
        <w:tc>
          <w:tcPr>
            <w:tcW w:w="1843" w:type="dxa"/>
            <w:shd w:val="clear" w:color="auto" w:fill="DDEEFA"/>
          </w:tcPr>
          <w:p w14:paraId="780B1E52" w14:textId="0CC377AE" w:rsidR="000760AE" w:rsidRDefault="00A73C19" w:rsidP="00290791">
            <w:pPr>
              <w:pStyle w:val="BodyText"/>
              <w:ind w:right="128"/>
              <w:jc w:val="right"/>
            </w:pPr>
            <w:r>
              <w:t>Venue hire fee waiver to the value</w:t>
            </w:r>
            <w:r w:rsidR="00290791">
              <w:br/>
            </w:r>
            <w:r>
              <w:t>of $8,000</w:t>
            </w:r>
          </w:p>
        </w:tc>
      </w:tr>
      <w:tr w:rsidR="000760AE" w14:paraId="4F3E4691" w14:textId="77777777" w:rsidTr="006458F4">
        <w:trPr>
          <w:trHeight w:val="591"/>
        </w:trPr>
        <w:tc>
          <w:tcPr>
            <w:tcW w:w="2565" w:type="dxa"/>
          </w:tcPr>
          <w:p w14:paraId="0A9D8618" w14:textId="77777777" w:rsidR="000760AE" w:rsidRDefault="00A73C19" w:rsidP="00290791">
            <w:pPr>
              <w:pStyle w:val="BodyText"/>
            </w:pPr>
            <w:r>
              <w:t>Museums &amp; Galleries NSW</w:t>
            </w:r>
          </w:p>
        </w:tc>
        <w:tc>
          <w:tcPr>
            <w:tcW w:w="3118" w:type="dxa"/>
          </w:tcPr>
          <w:p w14:paraId="582E079B" w14:textId="2DAA43E4" w:rsidR="000760AE" w:rsidRDefault="00A73C19" w:rsidP="00290791">
            <w:pPr>
              <w:pStyle w:val="BodyText"/>
            </w:pPr>
            <w:r>
              <w:t xml:space="preserve">Art &amp; Artists – 6th public </w:t>
            </w:r>
            <w:r w:rsidR="00B21CD8">
              <w:br/>
            </w:r>
            <w:r>
              <w:t>galleries summit</w:t>
            </w:r>
          </w:p>
        </w:tc>
        <w:tc>
          <w:tcPr>
            <w:tcW w:w="1418" w:type="dxa"/>
          </w:tcPr>
          <w:p w14:paraId="78E6AAAF" w14:textId="77777777" w:rsidR="000760AE" w:rsidRDefault="00A73C19" w:rsidP="00B21CD8">
            <w:pPr>
              <w:pStyle w:val="BodyText"/>
              <w:ind w:right="142"/>
              <w:jc w:val="right"/>
            </w:pPr>
            <w:r>
              <w:t>$20,000</w:t>
            </w:r>
          </w:p>
        </w:tc>
        <w:tc>
          <w:tcPr>
            <w:tcW w:w="1842" w:type="dxa"/>
          </w:tcPr>
          <w:p w14:paraId="442EF28F" w14:textId="77777777" w:rsidR="000760AE" w:rsidRDefault="000760AE" w:rsidP="00290791">
            <w:pPr>
              <w:pStyle w:val="BodyText"/>
              <w:rPr>
                <w:rFonts w:ascii="Times New Roman"/>
              </w:rPr>
            </w:pPr>
          </w:p>
        </w:tc>
        <w:tc>
          <w:tcPr>
            <w:tcW w:w="1843" w:type="dxa"/>
          </w:tcPr>
          <w:p w14:paraId="581C42DF" w14:textId="77777777" w:rsidR="000760AE" w:rsidRDefault="000760AE" w:rsidP="00290791">
            <w:pPr>
              <w:pStyle w:val="BodyText"/>
              <w:ind w:right="128"/>
              <w:jc w:val="right"/>
              <w:rPr>
                <w:rFonts w:ascii="Times New Roman"/>
              </w:rPr>
            </w:pPr>
          </w:p>
        </w:tc>
      </w:tr>
      <w:tr w:rsidR="000760AE" w14:paraId="60939B71" w14:textId="77777777" w:rsidTr="006458F4">
        <w:trPr>
          <w:trHeight w:val="591"/>
        </w:trPr>
        <w:tc>
          <w:tcPr>
            <w:tcW w:w="2565" w:type="dxa"/>
            <w:shd w:val="clear" w:color="auto" w:fill="DDEEFA"/>
          </w:tcPr>
          <w:p w14:paraId="2326158C" w14:textId="0C533516" w:rsidR="000760AE" w:rsidRDefault="00A73C19" w:rsidP="00B21CD8">
            <w:pPr>
              <w:pStyle w:val="BodyText"/>
              <w:ind w:right="142"/>
            </w:pPr>
            <w:r>
              <w:t>NSW Fed</w:t>
            </w:r>
            <w:r w:rsidR="00B21CD8">
              <w:t xml:space="preserve">eration of Housing Associations </w:t>
            </w:r>
            <w:r>
              <w:t>Inc.</w:t>
            </w:r>
          </w:p>
        </w:tc>
        <w:tc>
          <w:tcPr>
            <w:tcW w:w="3118" w:type="dxa"/>
            <w:shd w:val="clear" w:color="auto" w:fill="DDEEFA"/>
          </w:tcPr>
          <w:p w14:paraId="071572C8" w14:textId="77FB4064" w:rsidR="000760AE" w:rsidRDefault="00A73C19" w:rsidP="00290791">
            <w:pPr>
              <w:pStyle w:val="BodyText"/>
            </w:pPr>
            <w:r>
              <w:t xml:space="preserve">Affordable Housing </w:t>
            </w:r>
            <w:r w:rsidR="00B21CD8">
              <w:br/>
            </w:r>
            <w:r>
              <w:t>Conference 2018</w:t>
            </w:r>
          </w:p>
        </w:tc>
        <w:tc>
          <w:tcPr>
            <w:tcW w:w="1418" w:type="dxa"/>
            <w:shd w:val="clear" w:color="auto" w:fill="DDEEFA"/>
          </w:tcPr>
          <w:p w14:paraId="5CE10ABE" w14:textId="77777777" w:rsidR="000760AE" w:rsidRDefault="00A73C19" w:rsidP="00B21CD8">
            <w:pPr>
              <w:pStyle w:val="BodyText"/>
              <w:ind w:right="142"/>
              <w:jc w:val="right"/>
            </w:pPr>
            <w:r>
              <w:t>$20,000</w:t>
            </w:r>
          </w:p>
        </w:tc>
        <w:tc>
          <w:tcPr>
            <w:tcW w:w="1842" w:type="dxa"/>
            <w:shd w:val="clear" w:color="auto" w:fill="DDEEFA"/>
          </w:tcPr>
          <w:p w14:paraId="4065FBAE" w14:textId="77777777" w:rsidR="000760AE" w:rsidRDefault="000760AE" w:rsidP="00290791">
            <w:pPr>
              <w:pStyle w:val="BodyText"/>
              <w:rPr>
                <w:rFonts w:ascii="Times New Roman"/>
              </w:rPr>
            </w:pPr>
          </w:p>
        </w:tc>
        <w:tc>
          <w:tcPr>
            <w:tcW w:w="1843" w:type="dxa"/>
            <w:shd w:val="clear" w:color="auto" w:fill="DDEEFA"/>
          </w:tcPr>
          <w:p w14:paraId="23752831" w14:textId="77777777" w:rsidR="000760AE" w:rsidRDefault="000760AE" w:rsidP="00290791">
            <w:pPr>
              <w:pStyle w:val="BodyText"/>
              <w:ind w:right="128"/>
              <w:jc w:val="right"/>
              <w:rPr>
                <w:rFonts w:ascii="Times New Roman"/>
              </w:rPr>
            </w:pPr>
          </w:p>
        </w:tc>
      </w:tr>
      <w:tr w:rsidR="000760AE" w14:paraId="019EEB05" w14:textId="77777777" w:rsidTr="006458F4">
        <w:trPr>
          <w:trHeight w:val="591"/>
        </w:trPr>
        <w:tc>
          <w:tcPr>
            <w:tcW w:w="2565" w:type="dxa"/>
          </w:tcPr>
          <w:p w14:paraId="19BF2E5F" w14:textId="77777777" w:rsidR="000760AE" w:rsidRDefault="00A73C19" w:rsidP="00290791">
            <w:pPr>
              <w:pStyle w:val="BodyText"/>
            </w:pPr>
            <w:r>
              <w:t>Quest Events Pty Ltd</w:t>
            </w:r>
          </w:p>
        </w:tc>
        <w:tc>
          <w:tcPr>
            <w:tcW w:w="3118" w:type="dxa"/>
          </w:tcPr>
          <w:p w14:paraId="5662B0B3" w14:textId="77777777" w:rsidR="000760AE" w:rsidRDefault="00A73C19" w:rsidP="00290791">
            <w:pPr>
              <w:pStyle w:val="BodyText"/>
            </w:pPr>
            <w:proofErr w:type="spellStart"/>
            <w:r>
              <w:t>CityIgnite</w:t>
            </w:r>
            <w:proofErr w:type="spellEnd"/>
            <w:r>
              <w:t xml:space="preserve"> 2017</w:t>
            </w:r>
          </w:p>
        </w:tc>
        <w:tc>
          <w:tcPr>
            <w:tcW w:w="1418" w:type="dxa"/>
          </w:tcPr>
          <w:p w14:paraId="2321BA17" w14:textId="77777777" w:rsidR="000760AE" w:rsidRDefault="00A73C19" w:rsidP="00B21CD8">
            <w:pPr>
              <w:pStyle w:val="BodyText"/>
              <w:ind w:right="142"/>
              <w:jc w:val="right"/>
            </w:pPr>
            <w:r>
              <w:t>$10,000</w:t>
            </w:r>
          </w:p>
        </w:tc>
        <w:tc>
          <w:tcPr>
            <w:tcW w:w="1842" w:type="dxa"/>
          </w:tcPr>
          <w:p w14:paraId="5FECCFE2" w14:textId="77777777" w:rsidR="000760AE" w:rsidRDefault="000760AE" w:rsidP="00290791">
            <w:pPr>
              <w:pStyle w:val="BodyText"/>
              <w:rPr>
                <w:rFonts w:ascii="Times New Roman"/>
              </w:rPr>
            </w:pPr>
          </w:p>
        </w:tc>
        <w:tc>
          <w:tcPr>
            <w:tcW w:w="1843" w:type="dxa"/>
          </w:tcPr>
          <w:p w14:paraId="1AEFEE8A" w14:textId="77777777" w:rsidR="000760AE" w:rsidRDefault="00A73C19" w:rsidP="00290791">
            <w:pPr>
              <w:pStyle w:val="BodyText"/>
              <w:ind w:right="128"/>
              <w:jc w:val="right"/>
            </w:pPr>
            <w:r>
              <w:t>Venue hire fee waiver to the value of $13,000</w:t>
            </w:r>
          </w:p>
        </w:tc>
      </w:tr>
      <w:tr w:rsidR="000760AE" w14:paraId="362B2DA9" w14:textId="77777777" w:rsidTr="006458F4">
        <w:trPr>
          <w:trHeight w:val="765"/>
        </w:trPr>
        <w:tc>
          <w:tcPr>
            <w:tcW w:w="2565" w:type="dxa"/>
            <w:shd w:val="clear" w:color="auto" w:fill="DDEEFA"/>
          </w:tcPr>
          <w:p w14:paraId="48AACBD9" w14:textId="4B6349F3" w:rsidR="000760AE" w:rsidRDefault="00A73C19" w:rsidP="00290791">
            <w:pPr>
              <w:pStyle w:val="BodyText"/>
            </w:pPr>
            <w:r>
              <w:t xml:space="preserve">Salvation Communications </w:t>
            </w:r>
            <w:r w:rsidR="00B21CD8">
              <w:br/>
            </w:r>
            <w:r>
              <w:t>Pty Ltd</w:t>
            </w:r>
          </w:p>
        </w:tc>
        <w:tc>
          <w:tcPr>
            <w:tcW w:w="3118" w:type="dxa"/>
            <w:shd w:val="clear" w:color="auto" w:fill="DDEEFA"/>
          </w:tcPr>
          <w:p w14:paraId="5B5B240A" w14:textId="77777777" w:rsidR="000760AE" w:rsidRDefault="00A73C19" w:rsidP="00290791">
            <w:pPr>
              <w:pStyle w:val="BodyText"/>
            </w:pPr>
            <w:r>
              <w:t>Global Summit of Women 2018</w:t>
            </w:r>
          </w:p>
        </w:tc>
        <w:tc>
          <w:tcPr>
            <w:tcW w:w="1418" w:type="dxa"/>
            <w:shd w:val="clear" w:color="auto" w:fill="DDEEFA"/>
          </w:tcPr>
          <w:p w14:paraId="528281A0" w14:textId="77777777" w:rsidR="000760AE" w:rsidRDefault="00A73C19" w:rsidP="00B21CD8">
            <w:pPr>
              <w:pStyle w:val="BodyText"/>
              <w:ind w:right="142"/>
              <w:jc w:val="right"/>
            </w:pPr>
            <w:r>
              <w:t>$20,000</w:t>
            </w:r>
          </w:p>
        </w:tc>
        <w:tc>
          <w:tcPr>
            <w:tcW w:w="1842" w:type="dxa"/>
            <w:shd w:val="clear" w:color="auto" w:fill="DDEEFA"/>
          </w:tcPr>
          <w:p w14:paraId="73B3C9D6" w14:textId="77777777" w:rsidR="000760AE" w:rsidRDefault="000760AE" w:rsidP="00290791">
            <w:pPr>
              <w:pStyle w:val="BodyText"/>
              <w:rPr>
                <w:rFonts w:ascii="Times New Roman"/>
              </w:rPr>
            </w:pPr>
          </w:p>
        </w:tc>
        <w:tc>
          <w:tcPr>
            <w:tcW w:w="1843" w:type="dxa"/>
            <w:shd w:val="clear" w:color="auto" w:fill="DDEEFA"/>
          </w:tcPr>
          <w:p w14:paraId="53531A77" w14:textId="77777777" w:rsidR="000760AE" w:rsidRDefault="000760AE" w:rsidP="00290791">
            <w:pPr>
              <w:pStyle w:val="BodyText"/>
              <w:ind w:right="128"/>
              <w:jc w:val="right"/>
              <w:rPr>
                <w:rFonts w:ascii="Times New Roman"/>
              </w:rPr>
            </w:pPr>
          </w:p>
        </w:tc>
      </w:tr>
      <w:tr w:rsidR="000760AE" w14:paraId="47F7ECF7" w14:textId="77777777" w:rsidTr="006458F4">
        <w:trPr>
          <w:trHeight w:val="716"/>
        </w:trPr>
        <w:tc>
          <w:tcPr>
            <w:tcW w:w="2565" w:type="dxa"/>
          </w:tcPr>
          <w:p w14:paraId="31836B7C" w14:textId="77777777" w:rsidR="000760AE" w:rsidRDefault="00A73C19" w:rsidP="00290791">
            <w:pPr>
              <w:pStyle w:val="BodyText"/>
            </w:pPr>
            <w:proofErr w:type="spellStart"/>
            <w:r>
              <w:t>StartCon</w:t>
            </w:r>
            <w:proofErr w:type="spellEnd"/>
            <w:r>
              <w:t xml:space="preserve"> Pty Ltd</w:t>
            </w:r>
          </w:p>
        </w:tc>
        <w:tc>
          <w:tcPr>
            <w:tcW w:w="3118" w:type="dxa"/>
          </w:tcPr>
          <w:p w14:paraId="19BF4BA4" w14:textId="77777777" w:rsidR="000760AE" w:rsidRDefault="00A73C19" w:rsidP="00290791">
            <w:pPr>
              <w:pStyle w:val="BodyText"/>
            </w:pPr>
            <w:proofErr w:type="spellStart"/>
            <w:r>
              <w:t>StartCon</w:t>
            </w:r>
            <w:proofErr w:type="spellEnd"/>
            <w:r>
              <w:t xml:space="preserve"> 2017</w:t>
            </w:r>
          </w:p>
        </w:tc>
        <w:tc>
          <w:tcPr>
            <w:tcW w:w="1418" w:type="dxa"/>
          </w:tcPr>
          <w:p w14:paraId="5AC59304" w14:textId="77777777" w:rsidR="000760AE" w:rsidRDefault="00A73C19" w:rsidP="00B21CD8">
            <w:pPr>
              <w:pStyle w:val="BodyText"/>
              <w:ind w:right="142"/>
              <w:jc w:val="right"/>
            </w:pPr>
            <w:r>
              <w:t>$20,000</w:t>
            </w:r>
          </w:p>
        </w:tc>
        <w:tc>
          <w:tcPr>
            <w:tcW w:w="1842" w:type="dxa"/>
          </w:tcPr>
          <w:p w14:paraId="68A5E262" w14:textId="77777777" w:rsidR="000760AE" w:rsidRDefault="000760AE" w:rsidP="00290791">
            <w:pPr>
              <w:pStyle w:val="BodyText"/>
              <w:rPr>
                <w:rFonts w:ascii="Times New Roman"/>
              </w:rPr>
            </w:pPr>
          </w:p>
        </w:tc>
        <w:tc>
          <w:tcPr>
            <w:tcW w:w="1843" w:type="dxa"/>
          </w:tcPr>
          <w:p w14:paraId="4CDFFCF4" w14:textId="54C6E7B3" w:rsidR="000760AE" w:rsidRDefault="00A73C19" w:rsidP="00290791">
            <w:pPr>
              <w:pStyle w:val="BodyText"/>
              <w:ind w:right="128"/>
              <w:jc w:val="right"/>
            </w:pPr>
            <w:r>
              <w:t>Street banner</w:t>
            </w:r>
            <w:r>
              <w:rPr>
                <w:spacing w:val="-7"/>
              </w:rPr>
              <w:t xml:space="preserve"> </w:t>
            </w:r>
            <w:r>
              <w:t>hire</w:t>
            </w:r>
            <w:r>
              <w:rPr>
                <w:spacing w:val="-3"/>
              </w:rPr>
              <w:t xml:space="preserve"> </w:t>
            </w:r>
            <w:r>
              <w:t>fee waiver to the value</w:t>
            </w:r>
            <w:r>
              <w:rPr>
                <w:spacing w:val="-20"/>
              </w:rPr>
              <w:t xml:space="preserve"> </w:t>
            </w:r>
            <w:r>
              <w:rPr>
                <w:spacing w:val="-6"/>
              </w:rPr>
              <w:t>of</w:t>
            </w:r>
            <w:r w:rsidR="00290791">
              <w:t xml:space="preserve"> </w:t>
            </w:r>
            <w:r>
              <w:t>$3,600</w:t>
            </w:r>
          </w:p>
        </w:tc>
      </w:tr>
      <w:tr w:rsidR="00290791" w14:paraId="2EE2DC37" w14:textId="77777777" w:rsidTr="006458F4">
        <w:trPr>
          <w:trHeight w:val="1443"/>
        </w:trPr>
        <w:tc>
          <w:tcPr>
            <w:tcW w:w="2565" w:type="dxa"/>
            <w:shd w:val="clear" w:color="auto" w:fill="DDEEFA"/>
          </w:tcPr>
          <w:p w14:paraId="0D4A8EC9" w14:textId="77777777" w:rsidR="00290791" w:rsidRDefault="00290791" w:rsidP="00290791">
            <w:pPr>
              <w:pStyle w:val="BodyText"/>
            </w:pPr>
            <w:r>
              <w:t>Strata Community Australia (NSW) Limited</w:t>
            </w:r>
          </w:p>
        </w:tc>
        <w:tc>
          <w:tcPr>
            <w:tcW w:w="3118" w:type="dxa"/>
            <w:shd w:val="clear" w:color="auto" w:fill="DDEEFA"/>
          </w:tcPr>
          <w:p w14:paraId="00545A57" w14:textId="3BD40550" w:rsidR="00290791" w:rsidRDefault="00290791" w:rsidP="00290791">
            <w:pPr>
              <w:pStyle w:val="BodyText"/>
            </w:pPr>
            <w:r>
              <w:t>Strata Community Environmental and Engagement Award</w:t>
            </w:r>
          </w:p>
        </w:tc>
        <w:tc>
          <w:tcPr>
            <w:tcW w:w="1418" w:type="dxa"/>
            <w:shd w:val="clear" w:color="auto" w:fill="DDEEFA"/>
          </w:tcPr>
          <w:p w14:paraId="3F1A5A40" w14:textId="77777777" w:rsidR="00290791" w:rsidRDefault="00290791" w:rsidP="00B21CD8">
            <w:pPr>
              <w:pStyle w:val="BodyText"/>
              <w:ind w:right="142"/>
              <w:jc w:val="right"/>
            </w:pPr>
            <w:r>
              <w:t>$6,000</w:t>
            </w:r>
          </w:p>
        </w:tc>
        <w:tc>
          <w:tcPr>
            <w:tcW w:w="1842" w:type="dxa"/>
            <w:shd w:val="clear" w:color="auto" w:fill="DDEEFA"/>
          </w:tcPr>
          <w:p w14:paraId="41863DD9" w14:textId="77777777" w:rsidR="00290791" w:rsidRDefault="00290791" w:rsidP="00290791">
            <w:pPr>
              <w:pStyle w:val="BodyText"/>
              <w:ind w:right="141"/>
              <w:jc w:val="right"/>
              <w:rPr>
                <w:spacing w:val="-7"/>
              </w:rPr>
            </w:pPr>
            <w:r>
              <w:rPr>
                <w:spacing w:val="2"/>
              </w:rPr>
              <w:t>$6,000</w:t>
            </w:r>
            <w:r>
              <w:rPr>
                <w:spacing w:val="2"/>
              </w:rPr>
              <w:br/>
            </w:r>
            <w:r>
              <w:t>(Year 1 –</w:t>
            </w:r>
            <w:r>
              <w:rPr>
                <w:spacing w:val="-15"/>
              </w:rPr>
              <w:t xml:space="preserve"> </w:t>
            </w:r>
            <w:r>
              <w:rPr>
                <w:spacing w:val="-7"/>
              </w:rPr>
              <w:t>17/18)</w:t>
            </w:r>
          </w:p>
          <w:p w14:paraId="4EC562D2" w14:textId="3E3F58F2" w:rsidR="00290791" w:rsidRPr="00290791" w:rsidRDefault="00290791" w:rsidP="00290791">
            <w:pPr>
              <w:pStyle w:val="BodyText"/>
              <w:ind w:right="141"/>
              <w:jc w:val="right"/>
            </w:pPr>
            <w:r>
              <w:rPr>
                <w:spacing w:val="2"/>
              </w:rPr>
              <w:t>$6,000</w:t>
            </w:r>
            <w:r>
              <w:br/>
              <w:t>(Year 2 –</w:t>
            </w:r>
            <w:r>
              <w:rPr>
                <w:spacing w:val="-14"/>
              </w:rPr>
              <w:t xml:space="preserve"> </w:t>
            </w:r>
            <w:r>
              <w:rPr>
                <w:spacing w:val="-5"/>
              </w:rPr>
              <w:t>18/19)</w:t>
            </w:r>
          </w:p>
          <w:p w14:paraId="6ECC5624" w14:textId="11A762ED" w:rsidR="00290791" w:rsidRDefault="00290791" w:rsidP="00290791">
            <w:pPr>
              <w:pStyle w:val="BodyText"/>
              <w:ind w:right="141"/>
              <w:jc w:val="right"/>
            </w:pPr>
            <w:r>
              <w:rPr>
                <w:spacing w:val="2"/>
              </w:rPr>
              <w:t>$6,000</w:t>
            </w:r>
            <w:r>
              <w:br/>
              <w:t>(Year 3 –</w:t>
            </w:r>
            <w:r>
              <w:rPr>
                <w:spacing w:val="-13"/>
              </w:rPr>
              <w:t xml:space="preserve"> </w:t>
            </w:r>
            <w:r>
              <w:rPr>
                <w:spacing w:val="-3"/>
              </w:rPr>
              <w:t>19/20)</w:t>
            </w:r>
          </w:p>
        </w:tc>
        <w:tc>
          <w:tcPr>
            <w:tcW w:w="1843" w:type="dxa"/>
            <w:shd w:val="clear" w:color="auto" w:fill="DDEEFA"/>
          </w:tcPr>
          <w:p w14:paraId="30119DE3" w14:textId="77777777" w:rsidR="00290791" w:rsidRDefault="00290791" w:rsidP="00290791">
            <w:pPr>
              <w:pStyle w:val="BodyText"/>
              <w:ind w:right="128"/>
              <w:jc w:val="right"/>
              <w:rPr>
                <w:rFonts w:ascii="Times New Roman"/>
              </w:rPr>
            </w:pPr>
          </w:p>
        </w:tc>
      </w:tr>
      <w:tr w:rsidR="00290791" w14:paraId="3628C285" w14:textId="77777777" w:rsidTr="006458F4">
        <w:trPr>
          <w:trHeight w:val="1587"/>
        </w:trPr>
        <w:tc>
          <w:tcPr>
            <w:tcW w:w="2565" w:type="dxa"/>
          </w:tcPr>
          <w:p w14:paraId="1795BDA6" w14:textId="77777777" w:rsidR="00290791" w:rsidRDefault="00290791" w:rsidP="00290791">
            <w:pPr>
              <w:pStyle w:val="BodyText"/>
            </w:pPr>
            <w:proofErr w:type="spellStart"/>
            <w:r>
              <w:t>StudyNSW</w:t>
            </w:r>
            <w:proofErr w:type="spellEnd"/>
          </w:p>
        </w:tc>
        <w:tc>
          <w:tcPr>
            <w:tcW w:w="3118" w:type="dxa"/>
          </w:tcPr>
          <w:p w14:paraId="66994399" w14:textId="77777777" w:rsidR="00290791" w:rsidRDefault="00290791" w:rsidP="00290791">
            <w:pPr>
              <w:pStyle w:val="BodyText"/>
            </w:pPr>
            <w:r>
              <w:t>Sydney International Airport Welcome Desk</w:t>
            </w:r>
          </w:p>
        </w:tc>
        <w:tc>
          <w:tcPr>
            <w:tcW w:w="1418" w:type="dxa"/>
          </w:tcPr>
          <w:p w14:paraId="20C32A90" w14:textId="77777777" w:rsidR="00290791" w:rsidRDefault="00290791" w:rsidP="00B21CD8">
            <w:pPr>
              <w:pStyle w:val="BodyText"/>
              <w:ind w:right="142"/>
              <w:jc w:val="right"/>
            </w:pPr>
            <w:r>
              <w:t>$10,000</w:t>
            </w:r>
          </w:p>
        </w:tc>
        <w:tc>
          <w:tcPr>
            <w:tcW w:w="1842" w:type="dxa"/>
          </w:tcPr>
          <w:p w14:paraId="7E965C15" w14:textId="25C9737B" w:rsidR="00B21CD8" w:rsidRDefault="00B21CD8" w:rsidP="00B21CD8">
            <w:pPr>
              <w:pStyle w:val="BodyText"/>
              <w:tabs>
                <w:tab w:val="left" w:pos="1633"/>
              </w:tabs>
              <w:ind w:right="141"/>
              <w:jc w:val="right"/>
              <w:rPr>
                <w:spacing w:val="-7"/>
              </w:rPr>
            </w:pPr>
            <w:r>
              <w:rPr>
                <w:spacing w:val="2"/>
              </w:rPr>
              <w:t>$10,000</w:t>
            </w:r>
            <w:r>
              <w:rPr>
                <w:spacing w:val="2"/>
              </w:rPr>
              <w:br/>
            </w:r>
            <w:r>
              <w:t>(Year 1 –</w:t>
            </w:r>
            <w:r>
              <w:rPr>
                <w:spacing w:val="-15"/>
              </w:rPr>
              <w:t xml:space="preserve"> </w:t>
            </w:r>
            <w:r>
              <w:rPr>
                <w:spacing w:val="-7"/>
              </w:rPr>
              <w:t>17/18)</w:t>
            </w:r>
          </w:p>
          <w:p w14:paraId="695781F2" w14:textId="6A9D8EB8" w:rsidR="00B21CD8" w:rsidRPr="00290791" w:rsidRDefault="00B21CD8" w:rsidP="00B21CD8">
            <w:pPr>
              <w:pStyle w:val="BodyText"/>
              <w:tabs>
                <w:tab w:val="left" w:pos="1633"/>
              </w:tabs>
              <w:ind w:right="141"/>
              <w:jc w:val="right"/>
            </w:pPr>
            <w:r>
              <w:rPr>
                <w:spacing w:val="2"/>
              </w:rPr>
              <w:t>$10,000</w:t>
            </w:r>
            <w:r>
              <w:br/>
              <w:t>(Year 2 –</w:t>
            </w:r>
            <w:r>
              <w:rPr>
                <w:spacing w:val="-14"/>
              </w:rPr>
              <w:t xml:space="preserve"> </w:t>
            </w:r>
            <w:r>
              <w:rPr>
                <w:spacing w:val="-5"/>
              </w:rPr>
              <w:t>18/19)</w:t>
            </w:r>
          </w:p>
          <w:p w14:paraId="33A02DF6" w14:textId="43B15CC2" w:rsidR="00290791" w:rsidRDefault="00B21CD8" w:rsidP="00B21CD8">
            <w:pPr>
              <w:pStyle w:val="BodyText"/>
              <w:tabs>
                <w:tab w:val="left" w:pos="1633"/>
              </w:tabs>
              <w:ind w:right="141"/>
              <w:jc w:val="right"/>
            </w:pPr>
            <w:r>
              <w:rPr>
                <w:spacing w:val="2"/>
              </w:rPr>
              <w:t>$10,000</w:t>
            </w:r>
            <w:r>
              <w:br/>
              <w:t>(Year 3 –</w:t>
            </w:r>
            <w:r>
              <w:rPr>
                <w:spacing w:val="-3"/>
              </w:rPr>
              <w:t>19/20)</w:t>
            </w:r>
          </w:p>
        </w:tc>
        <w:tc>
          <w:tcPr>
            <w:tcW w:w="1843" w:type="dxa"/>
          </w:tcPr>
          <w:p w14:paraId="230FF4A2" w14:textId="77777777" w:rsidR="00290791" w:rsidRDefault="00290791" w:rsidP="00290791">
            <w:pPr>
              <w:pStyle w:val="BodyText"/>
              <w:jc w:val="right"/>
              <w:rPr>
                <w:rFonts w:ascii="Times New Roman"/>
              </w:rPr>
            </w:pPr>
          </w:p>
        </w:tc>
      </w:tr>
      <w:tr w:rsidR="00290791" w14:paraId="4EA9301F" w14:textId="77777777" w:rsidTr="006458F4">
        <w:trPr>
          <w:trHeight w:val="574"/>
        </w:trPr>
        <w:tc>
          <w:tcPr>
            <w:tcW w:w="2565" w:type="dxa"/>
            <w:shd w:val="clear" w:color="auto" w:fill="DDEEFA"/>
          </w:tcPr>
          <w:p w14:paraId="07A8D11B" w14:textId="6F2853F2" w:rsidR="00290791" w:rsidRDefault="00290791" w:rsidP="00290791">
            <w:pPr>
              <w:pStyle w:val="BodyText"/>
            </w:pPr>
            <w:r>
              <w:t xml:space="preserve">Tech Ready Women </w:t>
            </w:r>
            <w:r w:rsidR="00B21CD8">
              <w:br/>
            </w:r>
            <w:r>
              <w:t>Pty Ltd</w:t>
            </w:r>
          </w:p>
        </w:tc>
        <w:tc>
          <w:tcPr>
            <w:tcW w:w="3118" w:type="dxa"/>
            <w:shd w:val="clear" w:color="auto" w:fill="DDEEFA"/>
          </w:tcPr>
          <w:p w14:paraId="726AB1FA" w14:textId="77777777" w:rsidR="00290791" w:rsidRDefault="00290791" w:rsidP="00290791">
            <w:pPr>
              <w:pStyle w:val="BodyText"/>
            </w:pPr>
            <w:r>
              <w:t>From Idea to Startup</w:t>
            </w:r>
          </w:p>
        </w:tc>
        <w:tc>
          <w:tcPr>
            <w:tcW w:w="1418" w:type="dxa"/>
            <w:shd w:val="clear" w:color="auto" w:fill="DDEEFA"/>
          </w:tcPr>
          <w:p w14:paraId="023AB45E" w14:textId="77777777" w:rsidR="00290791" w:rsidRDefault="00290791" w:rsidP="00B21CD8">
            <w:pPr>
              <w:pStyle w:val="BodyText"/>
              <w:ind w:right="142"/>
              <w:jc w:val="right"/>
            </w:pPr>
            <w:r>
              <w:t>$25,000</w:t>
            </w:r>
          </w:p>
        </w:tc>
        <w:tc>
          <w:tcPr>
            <w:tcW w:w="1842" w:type="dxa"/>
            <w:shd w:val="clear" w:color="auto" w:fill="DDEEFA"/>
          </w:tcPr>
          <w:p w14:paraId="21262708" w14:textId="42106840" w:rsidR="00290791" w:rsidRDefault="00290791" w:rsidP="00290791">
            <w:pPr>
              <w:pStyle w:val="BodyText"/>
              <w:rPr>
                <w:rFonts w:ascii="Times New Roman"/>
              </w:rPr>
            </w:pPr>
          </w:p>
        </w:tc>
        <w:tc>
          <w:tcPr>
            <w:tcW w:w="1843" w:type="dxa"/>
            <w:shd w:val="clear" w:color="auto" w:fill="DDEEFA"/>
          </w:tcPr>
          <w:p w14:paraId="4FB4302E" w14:textId="77777777" w:rsidR="00290791" w:rsidRDefault="00290791" w:rsidP="00290791">
            <w:pPr>
              <w:pStyle w:val="BodyText"/>
              <w:jc w:val="right"/>
              <w:rPr>
                <w:rFonts w:ascii="Times New Roman"/>
              </w:rPr>
            </w:pPr>
          </w:p>
        </w:tc>
      </w:tr>
      <w:tr w:rsidR="00290791" w14:paraId="741FE741" w14:textId="77777777" w:rsidTr="006458F4">
        <w:trPr>
          <w:trHeight w:val="415"/>
        </w:trPr>
        <w:tc>
          <w:tcPr>
            <w:tcW w:w="2565" w:type="dxa"/>
          </w:tcPr>
          <w:p w14:paraId="4BA8062E" w14:textId="77777777" w:rsidR="00290791" w:rsidRDefault="00290791" w:rsidP="00290791">
            <w:pPr>
              <w:pStyle w:val="BodyText"/>
            </w:pPr>
            <w:r>
              <w:t>Tech Sydney Limited</w:t>
            </w:r>
          </w:p>
        </w:tc>
        <w:tc>
          <w:tcPr>
            <w:tcW w:w="3118" w:type="dxa"/>
          </w:tcPr>
          <w:p w14:paraId="0801E24A" w14:textId="77777777" w:rsidR="00290791" w:rsidRDefault="00290791" w:rsidP="00290791">
            <w:pPr>
              <w:pStyle w:val="BodyText"/>
            </w:pPr>
            <w:r>
              <w:t>Tech Startup Ecosystem Website</w:t>
            </w:r>
          </w:p>
        </w:tc>
        <w:tc>
          <w:tcPr>
            <w:tcW w:w="1418" w:type="dxa"/>
          </w:tcPr>
          <w:p w14:paraId="4B52E09D" w14:textId="77777777" w:rsidR="00290791" w:rsidRDefault="00290791" w:rsidP="00B21CD8">
            <w:pPr>
              <w:pStyle w:val="BodyText"/>
              <w:ind w:right="142"/>
              <w:jc w:val="right"/>
            </w:pPr>
            <w:r>
              <w:t>$40,000</w:t>
            </w:r>
          </w:p>
        </w:tc>
        <w:tc>
          <w:tcPr>
            <w:tcW w:w="1842" w:type="dxa"/>
          </w:tcPr>
          <w:p w14:paraId="457FB58F" w14:textId="77777777" w:rsidR="00290791" w:rsidRDefault="00290791" w:rsidP="00290791">
            <w:pPr>
              <w:pStyle w:val="BodyText"/>
              <w:rPr>
                <w:rFonts w:ascii="Times New Roman"/>
              </w:rPr>
            </w:pPr>
          </w:p>
        </w:tc>
        <w:tc>
          <w:tcPr>
            <w:tcW w:w="1843" w:type="dxa"/>
          </w:tcPr>
          <w:p w14:paraId="4F651693" w14:textId="77777777" w:rsidR="00290791" w:rsidRDefault="00290791" w:rsidP="00290791">
            <w:pPr>
              <w:pStyle w:val="BodyText"/>
              <w:jc w:val="right"/>
              <w:rPr>
                <w:rFonts w:ascii="Times New Roman"/>
              </w:rPr>
            </w:pPr>
          </w:p>
        </w:tc>
      </w:tr>
      <w:tr w:rsidR="00290791" w14:paraId="43D55D32" w14:textId="77777777" w:rsidTr="006458F4">
        <w:trPr>
          <w:trHeight w:val="490"/>
        </w:trPr>
        <w:tc>
          <w:tcPr>
            <w:tcW w:w="2565" w:type="dxa"/>
            <w:shd w:val="clear" w:color="auto" w:fill="DDEEFA"/>
          </w:tcPr>
          <w:p w14:paraId="06F7B15C" w14:textId="77777777" w:rsidR="00290791" w:rsidRDefault="00290791" w:rsidP="00290791">
            <w:pPr>
              <w:pStyle w:val="BodyText"/>
            </w:pPr>
            <w:r>
              <w:t>Tech Sydney Limited</w:t>
            </w:r>
          </w:p>
        </w:tc>
        <w:tc>
          <w:tcPr>
            <w:tcW w:w="3118" w:type="dxa"/>
            <w:shd w:val="clear" w:color="auto" w:fill="DDEEFA"/>
          </w:tcPr>
          <w:p w14:paraId="675BDCED" w14:textId="77777777" w:rsidR="00290791" w:rsidRDefault="00290791" w:rsidP="00290791">
            <w:pPr>
              <w:pStyle w:val="BodyText"/>
            </w:pPr>
            <w:r>
              <w:t>Southeast Asian technology overview</w:t>
            </w:r>
          </w:p>
        </w:tc>
        <w:tc>
          <w:tcPr>
            <w:tcW w:w="1418" w:type="dxa"/>
            <w:shd w:val="clear" w:color="auto" w:fill="DDEEFA"/>
          </w:tcPr>
          <w:p w14:paraId="4A376D61" w14:textId="77777777" w:rsidR="00290791" w:rsidRDefault="00290791" w:rsidP="00B21CD8">
            <w:pPr>
              <w:pStyle w:val="BodyText"/>
              <w:ind w:right="142"/>
              <w:jc w:val="right"/>
            </w:pPr>
            <w:r>
              <w:t>$15,000</w:t>
            </w:r>
          </w:p>
        </w:tc>
        <w:tc>
          <w:tcPr>
            <w:tcW w:w="1842" w:type="dxa"/>
            <w:shd w:val="clear" w:color="auto" w:fill="DDEEFA"/>
          </w:tcPr>
          <w:p w14:paraId="4B6BF0B0" w14:textId="77777777" w:rsidR="00290791" w:rsidRDefault="00290791" w:rsidP="00290791">
            <w:pPr>
              <w:pStyle w:val="BodyText"/>
              <w:rPr>
                <w:rFonts w:ascii="Times New Roman"/>
              </w:rPr>
            </w:pPr>
          </w:p>
        </w:tc>
        <w:tc>
          <w:tcPr>
            <w:tcW w:w="1843" w:type="dxa"/>
            <w:shd w:val="clear" w:color="auto" w:fill="DDEEFA"/>
          </w:tcPr>
          <w:p w14:paraId="06FD7099" w14:textId="77777777" w:rsidR="00290791" w:rsidRDefault="00290791" w:rsidP="00290791">
            <w:pPr>
              <w:pStyle w:val="BodyText"/>
              <w:rPr>
                <w:rFonts w:ascii="Times New Roman"/>
              </w:rPr>
            </w:pPr>
          </w:p>
        </w:tc>
      </w:tr>
    </w:tbl>
    <w:p w14:paraId="6B65292B" w14:textId="77777777" w:rsidR="000760AE" w:rsidRDefault="000760AE">
      <w:pPr>
        <w:rPr>
          <w:rFonts w:ascii="Times New Roman"/>
          <w:sz w:val="18"/>
        </w:rPr>
        <w:sectPr w:rsidR="000760AE">
          <w:pgSz w:w="11910" w:h="16840"/>
          <w:pgMar w:top="2620" w:right="360" w:bottom="600" w:left="440" w:header="435" w:footer="416" w:gutter="0"/>
          <w:cols w:space="720"/>
        </w:sectPr>
      </w:pPr>
    </w:p>
    <w:p w14:paraId="22E946F1" w14:textId="77777777" w:rsidR="000760AE" w:rsidRDefault="000760AE">
      <w:pPr>
        <w:pStyle w:val="BodyText"/>
        <w:rPr>
          <w:rFonts w:ascii="Swis721 BT"/>
          <w:b/>
          <w:sz w:val="20"/>
        </w:rPr>
      </w:pPr>
    </w:p>
    <w:p w14:paraId="6A5349D0" w14:textId="77777777" w:rsidR="000760AE" w:rsidRDefault="000760AE">
      <w:pPr>
        <w:pStyle w:val="BodyText"/>
        <w:rPr>
          <w:rFonts w:ascii="Swis721 BT"/>
          <w:b/>
          <w:sz w:val="20"/>
        </w:rPr>
      </w:pPr>
    </w:p>
    <w:p w14:paraId="14BD0BF0" w14:textId="77777777" w:rsidR="000760AE" w:rsidRDefault="000760AE" w:rsidP="002F5DC8">
      <w:pPr>
        <w:pStyle w:val="BodyText"/>
        <w:spacing w:before="9"/>
        <w:ind w:left="0"/>
        <w:rPr>
          <w:rFonts w:ascii="Swis721 BT"/>
          <w:b/>
          <w:sz w:val="29"/>
        </w:rPr>
      </w:pPr>
    </w:p>
    <w:p w14:paraId="337FB98D" w14:textId="77777777" w:rsidR="000760AE" w:rsidRPr="00977EF1" w:rsidRDefault="00A73C19" w:rsidP="00977EF1">
      <w:pPr>
        <w:pStyle w:val="BodyText"/>
        <w:rPr>
          <w:b/>
        </w:rPr>
      </w:pPr>
      <w:r w:rsidRPr="00977EF1">
        <w:rPr>
          <w:b/>
        </w:rPr>
        <w:t>Knowledge exchange sponsorship (continued)</w:t>
      </w:r>
    </w:p>
    <w:p w14:paraId="45FE1503" w14:textId="77777777" w:rsidR="000760AE" w:rsidRDefault="000760AE">
      <w:pPr>
        <w:pStyle w:val="BodyText"/>
        <w:spacing w:before="7"/>
        <w:rPr>
          <w:rFonts w:ascii="Swis721 BT"/>
          <w:b/>
          <w:sz w:val="22"/>
        </w:rPr>
      </w:pPr>
    </w:p>
    <w:tbl>
      <w:tblPr>
        <w:tblW w:w="0" w:type="auto"/>
        <w:tblInd w:w="134" w:type="dxa"/>
        <w:tblLayout w:type="fixed"/>
        <w:tblCellMar>
          <w:left w:w="0" w:type="dxa"/>
          <w:right w:w="0" w:type="dxa"/>
        </w:tblCellMar>
        <w:tblLook w:val="01E0" w:firstRow="1" w:lastRow="1" w:firstColumn="1" w:lastColumn="1" w:noHBand="0" w:noVBand="0"/>
        <w:tblDescription w:val="Knowledge exchange sponsorship (continued)"/>
      </w:tblPr>
      <w:tblGrid>
        <w:gridCol w:w="2341"/>
        <w:gridCol w:w="2820"/>
        <w:gridCol w:w="1880"/>
        <w:gridCol w:w="2109"/>
        <w:gridCol w:w="1625"/>
      </w:tblGrid>
      <w:tr w:rsidR="000760AE" w14:paraId="30BFD070" w14:textId="77777777">
        <w:trPr>
          <w:trHeight w:val="566"/>
        </w:trPr>
        <w:tc>
          <w:tcPr>
            <w:tcW w:w="2341" w:type="dxa"/>
            <w:shd w:val="clear" w:color="auto" w:fill="54BCEB"/>
          </w:tcPr>
          <w:p w14:paraId="3F78F62C" w14:textId="77777777" w:rsidR="000760AE" w:rsidRDefault="00A73C19">
            <w:pPr>
              <w:pStyle w:val="TableParagraph"/>
              <w:spacing w:before="78" w:line="232" w:lineRule="auto"/>
              <w:ind w:left="80" w:right="932"/>
              <w:rPr>
                <w:rFonts w:ascii="Swis721 BT"/>
                <w:b/>
              </w:rPr>
            </w:pPr>
            <w:proofErr w:type="spellStart"/>
            <w:r>
              <w:rPr>
                <w:rFonts w:ascii="Swis721 BT"/>
                <w:b/>
              </w:rPr>
              <w:t>Organisation</w:t>
            </w:r>
            <w:proofErr w:type="spellEnd"/>
            <w:r>
              <w:rPr>
                <w:rFonts w:ascii="Swis721 BT"/>
                <w:b/>
              </w:rPr>
              <w:t xml:space="preserve"> in application</w:t>
            </w:r>
          </w:p>
        </w:tc>
        <w:tc>
          <w:tcPr>
            <w:tcW w:w="2820" w:type="dxa"/>
            <w:shd w:val="clear" w:color="auto" w:fill="54BCEB"/>
          </w:tcPr>
          <w:p w14:paraId="1E88C6E9" w14:textId="77777777" w:rsidR="000760AE" w:rsidRDefault="00A73C19">
            <w:pPr>
              <w:pStyle w:val="TableParagraph"/>
              <w:spacing w:before="178"/>
              <w:ind w:left="84"/>
              <w:rPr>
                <w:rFonts w:ascii="Swis721 BT"/>
                <w:b/>
              </w:rPr>
            </w:pPr>
            <w:r>
              <w:rPr>
                <w:rFonts w:ascii="Swis721 BT"/>
                <w:b/>
              </w:rPr>
              <w:t>Project name</w:t>
            </w:r>
          </w:p>
        </w:tc>
        <w:tc>
          <w:tcPr>
            <w:tcW w:w="1880" w:type="dxa"/>
            <w:shd w:val="clear" w:color="auto" w:fill="54BCEB"/>
          </w:tcPr>
          <w:p w14:paraId="004392B8" w14:textId="77777777" w:rsidR="000760AE" w:rsidRDefault="00A73C19">
            <w:pPr>
              <w:pStyle w:val="TableParagraph"/>
              <w:spacing w:before="178"/>
              <w:ind w:right="314"/>
              <w:jc w:val="right"/>
              <w:rPr>
                <w:rFonts w:ascii="Swis721 BT"/>
                <w:b/>
              </w:rPr>
            </w:pPr>
            <w:r>
              <w:rPr>
                <w:rFonts w:ascii="Swis721 BT"/>
                <w:b/>
              </w:rPr>
              <w:t>Cash amount</w:t>
            </w:r>
          </w:p>
        </w:tc>
        <w:tc>
          <w:tcPr>
            <w:tcW w:w="2109" w:type="dxa"/>
            <w:shd w:val="clear" w:color="auto" w:fill="54BCEB"/>
          </w:tcPr>
          <w:p w14:paraId="3B60478E" w14:textId="77777777" w:rsidR="000760AE" w:rsidRDefault="00A73C19">
            <w:pPr>
              <w:pStyle w:val="TableParagraph"/>
              <w:spacing w:before="178"/>
              <w:ind w:left="309"/>
              <w:rPr>
                <w:rFonts w:ascii="Swis721 BT"/>
                <w:b/>
              </w:rPr>
            </w:pPr>
            <w:r>
              <w:rPr>
                <w:rFonts w:ascii="Swis721 BT"/>
                <w:b/>
              </w:rPr>
              <w:t>Multi year totals</w:t>
            </w:r>
          </w:p>
        </w:tc>
        <w:tc>
          <w:tcPr>
            <w:tcW w:w="1625" w:type="dxa"/>
            <w:shd w:val="clear" w:color="auto" w:fill="54BCEB"/>
          </w:tcPr>
          <w:p w14:paraId="77A5DA97" w14:textId="77777777" w:rsidR="000760AE" w:rsidRDefault="00A73C19">
            <w:pPr>
              <w:pStyle w:val="TableParagraph"/>
              <w:spacing w:before="178"/>
              <w:ind w:right="80"/>
              <w:jc w:val="right"/>
              <w:rPr>
                <w:rFonts w:ascii="Swis721 BT"/>
                <w:b/>
              </w:rPr>
            </w:pPr>
            <w:r>
              <w:rPr>
                <w:rFonts w:ascii="Swis721 BT"/>
                <w:b/>
              </w:rPr>
              <w:t>Value in-kind</w:t>
            </w:r>
          </w:p>
        </w:tc>
      </w:tr>
      <w:tr w:rsidR="000760AE" w14:paraId="765D5901" w14:textId="77777777">
        <w:trPr>
          <w:trHeight w:val="1011"/>
        </w:trPr>
        <w:tc>
          <w:tcPr>
            <w:tcW w:w="2341" w:type="dxa"/>
          </w:tcPr>
          <w:p w14:paraId="49AC1CA6" w14:textId="77777777" w:rsidR="000760AE" w:rsidRDefault="00A73C19">
            <w:pPr>
              <w:pStyle w:val="TableParagraph"/>
              <w:spacing w:before="48" w:line="232" w:lineRule="auto"/>
              <w:ind w:left="80" w:right="574"/>
              <w:jc w:val="both"/>
            </w:pPr>
            <w:r>
              <w:t>The Royal Australian Institute of Architects trading as Australian Institute of Architects</w:t>
            </w:r>
          </w:p>
        </w:tc>
        <w:tc>
          <w:tcPr>
            <w:tcW w:w="2820" w:type="dxa"/>
          </w:tcPr>
          <w:p w14:paraId="6AD3DC7A" w14:textId="77777777" w:rsidR="000760AE" w:rsidRDefault="00A73C19">
            <w:pPr>
              <w:pStyle w:val="TableParagraph"/>
              <w:spacing w:before="49" w:line="232" w:lineRule="auto"/>
              <w:ind w:left="84" w:right="40"/>
            </w:pPr>
            <w:r>
              <w:t>2018 and 2020 Australian Pavilion, Venice Architecture Biennale</w:t>
            </w:r>
          </w:p>
        </w:tc>
        <w:tc>
          <w:tcPr>
            <w:tcW w:w="1880" w:type="dxa"/>
          </w:tcPr>
          <w:p w14:paraId="5CBE1BCB" w14:textId="77777777" w:rsidR="000760AE" w:rsidRDefault="00A73C19">
            <w:pPr>
              <w:pStyle w:val="TableParagraph"/>
              <w:spacing w:before="44"/>
              <w:ind w:right="310"/>
              <w:jc w:val="right"/>
            </w:pPr>
            <w:r>
              <w:t>$10,000</w:t>
            </w:r>
          </w:p>
        </w:tc>
        <w:tc>
          <w:tcPr>
            <w:tcW w:w="2109" w:type="dxa"/>
          </w:tcPr>
          <w:p w14:paraId="043D351C" w14:textId="77777777" w:rsidR="000760AE" w:rsidRDefault="00A73C19">
            <w:pPr>
              <w:pStyle w:val="TableParagraph"/>
              <w:spacing w:before="44" w:line="213" w:lineRule="exact"/>
              <w:ind w:left="1033"/>
            </w:pPr>
            <w:r>
              <w:t>$10,000</w:t>
            </w:r>
          </w:p>
          <w:p w14:paraId="3B2B180A" w14:textId="77777777" w:rsidR="000760AE" w:rsidRDefault="00A73C19">
            <w:pPr>
              <w:pStyle w:val="TableParagraph"/>
              <w:spacing w:line="213" w:lineRule="exact"/>
              <w:ind w:left="446"/>
            </w:pPr>
            <w:r>
              <w:t>(Year 1 –</w:t>
            </w:r>
            <w:r>
              <w:rPr>
                <w:spacing w:val="-15"/>
              </w:rPr>
              <w:t xml:space="preserve"> </w:t>
            </w:r>
            <w:r>
              <w:rPr>
                <w:spacing w:val="-7"/>
              </w:rPr>
              <w:t>17/18)</w:t>
            </w:r>
          </w:p>
          <w:p w14:paraId="7F45F931" w14:textId="77777777" w:rsidR="000760AE" w:rsidRDefault="00A73C19">
            <w:pPr>
              <w:pStyle w:val="TableParagraph"/>
              <w:spacing w:before="79" w:line="213" w:lineRule="exact"/>
              <w:ind w:left="1033"/>
            </w:pPr>
            <w:r>
              <w:t>$10,000</w:t>
            </w:r>
          </w:p>
          <w:p w14:paraId="3A75CA88" w14:textId="77777777" w:rsidR="000760AE" w:rsidRDefault="00A73C19">
            <w:pPr>
              <w:pStyle w:val="TableParagraph"/>
              <w:spacing w:line="213" w:lineRule="exact"/>
              <w:ind w:left="420"/>
            </w:pPr>
            <w:r>
              <w:t>(Year 2 –</w:t>
            </w:r>
            <w:r>
              <w:rPr>
                <w:spacing w:val="-13"/>
              </w:rPr>
              <w:t xml:space="preserve"> </w:t>
            </w:r>
            <w:r>
              <w:rPr>
                <w:spacing w:val="-3"/>
              </w:rPr>
              <w:t>19/20)</w:t>
            </w:r>
          </w:p>
        </w:tc>
        <w:tc>
          <w:tcPr>
            <w:tcW w:w="1625" w:type="dxa"/>
          </w:tcPr>
          <w:p w14:paraId="53E79574" w14:textId="77777777" w:rsidR="000760AE" w:rsidRDefault="000760AE">
            <w:pPr>
              <w:pStyle w:val="TableParagraph"/>
              <w:rPr>
                <w:rFonts w:ascii="Times New Roman"/>
              </w:rPr>
            </w:pPr>
          </w:p>
        </w:tc>
      </w:tr>
      <w:tr w:rsidR="000760AE" w14:paraId="77856C24" w14:textId="77777777">
        <w:trPr>
          <w:trHeight w:val="716"/>
        </w:trPr>
        <w:tc>
          <w:tcPr>
            <w:tcW w:w="2341" w:type="dxa"/>
            <w:shd w:val="clear" w:color="auto" w:fill="DDEEFA"/>
          </w:tcPr>
          <w:p w14:paraId="762C81B5" w14:textId="77777777" w:rsidR="000760AE" w:rsidRDefault="00A73C19">
            <w:pPr>
              <w:pStyle w:val="TableParagraph"/>
              <w:spacing w:before="49" w:line="232" w:lineRule="auto"/>
              <w:ind w:left="80"/>
            </w:pPr>
            <w:r>
              <w:t>Today Strategic Design Pty Ltd (Studio Thick Pty Ltd)</w:t>
            </w:r>
          </w:p>
        </w:tc>
        <w:tc>
          <w:tcPr>
            <w:tcW w:w="2820" w:type="dxa"/>
            <w:shd w:val="clear" w:color="auto" w:fill="DDEEFA"/>
          </w:tcPr>
          <w:p w14:paraId="2478F0D2" w14:textId="77777777" w:rsidR="000760AE" w:rsidRDefault="00A73C19">
            <w:pPr>
              <w:pStyle w:val="TableParagraph"/>
              <w:spacing w:before="49" w:line="232" w:lineRule="auto"/>
              <w:ind w:left="84" w:right="415"/>
            </w:pPr>
            <w:r>
              <w:t>Social Enterprise Ecosystem Mapping Project</w:t>
            </w:r>
          </w:p>
        </w:tc>
        <w:tc>
          <w:tcPr>
            <w:tcW w:w="1880" w:type="dxa"/>
            <w:shd w:val="clear" w:color="auto" w:fill="DDEEFA"/>
          </w:tcPr>
          <w:p w14:paraId="4EBB69B3" w14:textId="77777777" w:rsidR="000760AE" w:rsidRDefault="00A73C19">
            <w:pPr>
              <w:pStyle w:val="TableParagraph"/>
              <w:spacing w:before="44"/>
              <w:ind w:right="310"/>
              <w:jc w:val="right"/>
            </w:pPr>
            <w:r>
              <w:t>$30,000</w:t>
            </w:r>
          </w:p>
        </w:tc>
        <w:tc>
          <w:tcPr>
            <w:tcW w:w="3734" w:type="dxa"/>
            <w:gridSpan w:val="2"/>
            <w:shd w:val="clear" w:color="auto" w:fill="DDEEFA"/>
          </w:tcPr>
          <w:p w14:paraId="06D2E7D3" w14:textId="77777777" w:rsidR="000760AE" w:rsidRDefault="00A73C19">
            <w:pPr>
              <w:pStyle w:val="TableParagraph"/>
              <w:spacing w:before="49" w:line="232" w:lineRule="auto"/>
              <w:ind w:left="2093" w:right="80" w:hanging="258"/>
              <w:jc w:val="right"/>
            </w:pPr>
            <w:r>
              <w:t xml:space="preserve">Community venue </w:t>
            </w:r>
            <w:r>
              <w:rPr>
                <w:spacing w:val="-5"/>
              </w:rPr>
              <w:t>hire</w:t>
            </w:r>
            <w:r>
              <w:t xml:space="preserve"> fee waiver up to</w:t>
            </w:r>
            <w:r>
              <w:rPr>
                <w:spacing w:val="-19"/>
              </w:rPr>
              <w:t xml:space="preserve"> </w:t>
            </w:r>
            <w:r>
              <w:rPr>
                <w:spacing w:val="-4"/>
              </w:rPr>
              <w:t>the</w:t>
            </w:r>
          </w:p>
          <w:p w14:paraId="64143D6D" w14:textId="77777777" w:rsidR="000760AE" w:rsidRDefault="00A73C19">
            <w:pPr>
              <w:pStyle w:val="TableParagraph"/>
              <w:spacing w:line="212" w:lineRule="exact"/>
              <w:ind w:right="80"/>
              <w:jc w:val="right"/>
            </w:pPr>
            <w:proofErr w:type="gramStart"/>
            <w:r>
              <w:t>value</w:t>
            </w:r>
            <w:proofErr w:type="gramEnd"/>
            <w:r>
              <w:t xml:space="preserve"> of</w:t>
            </w:r>
            <w:r>
              <w:rPr>
                <w:spacing w:val="-11"/>
              </w:rPr>
              <w:t xml:space="preserve"> </w:t>
            </w:r>
            <w:r>
              <w:t>$324</w:t>
            </w:r>
          </w:p>
        </w:tc>
      </w:tr>
      <w:tr w:rsidR="000760AE" w14:paraId="5AD5EB2C" w14:textId="77777777">
        <w:trPr>
          <w:trHeight w:val="591"/>
        </w:trPr>
        <w:tc>
          <w:tcPr>
            <w:tcW w:w="2341" w:type="dxa"/>
          </w:tcPr>
          <w:p w14:paraId="54929059" w14:textId="77777777" w:rsidR="000760AE" w:rsidRDefault="00A73C19">
            <w:pPr>
              <w:pStyle w:val="TableParagraph"/>
              <w:spacing w:before="49" w:line="232" w:lineRule="auto"/>
              <w:ind w:left="80"/>
            </w:pPr>
            <w:r>
              <w:t>Total Environment Centre Inc.</w:t>
            </w:r>
          </w:p>
        </w:tc>
        <w:tc>
          <w:tcPr>
            <w:tcW w:w="2820" w:type="dxa"/>
          </w:tcPr>
          <w:p w14:paraId="15B87622" w14:textId="77777777" w:rsidR="000760AE" w:rsidRDefault="00A73C19">
            <w:pPr>
              <w:pStyle w:val="TableParagraph"/>
              <w:spacing w:before="49" w:line="232" w:lineRule="auto"/>
              <w:ind w:left="84" w:right="844"/>
            </w:pPr>
            <w:r>
              <w:t>Marine Plastic Pollution Solution Conference</w:t>
            </w:r>
          </w:p>
        </w:tc>
        <w:tc>
          <w:tcPr>
            <w:tcW w:w="1880" w:type="dxa"/>
          </w:tcPr>
          <w:p w14:paraId="6098BAFC" w14:textId="77777777" w:rsidR="000760AE" w:rsidRDefault="00A73C19">
            <w:pPr>
              <w:pStyle w:val="TableParagraph"/>
              <w:spacing w:before="44"/>
              <w:ind w:right="310"/>
              <w:jc w:val="right"/>
            </w:pPr>
            <w:r>
              <w:t>$20,000</w:t>
            </w:r>
          </w:p>
        </w:tc>
        <w:tc>
          <w:tcPr>
            <w:tcW w:w="2109" w:type="dxa"/>
          </w:tcPr>
          <w:p w14:paraId="5E4A3E12" w14:textId="77777777" w:rsidR="000760AE" w:rsidRDefault="000760AE">
            <w:pPr>
              <w:pStyle w:val="TableParagraph"/>
              <w:rPr>
                <w:rFonts w:ascii="Times New Roman"/>
              </w:rPr>
            </w:pPr>
          </w:p>
        </w:tc>
        <w:tc>
          <w:tcPr>
            <w:tcW w:w="1625" w:type="dxa"/>
          </w:tcPr>
          <w:p w14:paraId="613C214A" w14:textId="77777777" w:rsidR="000760AE" w:rsidRDefault="000760AE">
            <w:pPr>
              <w:pStyle w:val="TableParagraph"/>
              <w:rPr>
                <w:rFonts w:ascii="Times New Roman"/>
              </w:rPr>
            </w:pPr>
          </w:p>
        </w:tc>
      </w:tr>
      <w:tr w:rsidR="000760AE" w14:paraId="4CC5DDD7" w14:textId="77777777">
        <w:trPr>
          <w:trHeight w:val="926"/>
        </w:trPr>
        <w:tc>
          <w:tcPr>
            <w:tcW w:w="2341" w:type="dxa"/>
            <w:shd w:val="clear" w:color="auto" w:fill="DDEEFA"/>
          </w:tcPr>
          <w:p w14:paraId="5BABE846" w14:textId="77777777" w:rsidR="000760AE" w:rsidRDefault="00A73C19">
            <w:pPr>
              <w:pStyle w:val="TableParagraph"/>
              <w:spacing w:before="49" w:line="232" w:lineRule="auto"/>
              <w:ind w:left="80" w:right="240"/>
            </w:pPr>
            <w:r>
              <w:t>Tourism</w:t>
            </w:r>
            <w:r>
              <w:rPr>
                <w:spacing w:val="-14"/>
              </w:rPr>
              <w:t xml:space="preserve"> </w:t>
            </w:r>
            <w:r>
              <w:t>Accommodation Australia, a division of the Australian Hotels Association</w:t>
            </w:r>
            <w:r>
              <w:rPr>
                <w:spacing w:val="-4"/>
              </w:rPr>
              <w:t xml:space="preserve"> </w:t>
            </w:r>
            <w:r>
              <w:t>NSW</w:t>
            </w:r>
          </w:p>
        </w:tc>
        <w:tc>
          <w:tcPr>
            <w:tcW w:w="2820" w:type="dxa"/>
            <w:shd w:val="clear" w:color="auto" w:fill="DDEEFA"/>
          </w:tcPr>
          <w:p w14:paraId="6CFAB7D8" w14:textId="77777777" w:rsidR="000760AE" w:rsidRDefault="00A73C19">
            <w:pPr>
              <w:pStyle w:val="TableParagraph"/>
              <w:spacing w:before="49" w:line="232" w:lineRule="auto"/>
              <w:ind w:left="84" w:right="476"/>
            </w:pPr>
            <w:r>
              <w:t>Tourism Accommodation Australia (NSW) Awards For Excellence 2018</w:t>
            </w:r>
          </w:p>
        </w:tc>
        <w:tc>
          <w:tcPr>
            <w:tcW w:w="1880" w:type="dxa"/>
            <w:shd w:val="clear" w:color="auto" w:fill="DDEEFA"/>
          </w:tcPr>
          <w:p w14:paraId="696BC151" w14:textId="77777777" w:rsidR="000760AE" w:rsidRDefault="00A73C19">
            <w:pPr>
              <w:pStyle w:val="TableParagraph"/>
              <w:spacing w:before="44"/>
              <w:ind w:right="310"/>
              <w:jc w:val="right"/>
            </w:pPr>
            <w:r>
              <w:t>$5,000</w:t>
            </w:r>
          </w:p>
        </w:tc>
        <w:tc>
          <w:tcPr>
            <w:tcW w:w="2109" w:type="dxa"/>
            <w:shd w:val="clear" w:color="auto" w:fill="DDEEFA"/>
          </w:tcPr>
          <w:p w14:paraId="65E43756" w14:textId="77777777" w:rsidR="000760AE" w:rsidRDefault="000760AE">
            <w:pPr>
              <w:pStyle w:val="TableParagraph"/>
              <w:rPr>
                <w:rFonts w:ascii="Times New Roman"/>
              </w:rPr>
            </w:pPr>
          </w:p>
        </w:tc>
        <w:tc>
          <w:tcPr>
            <w:tcW w:w="1625" w:type="dxa"/>
            <w:shd w:val="clear" w:color="auto" w:fill="DDEEFA"/>
          </w:tcPr>
          <w:p w14:paraId="7F2BC231" w14:textId="77777777" w:rsidR="000760AE" w:rsidRDefault="000760AE">
            <w:pPr>
              <w:pStyle w:val="TableParagraph"/>
              <w:rPr>
                <w:rFonts w:ascii="Times New Roman"/>
              </w:rPr>
            </w:pPr>
          </w:p>
        </w:tc>
      </w:tr>
      <w:tr w:rsidR="000760AE" w14:paraId="79C87F69" w14:textId="77777777">
        <w:trPr>
          <w:trHeight w:val="716"/>
        </w:trPr>
        <w:tc>
          <w:tcPr>
            <w:tcW w:w="2341" w:type="dxa"/>
          </w:tcPr>
          <w:p w14:paraId="5DDC6DAD" w14:textId="77777777" w:rsidR="000760AE" w:rsidRDefault="00A73C19">
            <w:pPr>
              <w:pStyle w:val="TableParagraph"/>
              <w:spacing w:before="44"/>
              <w:ind w:left="80"/>
            </w:pPr>
            <w:r>
              <w:t>Transition Sydney Inc.</w:t>
            </w:r>
          </w:p>
        </w:tc>
        <w:tc>
          <w:tcPr>
            <w:tcW w:w="2820" w:type="dxa"/>
          </w:tcPr>
          <w:p w14:paraId="6C686741" w14:textId="77777777" w:rsidR="000760AE" w:rsidRDefault="00A73C19">
            <w:pPr>
              <w:pStyle w:val="TableParagraph"/>
              <w:spacing w:before="50" w:line="232" w:lineRule="auto"/>
              <w:ind w:left="84" w:right="485"/>
            </w:pPr>
            <w:r>
              <w:t>Bring Your Own Mug public awareness campaign project</w:t>
            </w:r>
          </w:p>
        </w:tc>
        <w:tc>
          <w:tcPr>
            <w:tcW w:w="1880" w:type="dxa"/>
          </w:tcPr>
          <w:p w14:paraId="7C4E078B" w14:textId="77777777" w:rsidR="000760AE" w:rsidRDefault="00A73C19">
            <w:pPr>
              <w:pStyle w:val="TableParagraph"/>
              <w:spacing w:before="45"/>
              <w:ind w:right="310"/>
              <w:jc w:val="right"/>
            </w:pPr>
            <w:r>
              <w:t>$25,000</w:t>
            </w:r>
          </w:p>
        </w:tc>
        <w:tc>
          <w:tcPr>
            <w:tcW w:w="2109" w:type="dxa"/>
          </w:tcPr>
          <w:p w14:paraId="58846518" w14:textId="77777777" w:rsidR="000760AE" w:rsidRDefault="000760AE">
            <w:pPr>
              <w:pStyle w:val="TableParagraph"/>
              <w:rPr>
                <w:rFonts w:ascii="Times New Roman"/>
              </w:rPr>
            </w:pPr>
          </w:p>
        </w:tc>
        <w:tc>
          <w:tcPr>
            <w:tcW w:w="1625" w:type="dxa"/>
          </w:tcPr>
          <w:p w14:paraId="6A271E76" w14:textId="77777777" w:rsidR="000760AE" w:rsidRDefault="000760AE">
            <w:pPr>
              <w:pStyle w:val="TableParagraph"/>
              <w:rPr>
                <w:rFonts w:ascii="Times New Roman"/>
              </w:rPr>
            </w:pPr>
          </w:p>
        </w:tc>
      </w:tr>
      <w:tr w:rsidR="000760AE" w14:paraId="681621BB" w14:textId="77777777" w:rsidTr="002F5DC8">
        <w:trPr>
          <w:trHeight w:val="714"/>
        </w:trPr>
        <w:tc>
          <w:tcPr>
            <w:tcW w:w="2341" w:type="dxa"/>
            <w:shd w:val="clear" w:color="auto" w:fill="DDEEFA"/>
          </w:tcPr>
          <w:p w14:paraId="1BCCEA97" w14:textId="77777777" w:rsidR="000760AE" w:rsidRDefault="00A73C19">
            <w:pPr>
              <w:pStyle w:val="TableParagraph"/>
              <w:spacing w:before="50" w:line="232" w:lineRule="auto"/>
              <w:ind w:left="80" w:right="83"/>
            </w:pPr>
            <w:r>
              <w:t>World Wide Fund for Nature</w:t>
            </w:r>
          </w:p>
        </w:tc>
        <w:tc>
          <w:tcPr>
            <w:tcW w:w="2820" w:type="dxa"/>
            <w:shd w:val="clear" w:color="auto" w:fill="DDEEFA"/>
          </w:tcPr>
          <w:p w14:paraId="1F5057AF" w14:textId="77777777" w:rsidR="000760AE" w:rsidRDefault="00A73C19">
            <w:pPr>
              <w:pStyle w:val="TableParagraph"/>
              <w:spacing w:before="48" w:line="232" w:lineRule="auto"/>
              <w:ind w:left="84" w:right="434"/>
            </w:pPr>
            <w:r>
              <w:t>Greenhouse Event Series – A deeper dive into disruptive technologies</w:t>
            </w:r>
          </w:p>
        </w:tc>
        <w:tc>
          <w:tcPr>
            <w:tcW w:w="1880" w:type="dxa"/>
            <w:tcBorders>
              <w:bottom w:val="single" w:sz="2" w:space="0" w:color="54BCEB"/>
            </w:tcBorders>
            <w:shd w:val="clear" w:color="auto" w:fill="DDEEFA"/>
          </w:tcPr>
          <w:p w14:paraId="68408A39" w14:textId="77777777" w:rsidR="000760AE" w:rsidRDefault="00A73C19">
            <w:pPr>
              <w:pStyle w:val="TableParagraph"/>
              <w:spacing w:before="43"/>
              <w:ind w:right="314"/>
              <w:jc w:val="right"/>
            </w:pPr>
            <w:r>
              <w:t>$33,520</w:t>
            </w:r>
          </w:p>
        </w:tc>
        <w:tc>
          <w:tcPr>
            <w:tcW w:w="2109" w:type="dxa"/>
            <w:shd w:val="clear" w:color="auto" w:fill="DDEEFA"/>
          </w:tcPr>
          <w:p w14:paraId="0F0388A6" w14:textId="77777777" w:rsidR="000760AE" w:rsidRDefault="000760AE">
            <w:pPr>
              <w:pStyle w:val="TableParagraph"/>
              <w:rPr>
                <w:rFonts w:ascii="Times New Roman"/>
              </w:rPr>
            </w:pPr>
          </w:p>
        </w:tc>
        <w:tc>
          <w:tcPr>
            <w:tcW w:w="1625" w:type="dxa"/>
            <w:tcBorders>
              <w:bottom w:val="single" w:sz="2" w:space="0" w:color="54BCEB"/>
            </w:tcBorders>
            <w:shd w:val="clear" w:color="auto" w:fill="DDEEFA"/>
          </w:tcPr>
          <w:p w14:paraId="159DF6EA" w14:textId="77777777" w:rsidR="000760AE" w:rsidRDefault="000760AE">
            <w:pPr>
              <w:pStyle w:val="TableParagraph"/>
              <w:rPr>
                <w:rFonts w:ascii="Times New Roman"/>
              </w:rPr>
            </w:pPr>
          </w:p>
        </w:tc>
      </w:tr>
      <w:tr w:rsidR="000760AE" w14:paraId="3D9DA4D0" w14:textId="77777777" w:rsidTr="002F5DC8">
        <w:trPr>
          <w:trHeight w:val="296"/>
        </w:trPr>
        <w:tc>
          <w:tcPr>
            <w:tcW w:w="2341" w:type="dxa"/>
          </w:tcPr>
          <w:p w14:paraId="34190203" w14:textId="77777777" w:rsidR="000760AE" w:rsidRDefault="000760AE">
            <w:pPr>
              <w:pStyle w:val="TableParagraph"/>
              <w:rPr>
                <w:rFonts w:ascii="Times New Roman"/>
              </w:rPr>
            </w:pPr>
          </w:p>
        </w:tc>
        <w:tc>
          <w:tcPr>
            <w:tcW w:w="2820" w:type="dxa"/>
          </w:tcPr>
          <w:p w14:paraId="3E6F0954" w14:textId="77777777" w:rsidR="000760AE" w:rsidRDefault="000760AE">
            <w:pPr>
              <w:pStyle w:val="TableParagraph"/>
              <w:rPr>
                <w:rFonts w:ascii="Times New Roman"/>
              </w:rPr>
            </w:pPr>
          </w:p>
        </w:tc>
        <w:tc>
          <w:tcPr>
            <w:tcW w:w="1880" w:type="dxa"/>
            <w:tcBorders>
              <w:top w:val="single" w:sz="2" w:space="0" w:color="54BCEB"/>
              <w:bottom w:val="single" w:sz="4" w:space="0" w:color="46AEE6"/>
            </w:tcBorders>
          </w:tcPr>
          <w:p w14:paraId="44C5A5FF" w14:textId="77777777" w:rsidR="000760AE" w:rsidRDefault="00A73C19">
            <w:pPr>
              <w:pStyle w:val="TableParagraph"/>
              <w:spacing w:before="41"/>
              <w:ind w:right="314"/>
              <w:jc w:val="right"/>
              <w:rPr>
                <w:rFonts w:ascii="Swis721 BT"/>
                <w:b/>
              </w:rPr>
            </w:pPr>
            <w:r>
              <w:rPr>
                <w:rFonts w:ascii="Swis721 BT"/>
                <w:b/>
              </w:rPr>
              <w:t>$504,200</w:t>
            </w:r>
          </w:p>
        </w:tc>
        <w:tc>
          <w:tcPr>
            <w:tcW w:w="2109" w:type="dxa"/>
          </w:tcPr>
          <w:p w14:paraId="6D7DF03D" w14:textId="77777777" w:rsidR="000760AE" w:rsidRDefault="000760AE">
            <w:pPr>
              <w:pStyle w:val="TableParagraph"/>
              <w:rPr>
                <w:rFonts w:ascii="Times New Roman"/>
              </w:rPr>
            </w:pPr>
          </w:p>
        </w:tc>
        <w:tc>
          <w:tcPr>
            <w:tcW w:w="1625" w:type="dxa"/>
            <w:tcBorders>
              <w:top w:val="single" w:sz="2" w:space="0" w:color="54BCEB"/>
              <w:bottom w:val="single" w:sz="4" w:space="0" w:color="46AEE6"/>
            </w:tcBorders>
          </w:tcPr>
          <w:p w14:paraId="137654BD" w14:textId="77777777" w:rsidR="000760AE" w:rsidRDefault="00A73C19">
            <w:pPr>
              <w:pStyle w:val="TableParagraph"/>
              <w:spacing w:before="41"/>
              <w:ind w:right="80"/>
              <w:jc w:val="right"/>
              <w:rPr>
                <w:rFonts w:ascii="Swis721 BT"/>
                <w:b/>
              </w:rPr>
            </w:pPr>
            <w:r>
              <w:rPr>
                <w:rFonts w:ascii="Swis721 BT"/>
                <w:b/>
              </w:rPr>
              <w:t>$39,924</w:t>
            </w:r>
          </w:p>
        </w:tc>
      </w:tr>
    </w:tbl>
    <w:p w14:paraId="63C88458" w14:textId="3E8AEFC7" w:rsidR="000760AE" w:rsidRDefault="00A73C19">
      <w:pPr>
        <w:tabs>
          <w:tab w:val="left" w:pos="8912"/>
        </w:tabs>
        <w:spacing w:line="20" w:lineRule="exact"/>
        <w:ind w:left="4943"/>
        <w:rPr>
          <w:rFonts w:ascii="Swis721 BT"/>
          <w:sz w:val="2"/>
        </w:rPr>
      </w:pPr>
      <w:r>
        <w:rPr>
          <w:rFonts w:ascii="Swis721 BT"/>
          <w:sz w:val="2"/>
        </w:rPr>
        <w:tab/>
      </w:r>
    </w:p>
    <w:p w14:paraId="1E8A1A6F" w14:textId="77777777" w:rsidR="000760AE" w:rsidRDefault="000760AE">
      <w:pPr>
        <w:pStyle w:val="BodyText"/>
        <w:rPr>
          <w:rFonts w:ascii="Swis721 BT"/>
          <w:b/>
          <w:sz w:val="24"/>
        </w:rPr>
      </w:pPr>
    </w:p>
    <w:p w14:paraId="3324CE78" w14:textId="77777777" w:rsidR="000760AE" w:rsidRDefault="00A73C19" w:rsidP="00EB71E0">
      <w:pPr>
        <w:pStyle w:val="Heading4"/>
      </w:pPr>
      <w:r>
        <w:t>Venue support grants and sponsorship (landmark venues)</w:t>
      </w:r>
    </w:p>
    <w:p w14:paraId="2611A9A3" w14:textId="77777777" w:rsidR="000760AE" w:rsidRDefault="000760AE">
      <w:pPr>
        <w:pStyle w:val="BodyText"/>
        <w:spacing w:before="4"/>
        <w:rPr>
          <w:rFonts w:ascii="Swis721 BT"/>
          <w:b/>
          <w:sz w:val="26"/>
        </w:rPr>
      </w:pPr>
    </w:p>
    <w:tbl>
      <w:tblPr>
        <w:tblW w:w="0" w:type="auto"/>
        <w:tblInd w:w="134" w:type="dxa"/>
        <w:tblLayout w:type="fixed"/>
        <w:tblCellMar>
          <w:left w:w="0" w:type="dxa"/>
          <w:right w:w="0" w:type="dxa"/>
        </w:tblCellMar>
        <w:tblLook w:val="01E0" w:firstRow="1" w:lastRow="1" w:firstColumn="1" w:lastColumn="1" w:noHBand="0" w:noVBand="0"/>
        <w:tblDescription w:val="Venue support grants and sponsorship (landmark venues)"/>
      </w:tblPr>
      <w:tblGrid>
        <w:gridCol w:w="4076"/>
        <w:gridCol w:w="4695"/>
        <w:gridCol w:w="1945"/>
      </w:tblGrid>
      <w:tr w:rsidR="000760AE" w14:paraId="3F06BC77" w14:textId="77777777">
        <w:trPr>
          <w:trHeight w:val="566"/>
        </w:trPr>
        <w:tc>
          <w:tcPr>
            <w:tcW w:w="4076" w:type="dxa"/>
            <w:shd w:val="clear" w:color="auto" w:fill="54BCEB"/>
          </w:tcPr>
          <w:p w14:paraId="0EA5961A" w14:textId="77777777" w:rsidR="000760AE" w:rsidRDefault="00A73C19">
            <w:pPr>
              <w:pStyle w:val="TableParagraph"/>
              <w:spacing w:before="178"/>
              <w:ind w:left="79"/>
              <w:rPr>
                <w:rFonts w:ascii="Swis721 BT"/>
                <w:b/>
              </w:rPr>
            </w:pPr>
            <w:proofErr w:type="spellStart"/>
            <w:r>
              <w:rPr>
                <w:rFonts w:ascii="Swis721 BT"/>
                <w:b/>
              </w:rPr>
              <w:t>Organisation</w:t>
            </w:r>
            <w:proofErr w:type="spellEnd"/>
          </w:p>
        </w:tc>
        <w:tc>
          <w:tcPr>
            <w:tcW w:w="4695" w:type="dxa"/>
            <w:shd w:val="clear" w:color="auto" w:fill="54BCEB"/>
          </w:tcPr>
          <w:p w14:paraId="017C2CA8" w14:textId="77777777" w:rsidR="000760AE" w:rsidRDefault="00A73C19">
            <w:pPr>
              <w:pStyle w:val="TableParagraph"/>
              <w:spacing w:before="178"/>
              <w:ind w:left="329"/>
              <w:rPr>
                <w:rFonts w:ascii="Swis721 BT"/>
                <w:b/>
              </w:rPr>
            </w:pPr>
            <w:r>
              <w:rPr>
                <w:rFonts w:ascii="Swis721 BT"/>
                <w:b/>
              </w:rPr>
              <w:t>Project</w:t>
            </w:r>
          </w:p>
        </w:tc>
        <w:tc>
          <w:tcPr>
            <w:tcW w:w="1945" w:type="dxa"/>
            <w:shd w:val="clear" w:color="auto" w:fill="54BCEB"/>
          </w:tcPr>
          <w:p w14:paraId="13C9C7E8" w14:textId="77777777" w:rsidR="000760AE" w:rsidRDefault="00A73C19">
            <w:pPr>
              <w:pStyle w:val="TableParagraph"/>
              <w:spacing w:before="178"/>
              <w:ind w:right="77"/>
              <w:jc w:val="right"/>
              <w:rPr>
                <w:rFonts w:ascii="Swis721 BT"/>
                <w:b/>
              </w:rPr>
            </w:pPr>
            <w:r>
              <w:rPr>
                <w:rFonts w:ascii="Swis721 BT"/>
                <w:b/>
              </w:rPr>
              <w:t>Value in-kind</w:t>
            </w:r>
          </w:p>
        </w:tc>
      </w:tr>
      <w:tr w:rsidR="000760AE" w14:paraId="0CCD9FBB" w14:textId="77777777">
        <w:trPr>
          <w:trHeight w:val="506"/>
        </w:trPr>
        <w:tc>
          <w:tcPr>
            <w:tcW w:w="4076" w:type="dxa"/>
            <w:shd w:val="clear" w:color="auto" w:fill="DDEEFA"/>
          </w:tcPr>
          <w:p w14:paraId="0078F484" w14:textId="77777777" w:rsidR="000760AE" w:rsidRDefault="00A73C19">
            <w:pPr>
              <w:pStyle w:val="TableParagraph"/>
              <w:spacing w:before="43"/>
              <w:ind w:left="79"/>
            </w:pPr>
            <w:r>
              <w:t>Athletics Australia</w:t>
            </w:r>
          </w:p>
        </w:tc>
        <w:tc>
          <w:tcPr>
            <w:tcW w:w="4695" w:type="dxa"/>
            <w:shd w:val="clear" w:color="auto" w:fill="DDEEFA"/>
          </w:tcPr>
          <w:p w14:paraId="3B492E7D" w14:textId="77777777" w:rsidR="000760AE" w:rsidRDefault="00A73C19">
            <w:pPr>
              <w:pStyle w:val="TableParagraph"/>
              <w:spacing w:before="48" w:line="232" w:lineRule="auto"/>
              <w:ind w:left="329" w:right="1047"/>
            </w:pPr>
            <w:proofErr w:type="spellStart"/>
            <w:r>
              <w:t>Blackmores</w:t>
            </w:r>
            <w:proofErr w:type="spellEnd"/>
            <w:r>
              <w:t xml:space="preserve"> Sydney Running Festival Registration Expo 2017</w:t>
            </w:r>
          </w:p>
        </w:tc>
        <w:tc>
          <w:tcPr>
            <w:tcW w:w="1945" w:type="dxa"/>
            <w:shd w:val="clear" w:color="auto" w:fill="DDEEFA"/>
          </w:tcPr>
          <w:p w14:paraId="018956A5" w14:textId="77777777" w:rsidR="000760AE" w:rsidRDefault="00A73C19">
            <w:pPr>
              <w:pStyle w:val="TableParagraph"/>
              <w:spacing w:before="43"/>
              <w:ind w:right="73"/>
              <w:jc w:val="right"/>
            </w:pPr>
            <w:r>
              <w:t>$11,000</w:t>
            </w:r>
          </w:p>
        </w:tc>
      </w:tr>
      <w:tr w:rsidR="000760AE" w14:paraId="144BFEA5" w14:textId="77777777">
        <w:trPr>
          <w:trHeight w:val="591"/>
        </w:trPr>
        <w:tc>
          <w:tcPr>
            <w:tcW w:w="4076" w:type="dxa"/>
          </w:tcPr>
          <w:p w14:paraId="47758DB8" w14:textId="77777777" w:rsidR="000760AE" w:rsidRDefault="00A73C19">
            <w:pPr>
              <w:pStyle w:val="TableParagraph"/>
              <w:spacing w:before="48" w:line="232" w:lineRule="auto"/>
              <w:ind w:left="79" w:right="1297"/>
            </w:pPr>
            <w:r>
              <w:t>Australia Oriental Media Buddhist Charity Association</w:t>
            </w:r>
          </w:p>
        </w:tc>
        <w:tc>
          <w:tcPr>
            <w:tcW w:w="4695" w:type="dxa"/>
          </w:tcPr>
          <w:p w14:paraId="03CAA773" w14:textId="77777777" w:rsidR="000760AE" w:rsidRDefault="00A73C19">
            <w:pPr>
              <w:pStyle w:val="TableParagraph"/>
              <w:spacing w:before="48" w:line="232" w:lineRule="auto"/>
              <w:ind w:left="329" w:right="1047"/>
            </w:pPr>
            <w:r>
              <w:t>Australia Oriental Media Buddhist Charity Association public speaking event</w:t>
            </w:r>
          </w:p>
        </w:tc>
        <w:tc>
          <w:tcPr>
            <w:tcW w:w="1945" w:type="dxa"/>
          </w:tcPr>
          <w:p w14:paraId="1086893F" w14:textId="77777777" w:rsidR="000760AE" w:rsidRDefault="00A73C19">
            <w:pPr>
              <w:pStyle w:val="TableParagraph"/>
              <w:spacing w:before="43"/>
              <w:ind w:right="77"/>
              <w:jc w:val="right"/>
            </w:pPr>
            <w:r>
              <w:t>$4,055</w:t>
            </w:r>
          </w:p>
        </w:tc>
      </w:tr>
      <w:tr w:rsidR="000760AE" w14:paraId="29C12B6C" w14:textId="77777777">
        <w:trPr>
          <w:trHeight w:val="437"/>
        </w:trPr>
        <w:tc>
          <w:tcPr>
            <w:tcW w:w="4076" w:type="dxa"/>
            <w:shd w:val="clear" w:color="auto" w:fill="DDEEFA"/>
          </w:tcPr>
          <w:p w14:paraId="4274C1BB" w14:textId="77777777" w:rsidR="000760AE" w:rsidRDefault="00A73C19">
            <w:pPr>
              <w:pStyle w:val="TableParagraph"/>
              <w:spacing w:before="43"/>
              <w:ind w:left="80"/>
            </w:pPr>
            <w:r>
              <w:t>Australian Entertainment Industry Association</w:t>
            </w:r>
          </w:p>
        </w:tc>
        <w:tc>
          <w:tcPr>
            <w:tcW w:w="4695" w:type="dxa"/>
            <w:shd w:val="clear" w:color="auto" w:fill="DDEEFA"/>
          </w:tcPr>
          <w:p w14:paraId="1438E8D8" w14:textId="77777777" w:rsidR="000760AE" w:rsidRDefault="00A73C19">
            <w:pPr>
              <w:pStyle w:val="TableParagraph"/>
              <w:spacing w:before="43"/>
              <w:ind w:left="329"/>
            </w:pPr>
            <w:proofErr w:type="spellStart"/>
            <w:r>
              <w:t>Helpmann</w:t>
            </w:r>
            <w:proofErr w:type="spellEnd"/>
            <w:r>
              <w:t xml:space="preserve"> Awards 2018</w:t>
            </w:r>
          </w:p>
        </w:tc>
        <w:tc>
          <w:tcPr>
            <w:tcW w:w="1945" w:type="dxa"/>
            <w:shd w:val="clear" w:color="auto" w:fill="DDEEFA"/>
          </w:tcPr>
          <w:p w14:paraId="66496C00" w14:textId="77777777" w:rsidR="000760AE" w:rsidRDefault="00A73C19">
            <w:pPr>
              <w:pStyle w:val="TableParagraph"/>
              <w:spacing w:before="43"/>
              <w:ind w:right="77"/>
              <w:jc w:val="right"/>
            </w:pPr>
            <w:r>
              <w:t>$6,702</w:t>
            </w:r>
          </w:p>
        </w:tc>
      </w:tr>
      <w:tr w:rsidR="000760AE" w14:paraId="2A15CE5E" w14:textId="77777777">
        <w:trPr>
          <w:trHeight w:val="296"/>
        </w:trPr>
        <w:tc>
          <w:tcPr>
            <w:tcW w:w="4076" w:type="dxa"/>
          </w:tcPr>
          <w:p w14:paraId="72AB8587" w14:textId="77777777" w:rsidR="000760AE" w:rsidRDefault="00A73C19">
            <w:pPr>
              <w:pStyle w:val="TableParagraph"/>
              <w:spacing w:before="43"/>
              <w:ind w:left="80"/>
            </w:pPr>
            <w:r>
              <w:t>Australian Leadership Foundation</w:t>
            </w:r>
          </w:p>
        </w:tc>
        <w:tc>
          <w:tcPr>
            <w:tcW w:w="4695" w:type="dxa"/>
          </w:tcPr>
          <w:p w14:paraId="392E8E32" w14:textId="77777777" w:rsidR="000760AE" w:rsidRDefault="00A73C19">
            <w:pPr>
              <w:pStyle w:val="TableParagraph"/>
              <w:spacing w:before="43"/>
              <w:ind w:left="329"/>
            </w:pPr>
            <w:r>
              <w:t>The Australian Communities Forum 2017</w:t>
            </w:r>
          </w:p>
        </w:tc>
        <w:tc>
          <w:tcPr>
            <w:tcW w:w="1945" w:type="dxa"/>
          </w:tcPr>
          <w:p w14:paraId="4A11DB45" w14:textId="77777777" w:rsidR="000760AE" w:rsidRDefault="00A73C19">
            <w:pPr>
              <w:pStyle w:val="TableParagraph"/>
              <w:spacing w:before="43"/>
              <w:ind w:right="73"/>
              <w:jc w:val="right"/>
            </w:pPr>
            <w:r>
              <w:t>$909</w:t>
            </w:r>
          </w:p>
        </w:tc>
      </w:tr>
      <w:tr w:rsidR="000760AE" w14:paraId="6C8EB151" w14:textId="77777777">
        <w:trPr>
          <w:trHeight w:val="296"/>
        </w:trPr>
        <w:tc>
          <w:tcPr>
            <w:tcW w:w="4076" w:type="dxa"/>
            <w:shd w:val="clear" w:color="auto" w:fill="DDEEFA"/>
          </w:tcPr>
          <w:p w14:paraId="219ABFFF" w14:textId="77777777" w:rsidR="000760AE" w:rsidRDefault="00A73C19">
            <w:pPr>
              <w:pStyle w:val="TableParagraph"/>
              <w:spacing w:before="43"/>
              <w:ind w:left="80"/>
            </w:pPr>
            <w:r>
              <w:t>Australian Youth Orchestra</w:t>
            </w:r>
          </w:p>
        </w:tc>
        <w:tc>
          <w:tcPr>
            <w:tcW w:w="4695" w:type="dxa"/>
            <w:shd w:val="clear" w:color="auto" w:fill="DDEEFA"/>
          </w:tcPr>
          <w:p w14:paraId="48C456EE" w14:textId="77777777" w:rsidR="000760AE" w:rsidRDefault="00A73C19">
            <w:pPr>
              <w:pStyle w:val="TableParagraph"/>
              <w:spacing w:before="43"/>
              <w:ind w:left="329"/>
            </w:pPr>
            <w:r>
              <w:t>Australian Youth Orchestra in Concert 2018</w:t>
            </w:r>
          </w:p>
        </w:tc>
        <w:tc>
          <w:tcPr>
            <w:tcW w:w="1945" w:type="dxa"/>
            <w:shd w:val="clear" w:color="auto" w:fill="DDEEFA"/>
          </w:tcPr>
          <w:p w14:paraId="2F47B244" w14:textId="77777777" w:rsidR="000760AE" w:rsidRDefault="00A73C19">
            <w:pPr>
              <w:pStyle w:val="TableParagraph"/>
              <w:spacing w:before="43"/>
              <w:ind w:right="77"/>
              <w:jc w:val="right"/>
            </w:pPr>
            <w:r>
              <w:t>$9,770</w:t>
            </w:r>
          </w:p>
        </w:tc>
      </w:tr>
      <w:tr w:rsidR="000760AE" w14:paraId="5B9BDE33" w14:textId="77777777">
        <w:trPr>
          <w:trHeight w:val="506"/>
        </w:trPr>
        <w:tc>
          <w:tcPr>
            <w:tcW w:w="4076" w:type="dxa"/>
          </w:tcPr>
          <w:p w14:paraId="39356FBB" w14:textId="77777777" w:rsidR="000760AE" w:rsidRDefault="00A73C19">
            <w:pPr>
              <w:pStyle w:val="TableParagraph"/>
              <w:spacing w:before="49" w:line="232" w:lineRule="auto"/>
              <w:ind w:left="80" w:right="116"/>
            </w:pPr>
            <w:proofErr w:type="spellStart"/>
            <w:r>
              <w:t>Bankstown</w:t>
            </w:r>
            <w:proofErr w:type="spellEnd"/>
            <w:r>
              <w:t xml:space="preserve"> Poetry Slam (</w:t>
            </w:r>
            <w:proofErr w:type="spellStart"/>
            <w:r>
              <w:t>auspiced</w:t>
            </w:r>
            <w:proofErr w:type="spellEnd"/>
            <w:r>
              <w:t xml:space="preserve"> by </w:t>
            </w:r>
            <w:proofErr w:type="spellStart"/>
            <w:r>
              <w:t>Bankstown</w:t>
            </w:r>
            <w:proofErr w:type="spellEnd"/>
            <w:r>
              <w:t xml:space="preserve"> Youth Development Service)</w:t>
            </w:r>
          </w:p>
        </w:tc>
        <w:tc>
          <w:tcPr>
            <w:tcW w:w="4695" w:type="dxa"/>
          </w:tcPr>
          <w:p w14:paraId="520C23C9" w14:textId="77777777" w:rsidR="000760AE" w:rsidRDefault="00A73C19">
            <w:pPr>
              <w:pStyle w:val="TableParagraph"/>
              <w:spacing w:before="43"/>
              <w:ind w:left="329"/>
            </w:pPr>
            <w:proofErr w:type="spellStart"/>
            <w:r>
              <w:t>Bankstown</w:t>
            </w:r>
            <w:proofErr w:type="spellEnd"/>
            <w:r>
              <w:t xml:space="preserve"> poetry grand slam</w:t>
            </w:r>
          </w:p>
        </w:tc>
        <w:tc>
          <w:tcPr>
            <w:tcW w:w="1945" w:type="dxa"/>
          </w:tcPr>
          <w:p w14:paraId="36C5C178" w14:textId="77777777" w:rsidR="000760AE" w:rsidRDefault="00A73C19">
            <w:pPr>
              <w:pStyle w:val="TableParagraph"/>
              <w:spacing w:before="43"/>
              <w:ind w:right="77"/>
              <w:jc w:val="right"/>
            </w:pPr>
            <w:r>
              <w:t>$3,955</w:t>
            </w:r>
          </w:p>
        </w:tc>
      </w:tr>
      <w:tr w:rsidR="000760AE" w14:paraId="18ECBEB1" w14:textId="77777777">
        <w:trPr>
          <w:trHeight w:val="296"/>
        </w:trPr>
        <w:tc>
          <w:tcPr>
            <w:tcW w:w="4076" w:type="dxa"/>
            <w:shd w:val="clear" w:color="auto" w:fill="DDEEFA"/>
          </w:tcPr>
          <w:p w14:paraId="05A840EB" w14:textId="77777777" w:rsidR="000760AE" w:rsidRDefault="00A73C19">
            <w:pPr>
              <w:pStyle w:val="TableParagraph"/>
              <w:spacing w:before="43"/>
              <w:ind w:left="80"/>
            </w:pPr>
            <w:r>
              <w:t>Bobby Goldfinch Foundation</w:t>
            </w:r>
          </w:p>
        </w:tc>
        <w:tc>
          <w:tcPr>
            <w:tcW w:w="4695" w:type="dxa"/>
            <w:shd w:val="clear" w:color="auto" w:fill="DDEEFA"/>
          </w:tcPr>
          <w:p w14:paraId="22CF2A8D" w14:textId="77777777" w:rsidR="000760AE" w:rsidRDefault="00A73C19">
            <w:pPr>
              <w:pStyle w:val="TableParagraph"/>
              <w:spacing w:before="43"/>
              <w:ind w:left="329"/>
            </w:pPr>
            <w:r>
              <w:t>BGF auction 2018</w:t>
            </w:r>
          </w:p>
        </w:tc>
        <w:tc>
          <w:tcPr>
            <w:tcW w:w="1945" w:type="dxa"/>
            <w:shd w:val="clear" w:color="auto" w:fill="DDEEFA"/>
          </w:tcPr>
          <w:p w14:paraId="00A01906" w14:textId="77777777" w:rsidR="000760AE" w:rsidRDefault="00A73C19">
            <w:pPr>
              <w:pStyle w:val="TableParagraph"/>
              <w:spacing w:before="43"/>
              <w:ind w:right="85"/>
              <w:jc w:val="right"/>
            </w:pPr>
            <w:r>
              <w:t>$2,618</w:t>
            </w:r>
          </w:p>
        </w:tc>
      </w:tr>
      <w:tr w:rsidR="000760AE" w14:paraId="4682751F" w14:textId="77777777">
        <w:trPr>
          <w:trHeight w:val="510"/>
        </w:trPr>
        <w:tc>
          <w:tcPr>
            <w:tcW w:w="4076" w:type="dxa"/>
          </w:tcPr>
          <w:p w14:paraId="4D5C5907" w14:textId="77777777" w:rsidR="000760AE" w:rsidRDefault="00A73C19">
            <w:pPr>
              <w:pStyle w:val="TableParagraph"/>
              <w:spacing w:before="43"/>
              <w:ind w:left="80"/>
            </w:pPr>
            <w:proofErr w:type="spellStart"/>
            <w:r>
              <w:t>Co.As.It</w:t>
            </w:r>
            <w:proofErr w:type="spellEnd"/>
            <w:r>
              <w:t xml:space="preserve"> – Italian Association of Assistance</w:t>
            </w:r>
          </w:p>
        </w:tc>
        <w:tc>
          <w:tcPr>
            <w:tcW w:w="4695" w:type="dxa"/>
          </w:tcPr>
          <w:p w14:paraId="6AD046E2" w14:textId="77777777" w:rsidR="000760AE" w:rsidRDefault="00A73C19">
            <w:pPr>
              <w:pStyle w:val="TableParagraph"/>
              <w:spacing w:before="43"/>
              <w:ind w:left="329"/>
            </w:pPr>
            <w:r>
              <w:t>Italian national ball</w:t>
            </w:r>
          </w:p>
        </w:tc>
        <w:tc>
          <w:tcPr>
            <w:tcW w:w="1945" w:type="dxa"/>
          </w:tcPr>
          <w:p w14:paraId="533C2C75" w14:textId="77777777" w:rsidR="000760AE" w:rsidRDefault="00A73C19">
            <w:pPr>
              <w:pStyle w:val="TableParagraph"/>
              <w:spacing w:before="43"/>
              <w:ind w:right="78"/>
              <w:jc w:val="right"/>
            </w:pPr>
            <w:r>
              <w:t>$3,307</w:t>
            </w:r>
          </w:p>
        </w:tc>
      </w:tr>
      <w:tr w:rsidR="000760AE" w14:paraId="3AB87CB8" w14:textId="77777777">
        <w:trPr>
          <w:trHeight w:val="506"/>
        </w:trPr>
        <w:tc>
          <w:tcPr>
            <w:tcW w:w="4076" w:type="dxa"/>
            <w:shd w:val="clear" w:color="auto" w:fill="DDEEFA"/>
          </w:tcPr>
          <w:p w14:paraId="15D40054" w14:textId="77777777" w:rsidR="000760AE" w:rsidRDefault="00A73C19">
            <w:pPr>
              <w:pStyle w:val="TableParagraph"/>
              <w:spacing w:before="43"/>
              <w:ind w:left="80"/>
            </w:pPr>
            <w:r>
              <w:t>Deaf Australia</w:t>
            </w:r>
          </w:p>
        </w:tc>
        <w:tc>
          <w:tcPr>
            <w:tcW w:w="4695" w:type="dxa"/>
            <w:shd w:val="clear" w:color="auto" w:fill="DDEEFA"/>
          </w:tcPr>
          <w:p w14:paraId="011D56BC" w14:textId="77777777" w:rsidR="000760AE" w:rsidRDefault="00A73C19">
            <w:pPr>
              <w:pStyle w:val="TableParagraph"/>
              <w:spacing w:before="48" w:line="232" w:lineRule="auto"/>
              <w:ind w:left="329" w:right="973"/>
            </w:pPr>
            <w:r>
              <w:t>10th Deaf History international conference banquet</w:t>
            </w:r>
          </w:p>
        </w:tc>
        <w:tc>
          <w:tcPr>
            <w:tcW w:w="1945" w:type="dxa"/>
            <w:shd w:val="clear" w:color="auto" w:fill="DDEEFA"/>
          </w:tcPr>
          <w:p w14:paraId="5D9510F5" w14:textId="77777777" w:rsidR="000760AE" w:rsidRDefault="00A73C19">
            <w:pPr>
              <w:pStyle w:val="TableParagraph"/>
              <w:spacing w:before="43"/>
              <w:ind w:right="76"/>
              <w:jc w:val="right"/>
            </w:pPr>
            <w:r>
              <w:t>$6,359</w:t>
            </w:r>
          </w:p>
        </w:tc>
      </w:tr>
      <w:tr w:rsidR="000760AE" w14:paraId="21272B55" w14:textId="77777777">
        <w:trPr>
          <w:trHeight w:val="591"/>
        </w:trPr>
        <w:tc>
          <w:tcPr>
            <w:tcW w:w="4076" w:type="dxa"/>
          </w:tcPr>
          <w:p w14:paraId="52956B7F" w14:textId="77777777" w:rsidR="000760AE" w:rsidRDefault="00A73C19">
            <w:pPr>
              <w:pStyle w:val="TableParagraph"/>
              <w:spacing w:before="43"/>
              <w:ind w:left="80"/>
            </w:pPr>
            <w:r>
              <w:t>Ensemble Apex</w:t>
            </w:r>
          </w:p>
        </w:tc>
        <w:tc>
          <w:tcPr>
            <w:tcW w:w="4695" w:type="dxa"/>
          </w:tcPr>
          <w:p w14:paraId="4949BA02" w14:textId="77777777" w:rsidR="000760AE" w:rsidRDefault="00A73C19">
            <w:pPr>
              <w:pStyle w:val="TableParagraph"/>
              <w:spacing w:before="48" w:line="232" w:lineRule="auto"/>
              <w:ind w:left="329" w:right="1226"/>
            </w:pPr>
            <w:r>
              <w:t xml:space="preserve">Ensemble Apex presents </w:t>
            </w:r>
            <w:proofErr w:type="spellStart"/>
            <w:r>
              <w:t>Bela</w:t>
            </w:r>
            <w:proofErr w:type="spellEnd"/>
            <w:r>
              <w:t xml:space="preserve"> Bartok’s miraculous Mandarin</w:t>
            </w:r>
          </w:p>
        </w:tc>
        <w:tc>
          <w:tcPr>
            <w:tcW w:w="1945" w:type="dxa"/>
          </w:tcPr>
          <w:p w14:paraId="2C71B485" w14:textId="77777777" w:rsidR="000760AE" w:rsidRDefault="00A73C19">
            <w:pPr>
              <w:pStyle w:val="TableParagraph"/>
              <w:spacing w:before="43"/>
              <w:ind w:right="74"/>
              <w:jc w:val="right"/>
            </w:pPr>
            <w:r>
              <w:t>$4,349</w:t>
            </w:r>
          </w:p>
        </w:tc>
      </w:tr>
      <w:tr w:rsidR="000760AE" w14:paraId="042FF20A" w14:textId="77777777">
        <w:trPr>
          <w:trHeight w:val="296"/>
        </w:trPr>
        <w:tc>
          <w:tcPr>
            <w:tcW w:w="4076" w:type="dxa"/>
            <w:shd w:val="clear" w:color="auto" w:fill="DDEEFA"/>
          </w:tcPr>
          <w:p w14:paraId="76B62D9F" w14:textId="77777777" w:rsidR="000760AE" w:rsidRDefault="00A73C19">
            <w:pPr>
              <w:pStyle w:val="TableParagraph"/>
              <w:spacing w:before="43"/>
              <w:ind w:left="79"/>
            </w:pPr>
            <w:r>
              <w:t>Generation Next</w:t>
            </w:r>
          </w:p>
        </w:tc>
        <w:tc>
          <w:tcPr>
            <w:tcW w:w="4695" w:type="dxa"/>
            <w:shd w:val="clear" w:color="auto" w:fill="DDEEFA"/>
          </w:tcPr>
          <w:p w14:paraId="4601337C" w14:textId="77777777" w:rsidR="000760AE" w:rsidRDefault="00A73C19">
            <w:pPr>
              <w:pStyle w:val="TableParagraph"/>
              <w:spacing w:before="43"/>
              <w:ind w:left="329"/>
            </w:pPr>
            <w:r>
              <w:t>Mental health and wellbeing of young people</w:t>
            </w:r>
          </w:p>
        </w:tc>
        <w:tc>
          <w:tcPr>
            <w:tcW w:w="1945" w:type="dxa"/>
            <w:shd w:val="clear" w:color="auto" w:fill="DDEEFA"/>
          </w:tcPr>
          <w:p w14:paraId="3720E64D" w14:textId="77777777" w:rsidR="000760AE" w:rsidRDefault="00A73C19">
            <w:pPr>
              <w:pStyle w:val="TableParagraph"/>
              <w:spacing w:before="43"/>
              <w:ind w:right="77"/>
              <w:jc w:val="right"/>
            </w:pPr>
            <w:r>
              <w:t>$27,155</w:t>
            </w:r>
          </w:p>
        </w:tc>
      </w:tr>
    </w:tbl>
    <w:p w14:paraId="3E6529D9" w14:textId="77777777" w:rsidR="000760AE" w:rsidRDefault="000760AE">
      <w:pPr>
        <w:jc w:val="right"/>
        <w:rPr>
          <w:sz w:val="18"/>
        </w:rPr>
        <w:sectPr w:rsidR="000760AE">
          <w:pgSz w:w="11910" w:h="16840"/>
          <w:pgMar w:top="1760" w:right="360" w:bottom="600" w:left="440" w:header="435" w:footer="416" w:gutter="0"/>
          <w:cols w:space="720"/>
        </w:sectPr>
      </w:pPr>
    </w:p>
    <w:p w14:paraId="4A0336DC" w14:textId="55E3E2DE" w:rsidR="000760AE" w:rsidRDefault="000760AE">
      <w:pPr>
        <w:pStyle w:val="BodyText"/>
        <w:rPr>
          <w:rFonts w:ascii="Swis721 BT"/>
          <w:b/>
          <w:sz w:val="20"/>
        </w:rPr>
      </w:pPr>
    </w:p>
    <w:p w14:paraId="785C6545" w14:textId="77777777" w:rsidR="000760AE" w:rsidRDefault="000760AE">
      <w:pPr>
        <w:pStyle w:val="BodyText"/>
        <w:spacing w:before="5"/>
        <w:rPr>
          <w:rFonts w:ascii="Swis721 BT"/>
          <w:b/>
        </w:rPr>
      </w:pPr>
    </w:p>
    <w:p w14:paraId="0BA5EF9F" w14:textId="77777777" w:rsidR="000760AE" w:rsidRPr="002C4835" w:rsidRDefault="00A73C19" w:rsidP="002C4835">
      <w:pPr>
        <w:pStyle w:val="BodyText"/>
        <w:rPr>
          <w:b/>
        </w:rPr>
      </w:pPr>
      <w:r w:rsidRPr="002C4835">
        <w:rPr>
          <w:b/>
        </w:rPr>
        <w:t>Venue support grants and sponsorship (landmark venues - continued)</w:t>
      </w:r>
    </w:p>
    <w:p w14:paraId="77E65B6F" w14:textId="77777777" w:rsidR="000760AE" w:rsidRDefault="000760AE">
      <w:pPr>
        <w:pStyle w:val="BodyText"/>
        <w:spacing w:before="7" w:after="1"/>
        <w:rPr>
          <w:rFonts w:ascii="Swis721 BT"/>
          <w:b/>
          <w:sz w:val="22"/>
        </w:rPr>
      </w:pPr>
    </w:p>
    <w:tbl>
      <w:tblPr>
        <w:tblW w:w="0" w:type="auto"/>
        <w:tblInd w:w="134" w:type="dxa"/>
        <w:tblLayout w:type="fixed"/>
        <w:tblCellMar>
          <w:left w:w="0" w:type="dxa"/>
          <w:right w:w="0" w:type="dxa"/>
        </w:tblCellMar>
        <w:tblLook w:val="01E0" w:firstRow="1" w:lastRow="1" w:firstColumn="1" w:lastColumn="1" w:noHBand="0" w:noVBand="0"/>
        <w:tblDescription w:val="Venue support grants and sponsorship (landmark venues - continued) "/>
      </w:tblPr>
      <w:tblGrid>
        <w:gridCol w:w="4325"/>
        <w:gridCol w:w="4529"/>
        <w:gridCol w:w="1862"/>
      </w:tblGrid>
      <w:tr w:rsidR="000760AE" w14:paraId="166CCF56" w14:textId="77777777">
        <w:trPr>
          <w:trHeight w:val="566"/>
        </w:trPr>
        <w:tc>
          <w:tcPr>
            <w:tcW w:w="4325" w:type="dxa"/>
            <w:shd w:val="clear" w:color="auto" w:fill="54BCEB"/>
          </w:tcPr>
          <w:p w14:paraId="5B4EA5C3" w14:textId="77777777" w:rsidR="000760AE" w:rsidRDefault="00A73C19">
            <w:pPr>
              <w:pStyle w:val="TableParagraph"/>
              <w:spacing w:before="178"/>
              <w:ind w:left="80"/>
              <w:rPr>
                <w:rFonts w:ascii="Swis721 BT"/>
                <w:b/>
              </w:rPr>
            </w:pPr>
            <w:proofErr w:type="spellStart"/>
            <w:r>
              <w:rPr>
                <w:rFonts w:ascii="Swis721 BT"/>
                <w:b/>
              </w:rPr>
              <w:t>Organisation</w:t>
            </w:r>
            <w:proofErr w:type="spellEnd"/>
          </w:p>
        </w:tc>
        <w:tc>
          <w:tcPr>
            <w:tcW w:w="4529" w:type="dxa"/>
            <w:shd w:val="clear" w:color="auto" w:fill="54BCEB"/>
          </w:tcPr>
          <w:p w14:paraId="733A0E2B" w14:textId="77777777" w:rsidR="000760AE" w:rsidRDefault="00A73C19">
            <w:pPr>
              <w:pStyle w:val="TableParagraph"/>
              <w:spacing w:before="178"/>
              <w:ind w:left="80"/>
              <w:rPr>
                <w:rFonts w:ascii="Swis721 BT"/>
                <w:b/>
              </w:rPr>
            </w:pPr>
            <w:r>
              <w:rPr>
                <w:rFonts w:ascii="Swis721 BT"/>
                <w:b/>
              </w:rPr>
              <w:t>Project</w:t>
            </w:r>
          </w:p>
        </w:tc>
        <w:tc>
          <w:tcPr>
            <w:tcW w:w="1862" w:type="dxa"/>
            <w:shd w:val="clear" w:color="auto" w:fill="54BCEB"/>
          </w:tcPr>
          <w:p w14:paraId="153E69C8" w14:textId="77777777" w:rsidR="000760AE" w:rsidRDefault="00A73C19">
            <w:pPr>
              <w:pStyle w:val="TableParagraph"/>
              <w:spacing w:before="178"/>
              <w:ind w:right="77"/>
              <w:jc w:val="right"/>
              <w:rPr>
                <w:rFonts w:ascii="Swis721 BT"/>
                <w:b/>
              </w:rPr>
            </w:pPr>
            <w:r>
              <w:rPr>
                <w:rFonts w:ascii="Swis721 BT"/>
                <w:b/>
              </w:rPr>
              <w:t>Value in-kind</w:t>
            </w:r>
          </w:p>
        </w:tc>
      </w:tr>
      <w:tr w:rsidR="000760AE" w14:paraId="7D7B8899" w14:textId="77777777">
        <w:trPr>
          <w:trHeight w:val="591"/>
        </w:trPr>
        <w:tc>
          <w:tcPr>
            <w:tcW w:w="4325" w:type="dxa"/>
          </w:tcPr>
          <w:p w14:paraId="675ADA20" w14:textId="77777777" w:rsidR="000760AE" w:rsidRDefault="00A73C19">
            <w:pPr>
              <w:pStyle w:val="TableParagraph"/>
              <w:spacing w:before="43"/>
              <w:ind w:left="80"/>
            </w:pPr>
            <w:r>
              <w:t>IPSHA (NSW Branch)</w:t>
            </w:r>
          </w:p>
        </w:tc>
        <w:tc>
          <w:tcPr>
            <w:tcW w:w="4529" w:type="dxa"/>
          </w:tcPr>
          <w:p w14:paraId="236EED32" w14:textId="77777777" w:rsidR="000760AE" w:rsidRDefault="00A73C19">
            <w:pPr>
              <w:pStyle w:val="TableParagraph"/>
              <w:spacing w:before="43"/>
              <w:ind w:left="80"/>
            </w:pPr>
            <w:r>
              <w:t>IPSHA 2018 Performing Arts Festival</w:t>
            </w:r>
          </w:p>
        </w:tc>
        <w:tc>
          <w:tcPr>
            <w:tcW w:w="1862" w:type="dxa"/>
          </w:tcPr>
          <w:p w14:paraId="718E5C65" w14:textId="77777777" w:rsidR="000760AE" w:rsidRDefault="00A73C19">
            <w:pPr>
              <w:pStyle w:val="TableParagraph"/>
              <w:spacing w:before="43"/>
              <w:ind w:right="77"/>
              <w:jc w:val="right"/>
            </w:pPr>
            <w:r>
              <w:t>$17,428</w:t>
            </w:r>
          </w:p>
        </w:tc>
      </w:tr>
      <w:tr w:rsidR="000760AE" w14:paraId="549E29E7" w14:textId="77777777">
        <w:trPr>
          <w:trHeight w:val="296"/>
        </w:trPr>
        <w:tc>
          <w:tcPr>
            <w:tcW w:w="4325" w:type="dxa"/>
            <w:shd w:val="clear" w:color="auto" w:fill="DDEEFA"/>
          </w:tcPr>
          <w:p w14:paraId="073443CE" w14:textId="77777777" w:rsidR="000760AE" w:rsidRDefault="00A73C19">
            <w:pPr>
              <w:pStyle w:val="TableParagraph"/>
              <w:spacing w:before="43"/>
              <w:ind w:left="80"/>
            </w:pPr>
            <w:r>
              <w:t>Metropolitan Community Church Sydney Ltd</w:t>
            </w:r>
          </w:p>
        </w:tc>
        <w:tc>
          <w:tcPr>
            <w:tcW w:w="4529" w:type="dxa"/>
            <w:shd w:val="clear" w:color="auto" w:fill="DDEEFA"/>
          </w:tcPr>
          <w:p w14:paraId="7B19F0CD" w14:textId="77777777" w:rsidR="000760AE" w:rsidRDefault="00A73C19">
            <w:pPr>
              <w:pStyle w:val="TableParagraph"/>
              <w:spacing w:before="43"/>
              <w:ind w:left="80"/>
            </w:pPr>
            <w:r>
              <w:t>Christmas Eve carols at Sydney Town Hall</w:t>
            </w:r>
          </w:p>
        </w:tc>
        <w:tc>
          <w:tcPr>
            <w:tcW w:w="1862" w:type="dxa"/>
            <w:shd w:val="clear" w:color="auto" w:fill="DDEEFA"/>
          </w:tcPr>
          <w:p w14:paraId="2D37E6CE" w14:textId="77777777" w:rsidR="000760AE" w:rsidRDefault="00A73C19">
            <w:pPr>
              <w:pStyle w:val="TableParagraph"/>
              <w:spacing w:before="43"/>
              <w:ind w:right="77"/>
              <w:jc w:val="right"/>
            </w:pPr>
            <w:r>
              <w:t>$17,764</w:t>
            </w:r>
          </w:p>
        </w:tc>
      </w:tr>
      <w:tr w:rsidR="000760AE" w14:paraId="56D88F3E" w14:textId="77777777">
        <w:trPr>
          <w:trHeight w:val="569"/>
        </w:trPr>
        <w:tc>
          <w:tcPr>
            <w:tcW w:w="4325" w:type="dxa"/>
          </w:tcPr>
          <w:p w14:paraId="52BA5E2E" w14:textId="77777777" w:rsidR="000760AE" w:rsidRDefault="00A73C19">
            <w:pPr>
              <w:pStyle w:val="TableParagraph"/>
              <w:spacing w:before="43"/>
              <w:ind w:left="80"/>
            </w:pPr>
            <w:r>
              <w:t>National Dancing Association of Australasia</w:t>
            </w:r>
          </w:p>
        </w:tc>
        <w:tc>
          <w:tcPr>
            <w:tcW w:w="4529" w:type="dxa"/>
          </w:tcPr>
          <w:p w14:paraId="52BBEDB1" w14:textId="77777777" w:rsidR="000760AE" w:rsidRDefault="00A73C19">
            <w:pPr>
              <w:pStyle w:val="TableParagraph"/>
              <w:spacing w:before="48" w:line="232" w:lineRule="auto"/>
              <w:ind w:left="80" w:right="663"/>
            </w:pPr>
            <w:r>
              <w:t>Grand Australasian championships and annual festival of highland dancing</w:t>
            </w:r>
          </w:p>
        </w:tc>
        <w:tc>
          <w:tcPr>
            <w:tcW w:w="1862" w:type="dxa"/>
          </w:tcPr>
          <w:p w14:paraId="0E9A771F" w14:textId="77777777" w:rsidR="000760AE" w:rsidRDefault="00A73C19">
            <w:pPr>
              <w:pStyle w:val="TableParagraph"/>
              <w:spacing w:before="43"/>
              <w:ind w:right="77"/>
              <w:jc w:val="right"/>
            </w:pPr>
            <w:r>
              <w:t>$1,404</w:t>
            </w:r>
          </w:p>
        </w:tc>
      </w:tr>
      <w:tr w:rsidR="000760AE" w14:paraId="2B037CDC" w14:textId="77777777">
        <w:trPr>
          <w:trHeight w:val="296"/>
        </w:trPr>
        <w:tc>
          <w:tcPr>
            <w:tcW w:w="4325" w:type="dxa"/>
            <w:shd w:val="clear" w:color="auto" w:fill="DDEEFA"/>
          </w:tcPr>
          <w:p w14:paraId="4CFC1317" w14:textId="77777777" w:rsidR="000760AE" w:rsidRDefault="00A73C19">
            <w:pPr>
              <w:pStyle w:val="TableParagraph"/>
              <w:spacing w:before="43"/>
              <w:ind w:left="79"/>
            </w:pPr>
            <w:r>
              <w:t>Paddington Public School</w:t>
            </w:r>
          </w:p>
        </w:tc>
        <w:tc>
          <w:tcPr>
            <w:tcW w:w="4529" w:type="dxa"/>
            <w:shd w:val="clear" w:color="auto" w:fill="DDEEFA"/>
          </w:tcPr>
          <w:p w14:paraId="7D7543D3" w14:textId="77777777" w:rsidR="000760AE" w:rsidRDefault="00A73C19">
            <w:pPr>
              <w:pStyle w:val="TableParagraph"/>
              <w:spacing w:before="43"/>
              <w:ind w:left="80"/>
            </w:pPr>
            <w:r>
              <w:t>Presentation Day 2017</w:t>
            </w:r>
          </w:p>
        </w:tc>
        <w:tc>
          <w:tcPr>
            <w:tcW w:w="1862" w:type="dxa"/>
            <w:shd w:val="clear" w:color="auto" w:fill="DDEEFA"/>
          </w:tcPr>
          <w:p w14:paraId="16B7FA21" w14:textId="77777777" w:rsidR="000760AE" w:rsidRDefault="00A73C19">
            <w:pPr>
              <w:pStyle w:val="TableParagraph"/>
              <w:spacing w:before="43"/>
              <w:ind w:right="77"/>
              <w:jc w:val="right"/>
            </w:pPr>
            <w:r>
              <w:t>$1,773</w:t>
            </w:r>
          </w:p>
        </w:tc>
      </w:tr>
      <w:tr w:rsidR="000760AE" w14:paraId="52D64A6B" w14:textId="77777777">
        <w:trPr>
          <w:trHeight w:val="296"/>
        </w:trPr>
        <w:tc>
          <w:tcPr>
            <w:tcW w:w="4325" w:type="dxa"/>
          </w:tcPr>
          <w:p w14:paraId="3FD9D897" w14:textId="77777777" w:rsidR="000760AE" w:rsidRDefault="00A73C19">
            <w:pPr>
              <w:pStyle w:val="TableParagraph"/>
              <w:spacing w:before="43"/>
              <w:ind w:left="80"/>
            </w:pPr>
            <w:r>
              <w:t>Polish Community Council of Australia</w:t>
            </w:r>
          </w:p>
        </w:tc>
        <w:tc>
          <w:tcPr>
            <w:tcW w:w="4529" w:type="dxa"/>
          </w:tcPr>
          <w:p w14:paraId="2356FC70" w14:textId="77777777" w:rsidR="000760AE" w:rsidRDefault="00A73C19">
            <w:pPr>
              <w:pStyle w:val="TableParagraph"/>
              <w:spacing w:before="43"/>
              <w:ind w:left="80"/>
            </w:pPr>
            <w:r>
              <w:t>Polish Independence Centennial Concert</w:t>
            </w:r>
          </w:p>
        </w:tc>
        <w:tc>
          <w:tcPr>
            <w:tcW w:w="1862" w:type="dxa"/>
          </w:tcPr>
          <w:p w14:paraId="5B1F1786" w14:textId="77777777" w:rsidR="000760AE" w:rsidRDefault="00A73C19">
            <w:pPr>
              <w:pStyle w:val="TableParagraph"/>
              <w:spacing w:before="43"/>
              <w:ind w:right="77"/>
              <w:jc w:val="right"/>
            </w:pPr>
            <w:r>
              <w:t>$11,165</w:t>
            </w:r>
          </w:p>
        </w:tc>
      </w:tr>
      <w:tr w:rsidR="000760AE" w14:paraId="338506B6" w14:textId="77777777">
        <w:trPr>
          <w:trHeight w:val="296"/>
        </w:trPr>
        <w:tc>
          <w:tcPr>
            <w:tcW w:w="4325" w:type="dxa"/>
            <w:shd w:val="clear" w:color="auto" w:fill="DDEEFA"/>
          </w:tcPr>
          <w:p w14:paraId="01F1C371" w14:textId="77777777" w:rsidR="000760AE" w:rsidRDefault="00A73C19">
            <w:pPr>
              <w:pStyle w:val="TableParagraph"/>
              <w:spacing w:before="43"/>
              <w:ind w:left="80"/>
            </w:pPr>
            <w:r>
              <w:t>Pont 3 Pty Ltd on behalf of Athletics Australia</w:t>
            </w:r>
          </w:p>
        </w:tc>
        <w:tc>
          <w:tcPr>
            <w:tcW w:w="4529" w:type="dxa"/>
            <w:shd w:val="clear" w:color="auto" w:fill="DDEEFA"/>
          </w:tcPr>
          <w:p w14:paraId="32E36DFD" w14:textId="77777777" w:rsidR="000760AE" w:rsidRDefault="00A73C19">
            <w:pPr>
              <w:pStyle w:val="TableParagraph"/>
              <w:spacing w:before="43"/>
              <w:ind w:left="80"/>
            </w:pPr>
            <w:proofErr w:type="spellStart"/>
            <w:r>
              <w:t>Blackmores</w:t>
            </w:r>
            <w:proofErr w:type="spellEnd"/>
            <w:r>
              <w:t xml:space="preserve"> Sydney Running Festival 2018</w:t>
            </w:r>
          </w:p>
        </w:tc>
        <w:tc>
          <w:tcPr>
            <w:tcW w:w="1862" w:type="dxa"/>
            <w:shd w:val="clear" w:color="auto" w:fill="DDEEFA"/>
          </w:tcPr>
          <w:p w14:paraId="59FF55A2" w14:textId="77777777" w:rsidR="000760AE" w:rsidRDefault="00A73C19">
            <w:pPr>
              <w:pStyle w:val="TableParagraph"/>
              <w:spacing w:before="43"/>
              <w:ind w:right="77"/>
              <w:jc w:val="right"/>
            </w:pPr>
            <w:r>
              <w:t>$34,590</w:t>
            </w:r>
          </w:p>
        </w:tc>
      </w:tr>
      <w:tr w:rsidR="000760AE" w14:paraId="165144ED" w14:textId="77777777">
        <w:trPr>
          <w:trHeight w:val="591"/>
        </w:trPr>
        <w:tc>
          <w:tcPr>
            <w:tcW w:w="4325" w:type="dxa"/>
          </w:tcPr>
          <w:p w14:paraId="115F4C50" w14:textId="77777777" w:rsidR="000760AE" w:rsidRDefault="00A73C19">
            <w:pPr>
              <w:pStyle w:val="TableParagraph"/>
              <w:spacing w:before="43"/>
              <w:ind w:left="79"/>
            </w:pPr>
            <w:r>
              <w:t>Rare Cancers</w:t>
            </w:r>
          </w:p>
        </w:tc>
        <w:tc>
          <w:tcPr>
            <w:tcW w:w="4529" w:type="dxa"/>
          </w:tcPr>
          <w:p w14:paraId="0FFF4486" w14:textId="77777777" w:rsidR="000760AE" w:rsidRDefault="00A73C19">
            <w:pPr>
              <w:pStyle w:val="TableParagraph"/>
              <w:spacing w:before="43"/>
              <w:ind w:left="80"/>
            </w:pPr>
            <w:r>
              <w:t>Sick or Treat Charity Ball</w:t>
            </w:r>
          </w:p>
        </w:tc>
        <w:tc>
          <w:tcPr>
            <w:tcW w:w="1862" w:type="dxa"/>
          </w:tcPr>
          <w:p w14:paraId="4EF489A4" w14:textId="77777777" w:rsidR="000760AE" w:rsidRDefault="00A73C19">
            <w:pPr>
              <w:pStyle w:val="TableParagraph"/>
              <w:spacing w:before="43"/>
              <w:ind w:right="77"/>
              <w:jc w:val="right"/>
            </w:pPr>
            <w:r>
              <w:t>$3,420</w:t>
            </w:r>
          </w:p>
        </w:tc>
      </w:tr>
      <w:tr w:rsidR="000760AE" w14:paraId="73F75131" w14:textId="77777777">
        <w:trPr>
          <w:trHeight w:val="506"/>
        </w:trPr>
        <w:tc>
          <w:tcPr>
            <w:tcW w:w="4325" w:type="dxa"/>
            <w:shd w:val="clear" w:color="auto" w:fill="DDEEFA"/>
          </w:tcPr>
          <w:p w14:paraId="46CE0499" w14:textId="77777777" w:rsidR="000760AE" w:rsidRDefault="00A73C19">
            <w:pPr>
              <w:pStyle w:val="TableParagraph"/>
              <w:spacing w:before="48" w:line="232" w:lineRule="auto"/>
              <w:ind w:left="79"/>
            </w:pPr>
            <w:r>
              <w:t>Royal Society for the Welfare of Mothers and Babies (</w:t>
            </w:r>
            <w:proofErr w:type="spellStart"/>
            <w:r>
              <w:t>Tresillian</w:t>
            </w:r>
            <w:proofErr w:type="spellEnd"/>
            <w:r>
              <w:t>)</w:t>
            </w:r>
          </w:p>
        </w:tc>
        <w:tc>
          <w:tcPr>
            <w:tcW w:w="4529" w:type="dxa"/>
            <w:shd w:val="clear" w:color="auto" w:fill="DDEEFA"/>
          </w:tcPr>
          <w:p w14:paraId="68934CE1" w14:textId="77777777" w:rsidR="000760AE" w:rsidRDefault="00A73C19">
            <w:pPr>
              <w:pStyle w:val="TableParagraph"/>
              <w:spacing w:before="43"/>
              <w:ind w:left="80"/>
            </w:pPr>
            <w:proofErr w:type="spellStart"/>
            <w:r>
              <w:t>Tresillian</w:t>
            </w:r>
            <w:proofErr w:type="spellEnd"/>
            <w:r>
              <w:t xml:space="preserve"> Centenary Gala Ball</w:t>
            </w:r>
          </w:p>
        </w:tc>
        <w:tc>
          <w:tcPr>
            <w:tcW w:w="1862" w:type="dxa"/>
            <w:shd w:val="clear" w:color="auto" w:fill="DDEEFA"/>
          </w:tcPr>
          <w:p w14:paraId="75F931C5" w14:textId="77777777" w:rsidR="000760AE" w:rsidRDefault="00A73C19">
            <w:pPr>
              <w:pStyle w:val="TableParagraph"/>
              <w:spacing w:before="43"/>
              <w:ind w:right="78"/>
              <w:jc w:val="right"/>
            </w:pPr>
            <w:r>
              <w:t>$3,307</w:t>
            </w:r>
          </w:p>
        </w:tc>
      </w:tr>
      <w:tr w:rsidR="000760AE" w14:paraId="6C5C63F2" w14:textId="77777777">
        <w:trPr>
          <w:trHeight w:val="296"/>
        </w:trPr>
        <w:tc>
          <w:tcPr>
            <w:tcW w:w="4325" w:type="dxa"/>
          </w:tcPr>
          <w:p w14:paraId="71F2C41A" w14:textId="77777777" w:rsidR="000760AE" w:rsidRDefault="00A73C19">
            <w:pPr>
              <w:pStyle w:val="TableParagraph"/>
              <w:spacing w:before="43"/>
              <w:ind w:left="79"/>
            </w:pPr>
            <w:r>
              <w:t>Sydney Community Foundation</w:t>
            </w:r>
          </w:p>
        </w:tc>
        <w:tc>
          <w:tcPr>
            <w:tcW w:w="4529" w:type="dxa"/>
          </w:tcPr>
          <w:p w14:paraId="095A0AAA" w14:textId="77777777" w:rsidR="000760AE" w:rsidRDefault="00A73C19">
            <w:pPr>
              <w:pStyle w:val="TableParagraph"/>
              <w:spacing w:before="43"/>
              <w:ind w:left="80"/>
            </w:pPr>
            <w:r>
              <w:t>Impact100 Sydney Final Grand Event</w:t>
            </w:r>
          </w:p>
        </w:tc>
        <w:tc>
          <w:tcPr>
            <w:tcW w:w="1862" w:type="dxa"/>
          </w:tcPr>
          <w:p w14:paraId="5E57E0EA" w14:textId="77777777" w:rsidR="000760AE" w:rsidRDefault="00A73C19">
            <w:pPr>
              <w:pStyle w:val="TableParagraph"/>
              <w:spacing w:before="43"/>
              <w:ind w:right="77"/>
              <w:jc w:val="right"/>
            </w:pPr>
            <w:r>
              <w:t>$545</w:t>
            </w:r>
          </w:p>
        </w:tc>
      </w:tr>
      <w:tr w:rsidR="000760AE" w14:paraId="742AF75C" w14:textId="77777777">
        <w:trPr>
          <w:trHeight w:val="591"/>
        </w:trPr>
        <w:tc>
          <w:tcPr>
            <w:tcW w:w="4325" w:type="dxa"/>
            <w:shd w:val="clear" w:color="auto" w:fill="DDEEFA"/>
          </w:tcPr>
          <w:p w14:paraId="2F732D2E" w14:textId="77777777" w:rsidR="000760AE" w:rsidRDefault="00A73C19">
            <w:pPr>
              <w:pStyle w:val="TableParagraph"/>
              <w:spacing w:before="43"/>
              <w:ind w:left="79"/>
            </w:pPr>
            <w:r>
              <w:t>Sydney Dogs and Cats Home</w:t>
            </w:r>
          </w:p>
        </w:tc>
        <w:tc>
          <w:tcPr>
            <w:tcW w:w="4529" w:type="dxa"/>
            <w:shd w:val="clear" w:color="auto" w:fill="DDEEFA"/>
          </w:tcPr>
          <w:p w14:paraId="709917B2" w14:textId="77777777" w:rsidR="000760AE" w:rsidRDefault="00A73C19">
            <w:pPr>
              <w:pStyle w:val="TableParagraph"/>
              <w:spacing w:before="43"/>
              <w:ind w:left="80"/>
            </w:pPr>
            <w:r>
              <w:t>Fundraising Gala</w:t>
            </w:r>
          </w:p>
        </w:tc>
        <w:tc>
          <w:tcPr>
            <w:tcW w:w="1862" w:type="dxa"/>
            <w:shd w:val="clear" w:color="auto" w:fill="DDEEFA"/>
          </w:tcPr>
          <w:p w14:paraId="3C2F0DA3" w14:textId="77777777" w:rsidR="000760AE" w:rsidRDefault="00A73C19">
            <w:pPr>
              <w:pStyle w:val="TableParagraph"/>
              <w:spacing w:before="43"/>
              <w:ind w:right="77"/>
              <w:jc w:val="right"/>
            </w:pPr>
            <w:r>
              <w:t>$1,566</w:t>
            </w:r>
          </w:p>
        </w:tc>
      </w:tr>
      <w:tr w:rsidR="000760AE" w14:paraId="78E0391A" w14:textId="77777777">
        <w:trPr>
          <w:trHeight w:val="296"/>
        </w:trPr>
        <w:tc>
          <w:tcPr>
            <w:tcW w:w="4325" w:type="dxa"/>
          </w:tcPr>
          <w:p w14:paraId="2F6079C3" w14:textId="77777777" w:rsidR="000760AE" w:rsidRDefault="00A73C19">
            <w:pPr>
              <w:pStyle w:val="TableParagraph"/>
              <w:spacing w:before="43"/>
              <w:ind w:left="79"/>
            </w:pPr>
            <w:r>
              <w:t xml:space="preserve">Sydney </w:t>
            </w:r>
            <w:proofErr w:type="spellStart"/>
            <w:r>
              <w:t>Philharmonia</w:t>
            </w:r>
            <w:proofErr w:type="spellEnd"/>
            <w:r>
              <w:t xml:space="preserve"> Limited</w:t>
            </w:r>
          </w:p>
        </w:tc>
        <w:tc>
          <w:tcPr>
            <w:tcW w:w="4529" w:type="dxa"/>
          </w:tcPr>
          <w:p w14:paraId="232BF2B3" w14:textId="77777777" w:rsidR="000760AE" w:rsidRDefault="00A73C19">
            <w:pPr>
              <w:pStyle w:val="TableParagraph"/>
              <w:spacing w:before="43"/>
              <w:ind w:left="80"/>
            </w:pPr>
            <w:r>
              <w:t>Haydn The Creation</w:t>
            </w:r>
          </w:p>
        </w:tc>
        <w:tc>
          <w:tcPr>
            <w:tcW w:w="1862" w:type="dxa"/>
          </w:tcPr>
          <w:p w14:paraId="680A9418" w14:textId="77777777" w:rsidR="000760AE" w:rsidRDefault="00A73C19">
            <w:pPr>
              <w:pStyle w:val="TableParagraph"/>
              <w:spacing w:before="43"/>
              <w:ind w:right="77"/>
              <w:jc w:val="right"/>
            </w:pPr>
            <w:r>
              <w:t>$9,243</w:t>
            </w:r>
          </w:p>
        </w:tc>
      </w:tr>
      <w:tr w:rsidR="000760AE" w14:paraId="6810FD23" w14:textId="77777777">
        <w:trPr>
          <w:trHeight w:val="296"/>
        </w:trPr>
        <w:tc>
          <w:tcPr>
            <w:tcW w:w="4325" w:type="dxa"/>
            <w:shd w:val="clear" w:color="auto" w:fill="DDEEFA"/>
          </w:tcPr>
          <w:p w14:paraId="4CFB9939" w14:textId="77777777" w:rsidR="000760AE" w:rsidRDefault="00A73C19">
            <w:pPr>
              <w:pStyle w:val="TableParagraph"/>
              <w:spacing w:before="43"/>
              <w:ind w:left="80"/>
            </w:pPr>
            <w:r>
              <w:t>Sydney Secondary College</w:t>
            </w:r>
          </w:p>
        </w:tc>
        <w:tc>
          <w:tcPr>
            <w:tcW w:w="4529" w:type="dxa"/>
            <w:shd w:val="clear" w:color="auto" w:fill="DDEEFA"/>
          </w:tcPr>
          <w:p w14:paraId="6B32066E" w14:textId="77777777" w:rsidR="000760AE" w:rsidRDefault="00A73C19">
            <w:pPr>
              <w:pStyle w:val="TableParagraph"/>
              <w:spacing w:before="43"/>
              <w:ind w:left="80"/>
            </w:pPr>
            <w:r>
              <w:t>Year 12 Graduation 2017</w:t>
            </w:r>
          </w:p>
        </w:tc>
        <w:tc>
          <w:tcPr>
            <w:tcW w:w="1862" w:type="dxa"/>
            <w:shd w:val="clear" w:color="auto" w:fill="DDEEFA"/>
          </w:tcPr>
          <w:p w14:paraId="792DAB49" w14:textId="77777777" w:rsidR="000760AE" w:rsidRDefault="00A73C19">
            <w:pPr>
              <w:pStyle w:val="TableParagraph"/>
              <w:spacing w:before="43"/>
              <w:ind w:right="74"/>
              <w:jc w:val="right"/>
            </w:pPr>
            <w:r>
              <w:t>$4,294</w:t>
            </w:r>
          </w:p>
        </w:tc>
      </w:tr>
      <w:tr w:rsidR="000760AE" w14:paraId="36B7002B" w14:textId="77777777">
        <w:trPr>
          <w:trHeight w:val="296"/>
        </w:trPr>
        <w:tc>
          <w:tcPr>
            <w:tcW w:w="4325" w:type="dxa"/>
          </w:tcPr>
          <w:p w14:paraId="6ECC1E06" w14:textId="77777777" w:rsidR="000760AE" w:rsidRDefault="00A73C19">
            <w:pPr>
              <w:pStyle w:val="TableParagraph"/>
              <w:spacing w:before="43"/>
              <w:ind w:left="79"/>
            </w:pPr>
            <w:r>
              <w:t>Sydney University Graduate Choir</w:t>
            </w:r>
          </w:p>
        </w:tc>
        <w:tc>
          <w:tcPr>
            <w:tcW w:w="4529" w:type="dxa"/>
          </w:tcPr>
          <w:p w14:paraId="27A8C51E" w14:textId="77777777" w:rsidR="000760AE" w:rsidRDefault="00A73C19">
            <w:pPr>
              <w:pStyle w:val="TableParagraph"/>
              <w:spacing w:before="43"/>
              <w:ind w:left="80"/>
            </w:pPr>
            <w:r>
              <w:t>Sydney Sings concert series</w:t>
            </w:r>
          </w:p>
        </w:tc>
        <w:tc>
          <w:tcPr>
            <w:tcW w:w="1862" w:type="dxa"/>
          </w:tcPr>
          <w:p w14:paraId="109EC9F9" w14:textId="77777777" w:rsidR="000760AE" w:rsidRDefault="00A73C19">
            <w:pPr>
              <w:pStyle w:val="TableParagraph"/>
              <w:spacing w:before="43"/>
              <w:ind w:right="77"/>
              <w:jc w:val="right"/>
            </w:pPr>
            <w:r>
              <w:t>$12,987</w:t>
            </w:r>
          </w:p>
        </w:tc>
      </w:tr>
      <w:tr w:rsidR="000760AE" w14:paraId="663854A5" w14:textId="77777777">
        <w:trPr>
          <w:trHeight w:val="506"/>
        </w:trPr>
        <w:tc>
          <w:tcPr>
            <w:tcW w:w="4325" w:type="dxa"/>
            <w:shd w:val="clear" w:color="auto" w:fill="DDEEFA"/>
          </w:tcPr>
          <w:p w14:paraId="258E39A1" w14:textId="77777777" w:rsidR="000760AE" w:rsidRDefault="00A73C19">
            <w:pPr>
              <w:pStyle w:val="TableParagraph"/>
              <w:spacing w:before="43"/>
              <w:ind w:left="79"/>
            </w:pPr>
            <w:r>
              <w:t>Sydney Youth Orchestra</w:t>
            </w:r>
          </w:p>
        </w:tc>
        <w:tc>
          <w:tcPr>
            <w:tcW w:w="4529" w:type="dxa"/>
            <w:shd w:val="clear" w:color="auto" w:fill="DDEEFA"/>
          </w:tcPr>
          <w:p w14:paraId="5C459E51" w14:textId="53294156" w:rsidR="000760AE" w:rsidRDefault="00A73C19">
            <w:pPr>
              <w:pStyle w:val="TableParagraph"/>
              <w:spacing w:before="48" w:line="232" w:lineRule="auto"/>
              <w:ind w:left="80" w:right="847"/>
            </w:pPr>
            <w:r>
              <w:t xml:space="preserve">Disability access discovery concert and </w:t>
            </w:r>
            <w:r w:rsidR="004B41DC">
              <w:br/>
            </w:r>
            <w:r>
              <w:t>SYO Dvorak cello concerto</w:t>
            </w:r>
          </w:p>
        </w:tc>
        <w:tc>
          <w:tcPr>
            <w:tcW w:w="1862" w:type="dxa"/>
            <w:shd w:val="clear" w:color="auto" w:fill="DDEEFA"/>
          </w:tcPr>
          <w:p w14:paraId="75D7788B" w14:textId="77777777" w:rsidR="000760AE" w:rsidRDefault="00A73C19">
            <w:pPr>
              <w:pStyle w:val="TableParagraph"/>
              <w:spacing w:before="43"/>
              <w:ind w:right="86"/>
              <w:jc w:val="right"/>
            </w:pPr>
            <w:r>
              <w:t>$9,218</w:t>
            </w:r>
          </w:p>
        </w:tc>
      </w:tr>
      <w:tr w:rsidR="000760AE" w14:paraId="36EBA4CB" w14:textId="77777777">
        <w:trPr>
          <w:trHeight w:val="296"/>
        </w:trPr>
        <w:tc>
          <w:tcPr>
            <w:tcW w:w="4325" w:type="dxa"/>
          </w:tcPr>
          <w:p w14:paraId="1A142A5E" w14:textId="77777777" w:rsidR="000760AE" w:rsidRDefault="00A73C19">
            <w:pPr>
              <w:pStyle w:val="TableParagraph"/>
              <w:spacing w:before="43"/>
              <w:ind w:left="79"/>
            </w:pPr>
            <w:r>
              <w:t>The Hellenic Initiative Ltd</w:t>
            </w:r>
          </w:p>
        </w:tc>
        <w:tc>
          <w:tcPr>
            <w:tcW w:w="4529" w:type="dxa"/>
          </w:tcPr>
          <w:p w14:paraId="12AA0542" w14:textId="77777777" w:rsidR="000760AE" w:rsidRDefault="00A73C19">
            <w:pPr>
              <w:pStyle w:val="TableParagraph"/>
              <w:spacing w:before="43"/>
              <w:ind w:left="80"/>
            </w:pPr>
            <w:r>
              <w:t>One Greece 2017 – Sydney gala dinner</w:t>
            </w:r>
          </w:p>
        </w:tc>
        <w:tc>
          <w:tcPr>
            <w:tcW w:w="1862" w:type="dxa"/>
          </w:tcPr>
          <w:p w14:paraId="1F9875CB" w14:textId="77777777" w:rsidR="000760AE" w:rsidRDefault="00A73C19">
            <w:pPr>
              <w:pStyle w:val="TableParagraph"/>
              <w:spacing w:before="43"/>
              <w:ind w:right="77"/>
              <w:jc w:val="right"/>
            </w:pPr>
            <w:r>
              <w:t>$3,180</w:t>
            </w:r>
          </w:p>
        </w:tc>
      </w:tr>
      <w:tr w:rsidR="000760AE" w14:paraId="541C5DBE" w14:textId="77777777">
        <w:trPr>
          <w:trHeight w:val="591"/>
        </w:trPr>
        <w:tc>
          <w:tcPr>
            <w:tcW w:w="4325" w:type="dxa"/>
            <w:shd w:val="clear" w:color="auto" w:fill="DDEEFA"/>
          </w:tcPr>
          <w:p w14:paraId="091DD47E" w14:textId="77777777" w:rsidR="000760AE" w:rsidRDefault="00A73C19">
            <w:pPr>
              <w:pStyle w:val="TableParagraph"/>
              <w:spacing w:before="43"/>
              <w:ind w:left="80"/>
            </w:pPr>
            <w:r>
              <w:t>The Shepherd Centre for Deaf Children</w:t>
            </w:r>
          </w:p>
        </w:tc>
        <w:tc>
          <w:tcPr>
            <w:tcW w:w="4529" w:type="dxa"/>
            <w:shd w:val="clear" w:color="auto" w:fill="DDEEFA"/>
          </w:tcPr>
          <w:p w14:paraId="586DA9F5" w14:textId="77777777" w:rsidR="000760AE" w:rsidRDefault="00A73C19">
            <w:pPr>
              <w:pStyle w:val="TableParagraph"/>
              <w:spacing w:before="43"/>
              <w:ind w:left="80"/>
            </w:pPr>
            <w:r>
              <w:t>Shine – The Shepherd Centre gala dinner</w:t>
            </w:r>
          </w:p>
        </w:tc>
        <w:tc>
          <w:tcPr>
            <w:tcW w:w="1862" w:type="dxa"/>
            <w:shd w:val="clear" w:color="auto" w:fill="DDEEFA"/>
          </w:tcPr>
          <w:p w14:paraId="021E0116" w14:textId="77777777" w:rsidR="000760AE" w:rsidRDefault="00A73C19">
            <w:pPr>
              <w:pStyle w:val="TableParagraph"/>
              <w:spacing w:before="43"/>
              <w:ind w:right="84"/>
              <w:jc w:val="right"/>
            </w:pPr>
            <w:r>
              <w:t>$4,451</w:t>
            </w:r>
          </w:p>
        </w:tc>
      </w:tr>
      <w:tr w:rsidR="000760AE" w14:paraId="6ECF5E5F" w14:textId="77777777">
        <w:trPr>
          <w:trHeight w:val="591"/>
        </w:trPr>
        <w:tc>
          <w:tcPr>
            <w:tcW w:w="4325" w:type="dxa"/>
          </w:tcPr>
          <w:p w14:paraId="5F451711" w14:textId="77777777" w:rsidR="000760AE" w:rsidRDefault="00A73C19">
            <w:pPr>
              <w:pStyle w:val="TableParagraph"/>
              <w:spacing w:before="43"/>
              <w:ind w:left="79"/>
            </w:pPr>
            <w:r>
              <w:t>United Way Australia</w:t>
            </w:r>
          </w:p>
        </w:tc>
        <w:tc>
          <w:tcPr>
            <w:tcW w:w="4529" w:type="dxa"/>
          </w:tcPr>
          <w:p w14:paraId="7892DE3C" w14:textId="77777777" w:rsidR="000760AE" w:rsidRDefault="00A73C19">
            <w:pPr>
              <w:pStyle w:val="TableParagraph"/>
              <w:spacing w:before="43"/>
              <w:ind w:left="80"/>
            </w:pPr>
            <w:r>
              <w:t>2017 school ball</w:t>
            </w:r>
          </w:p>
        </w:tc>
        <w:tc>
          <w:tcPr>
            <w:tcW w:w="1862" w:type="dxa"/>
          </w:tcPr>
          <w:p w14:paraId="356495B0" w14:textId="77777777" w:rsidR="000760AE" w:rsidRDefault="00A73C19">
            <w:pPr>
              <w:pStyle w:val="TableParagraph"/>
              <w:spacing w:before="43"/>
              <w:ind w:right="77"/>
              <w:jc w:val="right"/>
            </w:pPr>
            <w:r>
              <w:t>$5,877</w:t>
            </w:r>
          </w:p>
        </w:tc>
      </w:tr>
      <w:tr w:rsidR="000760AE" w14:paraId="0438B1A9" w14:textId="77777777" w:rsidTr="00EB71E0">
        <w:trPr>
          <w:trHeight w:val="591"/>
        </w:trPr>
        <w:tc>
          <w:tcPr>
            <w:tcW w:w="4325" w:type="dxa"/>
            <w:shd w:val="clear" w:color="auto" w:fill="DDEEFA"/>
          </w:tcPr>
          <w:p w14:paraId="24644FC2" w14:textId="77777777" w:rsidR="000760AE" w:rsidRDefault="00A73C19">
            <w:pPr>
              <w:pStyle w:val="TableParagraph"/>
              <w:spacing w:before="48" w:line="232" w:lineRule="auto"/>
              <w:ind w:left="79"/>
            </w:pPr>
            <w:r>
              <w:t>World Economic Forum, Young Global Leaders (</w:t>
            </w:r>
            <w:proofErr w:type="spellStart"/>
            <w:r>
              <w:t>auspiced</w:t>
            </w:r>
            <w:proofErr w:type="spellEnd"/>
            <w:r>
              <w:t xml:space="preserve"> by Australian Marriage Equality)</w:t>
            </w:r>
          </w:p>
        </w:tc>
        <w:tc>
          <w:tcPr>
            <w:tcW w:w="4529" w:type="dxa"/>
            <w:shd w:val="clear" w:color="auto" w:fill="DDEEFA"/>
          </w:tcPr>
          <w:p w14:paraId="37549906" w14:textId="2958EA82" w:rsidR="000760AE" w:rsidRDefault="00A73C19">
            <w:pPr>
              <w:pStyle w:val="TableParagraph"/>
              <w:spacing w:before="48" w:line="232" w:lineRule="auto"/>
              <w:ind w:left="80" w:right="663"/>
            </w:pPr>
            <w:r>
              <w:t xml:space="preserve">Young Global Leader diversity and </w:t>
            </w:r>
            <w:r w:rsidR="004B41DC">
              <w:br/>
            </w:r>
            <w:r>
              <w:t>inclusion forum</w:t>
            </w:r>
          </w:p>
        </w:tc>
        <w:tc>
          <w:tcPr>
            <w:tcW w:w="1862" w:type="dxa"/>
            <w:tcBorders>
              <w:bottom w:val="single" w:sz="4" w:space="0" w:color="46AEE6"/>
            </w:tcBorders>
            <w:shd w:val="clear" w:color="auto" w:fill="DDEEFA"/>
          </w:tcPr>
          <w:p w14:paraId="437F42F6" w14:textId="77777777" w:rsidR="000760AE" w:rsidRDefault="00A73C19">
            <w:pPr>
              <w:pStyle w:val="TableParagraph"/>
              <w:spacing w:before="43"/>
              <w:ind w:right="77"/>
              <w:jc w:val="right"/>
            </w:pPr>
            <w:r>
              <w:t>$6,545</w:t>
            </w:r>
          </w:p>
        </w:tc>
      </w:tr>
      <w:tr w:rsidR="000760AE" w14:paraId="42CE5A2E" w14:textId="77777777" w:rsidTr="00EB71E0">
        <w:trPr>
          <w:trHeight w:val="299"/>
        </w:trPr>
        <w:tc>
          <w:tcPr>
            <w:tcW w:w="4325" w:type="dxa"/>
          </w:tcPr>
          <w:p w14:paraId="0E044F27" w14:textId="77777777" w:rsidR="000760AE" w:rsidRDefault="000760AE">
            <w:pPr>
              <w:pStyle w:val="TableParagraph"/>
              <w:rPr>
                <w:rFonts w:ascii="Times New Roman"/>
              </w:rPr>
            </w:pPr>
          </w:p>
        </w:tc>
        <w:tc>
          <w:tcPr>
            <w:tcW w:w="4529" w:type="dxa"/>
          </w:tcPr>
          <w:p w14:paraId="565D4BD4" w14:textId="77777777" w:rsidR="000760AE" w:rsidRDefault="000760AE">
            <w:pPr>
              <w:pStyle w:val="TableParagraph"/>
              <w:rPr>
                <w:rFonts w:ascii="Times New Roman"/>
              </w:rPr>
            </w:pPr>
          </w:p>
        </w:tc>
        <w:tc>
          <w:tcPr>
            <w:tcW w:w="1862" w:type="dxa"/>
            <w:tcBorders>
              <w:top w:val="single" w:sz="4" w:space="0" w:color="46AEE6"/>
              <w:bottom w:val="single" w:sz="4" w:space="0" w:color="46AEE6"/>
            </w:tcBorders>
          </w:tcPr>
          <w:p w14:paraId="5432FADA" w14:textId="77777777" w:rsidR="000760AE" w:rsidRDefault="00A73C19">
            <w:pPr>
              <w:pStyle w:val="TableParagraph"/>
              <w:spacing w:before="43"/>
              <w:ind w:right="77"/>
              <w:jc w:val="right"/>
              <w:rPr>
                <w:rFonts w:ascii="Swis721 BT"/>
                <w:b/>
              </w:rPr>
            </w:pPr>
            <w:r>
              <w:rPr>
                <w:rFonts w:ascii="Swis721 BT"/>
                <w:b/>
              </w:rPr>
              <w:t>$228,936</w:t>
            </w:r>
          </w:p>
        </w:tc>
      </w:tr>
    </w:tbl>
    <w:p w14:paraId="01668084" w14:textId="77777777" w:rsidR="000760AE" w:rsidRDefault="000760AE">
      <w:pPr>
        <w:jc w:val="right"/>
        <w:rPr>
          <w:rFonts w:ascii="Swis721 BT"/>
          <w:sz w:val="18"/>
        </w:rPr>
        <w:sectPr w:rsidR="000760AE">
          <w:pgSz w:w="11910" w:h="16840"/>
          <w:pgMar w:top="2620" w:right="360" w:bottom="600" w:left="440" w:header="435" w:footer="416" w:gutter="0"/>
          <w:cols w:space="720"/>
        </w:sectPr>
      </w:pPr>
    </w:p>
    <w:p w14:paraId="545CE759" w14:textId="77777777" w:rsidR="000760AE" w:rsidRDefault="000760AE">
      <w:pPr>
        <w:pStyle w:val="BodyText"/>
        <w:rPr>
          <w:rFonts w:ascii="Swis721 BT"/>
          <w:b/>
          <w:sz w:val="20"/>
        </w:rPr>
      </w:pPr>
    </w:p>
    <w:p w14:paraId="11E9EAA0" w14:textId="42D93598" w:rsidR="000760AE" w:rsidRDefault="00C04A0B" w:rsidP="00C04A0B">
      <w:pPr>
        <w:pStyle w:val="BodyText"/>
        <w:ind w:left="0"/>
        <w:rPr>
          <w:rFonts w:ascii="Swis721 BT"/>
          <w:b/>
          <w:sz w:val="20"/>
        </w:rPr>
      </w:pPr>
      <w:r>
        <w:rPr>
          <w:rFonts w:ascii="Swis721 BT"/>
          <w:b/>
          <w:sz w:val="20"/>
        </w:rPr>
        <w:br/>
      </w:r>
    </w:p>
    <w:p w14:paraId="55DAA7E2" w14:textId="77777777" w:rsidR="000760AE" w:rsidRDefault="000760AE">
      <w:pPr>
        <w:pStyle w:val="BodyText"/>
        <w:spacing w:before="9"/>
        <w:rPr>
          <w:rFonts w:ascii="Swis721 BT"/>
          <w:b/>
          <w:sz w:val="29"/>
        </w:rPr>
      </w:pPr>
    </w:p>
    <w:p w14:paraId="406765F0" w14:textId="77777777" w:rsidR="000760AE" w:rsidRDefault="00A73C19" w:rsidP="00C04A0B">
      <w:pPr>
        <w:pStyle w:val="Heading4"/>
      </w:pPr>
      <w:r>
        <w:t>Venue support grants and sponsorship (community venues)</w:t>
      </w:r>
    </w:p>
    <w:p w14:paraId="59BE840C" w14:textId="77777777" w:rsidR="000760AE" w:rsidRDefault="000760AE">
      <w:pPr>
        <w:pStyle w:val="BodyText"/>
        <w:spacing w:before="4"/>
        <w:rPr>
          <w:rFonts w:ascii="Swis721 BT"/>
          <w:b/>
          <w:sz w:val="26"/>
        </w:rPr>
      </w:pPr>
    </w:p>
    <w:tbl>
      <w:tblPr>
        <w:tblW w:w="0" w:type="auto"/>
        <w:tblInd w:w="134" w:type="dxa"/>
        <w:tblLayout w:type="fixed"/>
        <w:tblCellMar>
          <w:left w:w="0" w:type="dxa"/>
          <w:right w:w="0" w:type="dxa"/>
        </w:tblCellMar>
        <w:tblLook w:val="01E0" w:firstRow="1" w:lastRow="1" w:firstColumn="1" w:lastColumn="1" w:noHBand="0" w:noVBand="0"/>
        <w:tblDescription w:val="Venue support grants and sponsorship (community venues) "/>
      </w:tblPr>
      <w:tblGrid>
        <w:gridCol w:w="3495"/>
        <w:gridCol w:w="5308"/>
        <w:gridCol w:w="1933"/>
      </w:tblGrid>
      <w:tr w:rsidR="000760AE" w14:paraId="2A83FE61" w14:textId="77777777">
        <w:trPr>
          <w:trHeight w:val="566"/>
        </w:trPr>
        <w:tc>
          <w:tcPr>
            <w:tcW w:w="3495" w:type="dxa"/>
            <w:shd w:val="clear" w:color="auto" w:fill="54BCEB"/>
          </w:tcPr>
          <w:p w14:paraId="7CDCB4B8" w14:textId="77777777" w:rsidR="000760AE" w:rsidRDefault="00A73C19">
            <w:pPr>
              <w:pStyle w:val="TableParagraph"/>
              <w:spacing w:before="178"/>
              <w:ind w:left="80"/>
              <w:rPr>
                <w:rFonts w:ascii="Swis721 BT"/>
                <w:b/>
              </w:rPr>
            </w:pPr>
            <w:proofErr w:type="spellStart"/>
            <w:r>
              <w:rPr>
                <w:rFonts w:ascii="Swis721 BT"/>
                <w:b/>
              </w:rPr>
              <w:t>Organisation</w:t>
            </w:r>
            <w:proofErr w:type="spellEnd"/>
          </w:p>
        </w:tc>
        <w:tc>
          <w:tcPr>
            <w:tcW w:w="5308" w:type="dxa"/>
            <w:shd w:val="clear" w:color="auto" w:fill="54BCEB"/>
          </w:tcPr>
          <w:p w14:paraId="3A0DFA6B" w14:textId="77777777" w:rsidR="000760AE" w:rsidRDefault="00A73C19">
            <w:pPr>
              <w:pStyle w:val="TableParagraph"/>
              <w:spacing w:before="178"/>
              <w:ind w:left="129"/>
              <w:rPr>
                <w:rFonts w:ascii="Swis721 BT"/>
                <w:b/>
              </w:rPr>
            </w:pPr>
            <w:r>
              <w:rPr>
                <w:rFonts w:ascii="Swis721 BT"/>
                <w:b/>
              </w:rPr>
              <w:t>Project</w:t>
            </w:r>
          </w:p>
        </w:tc>
        <w:tc>
          <w:tcPr>
            <w:tcW w:w="1933" w:type="dxa"/>
            <w:shd w:val="clear" w:color="auto" w:fill="54BCEB"/>
          </w:tcPr>
          <w:p w14:paraId="454CB336" w14:textId="77777777" w:rsidR="000760AE" w:rsidRDefault="00A73C19">
            <w:pPr>
              <w:pStyle w:val="TableParagraph"/>
              <w:spacing w:before="178"/>
              <w:ind w:right="79"/>
              <w:jc w:val="right"/>
              <w:rPr>
                <w:rFonts w:ascii="Swis721 BT"/>
                <w:b/>
              </w:rPr>
            </w:pPr>
            <w:r>
              <w:rPr>
                <w:rFonts w:ascii="Swis721 BT"/>
                <w:b/>
              </w:rPr>
              <w:t>Value in-kind</w:t>
            </w:r>
          </w:p>
        </w:tc>
      </w:tr>
      <w:tr w:rsidR="000760AE" w14:paraId="3BCBAF5E" w14:textId="77777777">
        <w:trPr>
          <w:trHeight w:val="296"/>
        </w:trPr>
        <w:tc>
          <w:tcPr>
            <w:tcW w:w="3495" w:type="dxa"/>
            <w:shd w:val="clear" w:color="auto" w:fill="DDEEFA"/>
          </w:tcPr>
          <w:p w14:paraId="24C287F6" w14:textId="77777777" w:rsidR="000760AE" w:rsidRDefault="00A73C19">
            <w:pPr>
              <w:pStyle w:val="TableParagraph"/>
              <w:spacing w:before="43"/>
              <w:ind w:left="80"/>
            </w:pPr>
            <w:r>
              <w:t>Alexandria Residents’ Action Group</w:t>
            </w:r>
          </w:p>
        </w:tc>
        <w:tc>
          <w:tcPr>
            <w:tcW w:w="5308" w:type="dxa"/>
            <w:shd w:val="clear" w:color="auto" w:fill="DDEEFA"/>
          </w:tcPr>
          <w:p w14:paraId="55E6AF19" w14:textId="77777777" w:rsidR="000760AE" w:rsidRDefault="00A73C19">
            <w:pPr>
              <w:pStyle w:val="TableParagraph"/>
              <w:spacing w:before="43"/>
              <w:ind w:left="129"/>
            </w:pPr>
            <w:r>
              <w:t>Monthly meetings</w:t>
            </w:r>
          </w:p>
        </w:tc>
        <w:tc>
          <w:tcPr>
            <w:tcW w:w="1933" w:type="dxa"/>
            <w:shd w:val="clear" w:color="auto" w:fill="DDEEFA"/>
          </w:tcPr>
          <w:p w14:paraId="0DD83DE8" w14:textId="77777777" w:rsidR="000760AE" w:rsidRDefault="00A73C19">
            <w:pPr>
              <w:pStyle w:val="TableParagraph"/>
              <w:spacing w:before="43"/>
              <w:ind w:right="80"/>
              <w:jc w:val="right"/>
            </w:pPr>
            <w:r>
              <w:t>$1,031</w:t>
            </w:r>
          </w:p>
        </w:tc>
      </w:tr>
      <w:tr w:rsidR="000760AE" w14:paraId="1504A80A" w14:textId="77777777">
        <w:trPr>
          <w:trHeight w:val="296"/>
        </w:trPr>
        <w:tc>
          <w:tcPr>
            <w:tcW w:w="3495" w:type="dxa"/>
          </w:tcPr>
          <w:p w14:paraId="10138AEF" w14:textId="77777777" w:rsidR="000760AE" w:rsidRDefault="00A73C19">
            <w:pPr>
              <w:pStyle w:val="TableParagraph"/>
              <w:spacing w:before="43"/>
              <w:ind w:left="80"/>
            </w:pPr>
            <w:r>
              <w:t>Anglican Family Support</w:t>
            </w:r>
          </w:p>
        </w:tc>
        <w:tc>
          <w:tcPr>
            <w:tcW w:w="5308" w:type="dxa"/>
          </w:tcPr>
          <w:p w14:paraId="58C5A7DF" w14:textId="77777777" w:rsidR="000760AE" w:rsidRDefault="00A73C19">
            <w:pPr>
              <w:pStyle w:val="TableParagraph"/>
              <w:spacing w:before="43"/>
              <w:ind w:left="129"/>
            </w:pPr>
            <w:r>
              <w:t>123 Magic &amp; Emotion coaching parenting program</w:t>
            </w:r>
          </w:p>
        </w:tc>
        <w:tc>
          <w:tcPr>
            <w:tcW w:w="1933" w:type="dxa"/>
          </w:tcPr>
          <w:p w14:paraId="31C606EE" w14:textId="77777777" w:rsidR="000760AE" w:rsidRDefault="00A73C19">
            <w:pPr>
              <w:pStyle w:val="TableParagraph"/>
              <w:spacing w:before="43"/>
              <w:ind w:right="80"/>
              <w:jc w:val="right"/>
            </w:pPr>
            <w:r>
              <w:t>$282</w:t>
            </w:r>
          </w:p>
        </w:tc>
      </w:tr>
      <w:tr w:rsidR="000760AE" w14:paraId="48F39902" w14:textId="77777777">
        <w:trPr>
          <w:trHeight w:val="296"/>
        </w:trPr>
        <w:tc>
          <w:tcPr>
            <w:tcW w:w="3495" w:type="dxa"/>
            <w:shd w:val="clear" w:color="auto" w:fill="DDEEFA"/>
          </w:tcPr>
          <w:p w14:paraId="6EAF375C" w14:textId="77777777" w:rsidR="000760AE" w:rsidRDefault="00A73C19">
            <w:pPr>
              <w:pStyle w:val="TableParagraph"/>
              <w:spacing w:before="43"/>
              <w:ind w:left="80"/>
            </w:pPr>
            <w:r>
              <w:t>Anglican Family Support</w:t>
            </w:r>
          </w:p>
        </w:tc>
        <w:tc>
          <w:tcPr>
            <w:tcW w:w="5308" w:type="dxa"/>
            <w:shd w:val="clear" w:color="auto" w:fill="DDEEFA"/>
          </w:tcPr>
          <w:p w14:paraId="52EBB94F" w14:textId="77777777" w:rsidR="000760AE" w:rsidRDefault="00A73C19">
            <w:pPr>
              <w:pStyle w:val="TableParagraph"/>
              <w:spacing w:before="43"/>
              <w:ind w:left="129"/>
            </w:pPr>
            <w:r>
              <w:t>Parenting program</w:t>
            </w:r>
          </w:p>
        </w:tc>
        <w:tc>
          <w:tcPr>
            <w:tcW w:w="1933" w:type="dxa"/>
            <w:shd w:val="clear" w:color="auto" w:fill="DDEEFA"/>
          </w:tcPr>
          <w:p w14:paraId="3830F353" w14:textId="77777777" w:rsidR="000760AE" w:rsidRDefault="00A73C19">
            <w:pPr>
              <w:pStyle w:val="TableParagraph"/>
              <w:spacing w:before="43"/>
              <w:ind w:right="79"/>
              <w:jc w:val="right"/>
            </w:pPr>
            <w:r>
              <w:t>$282</w:t>
            </w:r>
          </w:p>
        </w:tc>
      </w:tr>
      <w:tr w:rsidR="000760AE" w14:paraId="627DE48C" w14:textId="77777777">
        <w:trPr>
          <w:trHeight w:val="296"/>
        </w:trPr>
        <w:tc>
          <w:tcPr>
            <w:tcW w:w="3495" w:type="dxa"/>
          </w:tcPr>
          <w:p w14:paraId="4441C41C" w14:textId="77777777" w:rsidR="000760AE" w:rsidRDefault="00A73C19">
            <w:pPr>
              <w:pStyle w:val="TableParagraph"/>
              <w:spacing w:before="43"/>
              <w:ind w:left="80"/>
            </w:pPr>
            <w:r>
              <w:t>Augustine Fellowship</w:t>
            </w:r>
          </w:p>
        </w:tc>
        <w:tc>
          <w:tcPr>
            <w:tcW w:w="5308" w:type="dxa"/>
          </w:tcPr>
          <w:p w14:paraId="2A0D2C9B" w14:textId="77777777" w:rsidR="000760AE" w:rsidRDefault="00A73C19">
            <w:pPr>
              <w:pStyle w:val="TableParagraph"/>
              <w:spacing w:before="43"/>
              <w:ind w:left="129"/>
            </w:pPr>
            <w:r>
              <w:t>SLAA Sydney 2017 Convention</w:t>
            </w:r>
          </w:p>
        </w:tc>
        <w:tc>
          <w:tcPr>
            <w:tcW w:w="1933" w:type="dxa"/>
          </w:tcPr>
          <w:p w14:paraId="56750642" w14:textId="77777777" w:rsidR="000760AE" w:rsidRDefault="00A73C19">
            <w:pPr>
              <w:pStyle w:val="TableParagraph"/>
              <w:spacing w:before="43"/>
              <w:ind w:right="79"/>
              <w:jc w:val="right"/>
            </w:pPr>
            <w:r>
              <w:t>$585</w:t>
            </w:r>
          </w:p>
        </w:tc>
      </w:tr>
      <w:tr w:rsidR="000760AE" w14:paraId="2AB15089" w14:textId="77777777">
        <w:trPr>
          <w:trHeight w:val="296"/>
        </w:trPr>
        <w:tc>
          <w:tcPr>
            <w:tcW w:w="3495" w:type="dxa"/>
            <w:shd w:val="clear" w:color="auto" w:fill="DDEEFA"/>
          </w:tcPr>
          <w:p w14:paraId="12B5AF25" w14:textId="77777777" w:rsidR="000760AE" w:rsidRDefault="00A73C19">
            <w:pPr>
              <w:pStyle w:val="TableParagraph"/>
              <w:spacing w:before="43"/>
              <w:ind w:left="80"/>
            </w:pPr>
            <w:r>
              <w:t>Augustine Fellowship</w:t>
            </w:r>
          </w:p>
        </w:tc>
        <w:tc>
          <w:tcPr>
            <w:tcW w:w="5308" w:type="dxa"/>
            <w:shd w:val="clear" w:color="auto" w:fill="DDEEFA"/>
          </w:tcPr>
          <w:p w14:paraId="5F0CE193" w14:textId="77777777" w:rsidR="000760AE" w:rsidRDefault="00A73C19">
            <w:pPr>
              <w:pStyle w:val="TableParagraph"/>
              <w:spacing w:before="43"/>
              <w:ind w:left="129"/>
            </w:pPr>
            <w:r>
              <w:t>Weekly meeting</w:t>
            </w:r>
          </w:p>
        </w:tc>
        <w:tc>
          <w:tcPr>
            <w:tcW w:w="1933" w:type="dxa"/>
            <w:shd w:val="clear" w:color="auto" w:fill="DDEEFA"/>
          </w:tcPr>
          <w:p w14:paraId="0C36BB04" w14:textId="77777777" w:rsidR="000760AE" w:rsidRDefault="00A73C19">
            <w:pPr>
              <w:pStyle w:val="TableParagraph"/>
              <w:spacing w:before="43"/>
              <w:ind w:right="77"/>
              <w:jc w:val="right"/>
            </w:pPr>
            <w:r>
              <w:t>$650</w:t>
            </w:r>
          </w:p>
        </w:tc>
      </w:tr>
      <w:tr w:rsidR="000760AE" w14:paraId="2DAA587A" w14:textId="77777777">
        <w:trPr>
          <w:trHeight w:val="296"/>
        </w:trPr>
        <w:tc>
          <w:tcPr>
            <w:tcW w:w="3495" w:type="dxa"/>
          </w:tcPr>
          <w:p w14:paraId="6F6B6791" w14:textId="77777777" w:rsidR="000760AE" w:rsidRDefault="00A73C19">
            <w:pPr>
              <w:pStyle w:val="TableParagraph"/>
              <w:spacing w:before="43"/>
              <w:ind w:left="80"/>
            </w:pPr>
            <w:r>
              <w:t>Charity Bounce Event</w:t>
            </w:r>
          </w:p>
        </w:tc>
        <w:tc>
          <w:tcPr>
            <w:tcW w:w="5308" w:type="dxa"/>
          </w:tcPr>
          <w:p w14:paraId="067110AD" w14:textId="77777777" w:rsidR="000760AE" w:rsidRDefault="00A73C19">
            <w:pPr>
              <w:pStyle w:val="TableParagraph"/>
              <w:spacing w:before="43"/>
              <w:ind w:left="129"/>
            </w:pPr>
            <w:r>
              <w:t>Armed forces families basketball</w:t>
            </w:r>
          </w:p>
        </w:tc>
        <w:tc>
          <w:tcPr>
            <w:tcW w:w="1933" w:type="dxa"/>
          </w:tcPr>
          <w:p w14:paraId="3A997F03" w14:textId="77777777" w:rsidR="000760AE" w:rsidRDefault="00A73C19">
            <w:pPr>
              <w:pStyle w:val="TableParagraph"/>
              <w:spacing w:before="43"/>
              <w:ind w:right="76"/>
              <w:jc w:val="right"/>
            </w:pPr>
            <w:r>
              <w:t>$53</w:t>
            </w:r>
          </w:p>
        </w:tc>
      </w:tr>
      <w:tr w:rsidR="000760AE" w14:paraId="259B1F82" w14:textId="77777777">
        <w:trPr>
          <w:trHeight w:val="296"/>
        </w:trPr>
        <w:tc>
          <w:tcPr>
            <w:tcW w:w="3495" w:type="dxa"/>
            <w:shd w:val="clear" w:color="auto" w:fill="DDEEFA"/>
          </w:tcPr>
          <w:p w14:paraId="7B11179C" w14:textId="77777777" w:rsidR="000760AE" w:rsidRDefault="00A73C19">
            <w:pPr>
              <w:pStyle w:val="TableParagraph"/>
              <w:spacing w:before="43"/>
              <w:ind w:left="80"/>
            </w:pPr>
            <w:r>
              <w:t>Counterpoint Community Services</w:t>
            </w:r>
          </w:p>
        </w:tc>
        <w:tc>
          <w:tcPr>
            <w:tcW w:w="5308" w:type="dxa"/>
            <w:shd w:val="clear" w:color="auto" w:fill="DDEEFA"/>
          </w:tcPr>
          <w:p w14:paraId="59C3ACF6" w14:textId="77777777" w:rsidR="000760AE" w:rsidRDefault="00A73C19">
            <w:pPr>
              <w:pStyle w:val="TableParagraph"/>
              <w:spacing w:before="43"/>
              <w:ind w:left="129"/>
            </w:pPr>
            <w:r>
              <w:t>Mandarin cultural group – weekly rehearsal</w:t>
            </w:r>
          </w:p>
        </w:tc>
        <w:tc>
          <w:tcPr>
            <w:tcW w:w="1933" w:type="dxa"/>
            <w:shd w:val="clear" w:color="auto" w:fill="DDEEFA"/>
          </w:tcPr>
          <w:p w14:paraId="42CF4BC8" w14:textId="77777777" w:rsidR="000760AE" w:rsidRDefault="00A73C19">
            <w:pPr>
              <w:pStyle w:val="TableParagraph"/>
              <w:spacing w:before="43"/>
              <w:ind w:right="77"/>
              <w:jc w:val="right"/>
            </w:pPr>
            <w:r>
              <w:t>$6,486</w:t>
            </w:r>
          </w:p>
        </w:tc>
      </w:tr>
      <w:tr w:rsidR="000760AE" w14:paraId="66D50275" w14:textId="77777777">
        <w:trPr>
          <w:trHeight w:val="296"/>
        </w:trPr>
        <w:tc>
          <w:tcPr>
            <w:tcW w:w="3495" w:type="dxa"/>
          </w:tcPr>
          <w:p w14:paraId="4B148EA0" w14:textId="77777777" w:rsidR="000760AE" w:rsidRDefault="00A73C19">
            <w:pPr>
              <w:pStyle w:val="TableParagraph"/>
              <w:spacing w:before="44"/>
              <w:ind w:left="80"/>
            </w:pPr>
            <w:r>
              <w:t>Counterpoint Community Services</w:t>
            </w:r>
          </w:p>
        </w:tc>
        <w:tc>
          <w:tcPr>
            <w:tcW w:w="5308" w:type="dxa"/>
          </w:tcPr>
          <w:p w14:paraId="6EB06624" w14:textId="77777777" w:rsidR="000760AE" w:rsidRDefault="00A73C19">
            <w:pPr>
              <w:pStyle w:val="TableParagraph"/>
              <w:spacing w:before="43"/>
              <w:ind w:left="129"/>
            </w:pPr>
            <w:r>
              <w:t>North east dancing group – weekly rehearsal</w:t>
            </w:r>
          </w:p>
        </w:tc>
        <w:tc>
          <w:tcPr>
            <w:tcW w:w="1933" w:type="dxa"/>
          </w:tcPr>
          <w:p w14:paraId="004B6101" w14:textId="77777777" w:rsidR="000760AE" w:rsidRDefault="00A73C19">
            <w:pPr>
              <w:pStyle w:val="TableParagraph"/>
              <w:spacing w:before="43"/>
              <w:ind w:right="80"/>
              <w:jc w:val="right"/>
            </w:pPr>
            <w:r>
              <w:t>$6,725</w:t>
            </w:r>
          </w:p>
        </w:tc>
      </w:tr>
      <w:tr w:rsidR="000760AE" w14:paraId="68C70BDD" w14:textId="77777777">
        <w:trPr>
          <w:trHeight w:val="296"/>
        </w:trPr>
        <w:tc>
          <w:tcPr>
            <w:tcW w:w="3495" w:type="dxa"/>
            <w:shd w:val="clear" w:color="auto" w:fill="DDEEFA"/>
          </w:tcPr>
          <w:p w14:paraId="14CC2AF5" w14:textId="77777777" w:rsidR="000760AE" w:rsidRDefault="00A73C19">
            <w:pPr>
              <w:pStyle w:val="TableParagraph"/>
              <w:spacing w:before="43"/>
              <w:ind w:left="79"/>
            </w:pPr>
            <w:r>
              <w:t>Crystal Meth Anonymous NSW</w:t>
            </w:r>
          </w:p>
        </w:tc>
        <w:tc>
          <w:tcPr>
            <w:tcW w:w="5308" w:type="dxa"/>
            <w:shd w:val="clear" w:color="auto" w:fill="DDEEFA"/>
          </w:tcPr>
          <w:p w14:paraId="7798C2CE" w14:textId="77777777" w:rsidR="000760AE" w:rsidRDefault="00A73C19">
            <w:pPr>
              <w:pStyle w:val="TableParagraph"/>
              <w:spacing w:before="43"/>
              <w:ind w:left="128"/>
            </w:pPr>
            <w:r>
              <w:t>CMA NSW Unity Day 2018</w:t>
            </w:r>
          </w:p>
        </w:tc>
        <w:tc>
          <w:tcPr>
            <w:tcW w:w="1933" w:type="dxa"/>
            <w:shd w:val="clear" w:color="auto" w:fill="DDEEFA"/>
          </w:tcPr>
          <w:p w14:paraId="3A7655D1" w14:textId="77777777" w:rsidR="000760AE" w:rsidRDefault="00A73C19">
            <w:pPr>
              <w:pStyle w:val="TableParagraph"/>
              <w:spacing w:before="43"/>
              <w:ind w:right="80"/>
              <w:jc w:val="right"/>
            </w:pPr>
            <w:r>
              <w:t>$299</w:t>
            </w:r>
          </w:p>
        </w:tc>
      </w:tr>
      <w:tr w:rsidR="000760AE" w14:paraId="4BEE7E49" w14:textId="77777777">
        <w:trPr>
          <w:trHeight w:val="296"/>
        </w:trPr>
        <w:tc>
          <w:tcPr>
            <w:tcW w:w="3495" w:type="dxa"/>
          </w:tcPr>
          <w:p w14:paraId="371F0E6E" w14:textId="77777777" w:rsidR="000760AE" w:rsidRDefault="00A73C19">
            <w:pPr>
              <w:pStyle w:val="TableParagraph"/>
              <w:spacing w:before="43"/>
              <w:ind w:left="79"/>
            </w:pPr>
            <w:r>
              <w:t>Debtors Anonymous</w:t>
            </w:r>
          </w:p>
        </w:tc>
        <w:tc>
          <w:tcPr>
            <w:tcW w:w="5308" w:type="dxa"/>
          </w:tcPr>
          <w:p w14:paraId="3D795014" w14:textId="77777777" w:rsidR="000760AE" w:rsidRDefault="00A73C19">
            <w:pPr>
              <w:pStyle w:val="TableParagraph"/>
              <w:spacing w:before="43"/>
              <w:ind w:left="128"/>
            </w:pPr>
            <w:r>
              <w:t>Tuesday evening 12-step meeting</w:t>
            </w:r>
          </w:p>
        </w:tc>
        <w:tc>
          <w:tcPr>
            <w:tcW w:w="1933" w:type="dxa"/>
          </w:tcPr>
          <w:p w14:paraId="7201D8FE" w14:textId="77777777" w:rsidR="000760AE" w:rsidRDefault="00A73C19">
            <w:pPr>
              <w:pStyle w:val="TableParagraph"/>
              <w:spacing w:before="43"/>
              <w:ind w:right="80"/>
              <w:jc w:val="right"/>
            </w:pPr>
            <w:r>
              <w:t>$745</w:t>
            </w:r>
          </w:p>
        </w:tc>
      </w:tr>
      <w:tr w:rsidR="000760AE" w14:paraId="5114B651" w14:textId="77777777">
        <w:trPr>
          <w:trHeight w:val="506"/>
        </w:trPr>
        <w:tc>
          <w:tcPr>
            <w:tcW w:w="3495" w:type="dxa"/>
            <w:shd w:val="clear" w:color="auto" w:fill="DDEEFA"/>
          </w:tcPr>
          <w:p w14:paraId="176F93A8" w14:textId="77777777" w:rsidR="000760AE" w:rsidRDefault="00A73C19">
            <w:pPr>
              <w:pStyle w:val="TableParagraph"/>
              <w:spacing w:before="49" w:line="232" w:lineRule="auto"/>
              <w:ind w:left="79" w:right="797"/>
            </w:pPr>
            <w:r>
              <w:t>Domestic Violence NSW Service Management Limited</w:t>
            </w:r>
          </w:p>
        </w:tc>
        <w:tc>
          <w:tcPr>
            <w:tcW w:w="5308" w:type="dxa"/>
            <w:shd w:val="clear" w:color="auto" w:fill="DDEEFA"/>
          </w:tcPr>
          <w:p w14:paraId="2E806568" w14:textId="77777777" w:rsidR="000760AE" w:rsidRDefault="00A73C19">
            <w:pPr>
              <w:pStyle w:val="TableParagraph"/>
              <w:spacing w:before="43"/>
              <w:ind w:left="128"/>
            </w:pPr>
            <w:r>
              <w:t>MOMO outreach service</w:t>
            </w:r>
          </w:p>
        </w:tc>
        <w:tc>
          <w:tcPr>
            <w:tcW w:w="1933" w:type="dxa"/>
            <w:shd w:val="clear" w:color="auto" w:fill="DDEEFA"/>
          </w:tcPr>
          <w:p w14:paraId="0EBF044D" w14:textId="77777777" w:rsidR="000760AE" w:rsidRDefault="00A73C19">
            <w:pPr>
              <w:pStyle w:val="TableParagraph"/>
              <w:spacing w:before="43"/>
              <w:ind w:right="75"/>
              <w:jc w:val="right"/>
            </w:pPr>
            <w:r>
              <w:t>$3,000</w:t>
            </w:r>
          </w:p>
        </w:tc>
      </w:tr>
      <w:tr w:rsidR="000760AE" w14:paraId="04552193" w14:textId="77777777">
        <w:trPr>
          <w:trHeight w:val="296"/>
        </w:trPr>
        <w:tc>
          <w:tcPr>
            <w:tcW w:w="3495" w:type="dxa"/>
          </w:tcPr>
          <w:p w14:paraId="22A3320C" w14:textId="77777777" w:rsidR="000760AE" w:rsidRDefault="00A73C19">
            <w:pPr>
              <w:pStyle w:val="TableParagraph"/>
              <w:spacing w:before="43"/>
              <w:ind w:left="79"/>
            </w:pPr>
            <w:r>
              <w:t xml:space="preserve">Friends of </w:t>
            </w:r>
            <w:proofErr w:type="spellStart"/>
            <w:r>
              <w:t>Erskineville</w:t>
            </w:r>
            <w:proofErr w:type="spellEnd"/>
          </w:p>
        </w:tc>
        <w:tc>
          <w:tcPr>
            <w:tcW w:w="5308" w:type="dxa"/>
          </w:tcPr>
          <w:p w14:paraId="69C3AA0F" w14:textId="77777777" w:rsidR="000760AE" w:rsidRDefault="00A73C19">
            <w:pPr>
              <w:pStyle w:val="TableParagraph"/>
              <w:spacing w:before="43"/>
              <w:ind w:left="128"/>
            </w:pPr>
            <w:r>
              <w:t>Monthly meeting</w:t>
            </w:r>
          </w:p>
        </w:tc>
        <w:tc>
          <w:tcPr>
            <w:tcW w:w="1933" w:type="dxa"/>
          </w:tcPr>
          <w:p w14:paraId="125FE807" w14:textId="77777777" w:rsidR="000760AE" w:rsidRDefault="00A73C19">
            <w:pPr>
              <w:pStyle w:val="TableParagraph"/>
              <w:spacing w:before="43"/>
              <w:ind w:right="89"/>
              <w:jc w:val="right"/>
            </w:pPr>
            <w:r>
              <w:t>$612</w:t>
            </w:r>
          </w:p>
        </w:tc>
      </w:tr>
      <w:tr w:rsidR="000760AE" w14:paraId="2F58BEAF" w14:textId="77777777">
        <w:trPr>
          <w:trHeight w:val="506"/>
        </w:trPr>
        <w:tc>
          <w:tcPr>
            <w:tcW w:w="3495" w:type="dxa"/>
            <w:shd w:val="clear" w:color="auto" w:fill="DDEEFA"/>
          </w:tcPr>
          <w:p w14:paraId="50F5AD63" w14:textId="77777777" w:rsidR="000760AE" w:rsidRDefault="00A73C19">
            <w:pPr>
              <w:pStyle w:val="TableParagraph"/>
              <w:spacing w:before="49" w:line="232" w:lineRule="auto"/>
              <w:ind w:left="79" w:right="574"/>
            </w:pPr>
            <w:proofErr w:type="spellStart"/>
            <w:r>
              <w:t>Gamarada</w:t>
            </w:r>
            <w:proofErr w:type="spellEnd"/>
            <w:r>
              <w:t xml:space="preserve"> Indigenous Healing and Life Training Limited</w:t>
            </w:r>
          </w:p>
        </w:tc>
        <w:tc>
          <w:tcPr>
            <w:tcW w:w="5308" w:type="dxa"/>
            <w:shd w:val="clear" w:color="auto" w:fill="DDEEFA"/>
          </w:tcPr>
          <w:p w14:paraId="7C099683" w14:textId="77777777" w:rsidR="000760AE" w:rsidRDefault="00A73C19">
            <w:pPr>
              <w:pStyle w:val="TableParagraph"/>
              <w:spacing w:before="43"/>
              <w:ind w:left="128"/>
            </w:pPr>
            <w:r>
              <w:t>Weekly community healing program</w:t>
            </w:r>
          </w:p>
        </w:tc>
        <w:tc>
          <w:tcPr>
            <w:tcW w:w="1933" w:type="dxa"/>
            <w:shd w:val="clear" w:color="auto" w:fill="DDEEFA"/>
          </w:tcPr>
          <w:p w14:paraId="16E020D8" w14:textId="77777777" w:rsidR="000760AE" w:rsidRDefault="00A73C19">
            <w:pPr>
              <w:pStyle w:val="TableParagraph"/>
              <w:spacing w:before="43"/>
              <w:ind w:right="80"/>
              <w:jc w:val="right"/>
            </w:pPr>
            <w:r>
              <w:t>$4,716</w:t>
            </w:r>
          </w:p>
        </w:tc>
      </w:tr>
      <w:tr w:rsidR="000760AE" w14:paraId="4567D7DE" w14:textId="77777777">
        <w:trPr>
          <w:trHeight w:val="296"/>
        </w:trPr>
        <w:tc>
          <w:tcPr>
            <w:tcW w:w="3495" w:type="dxa"/>
          </w:tcPr>
          <w:p w14:paraId="7A980C99" w14:textId="77777777" w:rsidR="000760AE" w:rsidRDefault="00A73C19">
            <w:pPr>
              <w:pStyle w:val="TableParagraph"/>
              <w:spacing w:before="43"/>
              <w:ind w:left="79"/>
            </w:pPr>
            <w:r>
              <w:t>Gay and Lesbian Martial Arts</w:t>
            </w:r>
          </w:p>
        </w:tc>
        <w:tc>
          <w:tcPr>
            <w:tcW w:w="5308" w:type="dxa"/>
          </w:tcPr>
          <w:p w14:paraId="36283F4C" w14:textId="77777777" w:rsidR="000760AE" w:rsidRDefault="00A73C19">
            <w:pPr>
              <w:pStyle w:val="TableParagraph"/>
              <w:spacing w:before="43"/>
              <w:ind w:left="128"/>
            </w:pPr>
            <w:r>
              <w:t xml:space="preserve">Self </w:t>
            </w:r>
            <w:proofErr w:type="spellStart"/>
            <w:r>
              <w:t>defence</w:t>
            </w:r>
            <w:proofErr w:type="spellEnd"/>
            <w:r>
              <w:t xml:space="preserve"> classes</w:t>
            </w:r>
          </w:p>
        </w:tc>
        <w:tc>
          <w:tcPr>
            <w:tcW w:w="1933" w:type="dxa"/>
          </w:tcPr>
          <w:p w14:paraId="411107DF" w14:textId="77777777" w:rsidR="000760AE" w:rsidRDefault="00A73C19">
            <w:pPr>
              <w:pStyle w:val="TableParagraph"/>
              <w:spacing w:before="43"/>
              <w:ind w:right="80"/>
              <w:jc w:val="right"/>
            </w:pPr>
            <w:r>
              <w:t>$6,688</w:t>
            </w:r>
          </w:p>
        </w:tc>
      </w:tr>
      <w:tr w:rsidR="000760AE" w14:paraId="2C2FBA29" w14:textId="77777777">
        <w:trPr>
          <w:trHeight w:val="296"/>
        </w:trPr>
        <w:tc>
          <w:tcPr>
            <w:tcW w:w="3495" w:type="dxa"/>
            <w:shd w:val="clear" w:color="auto" w:fill="DDEEFA"/>
          </w:tcPr>
          <w:p w14:paraId="3BD14208" w14:textId="77777777" w:rsidR="000760AE" w:rsidRDefault="00A73C19">
            <w:pPr>
              <w:pStyle w:val="TableParagraph"/>
              <w:spacing w:before="43"/>
              <w:ind w:left="79"/>
            </w:pPr>
            <w:r>
              <w:t>Glebe Art Show</w:t>
            </w:r>
          </w:p>
        </w:tc>
        <w:tc>
          <w:tcPr>
            <w:tcW w:w="5308" w:type="dxa"/>
            <w:shd w:val="clear" w:color="auto" w:fill="DDEEFA"/>
          </w:tcPr>
          <w:p w14:paraId="65DEF356" w14:textId="77777777" w:rsidR="000760AE" w:rsidRDefault="00A73C19">
            <w:pPr>
              <w:pStyle w:val="TableParagraph"/>
              <w:spacing w:before="43"/>
              <w:ind w:left="128"/>
            </w:pPr>
            <w:r>
              <w:t>Glebe Art Show</w:t>
            </w:r>
          </w:p>
        </w:tc>
        <w:tc>
          <w:tcPr>
            <w:tcW w:w="1933" w:type="dxa"/>
            <w:shd w:val="clear" w:color="auto" w:fill="DDEEFA"/>
          </w:tcPr>
          <w:p w14:paraId="352A208E" w14:textId="77777777" w:rsidR="000760AE" w:rsidRDefault="00A73C19">
            <w:pPr>
              <w:pStyle w:val="TableParagraph"/>
              <w:spacing w:before="43"/>
              <w:ind w:right="75"/>
              <w:jc w:val="right"/>
            </w:pPr>
            <w:r>
              <w:t>$6,000</w:t>
            </w:r>
          </w:p>
        </w:tc>
      </w:tr>
      <w:tr w:rsidR="000760AE" w14:paraId="035278F9" w14:textId="77777777">
        <w:trPr>
          <w:trHeight w:val="506"/>
        </w:trPr>
        <w:tc>
          <w:tcPr>
            <w:tcW w:w="3495" w:type="dxa"/>
          </w:tcPr>
          <w:p w14:paraId="3E0570D1" w14:textId="77777777" w:rsidR="000760AE" w:rsidRDefault="00A73C19">
            <w:pPr>
              <w:pStyle w:val="TableParagraph"/>
              <w:spacing w:before="49" w:line="232" w:lineRule="auto"/>
              <w:ind w:left="79" w:right="1093"/>
            </w:pPr>
            <w:r>
              <w:t>Glebe Public School Parents &amp; Citizens’ Association</w:t>
            </w:r>
          </w:p>
        </w:tc>
        <w:tc>
          <w:tcPr>
            <w:tcW w:w="5308" w:type="dxa"/>
          </w:tcPr>
          <w:p w14:paraId="71C5C50F" w14:textId="77777777" w:rsidR="000760AE" w:rsidRDefault="00A73C19">
            <w:pPr>
              <w:pStyle w:val="TableParagraph"/>
              <w:spacing w:before="43"/>
              <w:ind w:left="128"/>
            </w:pPr>
            <w:r>
              <w:t>Glebe Book Fair 2018</w:t>
            </w:r>
          </w:p>
        </w:tc>
        <w:tc>
          <w:tcPr>
            <w:tcW w:w="1933" w:type="dxa"/>
          </w:tcPr>
          <w:p w14:paraId="4B25C70F" w14:textId="77777777" w:rsidR="000760AE" w:rsidRDefault="00A73C19">
            <w:pPr>
              <w:pStyle w:val="TableParagraph"/>
              <w:spacing w:before="43"/>
              <w:ind w:right="78"/>
              <w:jc w:val="right"/>
            </w:pPr>
            <w:r>
              <w:t>$862</w:t>
            </w:r>
          </w:p>
        </w:tc>
      </w:tr>
      <w:tr w:rsidR="000760AE" w14:paraId="440C9F54" w14:textId="77777777">
        <w:trPr>
          <w:trHeight w:val="296"/>
        </w:trPr>
        <w:tc>
          <w:tcPr>
            <w:tcW w:w="3495" w:type="dxa"/>
            <w:shd w:val="clear" w:color="auto" w:fill="DDEEFA"/>
          </w:tcPr>
          <w:p w14:paraId="0DF798DD" w14:textId="77777777" w:rsidR="000760AE" w:rsidRDefault="00A73C19">
            <w:pPr>
              <w:pStyle w:val="TableParagraph"/>
              <w:spacing w:before="43"/>
              <w:ind w:left="79"/>
            </w:pPr>
            <w:r>
              <w:t>Glebe Society</w:t>
            </w:r>
          </w:p>
        </w:tc>
        <w:tc>
          <w:tcPr>
            <w:tcW w:w="5308" w:type="dxa"/>
            <w:shd w:val="clear" w:color="auto" w:fill="DDEEFA"/>
          </w:tcPr>
          <w:p w14:paraId="6EB016CC" w14:textId="77777777" w:rsidR="000760AE" w:rsidRDefault="00A73C19">
            <w:pPr>
              <w:pStyle w:val="TableParagraph"/>
              <w:spacing w:before="43"/>
              <w:ind w:left="128"/>
            </w:pPr>
            <w:r>
              <w:t>Monthly management meetings</w:t>
            </w:r>
          </w:p>
        </w:tc>
        <w:tc>
          <w:tcPr>
            <w:tcW w:w="1933" w:type="dxa"/>
            <w:shd w:val="clear" w:color="auto" w:fill="DDEEFA"/>
          </w:tcPr>
          <w:p w14:paraId="74679002" w14:textId="77777777" w:rsidR="000760AE" w:rsidRDefault="00A73C19">
            <w:pPr>
              <w:pStyle w:val="TableParagraph"/>
              <w:spacing w:before="43"/>
              <w:ind w:right="80"/>
              <w:jc w:val="right"/>
            </w:pPr>
            <w:r>
              <w:t>$1,272</w:t>
            </w:r>
          </w:p>
        </w:tc>
      </w:tr>
      <w:tr w:rsidR="000760AE" w14:paraId="7DEB6B02" w14:textId="77777777">
        <w:trPr>
          <w:trHeight w:val="506"/>
        </w:trPr>
        <w:tc>
          <w:tcPr>
            <w:tcW w:w="3495" w:type="dxa"/>
          </w:tcPr>
          <w:p w14:paraId="33492412" w14:textId="77777777" w:rsidR="000760AE" w:rsidRDefault="00A73C19">
            <w:pPr>
              <w:pStyle w:val="TableParagraph"/>
              <w:spacing w:before="49" w:line="232" w:lineRule="auto"/>
              <w:ind w:left="80" w:right="1336"/>
            </w:pPr>
            <w:r>
              <w:t>Indigenous Social Justice Association Incorporated</w:t>
            </w:r>
          </w:p>
        </w:tc>
        <w:tc>
          <w:tcPr>
            <w:tcW w:w="5308" w:type="dxa"/>
          </w:tcPr>
          <w:p w14:paraId="17F9961E" w14:textId="77777777" w:rsidR="000760AE" w:rsidRDefault="00A73C19">
            <w:pPr>
              <w:pStyle w:val="TableParagraph"/>
              <w:spacing w:before="43"/>
              <w:ind w:left="129"/>
            </w:pPr>
            <w:r>
              <w:t>ISJA weekly meetings</w:t>
            </w:r>
          </w:p>
        </w:tc>
        <w:tc>
          <w:tcPr>
            <w:tcW w:w="1933" w:type="dxa"/>
          </w:tcPr>
          <w:p w14:paraId="5D00ACA0" w14:textId="77777777" w:rsidR="000760AE" w:rsidRDefault="00A73C19">
            <w:pPr>
              <w:pStyle w:val="TableParagraph"/>
              <w:spacing w:before="43"/>
              <w:ind w:right="93"/>
              <w:jc w:val="right"/>
            </w:pPr>
            <w:r>
              <w:t>$1,774</w:t>
            </w:r>
          </w:p>
        </w:tc>
      </w:tr>
      <w:tr w:rsidR="000760AE" w14:paraId="0413169A" w14:textId="77777777">
        <w:trPr>
          <w:trHeight w:val="506"/>
        </w:trPr>
        <w:tc>
          <w:tcPr>
            <w:tcW w:w="3495" w:type="dxa"/>
            <w:shd w:val="clear" w:color="auto" w:fill="DDEEFA"/>
          </w:tcPr>
          <w:p w14:paraId="4B7539B7" w14:textId="77777777" w:rsidR="000760AE" w:rsidRDefault="00A73C19">
            <w:pPr>
              <w:pStyle w:val="TableParagraph"/>
              <w:spacing w:before="49" w:line="232" w:lineRule="auto"/>
              <w:ind w:left="80"/>
            </w:pPr>
            <w:r>
              <w:t>Inner Sydney Regional Council for Social Development Incorporated</w:t>
            </w:r>
          </w:p>
        </w:tc>
        <w:tc>
          <w:tcPr>
            <w:tcW w:w="5308" w:type="dxa"/>
            <w:shd w:val="clear" w:color="auto" w:fill="DDEEFA"/>
          </w:tcPr>
          <w:p w14:paraId="6B340369" w14:textId="77777777" w:rsidR="000760AE" w:rsidRDefault="00A73C19">
            <w:pPr>
              <w:pStyle w:val="TableParagraph"/>
              <w:spacing w:before="49" w:line="232" w:lineRule="auto"/>
              <w:ind w:left="129" w:right="891"/>
            </w:pPr>
            <w:r>
              <w:t>Drop-in for social housing tenants of Johanna O’Dea, Alexandria Dwellings and Common Ground</w:t>
            </w:r>
          </w:p>
        </w:tc>
        <w:tc>
          <w:tcPr>
            <w:tcW w:w="1933" w:type="dxa"/>
            <w:shd w:val="clear" w:color="auto" w:fill="DDEEFA"/>
          </w:tcPr>
          <w:p w14:paraId="4573BC7E" w14:textId="77777777" w:rsidR="000760AE" w:rsidRDefault="00A73C19">
            <w:pPr>
              <w:pStyle w:val="TableParagraph"/>
              <w:spacing w:before="43"/>
              <w:ind w:right="79"/>
              <w:jc w:val="right"/>
            </w:pPr>
            <w:r>
              <w:t>$16,721</w:t>
            </w:r>
          </w:p>
        </w:tc>
      </w:tr>
      <w:tr w:rsidR="000760AE" w14:paraId="43B8D29E" w14:textId="77777777">
        <w:trPr>
          <w:trHeight w:val="296"/>
        </w:trPr>
        <w:tc>
          <w:tcPr>
            <w:tcW w:w="3495" w:type="dxa"/>
          </w:tcPr>
          <w:p w14:paraId="6B56C9D7" w14:textId="77777777" w:rsidR="000760AE" w:rsidRDefault="00A73C19">
            <w:pPr>
              <w:pStyle w:val="TableParagraph"/>
              <w:spacing w:before="43"/>
              <w:ind w:left="80"/>
            </w:pPr>
            <w:proofErr w:type="spellStart"/>
            <w:r>
              <w:t>Kidsxpress</w:t>
            </w:r>
            <w:proofErr w:type="spellEnd"/>
          </w:p>
        </w:tc>
        <w:tc>
          <w:tcPr>
            <w:tcW w:w="5308" w:type="dxa"/>
          </w:tcPr>
          <w:p w14:paraId="7B8A2A46" w14:textId="77777777" w:rsidR="000760AE" w:rsidRDefault="00A73C19">
            <w:pPr>
              <w:pStyle w:val="TableParagraph"/>
              <w:spacing w:before="43"/>
              <w:ind w:left="129"/>
            </w:pPr>
            <w:proofErr w:type="spellStart"/>
            <w:r>
              <w:t>UnLtd</w:t>
            </w:r>
            <w:proofErr w:type="spellEnd"/>
            <w:r>
              <w:t xml:space="preserve"> Cup 2018</w:t>
            </w:r>
          </w:p>
        </w:tc>
        <w:tc>
          <w:tcPr>
            <w:tcW w:w="1933" w:type="dxa"/>
          </w:tcPr>
          <w:p w14:paraId="7E84B24B" w14:textId="77777777" w:rsidR="000760AE" w:rsidRDefault="00A73C19">
            <w:pPr>
              <w:pStyle w:val="TableParagraph"/>
              <w:spacing w:before="43"/>
              <w:ind w:right="89"/>
              <w:jc w:val="right"/>
            </w:pPr>
            <w:r>
              <w:t>$712</w:t>
            </w:r>
          </w:p>
        </w:tc>
      </w:tr>
      <w:tr w:rsidR="000760AE" w14:paraId="0FEAF836" w14:textId="77777777">
        <w:trPr>
          <w:trHeight w:val="296"/>
        </w:trPr>
        <w:tc>
          <w:tcPr>
            <w:tcW w:w="3495" w:type="dxa"/>
            <w:shd w:val="clear" w:color="auto" w:fill="DDEEFA"/>
          </w:tcPr>
          <w:p w14:paraId="2474DC7B" w14:textId="77777777" w:rsidR="000760AE" w:rsidRDefault="00A73C19">
            <w:pPr>
              <w:pStyle w:val="TableParagraph"/>
              <w:spacing w:before="43"/>
              <w:ind w:left="80"/>
            </w:pPr>
            <w:r>
              <w:t>Kings Cross Community Centre</w:t>
            </w:r>
          </w:p>
        </w:tc>
        <w:tc>
          <w:tcPr>
            <w:tcW w:w="5308" w:type="dxa"/>
            <w:shd w:val="clear" w:color="auto" w:fill="DDEEFA"/>
          </w:tcPr>
          <w:p w14:paraId="323B0F6F" w14:textId="77777777" w:rsidR="000760AE" w:rsidRDefault="00A73C19">
            <w:pPr>
              <w:pStyle w:val="TableParagraph"/>
              <w:spacing w:before="43"/>
              <w:ind w:left="129"/>
            </w:pPr>
            <w:proofErr w:type="spellStart"/>
            <w:r>
              <w:t>Kirtan</w:t>
            </w:r>
            <w:proofErr w:type="spellEnd"/>
            <w:r>
              <w:t xml:space="preserve"> group</w:t>
            </w:r>
          </w:p>
        </w:tc>
        <w:tc>
          <w:tcPr>
            <w:tcW w:w="1933" w:type="dxa"/>
            <w:shd w:val="clear" w:color="auto" w:fill="DDEEFA"/>
          </w:tcPr>
          <w:p w14:paraId="1ECBEA5F" w14:textId="77777777" w:rsidR="000760AE" w:rsidRDefault="00A73C19">
            <w:pPr>
              <w:pStyle w:val="TableParagraph"/>
              <w:spacing w:before="43"/>
              <w:ind w:right="77"/>
              <w:jc w:val="right"/>
            </w:pPr>
            <w:r>
              <w:t>$488</w:t>
            </w:r>
          </w:p>
        </w:tc>
      </w:tr>
      <w:tr w:rsidR="000760AE" w14:paraId="42C67CE0" w14:textId="77777777">
        <w:trPr>
          <w:trHeight w:val="296"/>
        </w:trPr>
        <w:tc>
          <w:tcPr>
            <w:tcW w:w="3495" w:type="dxa"/>
          </w:tcPr>
          <w:p w14:paraId="4440DDD9" w14:textId="77777777" w:rsidR="000760AE" w:rsidRDefault="00A73C19">
            <w:pPr>
              <w:pStyle w:val="TableParagraph"/>
              <w:spacing w:before="43"/>
              <w:ind w:left="80"/>
            </w:pPr>
            <w:r>
              <w:t>Kings Cross Community Centre</w:t>
            </w:r>
          </w:p>
        </w:tc>
        <w:tc>
          <w:tcPr>
            <w:tcW w:w="5308" w:type="dxa"/>
          </w:tcPr>
          <w:p w14:paraId="078BAA72" w14:textId="77777777" w:rsidR="000760AE" w:rsidRDefault="00A73C19">
            <w:pPr>
              <w:pStyle w:val="TableParagraph"/>
              <w:spacing w:before="43"/>
              <w:ind w:left="129"/>
            </w:pPr>
            <w:r>
              <w:t>Weekly yoga class</w:t>
            </w:r>
          </w:p>
        </w:tc>
        <w:tc>
          <w:tcPr>
            <w:tcW w:w="1933" w:type="dxa"/>
          </w:tcPr>
          <w:p w14:paraId="14169E60" w14:textId="77777777" w:rsidR="000760AE" w:rsidRDefault="00A73C19">
            <w:pPr>
              <w:pStyle w:val="TableParagraph"/>
              <w:spacing w:before="43"/>
              <w:ind w:right="80"/>
              <w:jc w:val="right"/>
            </w:pPr>
            <w:r>
              <w:t>$2,288</w:t>
            </w:r>
          </w:p>
        </w:tc>
      </w:tr>
      <w:tr w:rsidR="000760AE" w14:paraId="570DEDC2" w14:textId="77777777">
        <w:trPr>
          <w:trHeight w:val="296"/>
        </w:trPr>
        <w:tc>
          <w:tcPr>
            <w:tcW w:w="3495" w:type="dxa"/>
            <w:shd w:val="clear" w:color="auto" w:fill="DDEEFA"/>
          </w:tcPr>
          <w:p w14:paraId="53B17976" w14:textId="77777777" w:rsidR="000760AE" w:rsidRDefault="00A73C19">
            <w:pPr>
              <w:pStyle w:val="TableParagraph"/>
              <w:spacing w:before="43"/>
              <w:ind w:left="80"/>
            </w:pPr>
            <w:r>
              <w:t>Kings Cross Community Centre</w:t>
            </w:r>
          </w:p>
        </w:tc>
        <w:tc>
          <w:tcPr>
            <w:tcW w:w="5308" w:type="dxa"/>
            <w:shd w:val="clear" w:color="auto" w:fill="DDEEFA"/>
          </w:tcPr>
          <w:p w14:paraId="5A8D86C5" w14:textId="77777777" w:rsidR="000760AE" w:rsidRDefault="00A73C19">
            <w:pPr>
              <w:pStyle w:val="TableParagraph"/>
              <w:spacing w:before="43"/>
              <w:ind w:left="129"/>
            </w:pPr>
            <w:r>
              <w:t>Management and planning meetings</w:t>
            </w:r>
          </w:p>
        </w:tc>
        <w:tc>
          <w:tcPr>
            <w:tcW w:w="1933" w:type="dxa"/>
            <w:shd w:val="clear" w:color="auto" w:fill="DDEEFA"/>
          </w:tcPr>
          <w:p w14:paraId="02782AC8" w14:textId="77777777" w:rsidR="000760AE" w:rsidRDefault="00A73C19">
            <w:pPr>
              <w:pStyle w:val="TableParagraph"/>
              <w:spacing w:before="43"/>
              <w:ind w:right="81"/>
              <w:jc w:val="right"/>
            </w:pPr>
            <w:r>
              <w:t>$932</w:t>
            </w:r>
          </w:p>
        </w:tc>
      </w:tr>
      <w:tr w:rsidR="000760AE" w14:paraId="70102E0B" w14:textId="77777777">
        <w:trPr>
          <w:trHeight w:val="296"/>
        </w:trPr>
        <w:tc>
          <w:tcPr>
            <w:tcW w:w="3495" w:type="dxa"/>
          </w:tcPr>
          <w:p w14:paraId="4C6700AC" w14:textId="77777777" w:rsidR="000760AE" w:rsidRDefault="00A73C19">
            <w:pPr>
              <w:pStyle w:val="TableParagraph"/>
              <w:spacing w:before="44"/>
              <w:ind w:left="80"/>
            </w:pPr>
            <w:r>
              <w:t>Kings Cross Community Centre</w:t>
            </w:r>
          </w:p>
        </w:tc>
        <w:tc>
          <w:tcPr>
            <w:tcW w:w="5308" w:type="dxa"/>
          </w:tcPr>
          <w:p w14:paraId="2691A51F" w14:textId="77777777" w:rsidR="000760AE" w:rsidRDefault="00A73C19">
            <w:pPr>
              <w:pStyle w:val="TableParagraph"/>
              <w:spacing w:before="44"/>
              <w:ind w:left="129"/>
            </w:pPr>
            <w:r>
              <w:t xml:space="preserve">Sydney </w:t>
            </w:r>
            <w:proofErr w:type="spellStart"/>
            <w:r>
              <w:t>creatives</w:t>
            </w:r>
            <w:proofErr w:type="spellEnd"/>
            <w:r>
              <w:t xml:space="preserve"> forum</w:t>
            </w:r>
          </w:p>
        </w:tc>
        <w:tc>
          <w:tcPr>
            <w:tcW w:w="1933" w:type="dxa"/>
          </w:tcPr>
          <w:p w14:paraId="3C78598C" w14:textId="77777777" w:rsidR="000760AE" w:rsidRDefault="00A73C19">
            <w:pPr>
              <w:pStyle w:val="TableParagraph"/>
              <w:spacing w:before="44"/>
              <w:ind w:right="79"/>
              <w:jc w:val="right"/>
            </w:pPr>
            <w:r>
              <w:t>$432</w:t>
            </w:r>
          </w:p>
        </w:tc>
      </w:tr>
      <w:tr w:rsidR="000760AE" w14:paraId="769E2A3C" w14:textId="77777777">
        <w:trPr>
          <w:trHeight w:val="296"/>
        </w:trPr>
        <w:tc>
          <w:tcPr>
            <w:tcW w:w="3495" w:type="dxa"/>
            <w:shd w:val="clear" w:color="auto" w:fill="DDEEFA"/>
          </w:tcPr>
          <w:p w14:paraId="37C34233" w14:textId="77777777" w:rsidR="000760AE" w:rsidRDefault="00A73C19">
            <w:pPr>
              <w:pStyle w:val="TableParagraph"/>
              <w:spacing w:before="44"/>
              <w:ind w:left="80"/>
            </w:pPr>
            <w:r>
              <w:t>Kings Cross Rotary</w:t>
            </w:r>
          </w:p>
        </w:tc>
        <w:tc>
          <w:tcPr>
            <w:tcW w:w="5308" w:type="dxa"/>
            <w:shd w:val="clear" w:color="auto" w:fill="DDEEFA"/>
          </w:tcPr>
          <w:p w14:paraId="58CF6F13" w14:textId="77777777" w:rsidR="000760AE" w:rsidRDefault="00A73C19">
            <w:pPr>
              <w:pStyle w:val="TableParagraph"/>
              <w:spacing w:before="44"/>
              <w:ind w:left="129"/>
            </w:pPr>
            <w:r>
              <w:t>Senior’s Christmas lunch</w:t>
            </w:r>
          </w:p>
        </w:tc>
        <w:tc>
          <w:tcPr>
            <w:tcW w:w="1933" w:type="dxa"/>
            <w:shd w:val="clear" w:color="auto" w:fill="DDEEFA"/>
          </w:tcPr>
          <w:p w14:paraId="28E50FDC" w14:textId="77777777" w:rsidR="000760AE" w:rsidRDefault="00A73C19">
            <w:pPr>
              <w:pStyle w:val="TableParagraph"/>
              <w:spacing w:before="44"/>
              <w:ind w:right="79"/>
              <w:jc w:val="right"/>
            </w:pPr>
            <w:r>
              <w:t>$427</w:t>
            </w:r>
          </w:p>
        </w:tc>
      </w:tr>
      <w:tr w:rsidR="000760AE" w14:paraId="3CAB166C" w14:textId="77777777">
        <w:trPr>
          <w:trHeight w:val="296"/>
        </w:trPr>
        <w:tc>
          <w:tcPr>
            <w:tcW w:w="3495" w:type="dxa"/>
          </w:tcPr>
          <w:p w14:paraId="2CC72C4B" w14:textId="77777777" w:rsidR="000760AE" w:rsidRDefault="00A73C19">
            <w:pPr>
              <w:pStyle w:val="TableParagraph"/>
              <w:spacing w:before="44"/>
              <w:ind w:left="80"/>
            </w:pPr>
            <w:proofErr w:type="spellStart"/>
            <w:r>
              <w:t>Knitwits</w:t>
            </w:r>
            <w:proofErr w:type="spellEnd"/>
            <w:r>
              <w:t xml:space="preserve"> (Wrap With Love)</w:t>
            </w:r>
          </w:p>
        </w:tc>
        <w:tc>
          <w:tcPr>
            <w:tcW w:w="5308" w:type="dxa"/>
          </w:tcPr>
          <w:p w14:paraId="6FFB13AF" w14:textId="77777777" w:rsidR="000760AE" w:rsidRDefault="00A73C19">
            <w:pPr>
              <w:pStyle w:val="TableParagraph"/>
              <w:spacing w:before="44"/>
              <w:ind w:left="129"/>
            </w:pPr>
            <w:r>
              <w:t>Knitting group</w:t>
            </w:r>
          </w:p>
        </w:tc>
        <w:tc>
          <w:tcPr>
            <w:tcW w:w="1933" w:type="dxa"/>
          </w:tcPr>
          <w:p w14:paraId="0E2F03A2" w14:textId="77777777" w:rsidR="000760AE" w:rsidRDefault="00A73C19">
            <w:pPr>
              <w:pStyle w:val="TableParagraph"/>
              <w:spacing w:before="44"/>
              <w:ind w:right="79"/>
              <w:jc w:val="right"/>
            </w:pPr>
            <w:r>
              <w:t>$3,375</w:t>
            </w:r>
          </w:p>
        </w:tc>
      </w:tr>
      <w:tr w:rsidR="000760AE" w14:paraId="732F755D" w14:textId="77777777">
        <w:trPr>
          <w:trHeight w:val="296"/>
        </w:trPr>
        <w:tc>
          <w:tcPr>
            <w:tcW w:w="3495" w:type="dxa"/>
            <w:shd w:val="clear" w:color="auto" w:fill="DDEEFA"/>
          </w:tcPr>
          <w:p w14:paraId="0A880C66" w14:textId="77777777" w:rsidR="000760AE" w:rsidRDefault="00A73C19">
            <w:pPr>
              <w:pStyle w:val="TableParagraph"/>
              <w:spacing w:before="44"/>
              <w:ind w:left="80"/>
            </w:pPr>
            <w:r>
              <w:t>Lillian Howell Project Inc.</w:t>
            </w:r>
          </w:p>
        </w:tc>
        <w:tc>
          <w:tcPr>
            <w:tcW w:w="5308" w:type="dxa"/>
            <w:shd w:val="clear" w:color="auto" w:fill="DDEEFA"/>
          </w:tcPr>
          <w:p w14:paraId="20504C65" w14:textId="77777777" w:rsidR="000760AE" w:rsidRDefault="00A73C19">
            <w:pPr>
              <w:pStyle w:val="TableParagraph"/>
              <w:spacing w:before="43"/>
              <w:ind w:left="129"/>
            </w:pPr>
            <w:r>
              <w:t>Management committee meeting</w:t>
            </w:r>
          </w:p>
        </w:tc>
        <w:tc>
          <w:tcPr>
            <w:tcW w:w="1933" w:type="dxa"/>
            <w:shd w:val="clear" w:color="auto" w:fill="DDEEFA"/>
          </w:tcPr>
          <w:p w14:paraId="438F8007" w14:textId="77777777" w:rsidR="000760AE" w:rsidRDefault="00A73C19">
            <w:pPr>
              <w:pStyle w:val="TableParagraph"/>
              <w:spacing w:before="43"/>
              <w:ind w:right="82"/>
              <w:jc w:val="right"/>
            </w:pPr>
            <w:r>
              <w:t>$561</w:t>
            </w:r>
          </w:p>
        </w:tc>
      </w:tr>
      <w:tr w:rsidR="000760AE" w14:paraId="73B04827" w14:textId="77777777">
        <w:trPr>
          <w:trHeight w:val="296"/>
        </w:trPr>
        <w:tc>
          <w:tcPr>
            <w:tcW w:w="3495" w:type="dxa"/>
          </w:tcPr>
          <w:p w14:paraId="7EB67568" w14:textId="77777777" w:rsidR="000760AE" w:rsidRDefault="00A73C19">
            <w:pPr>
              <w:pStyle w:val="TableParagraph"/>
              <w:spacing w:before="43"/>
              <w:ind w:left="79"/>
            </w:pPr>
            <w:r>
              <w:t>Milk Crate Theatre</w:t>
            </w:r>
          </w:p>
        </w:tc>
        <w:tc>
          <w:tcPr>
            <w:tcW w:w="5308" w:type="dxa"/>
          </w:tcPr>
          <w:p w14:paraId="38C3041A" w14:textId="77777777" w:rsidR="000760AE" w:rsidRDefault="00A73C19">
            <w:pPr>
              <w:pStyle w:val="TableParagraph"/>
              <w:spacing w:before="43"/>
              <w:ind w:left="129"/>
            </w:pPr>
            <w:r>
              <w:t>Milk Crate Theatre Annual Program</w:t>
            </w:r>
          </w:p>
        </w:tc>
        <w:tc>
          <w:tcPr>
            <w:tcW w:w="1933" w:type="dxa"/>
          </w:tcPr>
          <w:p w14:paraId="2C8133E3" w14:textId="77777777" w:rsidR="000760AE" w:rsidRDefault="00A73C19">
            <w:pPr>
              <w:pStyle w:val="TableParagraph"/>
              <w:spacing w:before="43"/>
              <w:ind w:right="80"/>
              <w:jc w:val="right"/>
            </w:pPr>
            <w:r>
              <w:t>$8,405</w:t>
            </w:r>
          </w:p>
        </w:tc>
      </w:tr>
      <w:tr w:rsidR="000760AE" w14:paraId="08B88CBC" w14:textId="77777777">
        <w:trPr>
          <w:trHeight w:val="296"/>
        </w:trPr>
        <w:tc>
          <w:tcPr>
            <w:tcW w:w="3495" w:type="dxa"/>
            <w:shd w:val="clear" w:color="auto" w:fill="DDEEFA"/>
          </w:tcPr>
          <w:p w14:paraId="4CCD0551" w14:textId="77777777" w:rsidR="000760AE" w:rsidRDefault="00A73C19">
            <w:pPr>
              <w:pStyle w:val="TableParagraph"/>
              <w:spacing w:before="43"/>
              <w:ind w:left="79"/>
            </w:pPr>
            <w:r>
              <w:t>Millers Point AA Group</w:t>
            </w:r>
          </w:p>
        </w:tc>
        <w:tc>
          <w:tcPr>
            <w:tcW w:w="5308" w:type="dxa"/>
            <w:shd w:val="clear" w:color="auto" w:fill="DDEEFA"/>
          </w:tcPr>
          <w:p w14:paraId="7051C5B8" w14:textId="77777777" w:rsidR="000760AE" w:rsidRDefault="00A73C19">
            <w:pPr>
              <w:pStyle w:val="TableParagraph"/>
              <w:spacing w:before="43"/>
              <w:ind w:left="129"/>
            </w:pPr>
            <w:r>
              <w:t>Weekly meeting</w:t>
            </w:r>
          </w:p>
        </w:tc>
        <w:tc>
          <w:tcPr>
            <w:tcW w:w="1933" w:type="dxa"/>
            <w:shd w:val="clear" w:color="auto" w:fill="DDEEFA"/>
          </w:tcPr>
          <w:p w14:paraId="0C1B271F" w14:textId="77777777" w:rsidR="000760AE" w:rsidRDefault="00A73C19">
            <w:pPr>
              <w:pStyle w:val="TableParagraph"/>
              <w:spacing w:before="43"/>
              <w:ind w:right="80"/>
              <w:jc w:val="right"/>
            </w:pPr>
            <w:r>
              <w:t>$517</w:t>
            </w:r>
          </w:p>
        </w:tc>
      </w:tr>
      <w:tr w:rsidR="000760AE" w14:paraId="257DDB48" w14:textId="77777777">
        <w:trPr>
          <w:trHeight w:val="296"/>
        </w:trPr>
        <w:tc>
          <w:tcPr>
            <w:tcW w:w="3495" w:type="dxa"/>
          </w:tcPr>
          <w:p w14:paraId="2AFBABD1" w14:textId="77777777" w:rsidR="000760AE" w:rsidRDefault="00A73C19">
            <w:pPr>
              <w:pStyle w:val="TableParagraph"/>
              <w:spacing w:before="43"/>
              <w:ind w:left="79"/>
            </w:pPr>
            <w:r>
              <w:t>Narcotics Anonymous – Brown St</w:t>
            </w:r>
          </w:p>
        </w:tc>
        <w:tc>
          <w:tcPr>
            <w:tcW w:w="5308" w:type="dxa"/>
          </w:tcPr>
          <w:p w14:paraId="13FB2827" w14:textId="77777777" w:rsidR="000760AE" w:rsidRDefault="00A73C19">
            <w:pPr>
              <w:pStyle w:val="TableParagraph"/>
              <w:spacing w:before="43"/>
              <w:ind w:left="129"/>
            </w:pPr>
            <w:r>
              <w:t>Weekly meeting</w:t>
            </w:r>
          </w:p>
        </w:tc>
        <w:tc>
          <w:tcPr>
            <w:tcW w:w="1933" w:type="dxa"/>
          </w:tcPr>
          <w:p w14:paraId="25400EA0" w14:textId="77777777" w:rsidR="000760AE" w:rsidRDefault="00A73C19">
            <w:pPr>
              <w:pStyle w:val="TableParagraph"/>
              <w:spacing w:before="43"/>
              <w:ind w:right="78"/>
              <w:jc w:val="right"/>
            </w:pPr>
            <w:r>
              <w:t>$650</w:t>
            </w:r>
          </w:p>
        </w:tc>
      </w:tr>
      <w:tr w:rsidR="000760AE" w14:paraId="347DCE07" w14:textId="77777777">
        <w:trPr>
          <w:trHeight w:val="296"/>
        </w:trPr>
        <w:tc>
          <w:tcPr>
            <w:tcW w:w="3495" w:type="dxa"/>
            <w:shd w:val="clear" w:color="auto" w:fill="DDEEFA"/>
          </w:tcPr>
          <w:p w14:paraId="685213BF" w14:textId="77777777" w:rsidR="000760AE" w:rsidRDefault="00A73C19">
            <w:pPr>
              <w:pStyle w:val="TableParagraph"/>
              <w:spacing w:before="43"/>
              <w:ind w:left="80"/>
            </w:pPr>
            <w:r>
              <w:t>Narcotics Anonymous</w:t>
            </w:r>
          </w:p>
        </w:tc>
        <w:tc>
          <w:tcPr>
            <w:tcW w:w="5308" w:type="dxa"/>
            <w:shd w:val="clear" w:color="auto" w:fill="DDEEFA"/>
          </w:tcPr>
          <w:p w14:paraId="2FCC883D" w14:textId="77777777" w:rsidR="000760AE" w:rsidRDefault="00A73C19">
            <w:pPr>
              <w:pStyle w:val="TableParagraph"/>
              <w:spacing w:before="43"/>
              <w:ind w:left="129"/>
            </w:pPr>
            <w:r>
              <w:t>Weekly self-help group</w:t>
            </w:r>
          </w:p>
        </w:tc>
        <w:tc>
          <w:tcPr>
            <w:tcW w:w="1933" w:type="dxa"/>
            <w:shd w:val="clear" w:color="auto" w:fill="DDEEFA"/>
          </w:tcPr>
          <w:p w14:paraId="54935DAE" w14:textId="77777777" w:rsidR="000760AE" w:rsidRDefault="00A73C19">
            <w:pPr>
              <w:pStyle w:val="TableParagraph"/>
              <w:spacing w:before="43"/>
              <w:ind w:right="79"/>
              <w:jc w:val="right"/>
            </w:pPr>
            <w:r>
              <w:t>$1,268</w:t>
            </w:r>
          </w:p>
        </w:tc>
      </w:tr>
      <w:tr w:rsidR="000760AE" w14:paraId="58626063" w14:textId="77777777">
        <w:trPr>
          <w:trHeight w:val="296"/>
        </w:trPr>
        <w:tc>
          <w:tcPr>
            <w:tcW w:w="3495" w:type="dxa"/>
          </w:tcPr>
          <w:p w14:paraId="5955B902" w14:textId="77777777" w:rsidR="000760AE" w:rsidRDefault="00A73C19">
            <w:pPr>
              <w:pStyle w:val="TableParagraph"/>
              <w:spacing w:before="43"/>
              <w:ind w:left="80"/>
            </w:pPr>
            <w:r>
              <w:t>Narcotics Anonymous</w:t>
            </w:r>
          </w:p>
        </w:tc>
        <w:tc>
          <w:tcPr>
            <w:tcW w:w="5308" w:type="dxa"/>
          </w:tcPr>
          <w:p w14:paraId="48A77318" w14:textId="77777777" w:rsidR="000760AE" w:rsidRDefault="00A73C19">
            <w:pPr>
              <w:pStyle w:val="TableParagraph"/>
              <w:spacing w:before="43"/>
              <w:ind w:left="129"/>
            </w:pPr>
            <w:r>
              <w:t>12-step program meeting group</w:t>
            </w:r>
          </w:p>
        </w:tc>
        <w:tc>
          <w:tcPr>
            <w:tcW w:w="1933" w:type="dxa"/>
          </w:tcPr>
          <w:p w14:paraId="5AF732BD" w14:textId="77777777" w:rsidR="000760AE" w:rsidRDefault="00A73C19">
            <w:pPr>
              <w:pStyle w:val="TableParagraph"/>
              <w:spacing w:before="43"/>
              <w:ind w:right="79"/>
              <w:jc w:val="right"/>
            </w:pPr>
            <w:r>
              <w:t>$1,479</w:t>
            </w:r>
          </w:p>
        </w:tc>
      </w:tr>
      <w:tr w:rsidR="000760AE" w14:paraId="545979E8" w14:textId="77777777">
        <w:trPr>
          <w:trHeight w:val="296"/>
        </w:trPr>
        <w:tc>
          <w:tcPr>
            <w:tcW w:w="3495" w:type="dxa"/>
            <w:shd w:val="clear" w:color="auto" w:fill="DDEEFA"/>
          </w:tcPr>
          <w:p w14:paraId="5118AD1A" w14:textId="77777777" w:rsidR="000760AE" w:rsidRDefault="00A73C19">
            <w:pPr>
              <w:pStyle w:val="TableParagraph"/>
              <w:spacing w:before="44"/>
              <w:ind w:left="80"/>
            </w:pPr>
            <w:r>
              <w:t>Newtown Alcoholics Anonymous</w:t>
            </w:r>
          </w:p>
        </w:tc>
        <w:tc>
          <w:tcPr>
            <w:tcW w:w="5308" w:type="dxa"/>
            <w:shd w:val="clear" w:color="auto" w:fill="DDEEFA"/>
          </w:tcPr>
          <w:p w14:paraId="3AB590F1" w14:textId="77777777" w:rsidR="000760AE" w:rsidRDefault="00A73C19">
            <w:pPr>
              <w:pStyle w:val="TableParagraph"/>
              <w:spacing w:before="44"/>
              <w:ind w:left="129"/>
            </w:pPr>
            <w:r>
              <w:t>Weekly Meeting</w:t>
            </w:r>
          </w:p>
        </w:tc>
        <w:tc>
          <w:tcPr>
            <w:tcW w:w="1933" w:type="dxa"/>
            <w:shd w:val="clear" w:color="auto" w:fill="DDEEFA"/>
          </w:tcPr>
          <w:p w14:paraId="628646DD" w14:textId="77777777" w:rsidR="000760AE" w:rsidRDefault="00A73C19">
            <w:pPr>
              <w:pStyle w:val="TableParagraph"/>
              <w:spacing w:before="44"/>
              <w:ind w:right="79"/>
              <w:jc w:val="right"/>
            </w:pPr>
            <w:r>
              <w:t>$624</w:t>
            </w:r>
          </w:p>
        </w:tc>
      </w:tr>
      <w:tr w:rsidR="000760AE" w14:paraId="1F45A83D" w14:textId="77777777">
        <w:trPr>
          <w:trHeight w:val="259"/>
        </w:trPr>
        <w:tc>
          <w:tcPr>
            <w:tcW w:w="3495" w:type="dxa"/>
          </w:tcPr>
          <w:p w14:paraId="07A68929" w14:textId="77777777" w:rsidR="000760AE" w:rsidRDefault="00A73C19">
            <w:pPr>
              <w:pStyle w:val="TableParagraph"/>
              <w:spacing w:before="44" w:line="196" w:lineRule="exact"/>
              <w:ind w:left="80"/>
            </w:pPr>
            <w:r>
              <w:t>North Shore Recreation Network</w:t>
            </w:r>
          </w:p>
        </w:tc>
        <w:tc>
          <w:tcPr>
            <w:tcW w:w="5308" w:type="dxa"/>
          </w:tcPr>
          <w:p w14:paraId="1AE88F23" w14:textId="77777777" w:rsidR="000760AE" w:rsidRDefault="00A73C19">
            <w:pPr>
              <w:pStyle w:val="TableParagraph"/>
              <w:spacing w:before="44" w:line="196" w:lineRule="exact"/>
              <w:ind w:left="129"/>
            </w:pPr>
            <w:r>
              <w:t>Weekly dance class for adults with intellectual disability</w:t>
            </w:r>
          </w:p>
        </w:tc>
        <w:tc>
          <w:tcPr>
            <w:tcW w:w="1933" w:type="dxa"/>
          </w:tcPr>
          <w:p w14:paraId="66C7EFC1" w14:textId="77777777" w:rsidR="000760AE" w:rsidRDefault="00A73C19">
            <w:pPr>
              <w:pStyle w:val="TableParagraph"/>
              <w:spacing w:before="44" w:line="196" w:lineRule="exact"/>
              <w:ind w:right="79"/>
              <w:jc w:val="right"/>
            </w:pPr>
            <w:r>
              <w:t>$3,645</w:t>
            </w:r>
          </w:p>
        </w:tc>
      </w:tr>
    </w:tbl>
    <w:p w14:paraId="4E53FFEE" w14:textId="77777777" w:rsidR="000760AE" w:rsidRDefault="000760AE" w:rsidP="00165258">
      <w:pPr>
        <w:spacing w:line="196" w:lineRule="exact"/>
        <w:rPr>
          <w:sz w:val="18"/>
        </w:rPr>
        <w:sectPr w:rsidR="000760AE">
          <w:pgSz w:w="11910" w:h="16840"/>
          <w:pgMar w:top="1760" w:right="360" w:bottom="600" w:left="440" w:header="435" w:footer="416" w:gutter="0"/>
          <w:cols w:space="720"/>
        </w:sectPr>
      </w:pPr>
    </w:p>
    <w:p w14:paraId="695BF92D" w14:textId="77777777" w:rsidR="000760AE" w:rsidRPr="00FF01DC" w:rsidRDefault="00A73C19" w:rsidP="00165258">
      <w:pPr>
        <w:pStyle w:val="BodyText"/>
        <w:ind w:left="142"/>
        <w:rPr>
          <w:b/>
        </w:rPr>
      </w:pPr>
      <w:r w:rsidRPr="00FF01DC">
        <w:rPr>
          <w:b/>
        </w:rPr>
        <w:t>Venue support grants and sponsorship (community venues - continued)</w:t>
      </w:r>
    </w:p>
    <w:p w14:paraId="08730FE3" w14:textId="77777777" w:rsidR="000760AE" w:rsidRDefault="000760AE">
      <w:pPr>
        <w:pStyle w:val="BodyText"/>
        <w:spacing w:before="3"/>
        <w:rPr>
          <w:rFonts w:ascii="Swis721 BT"/>
          <w:b/>
          <w:sz w:val="27"/>
        </w:rPr>
      </w:pPr>
    </w:p>
    <w:tbl>
      <w:tblPr>
        <w:tblW w:w="0" w:type="auto"/>
        <w:tblInd w:w="153" w:type="dxa"/>
        <w:tblLayout w:type="fixed"/>
        <w:tblCellMar>
          <w:left w:w="0" w:type="dxa"/>
          <w:right w:w="0" w:type="dxa"/>
        </w:tblCellMar>
        <w:tblLook w:val="01E0" w:firstRow="1" w:lastRow="1" w:firstColumn="1" w:lastColumn="1" w:noHBand="0" w:noVBand="0"/>
        <w:tblDescription w:val="Venue support grants and sponsorship (community venues - continued) "/>
      </w:tblPr>
      <w:tblGrid>
        <w:gridCol w:w="3533"/>
        <w:gridCol w:w="4720"/>
        <w:gridCol w:w="2480"/>
      </w:tblGrid>
      <w:tr w:rsidR="000760AE" w14:paraId="7D2EAC2A" w14:textId="77777777">
        <w:trPr>
          <w:trHeight w:val="566"/>
        </w:trPr>
        <w:tc>
          <w:tcPr>
            <w:tcW w:w="3533" w:type="dxa"/>
            <w:shd w:val="clear" w:color="auto" w:fill="54BCEB"/>
          </w:tcPr>
          <w:p w14:paraId="41353774" w14:textId="77777777" w:rsidR="000760AE" w:rsidRDefault="00A73C19">
            <w:pPr>
              <w:pStyle w:val="TableParagraph"/>
              <w:spacing w:before="178"/>
              <w:ind w:left="80"/>
              <w:rPr>
                <w:rFonts w:ascii="Swis721 BT"/>
                <w:b/>
              </w:rPr>
            </w:pPr>
            <w:proofErr w:type="spellStart"/>
            <w:r>
              <w:rPr>
                <w:rFonts w:ascii="Swis721 BT"/>
                <w:b/>
              </w:rPr>
              <w:t>Organisation</w:t>
            </w:r>
            <w:proofErr w:type="spellEnd"/>
          </w:p>
        </w:tc>
        <w:tc>
          <w:tcPr>
            <w:tcW w:w="4720" w:type="dxa"/>
            <w:shd w:val="clear" w:color="auto" w:fill="54BCEB"/>
          </w:tcPr>
          <w:p w14:paraId="319D3BA0" w14:textId="77777777" w:rsidR="000760AE" w:rsidRDefault="00A73C19">
            <w:pPr>
              <w:pStyle w:val="TableParagraph"/>
              <w:spacing w:before="178"/>
              <w:ind w:left="91"/>
              <w:rPr>
                <w:rFonts w:ascii="Swis721 BT"/>
                <w:b/>
              </w:rPr>
            </w:pPr>
            <w:r>
              <w:rPr>
                <w:rFonts w:ascii="Swis721 BT"/>
                <w:b/>
              </w:rPr>
              <w:t>Project</w:t>
            </w:r>
          </w:p>
        </w:tc>
        <w:tc>
          <w:tcPr>
            <w:tcW w:w="2480" w:type="dxa"/>
            <w:shd w:val="clear" w:color="auto" w:fill="54BCEB"/>
          </w:tcPr>
          <w:p w14:paraId="780544D6" w14:textId="77777777" w:rsidR="000760AE" w:rsidRDefault="00A73C19">
            <w:pPr>
              <w:pStyle w:val="TableParagraph"/>
              <w:spacing w:before="178"/>
              <w:ind w:right="76"/>
              <w:jc w:val="right"/>
              <w:rPr>
                <w:rFonts w:ascii="Swis721 BT"/>
                <w:b/>
              </w:rPr>
            </w:pPr>
            <w:r>
              <w:rPr>
                <w:rFonts w:ascii="Swis721 BT"/>
                <w:b/>
              </w:rPr>
              <w:t>Value in-kind</w:t>
            </w:r>
          </w:p>
        </w:tc>
      </w:tr>
      <w:tr w:rsidR="000760AE" w14:paraId="3E88DE74" w14:textId="77777777">
        <w:trPr>
          <w:trHeight w:val="801"/>
        </w:trPr>
        <w:tc>
          <w:tcPr>
            <w:tcW w:w="3533" w:type="dxa"/>
            <w:shd w:val="clear" w:color="auto" w:fill="DDEEFA"/>
          </w:tcPr>
          <w:p w14:paraId="028FD327" w14:textId="77777777" w:rsidR="000760AE" w:rsidRDefault="00A73C19">
            <w:pPr>
              <w:pStyle w:val="TableParagraph"/>
              <w:spacing w:before="43" w:line="328" w:lineRule="auto"/>
              <w:ind w:left="80" w:right="1095"/>
            </w:pPr>
            <w:r>
              <w:t>NSW Justices Association Old Friends Singers Group</w:t>
            </w:r>
          </w:p>
        </w:tc>
        <w:tc>
          <w:tcPr>
            <w:tcW w:w="4720" w:type="dxa"/>
            <w:shd w:val="clear" w:color="auto" w:fill="DDEEFA"/>
          </w:tcPr>
          <w:p w14:paraId="62A43770" w14:textId="77777777" w:rsidR="000760AE" w:rsidRDefault="00A73C19">
            <w:pPr>
              <w:pStyle w:val="TableParagraph"/>
              <w:spacing w:before="43"/>
              <w:ind w:left="91"/>
            </w:pPr>
            <w:r>
              <w:t>Monthly</w:t>
            </w:r>
            <w:r>
              <w:rPr>
                <w:spacing w:val="-5"/>
              </w:rPr>
              <w:t xml:space="preserve"> </w:t>
            </w:r>
            <w:r>
              <w:t>meetings</w:t>
            </w:r>
          </w:p>
          <w:p w14:paraId="50EFAD57" w14:textId="77777777" w:rsidR="000760AE" w:rsidRDefault="00A73C19">
            <w:pPr>
              <w:pStyle w:val="TableParagraph"/>
              <w:spacing w:before="85" w:line="232" w:lineRule="auto"/>
              <w:ind w:left="91" w:right="677"/>
            </w:pPr>
            <w:r>
              <w:t>Indonesian and Chinese community celebrations for senior</w:t>
            </w:r>
            <w:r>
              <w:rPr>
                <w:spacing w:val="-8"/>
              </w:rPr>
              <w:t xml:space="preserve"> </w:t>
            </w:r>
            <w:r>
              <w:t>citizens</w:t>
            </w:r>
          </w:p>
        </w:tc>
        <w:tc>
          <w:tcPr>
            <w:tcW w:w="2480" w:type="dxa"/>
            <w:shd w:val="clear" w:color="auto" w:fill="DDEEFA"/>
          </w:tcPr>
          <w:p w14:paraId="15D9B16F" w14:textId="77777777" w:rsidR="000760AE" w:rsidRDefault="00A73C19">
            <w:pPr>
              <w:pStyle w:val="TableParagraph"/>
              <w:spacing w:before="43"/>
              <w:ind w:right="77"/>
              <w:jc w:val="right"/>
            </w:pPr>
            <w:r>
              <w:t>$873</w:t>
            </w:r>
          </w:p>
          <w:p w14:paraId="5B78A618" w14:textId="77777777" w:rsidR="000760AE" w:rsidRDefault="00A73C19">
            <w:pPr>
              <w:pStyle w:val="TableParagraph"/>
              <w:spacing w:before="79"/>
              <w:ind w:right="85"/>
              <w:jc w:val="right"/>
            </w:pPr>
            <w:r>
              <w:rPr>
                <w:spacing w:val="-5"/>
              </w:rPr>
              <w:t>$4,715</w:t>
            </w:r>
          </w:p>
        </w:tc>
      </w:tr>
      <w:tr w:rsidR="000760AE" w14:paraId="4982B8AC" w14:textId="77777777">
        <w:trPr>
          <w:trHeight w:val="296"/>
        </w:trPr>
        <w:tc>
          <w:tcPr>
            <w:tcW w:w="3533" w:type="dxa"/>
          </w:tcPr>
          <w:p w14:paraId="23CAEC06" w14:textId="77777777" w:rsidR="000760AE" w:rsidRDefault="00A73C19">
            <w:pPr>
              <w:pStyle w:val="TableParagraph"/>
              <w:spacing w:before="43"/>
              <w:ind w:left="80"/>
            </w:pPr>
            <w:r>
              <w:t>Old Friend’s Singers Group</w:t>
            </w:r>
          </w:p>
        </w:tc>
        <w:tc>
          <w:tcPr>
            <w:tcW w:w="4720" w:type="dxa"/>
          </w:tcPr>
          <w:p w14:paraId="3ACD5A87" w14:textId="77777777" w:rsidR="000760AE" w:rsidRDefault="00A73C19">
            <w:pPr>
              <w:pStyle w:val="TableParagraph"/>
              <w:spacing w:before="43"/>
              <w:ind w:left="91"/>
            </w:pPr>
            <w:r>
              <w:t>Weekly social for Indo-Chinese community</w:t>
            </w:r>
          </w:p>
        </w:tc>
        <w:tc>
          <w:tcPr>
            <w:tcW w:w="2480" w:type="dxa"/>
          </w:tcPr>
          <w:p w14:paraId="7316B74B" w14:textId="77777777" w:rsidR="000760AE" w:rsidRDefault="00A73C19">
            <w:pPr>
              <w:pStyle w:val="TableParagraph"/>
              <w:spacing w:before="43"/>
              <w:ind w:right="77"/>
              <w:jc w:val="right"/>
            </w:pPr>
            <w:r>
              <w:t>$5,060</w:t>
            </w:r>
          </w:p>
        </w:tc>
      </w:tr>
      <w:tr w:rsidR="000760AE" w14:paraId="669E5018" w14:textId="77777777">
        <w:trPr>
          <w:trHeight w:val="296"/>
        </w:trPr>
        <w:tc>
          <w:tcPr>
            <w:tcW w:w="3533" w:type="dxa"/>
            <w:shd w:val="clear" w:color="auto" w:fill="DDEEFA"/>
          </w:tcPr>
          <w:p w14:paraId="36F38536" w14:textId="77777777" w:rsidR="000760AE" w:rsidRDefault="00A73C19">
            <w:pPr>
              <w:pStyle w:val="TableParagraph"/>
              <w:spacing w:before="43"/>
              <w:ind w:left="80"/>
            </w:pPr>
            <w:r>
              <w:t>OM Collective</w:t>
            </w:r>
          </w:p>
        </w:tc>
        <w:tc>
          <w:tcPr>
            <w:tcW w:w="4720" w:type="dxa"/>
            <w:shd w:val="clear" w:color="auto" w:fill="DDEEFA"/>
          </w:tcPr>
          <w:p w14:paraId="374A4395" w14:textId="77777777" w:rsidR="000760AE" w:rsidRDefault="00A73C19">
            <w:pPr>
              <w:pStyle w:val="TableParagraph"/>
              <w:spacing w:before="43"/>
              <w:ind w:left="91"/>
            </w:pPr>
            <w:r>
              <w:t>OM Collective</w:t>
            </w:r>
          </w:p>
        </w:tc>
        <w:tc>
          <w:tcPr>
            <w:tcW w:w="2480" w:type="dxa"/>
            <w:shd w:val="clear" w:color="auto" w:fill="DDEEFA"/>
          </w:tcPr>
          <w:p w14:paraId="370F723D" w14:textId="77777777" w:rsidR="000760AE" w:rsidRDefault="00A73C19">
            <w:pPr>
              <w:pStyle w:val="TableParagraph"/>
              <w:spacing w:before="43"/>
              <w:ind w:right="77"/>
              <w:jc w:val="right"/>
            </w:pPr>
            <w:r>
              <w:t>$489</w:t>
            </w:r>
          </w:p>
        </w:tc>
      </w:tr>
      <w:tr w:rsidR="000760AE" w14:paraId="6112D7FD" w14:textId="77777777">
        <w:trPr>
          <w:trHeight w:val="506"/>
        </w:trPr>
        <w:tc>
          <w:tcPr>
            <w:tcW w:w="3533" w:type="dxa"/>
          </w:tcPr>
          <w:p w14:paraId="6273A2ED" w14:textId="77777777" w:rsidR="000760AE" w:rsidRDefault="00A73C19">
            <w:pPr>
              <w:pStyle w:val="TableParagraph"/>
              <w:spacing w:before="48" w:line="232" w:lineRule="auto"/>
              <w:ind w:left="80" w:right="1095"/>
            </w:pPr>
            <w:r>
              <w:t>Pact Centre For Emerging Artists Incorporated</w:t>
            </w:r>
          </w:p>
        </w:tc>
        <w:tc>
          <w:tcPr>
            <w:tcW w:w="4720" w:type="dxa"/>
          </w:tcPr>
          <w:p w14:paraId="093E41C2" w14:textId="77777777" w:rsidR="000760AE" w:rsidRDefault="00A73C19">
            <w:pPr>
              <w:pStyle w:val="TableParagraph"/>
              <w:spacing w:before="48" w:line="232" w:lineRule="auto"/>
              <w:ind w:left="91" w:right="1625"/>
            </w:pPr>
            <w:r>
              <w:t>Creative development for ‘3x3x3’ and ‘AFTERGLOW: Generations’</w:t>
            </w:r>
          </w:p>
        </w:tc>
        <w:tc>
          <w:tcPr>
            <w:tcW w:w="2480" w:type="dxa"/>
          </w:tcPr>
          <w:p w14:paraId="346D52EB" w14:textId="77777777" w:rsidR="000760AE" w:rsidRDefault="00A73C19">
            <w:pPr>
              <w:pStyle w:val="TableParagraph"/>
              <w:spacing w:before="43"/>
              <w:ind w:right="74"/>
              <w:jc w:val="right"/>
            </w:pPr>
            <w:r>
              <w:t>$6,880</w:t>
            </w:r>
          </w:p>
        </w:tc>
      </w:tr>
      <w:tr w:rsidR="000760AE" w14:paraId="6BA7D2EA" w14:textId="77777777">
        <w:trPr>
          <w:trHeight w:val="296"/>
        </w:trPr>
        <w:tc>
          <w:tcPr>
            <w:tcW w:w="3533" w:type="dxa"/>
            <w:shd w:val="clear" w:color="auto" w:fill="DDEEFA"/>
          </w:tcPr>
          <w:p w14:paraId="2AF4DDDA" w14:textId="77777777" w:rsidR="000760AE" w:rsidRDefault="00A73C19">
            <w:pPr>
              <w:pStyle w:val="TableParagraph"/>
              <w:spacing w:before="43"/>
              <w:ind w:left="80"/>
            </w:pPr>
            <w:r>
              <w:t>Philip de Villiers</w:t>
            </w:r>
          </w:p>
        </w:tc>
        <w:tc>
          <w:tcPr>
            <w:tcW w:w="4720" w:type="dxa"/>
            <w:shd w:val="clear" w:color="auto" w:fill="DDEEFA"/>
          </w:tcPr>
          <w:p w14:paraId="0EEFBEFA" w14:textId="77777777" w:rsidR="000760AE" w:rsidRDefault="00A73C19">
            <w:pPr>
              <w:pStyle w:val="TableParagraph"/>
              <w:spacing w:before="43"/>
              <w:ind w:left="91"/>
            </w:pPr>
            <w:r>
              <w:t>Born to Sing</w:t>
            </w:r>
          </w:p>
        </w:tc>
        <w:tc>
          <w:tcPr>
            <w:tcW w:w="2480" w:type="dxa"/>
            <w:shd w:val="clear" w:color="auto" w:fill="DDEEFA"/>
          </w:tcPr>
          <w:p w14:paraId="1E7E3AF0" w14:textId="77777777" w:rsidR="000760AE" w:rsidRDefault="00A73C19">
            <w:pPr>
              <w:pStyle w:val="TableParagraph"/>
              <w:spacing w:before="43"/>
              <w:ind w:right="77"/>
              <w:jc w:val="right"/>
            </w:pPr>
            <w:r>
              <w:t>$1,905</w:t>
            </w:r>
          </w:p>
        </w:tc>
      </w:tr>
      <w:tr w:rsidR="000760AE" w14:paraId="7A4E01F7" w14:textId="77777777">
        <w:trPr>
          <w:trHeight w:val="296"/>
        </w:trPr>
        <w:tc>
          <w:tcPr>
            <w:tcW w:w="3533" w:type="dxa"/>
          </w:tcPr>
          <w:p w14:paraId="20535106" w14:textId="77777777" w:rsidR="000760AE" w:rsidRDefault="00A73C19">
            <w:pPr>
              <w:pStyle w:val="TableParagraph"/>
              <w:spacing w:before="43"/>
              <w:ind w:left="80"/>
            </w:pPr>
            <w:r>
              <w:t>Pride History Group</w:t>
            </w:r>
          </w:p>
        </w:tc>
        <w:tc>
          <w:tcPr>
            <w:tcW w:w="4720" w:type="dxa"/>
          </w:tcPr>
          <w:p w14:paraId="375809F4" w14:textId="77777777" w:rsidR="000760AE" w:rsidRDefault="00A73C19">
            <w:pPr>
              <w:pStyle w:val="TableParagraph"/>
              <w:spacing w:before="43"/>
              <w:ind w:left="91"/>
            </w:pPr>
            <w:r>
              <w:t>Monthly committee meeting</w:t>
            </w:r>
          </w:p>
        </w:tc>
        <w:tc>
          <w:tcPr>
            <w:tcW w:w="2480" w:type="dxa"/>
          </w:tcPr>
          <w:p w14:paraId="4782A703" w14:textId="77777777" w:rsidR="000760AE" w:rsidRDefault="00A73C19">
            <w:pPr>
              <w:pStyle w:val="TableParagraph"/>
              <w:spacing w:before="43"/>
              <w:ind w:right="77"/>
              <w:jc w:val="right"/>
            </w:pPr>
            <w:r>
              <w:t>$423</w:t>
            </w:r>
          </w:p>
        </w:tc>
      </w:tr>
      <w:tr w:rsidR="000760AE" w14:paraId="15AD3573" w14:textId="77777777">
        <w:trPr>
          <w:trHeight w:val="506"/>
        </w:trPr>
        <w:tc>
          <w:tcPr>
            <w:tcW w:w="3533" w:type="dxa"/>
            <w:shd w:val="clear" w:color="auto" w:fill="DDEEFA"/>
          </w:tcPr>
          <w:p w14:paraId="1DAE65CE" w14:textId="77777777" w:rsidR="000760AE" w:rsidRDefault="00A73C19">
            <w:pPr>
              <w:pStyle w:val="TableParagraph"/>
              <w:spacing w:before="48" w:line="232" w:lineRule="auto"/>
              <w:ind w:left="80" w:right="760"/>
            </w:pPr>
            <w:r>
              <w:t>Radio For The Print-handicapped Of NSW Co-op Ltd</w:t>
            </w:r>
          </w:p>
        </w:tc>
        <w:tc>
          <w:tcPr>
            <w:tcW w:w="4720" w:type="dxa"/>
            <w:shd w:val="clear" w:color="auto" w:fill="DDEEFA"/>
          </w:tcPr>
          <w:p w14:paraId="46845A17" w14:textId="77777777" w:rsidR="000760AE" w:rsidRDefault="00A73C19">
            <w:pPr>
              <w:pStyle w:val="TableParagraph"/>
              <w:spacing w:before="43"/>
              <w:ind w:left="91"/>
            </w:pPr>
            <w:r>
              <w:t>Board meetings, AGM, Christmas party</w:t>
            </w:r>
          </w:p>
        </w:tc>
        <w:tc>
          <w:tcPr>
            <w:tcW w:w="2480" w:type="dxa"/>
            <w:shd w:val="clear" w:color="auto" w:fill="DDEEFA"/>
          </w:tcPr>
          <w:p w14:paraId="5E80FE6B" w14:textId="77777777" w:rsidR="000760AE" w:rsidRDefault="00A73C19">
            <w:pPr>
              <w:pStyle w:val="TableParagraph"/>
              <w:spacing w:before="43"/>
              <w:ind w:right="77"/>
              <w:jc w:val="right"/>
            </w:pPr>
            <w:r>
              <w:t>$187</w:t>
            </w:r>
          </w:p>
        </w:tc>
      </w:tr>
      <w:tr w:rsidR="000760AE" w14:paraId="66A2CA03" w14:textId="77777777">
        <w:trPr>
          <w:trHeight w:val="296"/>
        </w:trPr>
        <w:tc>
          <w:tcPr>
            <w:tcW w:w="3533" w:type="dxa"/>
          </w:tcPr>
          <w:p w14:paraId="30E849CE" w14:textId="77777777" w:rsidR="000760AE" w:rsidRDefault="00A73C19">
            <w:pPr>
              <w:pStyle w:val="TableParagraph"/>
              <w:spacing w:before="43"/>
              <w:ind w:left="80"/>
            </w:pPr>
            <w:r>
              <w:t>Rainbow Babies Playgroup</w:t>
            </w:r>
          </w:p>
        </w:tc>
        <w:tc>
          <w:tcPr>
            <w:tcW w:w="4720" w:type="dxa"/>
          </w:tcPr>
          <w:p w14:paraId="5A64332F" w14:textId="77777777" w:rsidR="000760AE" w:rsidRDefault="00A73C19">
            <w:pPr>
              <w:pStyle w:val="TableParagraph"/>
              <w:spacing w:before="43"/>
              <w:ind w:left="91"/>
            </w:pPr>
            <w:r>
              <w:t>Weekly playgroup</w:t>
            </w:r>
          </w:p>
        </w:tc>
        <w:tc>
          <w:tcPr>
            <w:tcW w:w="2480" w:type="dxa"/>
          </w:tcPr>
          <w:p w14:paraId="510C79A0" w14:textId="77777777" w:rsidR="000760AE" w:rsidRDefault="00A73C19">
            <w:pPr>
              <w:pStyle w:val="TableParagraph"/>
              <w:spacing w:before="43"/>
              <w:ind w:right="77"/>
              <w:jc w:val="right"/>
            </w:pPr>
            <w:r>
              <w:t>$2,688</w:t>
            </w:r>
          </w:p>
        </w:tc>
      </w:tr>
      <w:tr w:rsidR="000760AE" w14:paraId="09418885" w14:textId="77777777">
        <w:trPr>
          <w:trHeight w:val="296"/>
        </w:trPr>
        <w:tc>
          <w:tcPr>
            <w:tcW w:w="3533" w:type="dxa"/>
            <w:shd w:val="clear" w:color="auto" w:fill="DDEEFA"/>
          </w:tcPr>
          <w:p w14:paraId="0E2CBB98" w14:textId="77777777" w:rsidR="000760AE" w:rsidRDefault="00A73C19">
            <w:pPr>
              <w:pStyle w:val="TableParagraph"/>
              <w:spacing w:before="43"/>
              <w:ind w:left="80"/>
            </w:pPr>
            <w:r>
              <w:t>Rainbow Families Incorporated</w:t>
            </w:r>
          </w:p>
        </w:tc>
        <w:tc>
          <w:tcPr>
            <w:tcW w:w="4720" w:type="dxa"/>
            <w:shd w:val="clear" w:color="auto" w:fill="DDEEFA"/>
          </w:tcPr>
          <w:p w14:paraId="65257C46" w14:textId="77777777" w:rsidR="000760AE" w:rsidRDefault="00A73C19">
            <w:pPr>
              <w:pStyle w:val="TableParagraph"/>
              <w:spacing w:before="43"/>
              <w:ind w:left="91"/>
            </w:pPr>
            <w:r>
              <w:t>Parenting workshops</w:t>
            </w:r>
          </w:p>
        </w:tc>
        <w:tc>
          <w:tcPr>
            <w:tcW w:w="2480" w:type="dxa"/>
            <w:shd w:val="clear" w:color="auto" w:fill="DDEEFA"/>
          </w:tcPr>
          <w:p w14:paraId="6A1D8343" w14:textId="77777777" w:rsidR="000760AE" w:rsidRDefault="00A73C19">
            <w:pPr>
              <w:pStyle w:val="TableParagraph"/>
              <w:spacing w:before="43"/>
              <w:ind w:right="77"/>
              <w:jc w:val="right"/>
            </w:pPr>
            <w:r>
              <w:t>$353</w:t>
            </w:r>
          </w:p>
        </w:tc>
      </w:tr>
      <w:tr w:rsidR="000760AE" w14:paraId="6FEF2115" w14:textId="77777777">
        <w:trPr>
          <w:trHeight w:val="296"/>
        </w:trPr>
        <w:tc>
          <w:tcPr>
            <w:tcW w:w="3533" w:type="dxa"/>
          </w:tcPr>
          <w:p w14:paraId="321F0E5D" w14:textId="77777777" w:rsidR="000760AE" w:rsidRDefault="00A73C19">
            <w:pPr>
              <w:pStyle w:val="TableParagraph"/>
              <w:spacing w:before="43"/>
              <w:ind w:left="80"/>
            </w:pPr>
            <w:r>
              <w:t>Rainbow Families Incorporated</w:t>
            </w:r>
          </w:p>
        </w:tc>
        <w:tc>
          <w:tcPr>
            <w:tcW w:w="4720" w:type="dxa"/>
          </w:tcPr>
          <w:p w14:paraId="6C76DA87" w14:textId="77777777" w:rsidR="000760AE" w:rsidRDefault="00A73C19">
            <w:pPr>
              <w:pStyle w:val="TableParagraph"/>
              <w:spacing w:before="43"/>
              <w:ind w:left="91"/>
            </w:pPr>
            <w:r>
              <w:t>Parenting workshops</w:t>
            </w:r>
          </w:p>
        </w:tc>
        <w:tc>
          <w:tcPr>
            <w:tcW w:w="2480" w:type="dxa"/>
          </w:tcPr>
          <w:p w14:paraId="26AA5798" w14:textId="77777777" w:rsidR="000760AE" w:rsidRDefault="00A73C19">
            <w:pPr>
              <w:pStyle w:val="TableParagraph"/>
              <w:spacing w:before="43"/>
              <w:ind w:right="77"/>
              <w:jc w:val="right"/>
            </w:pPr>
            <w:r>
              <w:t>$465</w:t>
            </w:r>
          </w:p>
        </w:tc>
      </w:tr>
      <w:tr w:rsidR="000760AE" w14:paraId="3F8C56E3" w14:textId="77777777">
        <w:trPr>
          <w:trHeight w:val="296"/>
        </w:trPr>
        <w:tc>
          <w:tcPr>
            <w:tcW w:w="3533" w:type="dxa"/>
            <w:shd w:val="clear" w:color="auto" w:fill="DDEEFA"/>
          </w:tcPr>
          <w:p w14:paraId="43D50BAE" w14:textId="77777777" w:rsidR="000760AE" w:rsidRDefault="00A73C19">
            <w:pPr>
              <w:pStyle w:val="TableParagraph"/>
              <w:spacing w:before="43"/>
              <w:ind w:left="80"/>
            </w:pPr>
            <w:r>
              <w:t>Rainbow Families Incorporated</w:t>
            </w:r>
          </w:p>
        </w:tc>
        <w:tc>
          <w:tcPr>
            <w:tcW w:w="4720" w:type="dxa"/>
            <w:shd w:val="clear" w:color="auto" w:fill="DDEEFA"/>
          </w:tcPr>
          <w:p w14:paraId="5F2DDF29" w14:textId="77777777" w:rsidR="000760AE" w:rsidRDefault="00A73C19">
            <w:pPr>
              <w:pStyle w:val="TableParagraph"/>
              <w:spacing w:before="43"/>
              <w:ind w:left="91"/>
            </w:pPr>
            <w:r>
              <w:t>Gay dads parents and kids group</w:t>
            </w:r>
          </w:p>
        </w:tc>
        <w:tc>
          <w:tcPr>
            <w:tcW w:w="2480" w:type="dxa"/>
            <w:shd w:val="clear" w:color="auto" w:fill="DDEEFA"/>
          </w:tcPr>
          <w:p w14:paraId="7DD716A3" w14:textId="77777777" w:rsidR="000760AE" w:rsidRDefault="00A73C19">
            <w:pPr>
              <w:pStyle w:val="TableParagraph"/>
              <w:spacing w:before="43"/>
              <w:ind w:right="77"/>
              <w:jc w:val="right"/>
            </w:pPr>
            <w:r>
              <w:t>$465</w:t>
            </w:r>
          </w:p>
        </w:tc>
      </w:tr>
      <w:tr w:rsidR="000760AE" w14:paraId="1735DB27" w14:textId="77777777">
        <w:trPr>
          <w:trHeight w:val="296"/>
        </w:trPr>
        <w:tc>
          <w:tcPr>
            <w:tcW w:w="3533" w:type="dxa"/>
          </w:tcPr>
          <w:p w14:paraId="05EE1D0F" w14:textId="77777777" w:rsidR="000760AE" w:rsidRDefault="00A73C19">
            <w:pPr>
              <w:pStyle w:val="TableParagraph"/>
              <w:spacing w:before="43"/>
              <w:ind w:left="80"/>
            </w:pPr>
            <w:proofErr w:type="spellStart"/>
            <w:r>
              <w:t>Redfern</w:t>
            </w:r>
            <w:proofErr w:type="spellEnd"/>
            <w:r>
              <w:t xml:space="preserve"> Legal Centre Ltd</w:t>
            </w:r>
          </w:p>
        </w:tc>
        <w:tc>
          <w:tcPr>
            <w:tcW w:w="4720" w:type="dxa"/>
          </w:tcPr>
          <w:p w14:paraId="1ADD6CB8" w14:textId="77777777" w:rsidR="000760AE" w:rsidRDefault="00A73C19">
            <w:pPr>
              <w:pStyle w:val="TableParagraph"/>
              <w:spacing w:before="43"/>
              <w:ind w:left="91"/>
            </w:pPr>
            <w:r>
              <w:t>Volunteer training, RLC staff meetings</w:t>
            </w:r>
          </w:p>
        </w:tc>
        <w:tc>
          <w:tcPr>
            <w:tcW w:w="2480" w:type="dxa"/>
          </w:tcPr>
          <w:p w14:paraId="3BA07F06" w14:textId="77777777" w:rsidR="000760AE" w:rsidRDefault="00A73C19">
            <w:pPr>
              <w:pStyle w:val="TableParagraph"/>
              <w:spacing w:before="43"/>
              <w:ind w:right="77"/>
              <w:jc w:val="right"/>
            </w:pPr>
            <w:r>
              <w:t>$1,138</w:t>
            </w:r>
          </w:p>
        </w:tc>
      </w:tr>
      <w:tr w:rsidR="000760AE" w14:paraId="64D15309" w14:textId="77777777">
        <w:trPr>
          <w:trHeight w:val="296"/>
        </w:trPr>
        <w:tc>
          <w:tcPr>
            <w:tcW w:w="3533" w:type="dxa"/>
            <w:shd w:val="clear" w:color="auto" w:fill="DDEEFA"/>
          </w:tcPr>
          <w:p w14:paraId="08253612" w14:textId="77777777" w:rsidR="000760AE" w:rsidRDefault="00A73C19">
            <w:pPr>
              <w:pStyle w:val="TableParagraph"/>
              <w:spacing w:before="43"/>
              <w:ind w:left="80"/>
            </w:pPr>
            <w:r>
              <w:t xml:space="preserve">Save the Children Mobile </w:t>
            </w:r>
            <w:proofErr w:type="spellStart"/>
            <w:r>
              <w:t>Playbus</w:t>
            </w:r>
            <w:proofErr w:type="spellEnd"/>
          </w:p>
        </w:tc>
        <w:tc>
          <w:tcPr>
            <w:tcW w:w="4720" w:type="dxa"/>
            <w:shd w:val="clear" w:color="auto" w:fill="DDEEFA"/>
          </w:tcPr>
          <w:p w14:paraId="16980E48" w14:textId="77777777" w:rsidR="000760AE" w:rsidRDefault="00A73C19">
            <w:pPr>
              <w:pStyle w:val="TableParagraph"/>
              <w:spacing w:before="43"/>
              <w:ind w:left="91"/>
            </w:pPr>
            <w:r>
              <w:t xml:space="preserve">Mobile </w:t>
            </w:r>
            <w:proofErr w:type="spellStart"/>
            <w:r>
              <w:t>playbus</w:t>
            </w:r>
            <w:proofErr w:type="spellEnd"/>
          </w:p>
        </w:tc>
        <w:tc>
          <w:tcPr>
            <w:tcW w:w="2480" w:type="dxa"/>
            <w:shd w:val="clear" w:color="auto" w:fill="DDEEFA"/>
          </w:tcPr>
          <w:p w14:paraId="6268AD68" w14:textId="77777777" w:rsidR="000760AE" w:rsidRDefault="00A73C19">
            <w:pPr>
              <w:pStyle w:val="TableParagraph"/>
              <w:spacing w:before="43"/>
              <w:ind w:right="77"/>
              <w:jc w:val="right"/>
            </w:pPr>
            <w:r>
              <w:t>$1,720</w:t>
            </w:r>
          </w:p>
        </w:tc>
      </w:tr>
      <w:tr w:rsidR="000760AE" w14:paraId="081D81CD" w14:textId="77777777">
        <w:trPr>
          <w:trHeight w:val="506"/>
        </w:trPr>
        <w:tc>
          <w:tcPr>
            <w:tcW w:w="3533" w:type="dxa"/>
          </w:tcPr>
          <w:p w14:paraId="4D6B5B75" w14:textId="77777777" w:rsidR="000760AE" w:rsidRDefault="00A73C19">
            <w:pPr>
              <w:pStyle w:val="TableParagraph"/>
              <w:spacing w:before="49" w:line="232" w:lineRule="auto"/>
              <w:ind w:left="80" w:right="1643"/>
            </w:pPr>
            <w:r>
              <w:t>Seniors Association of The Spanish Club Inc.</w:t>
            </w:r>
          </w:p>
        </w:tc>
        <w:tc>
          <w:tcPr>
            <w:tcW w:w="4720" w:type="dxa"/>
          </w:tcPr>
          <w:p w14:paraId="2AA07384" w14:textId="77777777" w:rsidR="000760AE" w:rsidRDefault="00A73C19">
            <w:pPr>
              <w:pStyle w:val="TableParagraph"/>
              <w:spacing w:before="44"/>
              <w:ind w:left="91"/>
            </w:pPr>
            <w:r>
              <w:t>Weekly meeting</w:t>
            </w:r>
          </w:p>
        </w:tc>
        <w:tc>
          <w:tcPr>
            <w:tcW w:w="2480" w:type="dxa"/>
          </w:tcPr>
          <w:p w14:paraId="687C6AE3" w14:textId="77777777" w:rsidR="000760AE" w:rsidRDefault="00A73C19">
            <w:pPr>
              <w:pStyle w:val="TableParagraph"/>
              <w:spacing w:before="44"/>
              <w:ind w:right="77"/>
              <w:jc w:val="right"/>
            </w:pPr>
            <w:r>
              <w:t>$8,100</w:t>
            </w:r>
          </w:p>
        </w:tc>
      </w:tr>
      <w:tr w:rsidR="000760AE" w14:paraId="25A75E52" w14:textId="77777777">
        <w:trPr>
          <w:trHeight w:val="296"/>
        </w:trPr>
        <w:tc>
          <w:tcPr>
            <w:tcW w:w="3533" w:type="dxa"/>
            <w:shd w:val="clear" w:color="auto" w:fill="DDEEFA"/>
          </w:tcPr>
          <w:p w14:paraId="6F094832" w14:textId="77777777" w:rsidR="000760AE" w:rsidRDefault="00A73C19">
            <w:pPr>
              <w:pStyle w:val="TableParagraph"/>
              <w:spacing w:before="43"/>
              <w:ind w:left="80"/>
            </w:pPr>
            <w:r>
              <w:t>Survivors and Mates Support Network Ltd</w:t>
            </w:r>
          </w:p>
        </w:tc>
        <w:tc>
          <w:tcPr>
            <w:tcW w:w="4720" w:type="dxa"/>
            <w:shd w:val="clear" w:color="auto" w:fill="DDEEFA"/>
          </w:tcPr>
          <w:p w14:paraId="5223A53E" w14:textId="77777777" w:rsidR="000760AE" w:rsidRDefault="00A73C19">
            <w:pPr>
              <w:pStyle w:val="TableParagraph"/>
              <w:spacing w:before="43"/>
              <w:ind w:left="91"/>
            </w:pPr>
            <w:r>
              <w:t>8 week and monthly group meetings</w:t>
            </w:r>
          </w:p>
        </w:tc>
        <w:tc>
          <w:tcPr>
            <w:tcW w:w="2480" w:type="dxa"/>
            <w:shd w:val="clear" w:color="auto" w:fill="DDEEFA"/>
          </w:tcPr>
          <w:p w14:paraId="3C8717C3" w14:textId="77777777" w:rsidR="000760AE" w:rsidRDefault="00A73C19">
            <w:pPr>
              <w:pStyle w:val="TableParagraph"/>
              <w:spacing w:before="43"/>
              <w:ind w:right="78"/>
              <w:jc w:val="right"/>
            </w:pPr>
            <w:r>
              <w:t>$2,114</w:t>
            </w:r>
          </w:p>
        </w:tc>
      </w:tr>
      <w:tr w:rsidR="000760AE" w14:paraId="4919652F" w14:textId="77777777">
        <w:trPr>
          <w:trHeight w:val="506"/>
        </w:trPr>
        <w:tc>
          <w:tcPr>
            <w:tcW w:w="3533" w:type="dxa"/>
          </w:tcPr>
          <w:p w14:paraId="20DA3866" w14:textId="77777777" w:rsidR="000760AE" w:rsidRDefault="00A73C19">
            <w:pPr>
              <w:pStyle w:val="TableParagraph"/>
              <w:spacing w:before="49" w:line="232" w:lineRule="auto"/>
              <w:ind w:left="80" w:right="1350"/>
            </w:pPr>
            <w:r>
              <w:t>Sydney Chinese Classical Poetry Association</w:t>
            </w:r>
          </w:p>
        </w:tc>
        <w:tc>
          <w:tcPr>
            <w:tcW w:w="4720" w:type="dxa"/>
          </w:tcPr>
          <w:p w14:paraId="6EB254E7" w14:textId="77777777" w:rsidR="000760AE" w:rsidRDefault="00A73C19">
            <w:pPr>
              <w:pStyle w:val="TableParagraph"/>
              <w:spacing w:before="43"/>
              <w:ind w:left="91"/>
            </w:pPr>
            <w:r>
              <w:t>Series of seminars</w:t>
            </w:r>
          </w:p>
        </w:tc>
        <w:tc>
          <w:tcPr>
            <w:tcW w:w="2480" w:type="dxa"/>
          </w:tcPr>
          <w:p w14:paraId="4A70166E" w14:textId="77777777" w:rsidR="000760AE" w:rsidRDefault="00A73C19">
            <w:pPr>
              <w:pStyle w:val="TableParagraph"/>
              <w:spacing w:before="43"/>
              <w:ind w:right="77"/>
              <w:jc w:val="right"/>
            </w:pPr>
            <w:r>
              <w:t>$6,708</w:t>
            </w:r>
          </w:p>
        </w:tc>
      </w:tr>
      <w:tr w:rsidR="000760AE" w14:paraId="189F418B" w14:textId="77777777">
        <w:trPr>
          <w:trHeight w:val="506"/>
        </w:trPr>
        <w:tc>
          <w:tcPr>
            <w:tcW w:w="3533" w:type="dxa"/>
            <w:shd w:val="clear" w:color="auto" w:fill="DDEEFA"/>
          </w:tcPr>
          <w:p w14:paraId="6E4B9323" w14:textId="77777777" w:rsidR="000760AE" w:rsidRDefault="00A73C19">
            <w:pPr>
              <w:pStyle w:val="TableParagraph"/>
              <w:spacing w:before="48" w:line="232" w:lineRule="auto"/>
              <w:ind w:left="80" w:right="1350"/>
            </w:pPr>
            <w:r>
              <w:t>Sydney Chinese Classical Poetry Association</w:t>
            </w:r>
          </w:p>
        </w:tc>
        <w:tc>
          <w:tcPr>
            <w:tcW w:w="4720" w:type="dxa"/>
            <w:shd w:val="clear" w:color="auto" w:fill="DDEEFA"/>
          </w:tcPr>
          <w:p w14:paraId="6458A876" w14:textId="77777777" w:rsidR="000760AE" w:rsidRDefault="00A73C19">
            <w:pPr>
              <w:pStyle w:val="TableParagraph"/>
              <w:spacing w:before="43"/>
              <w:ind w:left="91"/>
            </w:pPr>
            <w:r>
              <w:t>Chinese culture and literature seminars</w:t>
            </w:r>
          </w:p>
        </w:tc>
        <w:tc>
          <w:tcPr>
            <w:tcW w:w="2480" w:type="dxa"/>
            <w:shd w:val="clear" w:color="auto" w:fill="DDEEFA"/>
          </w:tcPr>
          <w:p w14:paraId="3843B5B9" w14:textId="77777777" w:rsidR="000760AE" w:rsidRDefault="00A73C19">
            <w:pPr>
              <w:pStyle w:val="TableParagraph"/>
              <w:spacing w:before="43"/>
              <w:ind w:right="77"/>
              <w:jc w:val="right"/>
            </w:pPr>
            <w:r>
              <w:t>$6,708</w:t>
            </w:r>
          </w:p>
        </w:tc>
      </w:tr>
      <w:tr w:rsidR="000760AE" w14:paraId="1788F45B" w14:textId="77777777">
        <w:trPr>
          <w:trHeight w:val="296"/>
        </w:trPr>
        <w:tc>
          <w:tcPr>
            <w:tcW w:w="3533" w:type="dxa"/>
          </w:tcPr>
          <w:p w14:paraId="30A221FA" w14:textId="77777777" w:rsidR="000760AE" w:rsidRDefault="00A73C19">
            <w:pPr>
              <w:pStyle w:val="TableParagraph"/>
              <w:spacing w:before="43"/>
              <w:ind w:left="80"/>
            </w:pPr>
            <w:r>
              <w:t>Sydney City Bonsai Club</w:t>
            </w:r>
          </w:p>
        </w:tc>
        <w:tc>
          <w:tcPr>
            <w:tcW w:w="4720" w:type="dxa"/>
          </w:tcPr>
          <w:p w14:paraId="56FE3B4D" w14:textId="77777777" w:rsidR="000760AE" w:rsidRDefault="00A73C19">
            <w:pPr>
              <w:pStyle w:val="TableParagraph"/>
              <w:spacing w:before="43"/>
              <w:ind w:left="91"/>
            </w:pPr>
            <w:r>
              <w:t>Monthly member meeting</w:t>
            </w:r>
          </w:p>
        </w:tc>
        <w:tc>
          <w:tcPr>
            <w:tcW w:w="2480" w:type="dxa"/>
          </w:tcPr>
          <w:p w14:paraId="7235DDC0" w14:textId="77777777" w:rsidR="000760AE" w:rsidRDefault="00A73C19">
            <w:pPr>
              <w:pStyle w:val="TableParagraph"/>
              <w:spacing w:before="43"/>
              <w:ind w:right="75"/>
              <w:jc w:val="right"/>
            </w:pPr>
            <w:r>
              <w:t>$358</w:t>
            </w:r>
          </w:p>
        </w:tc>
      </w:tr>
      <w:tr w:rsidR="000760AE" w14:paraId="03B8C7A7" w14:textId="77777777">
        <w:trPr>
          <w:trHeight w:val="296"/>
        </w:trPr>
        <w:tc>
          <w:tcPr>
            <w:tcW w:w="3533" w:type="dxa"/>
            <w:shd w:val="clear" w:color="auto" w:fill="DDEEFA"/>
          </w:tcPr>
          <w:p w14:paraId="7C130638" w14:textId="77777777" w:rsidR="000760AE" w:rsidRDefault="00A73C19">
            <w:pPr>
              <w:pStyle w:val="TableParagraph"/>
              <w:spacing w:before="43"/>
              <w:ind w:left="80"/>
            </w:pPr>
            <w:r>
              <w:t>Sydney Gay &amp; Lesbian Choir Inc.</w:t>
            </w:r>
          </w:p>
        </w:tc>
        <w:tc>
          <w:tcPr>
            <w:tcW w:w="4720" w:type="dxa"/>
            <w:shd w:val="clear" w:color="auto" w:fill="DDEEFA"/>
          </w:tcPr>
          <w:p w14:paraId="00E29745" w14:textId="77777777" w:rsidR="000760AE" w:rsidRDefault="00A73C19">
            <w:pPr>
              <w:pStyle w:val="TableParagraph"/>
              <w:spacing w:before="43"/>
              <w:ind w:left="91"/>
            </w:pPr>
            <w:r>
              <w:t>Rehearsal SGLC</w:t>
            </w:r>
          </w:p>
        </w:tc>
        <w:tc>
          <w:tcPr>
            <w:tcW w:w="2480" w:type="dxa"/>
            <w:shd w:val="clear" w:color="auto" w:fill="DDEEFA"/>
          </w:tcPr>
          <w:p w14:paraId="0FD1EE89" w14:textId="77777777" w:rsidR="000760AE" w:rsidRDefault="00A73C19">
            <w:pPr>
              <w:pStyle w:val="TableParagraph"/>
              <w:spacing w:before="43"/>
              <w:ind w:right="85"/>
              <w:jc w:val="right"/>
            </w:pPr>
            <w:r>
              <w:t>$10,913</w:t>
            </w:r>
          </w:p>
        </w:tc>
      </w:tr>
      <w:tr w:rsidR="000760AE" w14:paraId="20E98EA7" w14:textId="77777777">
        <w:trPr>
          <w:trHeight w:val="506"/>
        </w:trPr>
        <w:tc>
          <w:tcPr>
            <w:tcW w:w="3533" w:type="dxa"/>
          </w:tcPr>
          <w:p w14:paraId="62D01464" w14:textId="77777777" w:rsidR="000760AE" w:rsidRDefault="00A73C19">
            <w:pPr>
              <w:pStyle w:val="TableParagraph"/>
              <w:spacing w:before="48" w:line="232" w:lineRule="auto"/>
              <w:ind w:left="80" w:right="236"/>
            </w:pPr>
            <w:r>
              <w:t>Sydney University of the Third Age (U3A) Incorporated</w:t>
            </w:r>
          </w:p>
        </w:tc>
        <w:tc>
          <w:tcPr>
            <w:tcW w:w="4720" w:type="dxa"/>
          </w:tcPr>
          <w:p w14:paraId="63AB23CB" w14:textId="77777777" w:rsidR="000760AE" w:rsidRDefault="00A73C19">
            <w:pPr>
              <w:pStyle w:val="TableParagraph"/>
              <w:spacing w:before="48" w:line="232" w:lineRule="auto"/>
              <w:ind w:left="91" w:right="556"/>
            </w:pPr>
            <w:r>
              <w:t>Drawing class, Japanese classes, Ukulele classes, Pathway to the Gods</w:t>
            </w:r>
          </w:p>
        </w:tc>
        <w:tc>
          <w:tcPr>
            <w:tcW w:w="2480" w:type="dxa"/>
          </w:tcPr>
          <w:p w14:paraId="378914A3" w14:textId="77777777" w:rsidR="000760AE" w:rsidRDefault="00A73C19">
            <w:pPr>
              <w:pStyle w:val="TableParagraph"/>
              <w:spacing w:before="43"/>
              <w:ind w:right="78"/>
              <w:jc w:val="right"/>
            </w:pPr>
            <w:r>
              <w:t>$4,014</w:t>
            </w:r>
          </w:p>
        </w:tc>
      </w:tr>
      <w:tr w:rsidR="000760AE" w14:paraId="6CD9D8D6" w14:textId="77777777">
        <w:trPr>
          <w:trHeight w:val="296"/>
        </w:trPr>
        <w:tc>
          <w:tcPr>
            <w:tcW w:w="3533" w:type="dxa"/>
            <w:shd w:val="clear" w:color="auto" w:fill="DDEEFA"/>
          </w:tcPr>
          <w:p w14:paraId="3B12638D" w14:textId="77777777" w:rsidR="000760AE" w:rsidRDefault="00A73C19">
            <w:pPr>
              <w:pStyle w:val="TableParagraph"/>
              <w:spacing w:before="43"/>
              <w:ind w:left="80"/>
            </w:pPr>
            <w:r>
              <w:t>TAFE NSW – Sydney Institute</w:t>
            </w:r>
          </w:p>
        </w:tc>
        <w:tc>
          <w:tcPr>
            <w:tcW w:w="4720" w:type="dxa"/>
            <w:shd w:val="clear" w:color="auto" w:fill="DDEEFA"/>
          </w:tcPr>
          <w:p w14:paraId="4B81EB9E" w14:textId="77777777" w:rsidR="000760AE" w:rsidRDefault="00A73C19">
            <w:pPr>
              <w:pStyle w:val="TableParagraph"/>
              <w:spacing w:before="43"/>
              <w:ind w:left="91"/>
            </w:pPr>
            <w:r>
              <w:t>AMEP English language classes for senior migrants</w:t>
            </w:r>
          </w:p>
        </w:tc>
        <w:tc>
          <w:tcPr>
            <w:tcW w:w="2480" w:type="dxa"/>
            <w:shd w:val="clear" w:color="auto" w:fill="DDEEFA"/>
          </w:tcPr>
          <w:p w14:paraId="5238EC9B" w14:textId="77777777" w:rsidR="000760AE" w:rsidRDefault="00A73C19">
            <w:pPr>
              <w:pStyle w:val="TableParagraph"/>
              <w:spacing w:before="43"/>
              <w:ind w:right="76"/>
              <w:jc w:val="right"/>
            </w:pPr>
            <w:r>
              <w:t>$3,695</w:t>
            </w:r>
          </w:p>
        </w:tc>
      </w:tr>
      <w:tr w:rsidR="000760AE" w14:paraId="2617D22E" w14:textId="77777777">
        <w:trPr>
          <w:trHeight w:val="296"/>
        </w:trPr>
        <w:tc>
          <w:tcPr>
            <w:tcW w:w="3533" w:type="dxa"/>
          </w:tcPr>
          <w:p w14:paraId="7C608479" w14:textId="77777777" w:rsidR="000760AE" w:rsidRDefault="00A73C19">
            <w:pPr>
              <w:pStyle w:val="TableParagraph"/>
              <w:spacing w:before="43"/>
              <w:ind w:left="80"/>
            </w:pPr>
            <w:r>
              <w:t>The Quilters’ Guild Of NSW Incorporated</w:t>
            </w:r>
          </w:p>
        </w:tc>
        <w:tc>
          <w:tcPr>
            <w:tcW w:w="4720" w:type="dxa"/>
          </w:tcPr>
          <w:p w14:paraId="1DC7042E" w14:textId="77777777" w:rsidR="000760AE" w:rsidRDefault="00A73C19">
            <w:pPr>
              <w:pStyle w:val="TableParagraph"/>
              <w:spacing w:before="43"/>
              <w:ind w:left="91"/>
            </w:pPr>
            <w:proofErr w:type="spellStart"/>
            <w:r>
              <w:t>Piecemakers</w:t>
            </w:r>
            <w:proofErr w:type="spellEnd"/>
            <w:r>
              <w:t>’ sewing days</w:t>
            </w:r>
          </w:p>
        </w:tc>
        <w:tc>
          <w:tcPr>
            <w:tcW w:w="2480" w:type="dxa"/>
          </w:tcPr>
          <w:p w14:paraId="76F813AD" w14:textId="77777777" w:rsidR="000760AE" w:rsidRDefault="00A73C19">
            <w:pPr>
              <w:pStyle w:val="TableParagraph"/>
              <w:spacing w:before="43"/>
              <w:ind w:right="76"/>
              <w:jc w:val="right"/>
            </w:pPr>
            <w:r>
              <w:t>$5,485</w:t>
            </w:r>
          </w:p>
        </w:tc>
      </w:tr>
      <w:tr w:rsidR="000760AE" w14:paraId="7123003B" w14:textId="77777777">
        <w:trPr>
          <w:trHeight w:val="296"/>
        </w:trPr>
        <w:tc>
          <w:tcPr>
            <w:tcW w:w="3533" w:type="dxa"/>
            <w:shd w:val="clear" w:color="auto" w:fill="DDEEFA"/>
          </w:tcPr>
          <w:p w14:paraId="7AE6EBC6" w14:textId="77777777" w:rsidR="000760AE" w:rsidRDefault="00A73C19">
            <w:pPr>
              <w:pStyle w:val="TableParagraph"/>
              <w:spacing w:before="43"/>
              <w:ind w:left="80"/>
            </w:pPr>
            <w:r>
              <w:t>The Sydney Flaggers</w:t>
            </w:r>
          </w:p>
        </w:tc>
        <w:tc>
          <w:tcPr>
            <w:tcW w:w="4720" w:type="dxa"/>
            <w:shd w:val="clear" w:color="auto" w:fill="DDEEFA"/>
          </w:tcPr>
          <w:p w14:paraId="07F00C8F" w14:textId="77777777" w:rsidR="000760AE" w:rsidRDefault="00A73C19">
            <w:pPr>
              <w:pStyle w:val="TableParagraph"/>
              <w:spacing w:before="43"/>
              <w:ind w:left="91"/>
            </w:pPr>
            <w:r>
              <w:t>The Sydney Flaggers</w:t>
            </w:r>
          </w:p>
        </w:tc>
        <w:tc>
          <w:tcPr>
            <w:tcW w:w="2480" w:type="dxa"/>
            <w:shd w:val="clear" w:color="auto" w:fill="DDEEFA"/>
          </w:tcPr>
          <w:p w14:paraId="1F1E86B8" w14:textId="77777777" w:rsidR="000760AE" w:rsidRDefault="00A73C19">
            <w:pPr>
              <w:pStyle w:val="TableParagraph"/>
              <w:spacing w:before="43"/>
              <w:ind w:right="76"/>
              <w:jc w:val="right"/>
            </w:pPr>
            <w:r>
              <w:t>$1,292</w:t>
            </w:r>
          </w:p>
        </w:tc>
      </w:tr>
      <w:tr w:rsidR="000760AE" w14:paraId="7D96F133" w14:textId="77777777">
        <w:trPr>
          <w:trHeight w:val="296"/>
        </w:trPr>
        <w:tc>
          <w:tcPr>
            <w:tcW w:w="3533" w:type="dxa"/>
          </w:tcPr>
          <w:p w14:paraId="66CCCAE5" w14:textId="77777777" w:rsidR="000760AE" w:rsidRDefault="00A73C19">
            <w:pPr>
              <w:pStyle w:val="TableParagraph"/>
              <w:spacing w:before="43"/>
              <w:ind w:left="80"/>
            </w:pPr>
            <w:r>
              <w:t>The Trustee for Mint Recruitment Trust</w:t>
            </w:r>
          </w:p>
        </w:tc>
        <w:tc>
          <w:tcPr>
            <w:tcW w:w="4720" w:type="dxa"/>
          </w:tcPr>
          <w:p w14:paraId="5990AFF2" w14:textId="77777777" w:rsidR="000760AE" w:rsidRDefault="00A73C19">
            <w:pPr>
              <w:pStyle w:val="TableParagraph"/>
              <w:spacing w:before="43"/>
              <w:ind w:left="91"/>
            </w:pPr>
            <w:r>
              <w:t xml:space="preserve">The </w:t>
            </w:r>
            <w:proofErr w:type="spellStart"/>
            <w:r>
              <w:t>OzChild</w:t>
            </w:r>
            <w:proofErr w:type="spellEnd"/>
            <w:r>
              <w:t xml:space="preserve"> recruitment world cup</w:t>
            </w:r>
          </w:p>
        </w:tc>
        <w:tc>
          <w:tcPr>
            <w:tcW w:w="2480" w:type="dxa"/>
          </w:tcPr>
          <w:p w14:paraId="1EBAC151" w14:textId="77777777" w:rsidR="000760AE" w:rsidRDefault="00A73C19">
            <w:pPr>
              <w:pStyle w:val="TableParagraph"/>
              <w:spacing w:before="43"/>
              <w:ind w:right="76"/>
              <w:jc w:val="right"/>
            </w:pPr>
            <w:r>
              <w:t>$423</w:t>
            </w:r>
          </w:p>
        </w:tc>
      </w:tr>
      <w:tr w:rsidR="000760AE" w14:paraId="6B01E9C8" w14:textId="77777777">
        <w:trPr>
          <w:trHeight w:val="296"/>
        </w:trPr>
        <w:tc>
          <w:tcPr>
            <w:tcW w:w="3533" w:type="dxa"/>
            <w:shd w:val="clear" w:color="auto" w:fill="DDEEFA"/>
          </w:tcPr>
          <w:p w14:paraId="22B03B3F" w14:textId="77777777" w:rsidR="000760AE" w:rsidRDefault="00A73C19">
            <w:pPr>
              <w:pStyle w:val="TableParagraph"/>
              <w:spacing w:before="43"/>
              <w:ind w:left="80"/>
            </w:pPr>
            <w:r>
              <w:t>Underbelly Arts</w:t>
            </w:r>
          </w:p>
        </w:tc>
        <w:tc>
          <w:tcPr>
            <w:tcW w:w="4720" w:type="dxa"/>
            <w:shd w:val="clear" w:color="auto" w:fill="DDEEFA"/>
          </w:tcPr>
          <w:p w14:paraId="5DDDB454" w14:textId="77777777" w:rsidR="000760AE" w:rsidRDefault="00A73C19">
            <w:pPr>
              <w:pStyle w:val="TableParagraph"/>
              <w:spacing w:before="43"/>
              <w:ind w:left="91"/>
            </w:pPr>
            <w:r>
              <w:t>Underbelly Arts Festival</w:t>
            </w:r>
          </w:p>
        </w:tc>
        <w:tc>
          <w:tcPr>
            <w:tcW w:w="2480" w:type="dxa"/>
            <w:shd w:val="clear" w:color="auto" w:fill="DDEEFA"/>
          </w:tcPr>
          <w:p w14:paraId="1D5BEF8E" w14:textId="77777777" w:rsidR="000760AE" w:rsidRDefault="00A73C19">
            <w:pPr>
              <w:pStyle w:val="TableParagraph"/>
              <w:spacing w:before="43"/>
              <w:ind w:right="75"/>
              <w:jc w:val="right"/>
            </w:pPr>
            <w:r>
              <w:t>$892</w:t>
            </w:r>
          </w:p>
        </w:tc>
      </w:tr>
      <w:tr w:rsidR="000760AE" w14:paraId="152D404B" w14:textId="77777777">
        <w:trPr>
          <w:trHeight w:val="296"/>
        </w:trPr>
        <w:tc>
          <w:tcPr>
            <w:tcW w:w="3533" w:type="dxa"/>
          </w:tcPr>
          <w:p w14:paraId="43729DA2" w14:textId="77777777" w:rsidR="000760AE" w:rsidRDefault="00A73C19">
            <w:pPr>
              <w:pStyle w:val="TableParagraph"/>
              <w:spacing w:before="43"/>
              <w:ind w:left="80"/>
            </w:pPr>
            <w:r>
              <w:t>University Of Sydney</w:t>
            </w:r>
          </w:p>
        </w:tc>
        <w:tc>
          <w:tcPr>
            <w:tcW w:w="4720" w:type="dxa"/>
          </w:tcPr>
          <w:p w14:paraId="1F1632FC" w14:textId="77777777" w:rsidR="000760AE" w:rsidRDefault="00A73C19">
            <w:pPr>
              <w:pStyle w:val="TableParagraph"/>
              <w:spacing w:before="43"/>
              <w:ind w:left="91"/>
            </w:pPr>
            <w:r>
              <w:t>Public lecture as part of NAIDOC Week</w:t>
            </w:r>
          </w:p>
        </w:tc>
        <w:tc>
          <w:tcPr>
            <w:tcW w:w="2480" w:type="dxa"/>
          </w:tcPr>
          <w:p w14:paraId="31AEACF0" w14:textId="77777777" w:rsidR="000760AE" w:rsidRDefault="00A73C19">
            <w:pPr>
              <w:pStyle w:val="TableParagraph"/>
              <w:spacing w:before="43"/>
              <w:ind w:right="89"/>
              <w:jc w:val="right"/>
            </w:pPr>
            <w:r>
              <w:t>$417</w:t>
            </w:r>
          </w:p>
        </w:tc>
      </w:tr>
      <w:tr w:rsidR="000760AE" w14:paraId="09DEFDB0" w14:textId="77777777">
        <w:trPr>
          <w:trHeight w:val="296"/>
        </w:trPr>
        <w:tc>
          <w:tcPr>
            <w:tcW w:w="3533" w:type="dxa"/>
            <w:shd w:val="clear" w:color="auto" w:fill="DDEEFA"/>
          </w:tcPr>
          <w:p w14:paraId="04082D34" w14:textId="77777777" w:rsidR="000760AE" w:rsidRDefault="00A73C19">
            <w:pPr>
              <w:pStyle w:val="TableParagraph"/>
              <w:spacing w:before="43"/>
              <w:ind w:left="80"/>
            </w:pPr>
            <w:proofErr w:type="spellStart"/>
            <w:r>
              <w:t>Wholistic</w:t>
            </w:r>
            <w:proofErr w:type="spellEnd"/>
            <w:r>
              <w:t xml:space="preserve"> Emotional Support Group</w:t>
            </w:r>
          </w:p>
        </w:tc>
        <w:tc>
          <w:tcPr>
            <w:tcW w:w="4720" w:type="dxa"/>
            <w:shd w:val="clear" w:color="auto" w:fill="DDEEFA"/>
          </w:tcPr>
          <w:p w14:paraId="48BAE0F5" w14:textId="77777777" w:rsidR="000760AE" w:rsidRDefault="00A73C19">
            <w:pPr>
              <w:pStyle w:val="TableParagraph"/>
              <w:spacing w:before="43"/>
              <w:ind w:left="91"/>
            </w:pPr>
            <w:r>
              <w:t>Weekly meeting</w:t>
            </w:r>
          </w:p>
        </w:tc>
        <w:tc>
          <w:tcPr>
            <w:tcW w:w="2480" w:type="dxa"/>
            <w:shd w:val="clear" w:color="auto" w:fill="DDEEFA"/>
          </w:tcPr>
          <w:p w14:paraId="4454F244" w14:textId="77777777" w:rsidR="000760AE" w:rsidRDefault="00A73C19">
            <w:pPr>
              <w:pStyle w:val="TableParagraph"/>
              <w:spacing w:before="43"/>
              <w:ind w:right="76"/>
              <w:jc w:val="right"/>
            </w:pPr>
            <w:r>
              <w:t>$525</w:t>
            </w:r>
          </w:p>
        </w:tc>
      </w:tr>
      <w:tr w:rsidR="000760AE" w14:paraId="6B448432" w14:textId="77777777">
        <w:trPr>
          <w:trHeight w:val="296"/>
        </w:trPr>
        <w:tc>
          <w:tcPr>
            <w:tcW w:w="3533" w:type="dxa"/>
          </w:tcPr>
          <w:p w14:paraId="4AB6FA64" w14:textId="77777777" w:rsidR="000760AE" w:rsidRDefault="00A73C19">
            <w:pPr>
              <w:pStyle w:val="TableParagraph"/>
              <w:spacing w:before="43"/>
              <w:ind w:left="80"/>
            </w:pPr>
            <w:r>
              <w:t>Women in Film and Television</w:t>
            </w:r>
          </w:p>
        </w:tc>
        <w:tc>
          <w:tcPr>
            <w:tcW w:w="4720" w:type="dxa"/>
          </w:tcPr>
          <w:p w14:paraId="68B0A3AB" w14:textId="77777777" w:rsidR="000760AE" w:rsidRDefault="00A73C19">
            <w:pPr>
              <w:pStyle w:val="TableParagraph"/>
              <w:spacing w:before="43"/>
              <w:ind w:left="91"/>
            </w:pPr>
            <w:r>
              <w:t>Monthly meeting</w:t>
            </w:r>
          </w:p>
        </w:tc>
        <w:tc>
          <w:tcPr>
            <w:tcW w:w="2480" w:type="dxa"/>
          </w:tcPr>
          <w:p w14:paraId="5B83D30D" w14:textId="77777777" w:rsidR="000760AE" w:rsidRDefault="00A73C19">
            <w:pPr>
              <w:pStyle w:val="TableParagraph"/>
              <w:spacing w:before="43"/>
              <w:ind w:right="77"/>
              <w:jc w:val="right"/>
            </w:pPr>
            <w:r>
              <w:t>$1,464</w:t>
            </w:r>
          </w:p>
        </w:tc>
      </w:tr>
      <w:tr w:rsidR="000760AE" w14:paraId="37305B2E" w14:textId="77777777">
        <w:trPr>
          <w:trHeight w:val="294"/>
        </w:trPr>
        <w:tc>
          <w:tcPr>
            <w:tcW w:w="3533" w:type="dxa"/>
            <w:shd w:val="clear" w:color="auto" w:fill="DDEEFA"/>
          </w:tcPr>
          <w:p w14:paraId="3E905046" w14:textId="77777777" w:rsidR="000760AE" w:rsidRDefault="00A73C19">
            <w:pPr>
              <w:pStyle w:val="TableParagraph"/>
              <w:spacing w:before="43"/>
              <w:ind w:left="80"/>
            </w:pPr>
            <w:r>
              <w:t>Word Travels</w:t>
            </w:r>
          </w:p>
        </w:tc>
        <w:tc>
          <w:tcPr>
            <w:tcW w:w="4720" w:type="dxa"/>
            <w:shd w:val="clear" w:color="auto" w:fill="DDEEFA"/>
          </w:tcPr>
          <w:p w14:paraId="41646CAA" w14:textId="77777777" w:rsidR="000760AE" w:rsidRDefault="00A73C19">
            <w:pPr>
              <w:pStyle w:val="TableParagraph"/>
              <w:spacing w:before="43"/>
              <w:ind w:left="91"/>
            </w:pPr>
            <w:r>
              <w:t>Story-fest</w:t>
            </w:r>
          </w:p>
        </w:tc>
        <w:tc>
          <w:tcPr>
            <w:tcW w:w="2480" w:type="dxa"/>
            <w:tcBorders>
              <w:bottom w:val="single" w:sz="2" w:space="0" w:color="54BCEB"/>
            </w:tcBorders>
            <w:shd w:val="clear" w:color="auto" w:fill="DDEEFA"/>
          </w:tcPr>
          <w:p w14:paraId="44A98A6D" w14:textId="77777777" w:rsidR="000760AE" w:rsidRDefault="00A73C19">
            <w:pPr>
              <w:pStyle w:val="TableParagraph"/>
              <w:spacing w:before="43"/>
              <w:ind w:right="76"/>
              <w:jc w:val="right"/>
            </w:pPr>
            <w:r>
              <w:t>$567</w:t>
            </w:r>
          </w:p>
        </w:tc>
      </w:tr>
      <w:tr w:rsidR="000760AE" w14:paraId="6338391A" w14:textId="77777777">
        <w:trPr>
          <w:trHeight w:val="291"/>
        </w:trPr>
        <w:tc>
          <w:tcPr>
            <w:tcW w:w="3533" w:type="dxa"/>
          </w:tcPr>
          <w:p w14:paraId="5526B68C" w14:textId="77777777" w:rsidR="000760AE" w:rsidRDefault="000760AE">
            <w:pPr>
              <w:pStyle w:val="TableParagraph"/>
              <w:rPr>
                <w:rFonts w:ascii="Times New Roman"/>
              </w:rPr>
            </w:pPr>
          </w:p>
        </w:tc>
        <w:tc>
          <w:tcPr>
            <w:tcW w:w="4720" w:type="dxa"/>
          </w:tcPr>
          <w:p w14:paraId="4935F399" w14:textId="77777777" w:rsidR="000760AE" w:rsidRDefault="000760AE">
            <w:pPr>
              <w:pStyle w:val="TableParagraph"/>
              <w:rPr>
                <w:rFonts w:ascii="Times New Roman"/>
              </w:rPr>
            </w:pPr>
          </w:p>
        </w:tc>
        <w:tc>
          <w:tcPr>
            <w:tcW w:w="2480" w:type="dxa"/>
            <w:tcBorders>
              <w:top w:val="single" w:sz="2" w:space="0" w:color="54BCEB"/>
              <w:bottom w:val="single" w:sz="2" w:space="0" w:color="54BCEB"/>
            </w:tcBorders>
          </w:tcPr>
          <w:p w14:paraId="35CF0D26" w14:textId="77777777" w:rsidR="000760AE" w:rsidRDefault="00A73C19">
            <w:pPr>
              <w:pStyle w:val="TableParagraph"/>
              <w:spacing w:before="41"/>
              <w:ind w:right="76"/>
              <w:jc w:val="right"/>
              <w:rPr>
                <w:rFonts w:ascii="Swis721 BT"/>
                <w:b/>
              </w:rPr>
            </w:pPr>
            <w:r>
              <w:rPr>
                <w:rFonts w:ascii="Swis721 BT"/>
                <w:b/>
              </w:rPr>
              <w:t>$165,622</w:t>
            </w:r>
          </w:p>
        </w:tc>
      </w:tr>
    </w:tbl>
    <w:p w14:paraId="7EF39387" w14:textId="77777777" w:rsidR="000760AE" w:rsidRDefault="000760AE">
      <w:pPr>
        <w:jc w:val="right"/>
        <w:rPr>
          <w:rFonts w:ascii="Swis721 BT"/>
          <w:sz w:val="18"/>
        </w:rPr>
        <w:sectPr w:rsidR="000760AE">
          <w:pgSz w:w="11910" w:h="16840"/>
          <w:pgMar w:top="2620" w:right="360" w:bottom="600" w:left="440" w:header="435" w:footer="416" w:gutter="0"/>
          <w:cols w:space="720"/>
        </w:sectPr>
      </w:pPr>
    </w:p>
    <w:p w14:paraId="616F9043" w14:textId="77777777" w:rsidR="000760AE" w:rsidRDefault="000760AE">
      <w:pPr>
        <w:pStyle w:val="BodyText"/>
        <w:rPr>
          <w:rFonts w:ascii="Swis721 BT"/>
          <w:b/>
          <w:sz w:val="20"/>
        </w:rPr>
      </w:pPr>
    </w:p>
    <w:p w14:paraId="32A184C7" w14:textId="77777777" w:rsidR="000760AE" w:rsidRDefault="000760AE" w:rsidP="003B5AB9">
      <w:pPr>
        <w:pStyle w:val="BodyText"/>
        <w:spacing w:before="9"/>
        <w:ind w:left="0"/>
        <w:rPr>
          <w:rFonts w:ascii="Swis721 BT"/>
          <w:b/>
          <w:sz w:val="29"/>
        </w:rPr>
      </w:pPr>
    </w:p>
    <w:p w14:paraId="796F8B26" w14:textId="77777777" w:rsidR="000760AE" w:rsidRDefault="00A73C19" w:rsidP="00713EC8">
      <w:pPr>
        <w:pStyle w:val="Heading4"/>
      </w:pPr>
      <w:r>
        <w:t>Street banner sponsorship</w:t>
      </w:r>
    </w:p>
    <w:p w14:paraId="473A2E3C" w14:textId="77777777" w:rsidR="000760AE" w:rsidRDefault="000760AE">
      <w:pPr>
        <w:pStyle w:val="BodyText"/>
        <w:spacing w:before="4"/>
        <w:rPr>
          <w:rFonts w:ascii="Swis721 BT"/>
          <w:b/>
          <w:sz w:val="26"/>
        </w:rPr>
      </w:pPr>
    </w:p>
    <w:tbl>
      <w:tblPr>
        <w:tblW w:w="0" w:type="auto"/>
        <w:tblInd w:w="134" w:type="dxa"/>
        <w:tblLayout w:type="fixed"/>
        <w:tblCellMar>
          <w:left w:w="0" w:type="dxa"/>
          <w:right w:w="0" w:type="dxa"/>
        </w:tblCellMar>
        <w:tblLook w:val="01E0" w:firstRow="1" w:lastRow="1" w:firstColumn="1" w:lastColumn="1" w:noHBand="0" w:noVBand="0"/>
        <w:tblDescription w:val="Street banner sponsorship&#10;"/>
      </w:tblPr>
      <w:tblGrid>
        <w:gridCol w:w="4105"/>
        <w:gridCol w:w="4651"/>
        <w:gridCol w:w="1964"/>
      </w:tblGrid>
      <w:tr w:rsidR="000760AE" w14:paraId="13279F16" w14:textId="77777777">
        <w:trPr>
          <w:trHeight w:val="566"/>
        </w:trPr>
        <w:tc>
          <w:tcPr>
            <w:tcW w:w="4105" w:type="dxa"/>
            <w:shd w:val="clear" w:color="auto" w:fill="54BCEB"/>
          </w:tcPr>
          <w:p w14:paraId="1E0C9056" w14:textId="77777777" w:rsidR="000760AE" w:rsidRDefault="00A73C19">
            <w:pPr>
              <w:pStyle w:val="TableParagraph"/>
              <w:spacing w:before="178"/>
              <w:ind w:left="80"/>
              <w:rPr>
                <w:rFonts w:ascii="Swis721 BT"/>
                <w:b/>
              </w:rPr>
            </w:pPr>
            <w:proofErr w:type="spellStart"/>
            <w:r>
              <w:rPr>
                <w:rFonts w:ascii="Swis721 BT"/>
                <w:b/>
              </w:rPr>
              <w:t>Organisation</w:t>
            </w:r>
            <w:proofErr w:type="spellEnd"/>
          </w:p>
        </w:tc>
        <w:tc>
          <w:tcPr>
            <w:tcW w:w="4651" w:type="dxa"/>
            <w:shd w:val="clear" w:color="auto" w:fill="54BCEB"/>
          </w:tcPr>
          <w:p w14:paraId="6309F33B" w14:textId="77777777" w:rsidR="000760AE" w:rsidRDefault="00A73C19">
            <w:pPr>
              <w:pStyle w:val="TableParagraph"/>
              <w:spacing w:before="178"/>
              <w:ind w:left="370"/>
              <w:rPr>
                <w:rFonts w:ascii="Swis721 BT"/>
                <w:b/>
              </w:rPr>
            </w:pPr>
            <w:r>
              <w:rPr>
                <w:rFonts w:ascii="Swis721 BT"/>
                <w:b/>
              </w:rPr>
              <w:t>Project</w:t>
            </w:r>
          </w:p>
        </w:tc>
        <w:tc>
          <w:tcPr>
            <w:tcW w:w="1964" w:type="dxa"/>
            <w:shd w:val="clear" w:color="auto" w:fill="54BCEB"/>
          </w:tcPr>
          <w:p w14:paraId="0FC4FCEC" w14:textId="77777777" w:rsidR="000760AE" w:rsidRDefault="00A73C19">
            <w:pPr>
              <w:pStyle w:val="TableParagraph"/>
              <w:spacing w:before="178"/>
              <w:ind w:right="77"/>
              <w:jc w:val="right"/>
              <w:rPr>
                <w:rFonts w:ascii="Swis721 BT"/>
                <w:b/>
              </w:rPr>
            </w:pPr>
            <w:r>
              <w:rPr>
                <w:rFonts w:ascii="Swis721 BT"/>
                <w:b/>
              </w:rPr>
              <w:t>Value in-kind</w:t>
            </w:r>
          </w:p>
        </w:tc>
      </w:tr>
      <w:tr w:rsidR="000760AE" w14:paraId="2B6729C0" w14:textId="77777777">
        <w:trPr>
          <w:trHeight w:val="296"/>
        </w:trPr>
        <w:tc>
          <w:tcPr>
            <w:tcW w:w="4105" w:type="dxa"/>
            <w:shd w:val="clear" w:color="auto" w:fill="DDEEFA"/>
          </w:tcPr>
          <w:p w14:paraId="720ECF0E" w14:textId="77777777" w:rsidR="000760AE" w:rsidRDefault="00A73C19">
            <w:pPr>
              <w:pStyle w:val="TableParagraph"/>
              <w:spacing w:before="43"/>
              <w:ind w:left="80"/>
            </w:pPr>
            <w:r>
              <w:t xml:space="preserve">Alliance </w:t>
            </w:r>
            <w:proofErr w:type="spellStart"/>
            <w:r>
              <w:t>Francaise</w:t>
            </w:r>
            <w:proofErr w:type="spellEnd"/>
            <w:r>
              <w:t xml:space="preserve"> de Sydney Ltd</w:t>
            </w:r>
          </w:p>
        </w:tc>
        <w:tc>
          <w:tcPr>
            <w:tcW w:w="4651" w:type="dxa"/>
            <w:shd w:val="clear" w:color="auto" w:fill="DDEEFA"/>
          </w:tcPr>
          <w:p w14:paraId="3D2A318A" w14:textId="77777777" w:rsidR="000760AE" w:rsidRDefault="00A73C19">
            <w:pPr>
              <w:pStyle w:val="TableParagraph"/>
              <w:spacing w:before="43"/>
              <w:ind w:left="370"/>
            </w:pPr>
            <w:r>
              <w:t>French Film Festival</w:t>
            </w:r>
          </w:p>
        </w:tc>
        <w:tc>
          <w:tcPr>
            <w:tcW w:w="1964" w:type="dxa"/>
            <w:shd w:val="clear" w:color="auto" w:fill="DDEEFA"/>
          </w:tcPr>
          <w:p w14:paraId="16BB52E0" w14:textId="77777777" w:rsidR="000760AE" w:rsidRDefault="00A73C19">
            <w:pPr>
              <w:pStyle w:val="TableParagraph"/>
              <w:spacing w:before="43"/>
              <w:ind w:right="77"/>
              <w:jc w:val="right"/>
            </w:pPr>
            <w:r>
              <w:t>$6,750</w:t>
            </w:r>
          </w:p>
        </w:tc>
      </w:tr>
      <w:tr w:rsidR="000760AE" w14:paraId="0A3F2A39" w14:textId="77777777">
        <w:trPr>
          <w:trHeight w:val="296"/>
        </w:trPr>
        <w:tc>
          <w:tcPr>
            <w:tcW w:w="4105" w:type="dxa"/>
          </w:tcPr>
          <w:p w14:paraId="2FB98471" w14:textId="77777777" w:rsidR="000760AE" w:rsidRDefault="00A73C19">
            <w:pPr>
              <w:pStyle w:val="TableParagraph"/>
              <w:spacing w:before="43"/>
              <w:ind w:left="80"/>
            </w:pPr>
            <w:r>
              <w:t>Art Gallery of NSW</w:t>
            </w:r>
          </w:p>
        </w:tc>
        <w:tc>
          <w:tcPr>
            <w:tcW w:w="4651" w:type="dxa"/>
          </w:tcPr>
          <w:p w14:paraId="7B1AA6C8" w14:textId="77777777" w:rsidR="000760AE" w:rsidRDefault="00A73C19">
            <w:pPr>
              <w:pStyle w:val="TableParagraph"/>
              <w:spacing w:before="43"/>
              <w:ind w:left="370"/>
            </w:pPr>
            <w:r>
              <w:t>Archibald Prize 2018</w:t>
            </w:r>
          </w:p>
        </w:tc>
        <w:tc>
          <w:tcPr>
            <w:tcW w:w="1964" w:type="dxa"/>
          </w:tcPr>
          <w:p w14:paraId="487D4EA7" w14:textId="77777777" w:rsidR="000760AE" w:rsidRDefault="00A73C19">
            <w:pPr>
              <w:pStyle w:val="TableParagraph"/>
              <w:spacing w:before="43"/>
              <w:ind w:right="77"/>
              <w:jc w:val="right"/>
            </w:pPr>
            <w:r>
              <w:t>$13,500</w:t>
            </w:r>
          </w:p>
        </w:tc>
      </w:tr>
      <w:tr w:rsidR="000760AE" w14:paraId="6F142450" w14:textId="77777777">
        <w:trPr>
          <w:trHeight w:val="296"/>
        </w:trPr>
        <w:tc>
          <w:tcPr>
            <w:tcW w:w="4105" w:type="dxa"/>
            <w:shd w:val="clear" w:color="auto" w:fill="DDEEFA"/>
          </w:tcPr>
          <w:p w14:paraId="3443801C" w14:textId="77777777" w:rsidR="000760AE" w:rsidRDefault="00A73C19">
            <w:pPr>
              <w:pStyle w:val="TableParagraph"/>
              <w:spacing w:before="43"/>
              <w:ind w:left="80"/>
            </w:pPr>
            <w:proofErr w:type="spellStart"/>
            <w:r>
              <w:t>Bangarra</w:t>
            </w:r>
            <w:proofErr w:type="spellEnd"/>
            <w:r>
              <w:t xml:space="preserve"> Dance Theatre</w:t>
            </w:r>
          </w:p>
        </w:tc>
        <w:tc>
          <w:tcPr>
            <w:tcW w:w="4651" w:type="dxa"/>
            <w:shd w:val="clear" w:color="auto" w:fill="DDEEFA"/>
          </w:tcPr>
          <w:p w14:paraId="1C967CE1" w14:textId="77777777" w:rsidR="000760AE" w:rsidRDefault="00A73C19">
            <w:pPr>
              <w:pStyle w:val="TableParagraph"/>
              <w:spacing w:before="43"/>
              <w:ind w:left="370"/>
            </w:pPr>
            <w:r>
              <w:t>Dark Emu</w:t>
            </w:r>
          </w:p>
        </w:tc>
        <w:tc>
          <w:tcPr>
            <w:tcW w:w="1964" w:type="dxa"/>
            <w:shd w:val="clear" w:color="auto" w:fill="DDEEFA"/>
          </w:tcPr>
          <w:p w14:paraId="54417AE2" w14:textId="77777777" w:rsidR="000760AE" w:rsidRDefault="00A73C19">
            <w:pPr>
              <w:pStyle w:val="TableParagraph"/>
              <w:spacing w:before="43"/>
              <w:ind w:right="77"/>
              <w:jc w:val="right"/>
            </w:pPr>
            <w:r>
              <w:t>$6,683</w:t>
            </w:r>
          </w:p>
        </w:tc>
      </w:tr>
      <w:tr w:rsidR="000760AE" w14:paraId="280838FE" w14:textId="77777777">
        <w:trPr>
          <w:trHeight w:val="296"/>
        </w:trPr>
        <w:tc>
          <w:tcPr>
            <w:tcW w:w="4105" w:type="dxa"/>
          </w:tcPr>
          <w:p w14:paraId="72C206B2" w14:textId="77777777" w:rsidR="000760AE" w:rsidRDefault="00A73C19">
            <w:pPr>
              <w:pStyle w:val="TableParagraph"/>
              <w:spacing w:before="43"/>
              <w:ind w:left="80"/>
            </w:pPr>
            <w:r>
              <w:t>Museum of Applied Arts and Sciences</w:t>
            </w:r>
          </w:p>
        </w:tc>
        <w:tc>
          <w:tcPr>
            <w:tcW w:w="4651" w:type="dxa"/>
          </w:tcPr>
          <w:p w14:paraId="1887E1C3" w14:textId="77777777" w:rsidR="000760AE" w:rsidRDefault="00A73C19">
            <w:pPr>
              <w:pStyle w:val="TableParagraph"/>
              <w:spacing w:before="43"/>
              <w:ind w:left="370"/>
            </w:pPr>
            <w:r>
              <w:t>Sydney Design Festival</w:t>
            </w:r>
          </w:p>
        </w:tc>
        <w:tc>
          <w:tcPr>
            <w:tcW w:w="1964" w:type="dxa"/>
          </w:tcPr>
          <w:p w14:paraId="2FECBC80" w14:textId="77777777" w:rsidR="000760AE" w:rsidRDefault="00A73C19">
            <w:pPr>
              <w:pStyle w:val="TableParagraph"/>
              <w:spacing w:before="43"/>
              <w:ind w:right="77"/>
              <w:jc w:val="right"/>
            </w:pPr>
            <w:r>
              <w:t>$13,500</w:t>
            </w:r>
          </w:p>
        </w:tc>
      </w:tr>
      <w:tr w:rsidR="000760AE" w14:paraId="141D190B" w14:textId="77777777">
        <w:trPr>
          <w:trHeight w:val="296"/>
        </w:trPr>
        <w:tc>
          <w:tcPr>
            <w:tcW w:w="4105" w:type="dxa"/>
            <w:shd w:val="clear" w:color="auto" w:fill="DDEEFA"/>
          </w:tcPr>
          <w:p w14:paraId="5E7F2E7B" w14:textId="77777777" w:rsidR="000760AE" w:rsidRDefault="00A73C19">
            <w:pPr>
              <w:pStyle w:val="TableParagraph"/>
              <w:spacing w:before="43"/>
              <w:ind w:left="80"/>
            </w:pPr>
            <w:r>
              <w:t>Museum of Contemporary Art</w:t>
            </w:r>
          </w:p>
        </w:tc>
        <w:tc>
          <w:tcPr>
            <w:tcW w:w="4651" w:type="dxa"/>
            <w:shd w:val="clear" w:color="auto" w:fill="DDEEFA"/>
          </w:tcPr>
          <w:p w14:paraId="50270617" w14:textId="77777777" w:rsidR="000760AE" w:rsidRDefault="00A73C19">
            <w:pPr>
              <w:pStyle w:val="TableParagraph"/>
              <w:spacing w:before="43"/>
              <w:ind w:left="370"/>
            </w:pPr>
            <w:proofErr w:type="spellStart"/>
            <w:r>
              <w:t>Pipilotti</w:t>
            </w:r>
            <w:proofErr w:type="spellEnd"/>
            <w:r>
              <w:t xml:space="preserve"> </w:t>
            </w:r>
            <w:proofErr w:type="spellStart"/>
            <w:r>
              <w:t>Rist</w:t>
            </w:r>
            <w:proofErr w:type="spellEnd"/>
            <w:r>
              <w:t>: Sip my Ocean</w:t>
            </w:r>
          </w:p>
        </w:tc>
        <w:tc>
          <w:tcPr>
            <w:tcW w:w="1964" w:type="dxa"/>
            <w:shd w:val="clear" w:color="auto" w:fill="DDEEFA"/>
          </w:tcPr>
          <w:p w14:paraId="04217F4B" w14:textId="77777777" w:rsidR="000760AE" w:rsidRDefault="00A73C19">
            <w:pPr>
              <w:pStyle w:val="TableParagraph"/>
              <w:spacing w:before="43"/>
              <w:ind w:right="77"/>
              <w:jc w:val="right"/>
            </w:pPr>
            <w:r>
              <w:t>$13,500</w:t>
            </w:r>
          </w:p>
        </w:tc>
      </w:tr>
      <w:tr w:rsidR="000760AE" w14:paraId="413C92EF" w14:textId="77777777">
        <w:trPr>
          <w:trHeight w:val="296"/>
        </w:trPr>
        <w:tc>
          <w:tcPr>
            <w:tcW w:w="4105" w:type="dxa"/>
          </w:tcPr>
          <w:p w14:paraId="3B5688B3" w14:textId="77777777" w:rsidR="000760AE" w:rsidRDefault="00A73C19">
            <w:pPr>
              <w:pStyle w:val="TableParagraph"/>
              <w:spacing w:before="43"/>
              <w:ind w:left="80"/>
            </w:pPr>
            <w:r>
              <w:t>National Breast Cancer Foundation</w:t>
            </w:r>
          </w:p>
        </w:tc>
        <w:tc>
          <w:tcPr>
            <w:tcW w:w="4651" w:type="dxa"/>
          </w:tcPr>
          <w:p w14:paraId="01C6FC5E" w14:textId="77777777" w:rsidR="000760AE" w:rsidRDefault="00A73C19">
            <w:pPr>
              <w:pStyle w:val="TableParagraph"/>
              <w:spacing w:before="43"/>
              <w:ind w:left="370"/>
            </w:pPr>
            <w:r>
              <w:t>Women in Super Mother’s Day Classic 2018</w:t>
            </w:r>
          </w:p>
        </w:tc>
        <w:tc>
          <w:tcPr>
            <w:tcW w:w="1964" w:type="dxa"/>
          </w:tcPr>
          <w:p w14:paraId="49CC649C" w14:textId="77777777" w:rsidR="000760AE" w:rsidRDefault="00A73C19">
            <w:pPr>
              <w:pStyle w:val="TableParagraph"/>
              <w:spacing w:before="43"/>
              <w:ind w:right="77"/>
              <w:jc w:val="right"/>
            </w:pPr>
            <w:r>
              <w:t>$1,935</w:t>
            </w:r>
          </w:p>
        </w:tc>
      </w:tr>
      <w:tr w:rsidR="000760AE" w14:paraId="15912DAC" w14:textId="77777777">
        <w:trPr>
          <w:trHeight w:val="296"/>
        </w:trPr>
        <w:tc>
          <w:tcPr>
            <w:tcW w:w="4105" w:type="dxa"/>
            <w:shd w:val="clear" w:color="auto" w:fill="DDEEFA"/>
          </w:tcPr>
          <w:p w14:paraId="4BDDB8A2" w14:textId="77777777" w:rsidR="000760AE" w:rsidRDefault="00A73C19">
            <w:pPr>
              <w:pStyle w:val="TableParagraph"/>
              <w:spacing w:before="43"/>
              <w:ind w:left="80"/>
            </w:pPr>
            <w:r>
              <w:t>Opera Australia</w:t>
            </w:r>
          </w:p>
        </w:tc>
        <w:tc>
          <w:tcPr>
            <w:tcW w:w="4651" w:type="dxa"/>
            <w:shd w:val="clear" w:color="auto" w:fill="DDEEFA"/>
          </w:tcPr>
          <w:p w14:paraId="14010894" w14:textId="77777777" w:rsidR="000760AE" w:rsidRDefault="00A73C19">
            <w:pPr>
              <w:pStyle w:val="TableParagraph"/>
              <w:spacing w:before="43"/>
              <w:ind w:left="370"/>
            </w:pPr>
            <w:r>
              <w:t>Opera on Sydney Harbour – Carmen</w:t>
            </w:r>
          </w:p>
        </w:tc>
        <w:tc>
          <w:tcPr>
            <w:tcW w:w="1964" w:type="dxa"/>
            <w:shd w:val="clear" w:color="auto" w:fill="DDEEFA"/>
          </w:tcPr>
          <w:p w14:paraId="06B2D48F" w14:textId="77777777" w:rsidR="000760AE" w:rsidRDefault="00A73C19">
            <w:pPr>
              <w:pStyle w:val="TableParagraph"/>
              <w:spacing w:before="43"/>
              <w:ind w:right="77"/>
              <w:jc w:val="right"/>
            </w:pPr>
            <w:r>
              <w:t>$6,750</w:t>
            </w:r>
          </w:p>
        </w:tc>
      </w:tr>
      <w:tr w:rsidR="000760AE" w14:paraId="17222226" w14:textId="77777777">
        <w:trPr>
          <w:trHeight w:val="296"/>
        </w:trPr>
        <w:tc>
          <w:tcPr>
            <w:tcW w:w="4105" w:type="dxa"/>
          </w:tcPr>
          <w:p w14:paraId="7D91CA0A" w14:textId="77777777" w:rsidR="000760AE" w:rsidRDefault="00A73C19">
            <w:pPr>
              <w:pStyle w:val="TableParagraph"/>
              <w:spacing w:before="43"/>
              <w:ind w:left="80"/>
            </w:pPr>
            <w:r>
              <w:t>Opera Australia</w:t>
            </w:r>
          </w:p>
        </w:tc>
        <w:tc>
          <w:tcPr>
            <w:tcW w:w="4651" w:type="dxa"/>
          </w:tcPr>
          <w:p w14:paraId="5D00E86D" w14:textId="77777777" w:rsidR="000760AE" w:rsidRDefault="00A73C19">
            <w:pPr>
              <w:pStyle w:val="TableParagraph"/>
              <w:spacing w:before="43"/>
              <w:ind w:left="370"/>
            </w:pPr>
            <w:r>
              <w:t xml:space="preserve">Opera on Sydney Harbour – La </w:t>
            </w:r>
            <w:proofErr w:type="spellStart"/>
            <w:r>
              <w:t>Traviata</w:t>
            </w:r>
            <w:proofErr w:type="spellEnd"/>
          </w:p>
        </w:tc>
        <w:tc>
          <w:tcPr>
            <w:tcW w:w="1964" w:type="dxa"/>
          </w:tcPr>
          <w:p w14:paraId="06E1951D" w14:textId="77777777" w:rsidR="000760AE" w:rsidRDefault="00A73C19">
            <w:pPr>
              <w:pStyle w:val="TableParagraph"/>
              <w:spacing w:before="43"/>
              <w:ind w:right="77"/>
              <w:jc w:val="right"/>
            </w:pPr>
            <w:r>
              <w:t>$6,750</w:t>
            </w:r>
          </w:p>
        </w:tc>
      </w:tr>
      <w:tr w:rsidR="000760AE" w14:paraId="6C1D46A4" w14:textId="77777777">
        <w:trPr>
          <w:trHeight w:val="296"/>
        </w:trPr>
        <w:tc>
          <w:tcPr>
            <w:tcW w:w="4105" w:type="dxa"/>
            <w:shd w:val="clear" w:color="auto" w:fill="DDEEFA"/>
          </w:tcPr>
          <w:p w14:paraId="1384D084" w14:textId="77777777" w:rsidR="000760AE" w:rsidRDefault="00A73C19">
            <w:pPr>
              <w:pStyle w:val="TableParagraph"/>
              <w:spacing w:before="43"/>
              <w:ind w:left="80"/>
            </w:pPr>
            <w:r>
              <w:t xml:space="preserve">Ronald McDonald House </w:t>
            </w:r>
            <w:proofErr w:type="spellStart"/>
            <w:r>
              <w:t>Randwick</w:t>
            </w:r>
            <w:proofErr w:type="spellEnd"/>
          </w:p>
        </w:tc>
        <w:tc>
          <w:tcPr>
            <w:tcW w:w="4651" w:type="dxa"/>
            <w:shd w:val="clear" w:color="auto" w:fill="DDEEFA"/>
          </w:tcPr>
          <w:p w14:paraId="69402115" w14:textId="77777777" w:rsidR="000760AE" w:rsidRDefault="00A73C19">
            <w:pPr>
              <w:pStyle w:val="TableParagraph"/>
              <w:spacing w:before="43"/>
              <w:ind w:left="370"/>
            </w:pPr>
            <w:r>
              <w:t>RBC Race for the Kids</w:t>
            </w:r>
          </w:p>
        </w:tc>
        <w:tc>
          <w:tcPr>
            <w:tcW w:w="1964" w:type="dxa"/>
            <w:shd w:val="clear" w:color="auto" w:fill="DDEEFA"/>
          </w:tcPr>
          <w:p w14:paraId="5C420742" w14:textId="77777777" w:rsidR="000760AE" w:rsidRDefault="00A73C19">
            <w:pPr>
              <w:pStyle w:val="TableParagraph"/>
              <w:spacing w:before="43"/>
              <w:ind w:right="77"/>
              <w:jc w:val="right"/>
            </w:pPr>
            <w:r>
              <w:t>$6,750</w:t>
            </w:r>
          </w:p>
        </w:tc>
      </w:tr>
      <w:tr w:rsidR="000760AE" w14:paraId="7536DC83" w14:textId="77777777">
        <w:trPr>
          <w:trHeight w:val="506"/>
        </w:trPr>
        <w:tc>
          <w:tcPr>
            <w:tcW w:w="4105" w:type="dxa"/>
          </w:tcPr>
          <w:p w14:paraId="3A2BEF59" w14:textId="77777777" w:rsidR="000760AE" w:rsidRDefault="00A73C19">
            <w:pPr>
              <w:pStyle w:val="TableParagraph"/>
              <w:spacing w:before="49" w:line="232" w:lineRule="auto"/>
              <w:ind w:left="80"/>
            </w:pPr>
            <w:r>
              <w:t>RSL Welfare &amp; Benevolent Institution t/as RSL Appeals NSW</w:t>
            </w:r>
          </w:p>
        </w:tc>
        <w:tc>
          <w:tcPr>
            <w:tcW w:w="4651" w:type="dxa"/>
          </w:tcPr>
          <w:p w14:paraId="428A0738" w14:textId="77777777" w:rsidR="000760AE" w:rsidRDefault="00A73C19">
            <w:pPr>
              <w:pStyle w:val="TableParagraph"/>
              <w:spacing w:before="44"/>
              <w:ind w:left="370"/>
            </w:pPr>
            <w:r>
              <w:t>Poppy appeal (2017)</w:t>
            </w:r>
          </w:p>
        </w:tc>
        <w:tc>
          <w:tcPr>
            <w:tcW w:w="1964" w:type="dxa"/>
          </w:tcPr>
          <w:p w14:paraId="4443B9AC" w14:textId="77777777" w:rsidR="000760AE" w:rsidRDefault="00A73C19">
            <w:pPr>
              <w:pStyle w:val="TableParagraph"/>
              <w:spacing w:before="44"/>
              <w:ind w:right="77"/>
              <w:jc w:val="right"/>
            </w:pPr>
            <w:r>
              <w:t>$3,240</w:t>
            </w:r>
          </w:p>
        </w:tc>
      </w:tr>
      <w:tr w:rsidR="000760AE" w14:paraId="56AA73D0" w14:textId="77777777">
        <w:trPr>
          <w:trHeight w:val="296"/>
        </w:trPr>
        <w:tc>
          <w:tcPr>
            <w:tcW w:w="4105" w:type="dxa"/>
            <w:shd w:val="clear" w:color="auto" w:fill="DDEEFA"/>
          </w:tcPr>
          <w:p w14:paraId="54B69668" w14:textId="77777777" w:rsidR="000760AE" w:rsidRDefault="00A73C19">
            <w:pPr>
              <w:pStyle w:val="TableParagraph"/>
              <w:spacing w:before="43"/>
              <w:ind w:left="80"/>
            </w:pPr>
            <w:r>
              <w:t>Sydney Living Museums</w:t>
            </w:r>
          </w:p>
        </w:tc>
        <w:tc>
          <w:tcPr>
            <w:tcW w:w="4651" w:type="dxa"/>
            <w:shd w:val="clear" w:color="auto" w:fill="DDEEFA"/>
          </w:tcPr>
          <w:p w14:paraId="7BB507B1" w14:textId="77777777" w:rsidR="000760AE" w:rsidRDefault="00A73C19">
            <w:pPr>
              <w:pStyle w:val="TableParagraph"/>
              <w:spacing w:before="43"/>
              <w:ind w:left="370"/>
            </w:pPr>
            <w:r>
              <w:t>Sydney Open 2018</w:t>
            </w:r>
          </w:p>
        </w:tc>
        <w:tc>
          <w:tcPr>
            <w:tcW w:w="1964" w:type="dxa"/>
            <w:shd w:val="clear" w:color="auto" w:fill="DDEEFA"/>
          </w:tcPr>
          <w:p w14:paraId="6AF5116D" w14:textId="77777777" w:rsidR="000760AE" w:rsidRDefault="00A73C19">
            <w:pPr>
              <w:pStyle w:val="TableParagraph"/>
              <w:spacing w:before="43"/>
              <w:ind w:right="77"/>
              <w:jc w:val="right"/>
            </w:pPr>
            <w:r>
              <w:t>$13,500</w:t>
            </w:r>
          </w:p>
        </w:tc>
      </w:tr>
      <w:tr w:rsidR="000760AE" w14:paraId="49EDA177" w14:textId="77777777">
        <w:trPr>
          <w:trHeight w:val="296"/>
        </w:trPr>
        <w:tc>
          <w:tcPr>
            <w:tcW w:w="4105" w:type="dxa"/>
          </w:tcPr>
          <w:p w14:paraId="6429DE15" w14:textId="77777777" w:rsidR="000760AE" w:rsidRDefault="00A73C19">
            <w:pPr>
              <w:pStyle w:val="TableParagraph"/>
              <w:spacing w:before="44"/>
              <w:ind w:left="80"/>
            </w:pPr>
            <w:r>
              <w:t>Sydney Theatre Company</w:t>
            </w:r>
          </w:p>
        </w:tc>
        <w:tc>
          <w:tcPr>
            <w:tcW w:w="4651" w:type="dxa"/>
          </w:tcPr>
          <w:p w14:paraId="3539BE92" w14:textId="77777777" w:rsidR="000760AE" w:rsidRDefault="00A73C19">
            <w:pPr>
              <w:pStyle w:val="TableParagraph"/>
              <w:spacing w:before="44"/>
              <w:ind w:left="370"/>
            </w:pPr>
            <w:r>
              <w:t>The Long Forgotten Dream</w:t>
            </w:r>
          </w:p>
        </w:tc>
        <w:tc>
          <w:tcPr>
            <w:tcW w:w="1964" w:type="dxa"/>
          </w:tcPr>
          <w:p w14:paraId="0350B2F2" w14:textId="77777777" w:rsidR="000760AE" w:rsidRDefault="00A73C19">
            <w:pPr>
              <w:pStyle w:val="TableParagraph"/>
              <w:spacing w:before="44"/>
              <w:ind w:right="77"/>
              <w:jc w:val="right"/>
            </w:pPr>
            <w:r>
              <w:t>$10,125</w:t>
            </w:r>
          </w:p>
        </w:tc>
      </w:tr>
      <w:tr w:rsidR="000760AE" w14:paraId="1AD62125" w14:textId="77777777">
        <w:trPr>
          <w:trHeight w:val="296"/>
        </w:trPr>
        <w:tc>
          <w:tcPr>
            <w:tcW w:w="4105" w:type="dxa"/>
            <w:shd w:val="clear" w:color="auto" w:fill="DDEEFA"/>
          </w:tcPr>
          <w:p w14:paraId="3C582AE0" w14:textId="77777777" w:rsidR="000760AE" w:rsidRDefault="00A73C19">
            <w:pPr>
              <w:pStyle w:val="TableParagraph"/>
              <w:spacing w:before="44"/>
              <w:ind w:left="80"/>
            </w:pPr>
            <w:r>
              <w:t>The Cancer Council NSW</w:t>
            </w:r>
          </w:p>
        </w:tc>
        <w:tc>
          <w:tcPr>
            <w:tcW w:w="4651" w:type="dxa"/>
            <w:shd w:val="clear" w:color="auto" w:fill="DDEEFA"/>
          </w:tcPr>
          <w:p w14:paraId="1D719949" w14:textId="77777777" w:rsidR="000760AE" w:rsidRDefault="00A73C19">
            <w:pPr>
              <w:pStyle w:val="TableParagraph"/>
              <w:spacing w:before="44"/>
              <w:ind w:left="370"/>
            </w:pPr>
            <w:r>
              <w:t>Daffodil Day 2018</w:t>
            </w:r>
          </w:p>
        </w:tc>
        <w:tc>
          <w:tcPr>
            <w:tcW w:w="1964" w:type="dxa"/>
            <w:shd w:val="clear" w:color="auto" w:fill="DDEEFA"/>
          </w:tcPr>
          <w:p w14:paraId="2A124B0E" w14:textId="77777777" w:rsidR="000760AE" w:rsidRDefault="00A73C19">
            <w:pPr>
              <w:pStyle w:val="TableParagraph"/>
              <w:spacing w:before="44"/>
              <w:ind w:right="77"/>
              <w:jc w:val="right"/>
            </w:pPr>
            <w:r>
              <w:t>$6,900</w:t>
            </w:r>
          </w:p>
        </w:tc>
      </w:tr>
      <w:tr w:rsidR="000760AE" w14:paraId="56ACF988" w14:textId="77777777">
        <w:trPr>
          <w:trHeight w:val="296"/>
        </w:trPr>
        <w:tc>
          <w:tcPr>
            <w:tcW w:w="4105" w:type="dxa"/>
          </w:tcPr>
          <w:p w14:paraId="23C23FBE" w14:textId="77777777" w:rsidR="000760AE" w:rsidRDefault="00A73C19">
            <w:pPr>
              <w:pStyle w:val="TableParagraph"/>
              <w:spacing w:before="44"/>
              <w:ind w:left="80"/>
            </w:pPr>
            <w:r>
              <w:t>The Japan Foundation</w:t>
            </w:r>
          </w:p>
        </w:tc>
        <w:tc>
          <w:tcPr>
            <w:tcW w:w="4651" w:type="dxa"/>
          </w:tcPr>
          <w:p w14:paraId="6E141172" w14:textId="77777777" w:rsidR="000760AE" w:rsidRDefault="00A73C19">
            <w:pPr>
              <w:pStyle w:val="TableParagraph"/>
              <w:spacing w:before="44"/>
              <w:ind w:left="370"/>
            </w:pPr>
            <w:r>
              <w:t>Japanese Film Festival (2017)</w:t>
            </w:r>
          </w:p>
        </w:tc>
        <w:tc>
          <w:tcPr>
            <w:tcW w:w="1964" w:type="dxa"/>
          </w:tcPr>
          <w:p w14:paraId="12EE2FD0" w14:textId="77777777" w:rsidR="000760AE" w:rsidRDefault="00A73C19">
            <w:pPr>
              <w:pStyle w:val="TableParagraph"/>
              <w:spacing w:before="44"/>
              <w:ind w:right="76"/>
              <w:jc w:val="right"/>
            </w:pPr>
            <w:r>
              <w:t>$5,360</w:t>
            </w:r>
          </w:p>
        </w:tc>
      </w:tr>
      <w:tr w:rsidR="000760AE" w14:paraId="45FC0FC3" w14:textId="77777777">
        <w:trPr>
          <w:trHeight w:val="296"/>
        </w:trPr>
        <w:tc>
          <w:tcPr>
            <w:tcW w:w="4105" w:type="dxa"/>
            <w:shd w:val="clear" w:color="auto" w:fill="DDEEFA"/>
          </w:tcPr>
          <w:p w14:paraId="44EDAE5F" w14:textId="77777777" w:rsidR="000760AE" w:rsidRDefault="00A73C19">
            <w:pPr>
              <w:pStyle w:val="TableParagraph"/>
              <w:spacing w:before="44"/>
              <w:ind w:left="81"/>
            </w:pPr>
            <w:r>
              <w:t>The Trustee for Australian Museum Trust</w:t>
            </w:r>
          </w:p>
        </w:tc>
        <w:tc>
          <w:tcPr>
            <w:tcW w:w="4651" w:type="dxa"/>
            <w:shd w:val="clear" w:color="auto" w:fill="DDEEFA"/>
          </w:tcPr>
          <w:p w14:paraId="6D4755CA" w14:textId="77777777" w:rsidR="000760AE" w:rsidRDefault="00A73C19">
            <w:pPr>
              <w:pStyle w:val="TableParagraph"/>
              <w:spacing w:before="44"/>
              <w:ind w:left="371"/>
            </w:pPr>
            <w:proofErr w:type="spellStart"/>
            <w:r>
              <w:t>Whatles</w:t>
            </w:r>
            <w:proofErr w:type="spellEnd"/>
            <w:r>
              <w:t xml:space="preserve"> </w:t>
            </w:r>
            <w:proofErr w:type="spellStart"/>
            <w:r>
              <w:t>Tahora</w:t>
            </w:r>
            <w:proofErr w:type="spellEnd"/>
            <w:r>
              <w:t xml:space="preserve"> Exhibition</w:t>
            </w:r>
          </w:p>
        </w:tc>
        <w:tc>
          <w:tcPr>
            <w:tcW w:w="1964" w:type="dxa"/>
            <w:shd w:val="clear" w:color="auto" w:fill="DDEEFA"/>
          </w:tcPr>
          <w:p w14:paraId="64B31A12" w14:textId="77777777" w:rsidR="000760AE" w:rsidRDefault="00A73C19">
            <w:pPr>
              <w:pStyle w:val="TableParagraph"/>
              <w:spacing w:before="44"/>
              <w:ind w:right="76"/>
              <w:jc w:val="right"/>
            </w:pPr>
            <w:r>
              <w:t>$6,600</w:t>
            </w:r>
          </w:p>
        </w:tc>
      </w:tr>
      <w:tr w:rsidR="000760AE" w14:paraId="3CCE1071" w14:textId="77777777">
        <w:trPr>
          <w:trHeight w:val="296"/>
        </w:trPr>
        <w:tc>
          <w:tcPr>
            <w:tcW w:w="4105" w:type="dxa"/>
          </w:tcPr>
          <w:p w14:paraId="71F582E7" w14:textId="77777777" w:rsidR="000760AE" w:rsidRDefault="00A73C19" w:rsidP="004B41DC">
            <w:pPr>
              <w:pStyle w:val="TableParagraph"/>
              <w:spacing w:before="44"/>
              <w:ind w:left="81" w:right="128"/>
            </w:pPr>
            <w:r>
              <w:t>The Trustee for Historic Houses Trust of NSW</w:t>
            </w:r>
          </w:p>
        </w:tc>
        <w:tc>
          <w:tcPr>
            <w:tcW w:w="4651" w:type="dxa"/>
          </w:tcPr>
          <w:p w14:paraId="72ABDAAA" w14:textId="77777777" w:rsidR="000760AE" w:rsidRDefault="00A73C19">
            <w:pPr>
              <w:pStyle w:val="TableParagraph"/>
              <w:spacing w:before="44"/>
              <w:ind w:left="371"/>
            </w:pPr>
            <w:r>
              <w:t>Sydney Open 2017</w:t>
            </w:r>
          </w:p>
        </w:tc>
        <w:tc>
          <w:tcPr>
            <w:tcW w:w="1964" w:type="dxa"/>
          </w:tcPr>
          <w:p w14:paraId="45F0AA9D" w14:textId="77777777" w:rsidR="000760AE" w:rsidRDefault="00A73C19">
            <w:pPr>
              <w:pStyle w:val="TableParagraph"/>
              <w:spacing w:before="44"/>
              <w:ind w:right="76"/>
              <w:jc w:val="right"/>
            </w:pPr>
            <w:r>
              <w:t>$6,600</w:t>
            </w:r>
          </w:p>
        </w:tc>
      </w:tr>
      <w:tr w:rsidR="000760AE" w14:paraId="2217F2CD" w14:textId="77777777" w:rsidTr="00C74EBF">
        <w:trPr>
          <w:trHeight w:val="294"/>
        </w:trPr>
        <w:tc>
          <w:tcPr>
            <w:tcW w:w="4105" w:type="dxa"/>
            <w:shd w:val="clear" w:color="auto" w:fill="DDEEFA"/>
          </w:tcPr>
          <w:p w14:paraId="48599CDC" w14:textId="77777777" w:rsidR="000760AE" w:rsidRDefault="00A73C19">
            <w:pPr>
              <w:pStyle w:val="TableParagraph"/>
              <w:spacing w:before="44"/>
              <w:ind w:left="81"/>
            </w:pPr>
            <w:proofErr w:type="spellStart"/>
            <w:r>
              <w:t>WorldSkills</w:t>
            </w:r>
            <w:proofErr w:type="spellEnd"/>
            <w:r>
              <w:t xml:space="preserve"> Australia</w:t>
            </w:r>
          </w:p>
        </w:tc>
        <w:tc>
          <w:tcPr>
            <w:tcW w:w="4651" w:type="dxa"/>
            <w:shd w:val="clear" w:color="auto" w:fill="DDEEFA"/>
          </w:tcPr>
          <w:p w14:paraId="30E38DA6" w14:textId="77777777" w:rsidR="000760AE" w:rsidRDefault="00A73C19">
            <w:pPr>
              <w:pStyle w:val="TableParagraph"/>
              <w:spacing w:before="44"/>
              <w:ind w:left="371"/>
            </w:pPr>
            <w:r>
              <w:t>Skill Show Australia</w:t>
            </w:r>
          </w:p>
        </w:tc>
        <w:tc>
          <w:tcPr>
            <w:tcW w:w="1964" w:type="dxa"/>
            <w:tcBorders>
              <w:bottom w:val="single" w:sz="2" w:space="0" w:color="54BCEB"/>
            </w:tcBorders>
            <w:shd w:val="clear" w:color="auto" w:fill="DDEEFA"/>
          </w:tcPr>
          <w:p w14:paraId="24BDD819" w14:textId="77777777" w:rsidR="000760AE" w:rsidRDefault="00A73C19">
            <w:pPr>
              <w:pStyle w:val="TableParagraph"/>
              <w:spacing w:before="44"/>
              <w:ind w:right="76"/>
              <w:jc w:val="right"/>
            </w:pPr>
            <w:r>
              <w:t>$6,750</w:t>
            </w:r>
          </w:p>
        </w:tc>
      </w:tr>
      <w:tr w:rsidR="000760AE" w14:paraId="6FB6E12E" w14:textId="77777777" w:rsidTr="00C74EBF">
        <w:trPr>
          <w:trHeight w:val="296"/>
        </w:trPr>
        <w:tc>
          <w:tcPr>
            <w:tcW w:w="4105" w:type="dxa"/>
          </w:tcPr>
          <w:p w14:paraId="0BCA7366" w14:textId="77777777" w:rsidR="000760AE" w:rsidRDefault="000760AE">
            <w:pPr>
              <w:pStyle w:val="TableParagraph"/>
              <w:rPr>
                <w:rFonts w:ascii="Times New Roman"/>
              </w:rPr>
            </w:pPr>
          </w:p>
        </w:tc>
        <w:tc>
          <w:tcPr>
            <w:tcW w:w="4651" w:type="dxa"/>
          </w:tcPr>
          <w:p w14:paraId="70B9CA1F" w14:textId="77777777" w:rsidR="000760AE" w:rsidRDefault="000760AE">
            <w:pPr>
              <w:pStyle w:val="TableParagraph"/>
              <w:rPr>
                <w:rFonts w:ascii="Times New Roman"/>
              </w:rPr>
            </w:pPr>
          </w:p>
        </w:tc>
        <w:tc>
          <w:tcPr>
            <w:tcW w:w="1964" w:type="dxa"/>
            <w:tcBorders>
              <w:top w:val="single" w:sz="2" w:space="0" w:color="54BCEB"/>
              <w:bottom w:val="single" w:sz="4" w:space="0" w:color="46AEE6"/>
            </w:tcBorders>
          </w:tcPr>
          <w:p w14:paraId="228BFEB3" w14:textId="77777777" w:rsidR="000760AE" w:rsidRDefault="00A73C19">
            <w:pPr>
              <w:pStyle w:val="TableParagraph"/>
              <w:spacing w:before="41"/>
              <w:ind w:right="76"/>
              <w:jc w:val="right"/>
              <w:rPr>
                <w:rFonts w:ascii="Swis721 BT"/>
                <w:b/>
              </w:rPr>
            </w:pPr>
            <w:r>
              <w:rPr>
                <w:rFonts w:ascii="Swis721 BT"/>
                <w:b/>
              </w:rPr>
              <w:t>$135,193</w:t>
            </w:r>
          </w:p>
        </w:tc>
      </w:tr>
    </w:tbl>
    <w:p w14:paraId="55E99ED7" w14:textId="41C3C525" w:rsidR="000760AE" w:rsidRDefault="000760AE">
      <w:pPr>
        <w:pStyle w:val="BodyText"/>
        <w:spacing w:line="20" w:lineRule="exact"/>
        <w:ind w:left="9054"/>
        <w:rPr>
          <w:rFonts w:ascii="Swis721 BT"/>
          <w:sz w:val="2"/>
        </w:rPr>
      </w:pPr>
    </w:p>
    <w:p w14:paraId="7E7F8521" w14:textId="77777777" w:rsidR="000760AE" w:rsidRDefault="000760AE">
      <w:pPr>
        <w:pStyle w:val="BodyText"/>
        <w:spacing w:before="1"/>
        <w:rPr>
          <w:rFonts w:ascii="Swis721 BT"/>
          <w:b/>
          <w:sz w:val="32"/>
        </w:rPr>
      </w:pPr>
    </w:p>
    <w:p w14:paraId="4B6E30CA" w14:textId="3B357D92" w:rsidR="000760AE" w:rsidRDefault="00A73C19" w:rsidP="00067A53">
      <w:pPr>
        <w:pStyle w:val="Heading4"/>
        <w:spacing w:after="80"/>
      </w:pPr>
      <w:r>
        <w:t>Accommodation grant - Total value of all approved grants used in 2017/18</w:t>
      </w:r>
    </w:p>
    <w:p w14:paraId="5D5286D4" w14:textId="77777777" w:rsidR="000760AE" w:rsidRDefault="000760AE">
      <w:pPr>
        <w:pStyle w:val="BodyText"/>
        <w:spacing w:before="10"/>
        <w:rPr>
          <w:rFonts w:ascii="Swis721 BT"/>
          <w:b/>
          <w:sz w:val="15"/>
        </w:rPr>
      </w:pPr>
    </w:p>
    <w:tbl>
      <w:tblPr>
        <w:tblW w:w="0" w:type="auto"/>
        <w:tblInd w:w="160" w:type="dxa"/>
        <w:tblLayout w:type="fixed"/>
        <w:tblCellMar>
          <w:left w:w="0" w:type="dxa"/>
          <w:right w:w="0" w:type="dxa"/>
        </w:tblCellMar>
        <w:tblLook w:val="01E0" w:firstRow="1" w:lastRow="1" w:firstColumn="1" w:lastColumn="1" w:noHBand="0" w:noVBand="0"/>
        <w:tblDescription w:val="Accommodation grant - Total value of all approved grants used in 2017/18"/>
      </w:tblPr>
      <w:tblGrid>
        <w:gridCol w:w="4088"/>
        <w:gridCol w:w="4878"/>
        <w:gridCol w:w="1755"/>
      </w:tblGrid>
      <w:tr w:rsidR="000760AE" w14:paraId="7D9CF1E7" w14:textId="77777777">
        <w:trPr>
          <w:trHeight w:val="566"/>
        </w:trPr>
        <w:tc>
          <w:tcPr>
            <w:tcW w:w="4088" w:type="dxa"/>
            <w:shd w:val="clear" w:color="auto" w:fill="54BCEB"/>
          </w:tcPr>
          <w:p w14:paraId="420B5DDD" w14:textId="77777777" w:rsidR="000760AE" w:rsidRDefault="00A73C19">
            <w:pPr>
              <w:pStyle w:val="TableParagraph"/>
              <w:spacing w:before="178"/>
              <w:ind w:left="79"/>
              <w:rPr>
                <w:rFonts w:ascii="Swis721 BT"/>
                <w:b/>
              </w:rPr>
            </w:pPr>
            <w:proofErr w:type="spellStart"/>
            <w:r>
              <w:rPr>
                <w:rFonts w:ascii="Swis721 BT"/>
                <w:b/>
              </w:rPr>
              <w:t>Organisation</w:t>
            </w:r>
            <w:proofErr w:type="spellEnd"/>
          </w:p>
        </w:tc>
        <w:tc>
          <w:tcPr>
            <w:tcW w:w="4878" w:type="dxa"/>
            <w:shd w:val="clear" w:color="auto" w:fill="54BCEB"/>
          </w:tcPr>
          <w:p w14:paraId="491CC1E0" w14:textId="77777777" w:rsidR="000760AE" w:rsidRDefault="00A73C19">
            <w:pPr>
              <w:pStyle w:val="TableParagraph"/>
              <w:spacing w:before="178"/>
              <w:ind w:left="387"/>
              <w:rPr>
                <w:rFonts w:ascii="Swis721 BT"/>
                <w:b/>
              </w:rPr>
            </w:pPr>
            <w:r>
              <w:rPr>
                <w:rFonts w:ascii="Swis721 BT"/>
                <w:b/>
              </w:rPr>
              <w:t>Property</w:t>
            </w:r>
          </w:p>
        </w:tc>
        <w:tc>
          <w:tcPr>
            <w:tcW w:w="1755" w:type="dxa"/>
            <w:shd w:val="clear" w:color="auto" w:fill="54BCEB"/>
          </w:tcPr>
          <w:p w14:paraId="6F467900" w14:textId="77777777" w:rsidR="000760AE" w:rsidRDefault="00A73C19">
            <w:pPr>
              <w:pStyle w:val="TableParagraph"/>
              <w:spacing w:before="178"/>
              <w:ind w:right="78"/>
              <w:jc w:val="right"/>
              <w:rPr>
                <w:rFonts w:ascii="Swis721 BT"/>
                <w:b/>
              </w:rPr>
            </w:pPr>
            <w:r>
              <w:rPr>
                <w:rFonts w:ascii="Swis721 BT"/>
                <w:b/>
              </w:rPr>
              <w:t>Value in-kind</w:t>
            </w:r>
          </w:p>
        </w:tc>
      </w:tr>
      <w:tr w:rsidR="000760AE" w14:paraId="428E2002" w14:textId="77777777">
        <w:trPr>
          <w:trHeight w:val="296"/>
        </w:trPr>
        <w:tc>
          <w:tcPr>
            <w:tcW w:w="4088" w:type="dxa"/>
            <w:shd w:val="clear" w:color="auto" w:fill="DDEEFA"/>
          </w:tcPr>
          <w:p w14:paraId="08F92355" w14:textId="77777777" w:rsidR="000760AE" w:rsidRDefault="00A73C19">
            <w:pPr>
              <w:pStyle w:val="TableParagraph"/>
              <w:spacing w:before="43"/>
              <w:ind w:left="79"/>
            </w:pPr>
            <w:r>
              <w:t>107 Projects Incorporated</w:t>
            </w:r>
          </w:p>
        </w:tc>
        <w:tc>
          <w:tcPr>
            <w:tcW w:w="4878" w:type="dxa"/>
            <w:shd w:val="clear" w:color="auto" w:fill="DDEEFA"/>
          </w:tcPr>
          <w:p w14:paraId="58CD2375" w14:textId="77777777" w:rsidR="000760AE" w:rsidRDefault="00A73C19">
            <w:pPr>
              <w:pStyle w:val="TableParagraph"/>
              <w:spacing w:before="43"/>
              <w:ind w:left="387"/>
            </w:pPr>
            <w:r>
              <w:t xml:space="preserve">Ground floor, 107 </w:t>
            </w:r>
            <w:proofErr w:type="spellStart"/>
            <w:r>
              <w:t>Redfern</w:t>
            </w:r>
            <w:proofErr w:type="spellEnd"/>
            <w:r>
              <w:t xml:space="preserve"> Street, </w:t>
            </w:r>
            <w:proofErr w:type="spellStart"/>
            <w:r>
              <w:t>Redfern</w:t>
            </w:r>
            <w:proofErr w:type="spellEnd"/>
          </w:p>
        </w:tc>
        <w:tc>
          <w:tcPr>
            <w:tcW w:w="1755" w:type="dxa"/>
            <w:shd w:val="clear" w:color="auto" w:fill="DDEEFA"/>
          </w:tcPr>
          <w:p w14:paraId="50D62674" w14:textId="77777777" w:rsidR="000760AE" w:rsidRDefault="00A73C19">
            <w:pPr>
              <w:pStyle w:val="TableParagraph"/>
              <w:spacing w:before="43"/>
              <w:ind w:right="78"/>
              <w:jc w:val="right"/>
            </w:pPr>
            <w:r>
              <w:t>$37,912</w:t>
            </w:r>
          </w:p>
        </w:tc>
      </w:tr>
      <w:tr w:rsidR="000760AE" w14:paraId="7DE5C83F" w14:textId="77777777">
        <w:trPr>
          <w:trHeight w:val="296"/>
        </w:trPr>
        <w:tc>
          <w:tcPr>
            <w:tcW w:w="4088" w:type="dxa"/>
          </w:tcPr>
          <w:p w14:paraId="616ECDD5" w14:textId="77777777" w:rsidR="000760AE" w:rsidRDefault="00A73C19">
            <w:pPr>
              <w:pStyle w:val="TableParagraph"/>
              <w:spacing w:before="43"/>
              <w:ind w:left="79"/>
            </w:pPr>
            <w:r>
              <w:t>107 Projects Incorporated</w:t>
            </w:r>
          </w:p>
        </w:tc>
        <w:tc>
          <w:tcPr>
            <w:tcW w:w="4878" w:type="dxa"/>
          </w:tcPr>
          <w:p w14:paraId="72DB4DCD" w14:textId="77777777" w:rsidR="000760AE" w:rsidRDefault="00A73C19">
            <w:pPr>
              <w:pStyle w:val="TableParagraph"/>
              <w:spacing w:before="43"/>
              <w:ind w:left="387"/>
            </w:pPr>
            <w:r>
              <w:t xml:space="preserve">Level 1, 107 </w:t>
            </w:r>
            <w:proofErr w:type="spellStart"/>
            <w:r>
              <w:t>Redfern</w:t>
            </w:r>
            <w:proofErr w:type="spellEnd"/>
            <w:r>
              <w:t xml:space="preserve"> St, </w:t>
            </w:r>
            <w:proofErr w:type="spellStart"/>
            <w:r>
              <w:t>Redfern</w:t>
            </w:r>
            <w:proofErr w:type="spellEnd"/>
          </w:p>
        </w:tc>
        <w:tc>
          <w:tcPr>
            <w:tcW w:w="1755" w:type="dxa"/>
          </w:tcPr>
          <w:p w14:paraId="6244A11D" w14:textId="77777777" w:rsidR="000760AE" w:rsidRDefault="00A73C19">
            <w:pPr>
              <w:pStyle w:val="TableParagraph"/>
              <w:spacing w:before="43"/>
              <w:ind w:right="78"/>
              <w:jc w:val="right"/>
            </w:pPr>
            <w:r>
              <w:t>$51,241</w:t>
            </w:r>
          </w:p>
        </w:tc>
      </w:tr>
      <w:tr w:rsidR="000760AE" w14:paraId="638F1E4E" w14:textId="77777777">
        <w:trPr>
          <w:trHeight w:val="296"/>
        </w:trPr>
        <w:tc>
          <w:tcPr>
            <w:tcW w:w="4088" w:type="dxa"/>
            <w:shd w:val="clear" w:color="auto" w:fill="DDEEFA"/>
          </w:tcPr>
          <w:p w14:paraId="73401C9C" w14:textId="77777777" w:rsidR="000760AE" w:rsidRDefault="00A73C19">
            <w:pPr>
              <w:pStyle w:val="TableParagraph"/>
              <w:spacing w:before="43"/>
              <w:ind w:left="79"/>
            </w:pPr>
            <w:r>
              <w:t>Asian Australian Artists Association</w:t>
            </w:r>
          </w:p>
        </w:tc>
        <w:tc>
          <w:tcPr>
            <w:tcW w:w="4878" w:type="dxa"/>
            <w:shd w:val="clear" w:color="auto" w:fill="DDEEFA"/>
          </w:tcPr>
          <w:p w14:paraId="7D967318" w14:textId="77777777" w:rsidR="000760AE" w:rsidRDefault="00A73C19">
            <w:pPr>
              <w:pStyle w:val="TableParagraph"/>
              <w:spacing w:before="43"/>
              <w:ind w:left="387"/>
            </w:pPr>
            <w:r>
              <w:t>181–187 Hay Street, Haymarket</w:t>
            </w:r>
          </w:p>
        </w:tc>
        <w:tc>
          <w:tcPr>
            <w:tcW w:w="1755" w:type="dxa"/>
            <w:shd w:val="clear" w:color="auto" w:fill="DDEEFA"/>
          </w:tcPr>
          <w:p w14:paraId="0FCA6B9D" w14:textId="77777777" w:rsidR="000760AE" w:rsidRDefault="00A73C19">
            <w:pPr>
              <w:pStyle w:val="TableParagraph"/>
              <w:spacing w:before="43"/>
              <w:ind w:right="78"/>
              <w:jc w:val="right"/>
            </w:pPr>
            <w:r>
              <w:t>$130,420</w:t>
            </w:r>
          </w:p>
        </w:tc>
      </w:tr>
      <w:tr w:rsidR="000760AE" w14:paraId="5D81AF43" w14:textId="77777777">
        <w:trPr>
          <w:trHeight w:val="296"/>
        </w:trPr>
        <w:tc>
          <w:tcPr>
            <w:tcW w:w="4088" w:type="dxa"/>
          </w:tcPr>
          <w:p w14:paraId="048A7FFD" w14:textId="77777777" w:rsidR="000760AE" w:rsidRDefault="00A73C19">
            <w:pPr>
              <w:pStyle w:val="TableParagraph"/>
              <w:spacing w:before="43"/>
              <w:ind w:left="80"/>
            </w:pPr>
            <w:r>
              <w:t>Australian Design Centre</w:t>
            </w:r>
          </w:p>
        </w:tc>
        <w:tc>
          <w:tcPr>
            <w:tcW w:w="4878" w:type="dxa"/>
          </w:tcPr>
          <w:p w14:paraId="505CC4BB" w14:textId="77777777" w:rsidR="000760AE" w:rsidRDefault="00A73C19">
            <w:pPr>
              <w:pStyle w:val="TableParagraph"/>
              <w:spacing w:before="43"/>
              <w:ind w:left="387"/>
            </w:pPr>
            <w:r>
              <w:t xml:space="preserve">113–115 William St, </w:t>
            </w:r>
            <w:proofErr w:type="spellStart"/>
            <w:r>
              <w:t>Darlinghurst</w:t>
            </w:r>
            <w:proofErr w:type="spellEnd"/>
          </w:p>
        </w:tc>
        <w:tc>
          <w:tcPr>
            <w:tcW w:w="1755" w:type="dxa"/>
          </w:tcPr>
          <w:p w14:paraId="11F42024" w14:textId="77777777" w:rsidR="000760AE" w:rsidRDefault="00A73C19">
            <w:pPr>
              <w:pStyle w:val="TableParagraph"/>
              <w:spacing w:before="43"/>
              <w:ind w:right="78"/>
              <w:jc w:val="right"/>
            </w:pPr>
            <w:r>
              <w:t>$247,854</w:t>
            </w:r>
          </w:p>
        </w:tc>
      </w:tr>
      <w:tr w:rsidR="000760AE" w14:paraId="1B54CAE0" w14:textId="77777777">
        <w:trPr>
          <w:trHeight w:val="296"/>
        </w:trPr>
        <w:tc>
          <w:tcPr>
            <w:tcW w:w="4088" w:type="dxa"/>
            <w:shd w:val="clear" w:color="auto" w:fill="DDEEFA"/>
          </w:tcPr>
          <w:p w14:paraId="532D814B" w14:textId="77777777" w:rsidR="000760AE" w:rsidRDefault="00A73C19">
            <w:pPr>
              <w:pStyle w:val="TableParagraph"/>
              <w:spacing w:before="43"/>
              <w:ind w:left="80"/>
            </w:pPr>
            <w:r>
              <w:t>Australian Guild Of Screen Composers</w:t>
            </w:r>
          </w:p>
        </w:tc>
        <w:tc>
          <w:tcPr>
            <w:tcW w:w="4878" w:type="dxa"/>
            <w:shd w:val="clear" w:color="auto" w:fill="DDEEFA"/>
          </w:tcPr>
          <w:p w14:paraId="13C5FFED" w14:textId="77777777" w:rsidR="000760AE" w:rsidRDefault="00A73C19">
            <w:pPr>
              <w:pStyle w:val="TableParagraph"/>
              <w:spacing w:before="43"/>
              <w:ind w:left="387"/>
            </w:pPr>
            <w:r>
              <w:t xml:space="preserve">Rex Centre, 50–58 </w:t>
            </w:r>
            <w:proofErr w:type="spellStart"/>
            <w:r>
              <w:t>Macleay</w:t>
            </w:r>
            <w:proofErr w:type="spellEnd"/>
            <w:r>
              <w:t xml:space="preserve"> Street, Elizabeth Bay</w:t>
            </w:r>
          </w:p>
        </w:tc>
        <w:tc>
          <w:tcPr>
            <w:tcW w:w="1755" w:type="dxa"/>
            <w:shd w:val="clear" w:color="auto" w:fill="DDEEFA"/>
          </w:tcPr>
          <w:p w14:paraId="2DF7ED3B" w14:textId="77777777" w:rsidR="000760AE" w:rsidRDefault="00A73C19">
            <w:pPr>
              <w:pStyle w:val="TableParagraph"/>
              <w:spacing w:before="43"/>
              <w:ind w:right="78"/>
              <w:jc w:val="right"/>
            </w:pPr>
            <w:r>
              <w:t>$1,989</w:t>
            </w:r>
          </w:p>
        </w:tc>
      </w:tr>
      <w:tr w:rsidR="000760AE" w14:paraId="3EB656CC" w14:textId="77777777">
        <w:trPr>
          <w:trHeight w:val="296"/>
        </w:trPr>
        <w:tc>
          <w:tcPr>
            <w:tcW w:w="4088" w:type="dxa"/>
          </w:tcPr>
          <w:p w14:paraId="1EF7B012" w14:textId="77777777" w:rsidR="000760AE" w:rsidRDefault="00A73C19">
            <w:pPr>
              <w:pStyle w:val="TableParagraph"/>
              <w:spacing w:before="43"/>
              <w:ind w:left="80"/>
            </w:pPr>
            <w:r>
              <w:t>Australian Marriage Equality Limited</w:t>
            </w:r>
          </w:p>
        </w:tc>
        <w:tc>
          <w:tcPr>
            <w:tcW w:w="4878" w:type="dxa"/>
          </w:tcPr>
          <w:p w14:paraId="1F2A5AF6" w14:textId="77777777" w:rsidR="000760AE" w:rsidRDefault="00A73C19">
            <w:pPr>
              <w:pStyle w:val="TableParagraph"/>
              <w:spacing w:before="43"/>
              <w:ind w:left="387"/>
            </w:pPr>
            <w:r>
              <w:t>122 Oxford Street, Sydney</w:t>
            </w:r>
          </w:p>
        </w:tc>
        <w:tc>
          <w:tcPr>
            <w:tcW w:w="1755" w:type="dxa"/>
          </w:tcPr>
          <w:p w14:paraId="36F06097" w14:textId="77777777" w:rsidR="000760AE" w:rsidRDefault="00A73C19">
            <w:pPr>
              <w:pStyle w:val="TableParagraph"/>
              <w:spacing w:before="43"/>
              <w:ind w:right="78"/>
              <w:jc w:val="right"/>
            </w:pPr>
            <w:r>
              <w:t>$9,038</w:t>
            </w:r>
          </w:p>
        </w:tc>
      </w:tr>
      <w:tr w:rsidR="000760AE" w14:paraId="384918C7" w14:textId="77777777">
        <w:trPr>
          <w:trHeight w:val="296"/>
        </w:trPr>
        <w:tc>
          <w:tcPr>
            <w:tcW w:w="4088" w:type="dxa"/>
            <w:shd w:val="clear" w:color="auto" w:fill="DDEEFA"/>
          </w:tcPr>
          <w:p w14:paraId="742CB70F" w14:textId="77777777" w:rsidR="000760AE" w:rsidRDefault="00A73C19">
            <w:pPr>
              <w:pStyle w:val="TableParagraph"/>
              <w:spacing w:before="43"/>
              <w:ind w:left="80"/>
            </w:pPr>
            <w:r>
              <w:t>Australian Marriage Equality Limited</w:t>
            </w:r>
          </w:p>
        </w:tc>
        <w:tc>
          <w:tcPr>
            <w:tcW w:w="4878" w:type="dxa"/>
            <w:shd w:val="clear" w:color="auto" w:fill="DDEEFA"/>
          </w:tcPr>
          <w:p w14:paraId="7277AA50" w14:textId="77777777" w:rsidR="000760AE" w:rsidRDefault="00A73C19">
            <w:pPr>
              <w:pStyle w:val="TableParagraph"/>
              <w:spacing w:before="43"/>
              <w:ind w:left="387"/>
            </w:pPr>
            <w:r>
              <w:t>Level 10, 307 Pitt Street, Sydney</w:t>
            </w:r>
          </w:p>
        </w:tc>
        <w:tc>
          <w:tcPr>
            <w:tcW w:w="1755" w:type="dxa"/>
            <w:shd w:val="clear" w:color="auto" w:fill="DDEEFA"/>
          </w:tcPr>
          <w:p w14:paraId="73CDC69B" w14:textId="77777777" w:rsidR="000760AE" w:rsidRDefault="00A73C19">
            <w:pPr>
              <w:pStyle w:val="TableParagraph"/>
              <w:spacing w:before="43"/>
              <w:ind w:right="78"/>
              <w:jc w:val="right"/>
            </w:pPr>
            <w:r>
              <w:t>$18,400</w:t>
            </w:r>
          </w:p>
        </w:tc>
      </w:tr>
      <w:tr w:rsidR="000760AE" w14:paraId="3096BB5D" w14:textId="77777777">
        <w:trPr>
          <w:trHeight w:val="296"/>
        </w:trPr>
        <w:tc>
          <w:tcPr>
            <w:tcW w:w="4088" w:type="dxa"/>
          </w:tcPr>
          <w:p w14:paraId="6748567E" w14:textId="77777777" w:rsidR="000760AE" w:rsidRDefault="00A73C19">
            <w:pPr>
              <w:pStyle w:val="TableParagraph"/>
              <w:spacing w:before="44"/>
              <w:ind w:left="80"/>
            </w:pPr>
            <w:r>
              <w:t xml:space="preserve">Australian Screen Editors Guild </w:t>
            </w:r>
            <w:proofErr w:type="spellStart"/>
            <w:r>
              <w:t>Inc</w:t>
            </w:r>
            <w:proofErr w:type="spellEnd"/>
          </w:p>
        </w:tc>
        <w:tc>
          <w:tcPr>
            <w:tcW w:w="4878" w:type="dxa"/>
          </w:tcPr>
          <w:p w14:paraId="5D2B158F" w14:textId="77777777" w:rsidR="000760AE" w:rsidRDefault="00A73C19">
            <w:pPr>
              <w:pStyle w:val="TableParagraph"/>
              <w:spacing w:before="44"/>
              <w:ind w:left="387"/>
            </w:pPr>
            <w:r>
              <w:t xml:space="preserve">Rex Centre, 50–58 </w:t>
            </w:r>
            <w:proofErr w:type="spellStart"/>
            <w:r>
              <w:t>Macleay</w:t>
            </w:r>
            <w:proofErr w:type="spellEnd"/>
            <w:r>
              <w:t xml:space="preserve"> Street, Elizabeth Bay</w:t>
            </w:r>
          </w:p>
        </w:tc>
        <w:tc>
          <w:tcPr>
            <w:tcW w:w="1755" w:type="dxa"/>
          </w:tcPr>
          <w:p w14:paraId="58E6FD78" w14:textId="77777777" w:rsidR="000760AE" w:rsidRDefault="00A73C19">
            <w:pPr>
              <w:pStyle w:val="TableParagraph"/>
              <w:spacing w:before="44"/>
              <w:ind w:right="78"/>
              <w:jc w:val="right"/>
            </w:pPr>
            <w:r>
              <w:t>$2,147</w:t>
            </w:r>
          </w:p>
        </w:tc>
      </w:tr>
      <w:tr w:rsidR="000760AE" w14:paraId="4FA1F231" w14:textId="77777777">
        <w:trPr>
          <w:trHeight w:val="506"/>
        </w:trPr>
        <w:tc>
          <w:tcPr>
            <w:tcW w:w="4088" w:type="dxa"/>
            <w:shd w:val="clear" w:color="auto" w:fill="DDEEFA"/>
          </w:tcPr>
          <w:p w14:paraId="219E9F4D" w14:textId="77777777" w:rsidR="000760AE" w:rsidRDefault="00A73C19">
            <w:pPr>
              <w:pStyle w:val="TableParagraph"/>
              <w:spacing w:before="44"/>
              <w:ind w:left="80"/>
            </w:pPr>
            <w:proofErr w:type="spellStart"/>
            <w:r>
              <w:t>Babana</w:t>
            </w:r>
            <w:proofErr w:type="spellEnd"/>
            <w:r>
              <w:t xml:space="preserve"> Aboriginal </w:t>
            </w:r>
            <w:proofErr w:type="spellStart"/>
            <w:r>
              <w:t>Mens</w:t>
            </w:r>
            <w:proofErr w:type="spellEnd"/>
            <w:r>
              <w:t xml:space="preserve"> Group Incorporated</w:t>
            </w:r>
          </w:p>
        </w:tc>
        <w:tc>
          <w:tcPr>
            <w:tcW w:w="4878" w:type="dxa"/>
            <w:shd w:val="clear" w:color="auto" w:fill="DDEEFA"/>
          </w:tcPr>
          <w:p w14:paraId="5D520F82" w14:textId="77777777" w:rsidR="000760AE" w:rsidRDefault="00A73C19">
            <w:pPr>
              <w:pStyle w:val="TableParagraph"/>
              <w:spacing w:before="49" w:line="232" w:lineRule="auto"/>
              <w:ind w:left="387" w:right="425"/>
            </w:pPr>
            <w:r>
              <w:t xml:space="preserve">Suite 1, </w:t>
            </w:r>
            <w:proofErr w:type="spellStart"/>
            <w:r>
              <w:t>Benledi</w:t>
            </w:r>
            <w:proofErr w:type="spellEnd"/>
            <w:r>
              <w:t xml:space="preserve"> House, 186–194 Glebe Point Road, Glebe</w:t>
            </w:r>
          </w:p>
        </w:tc>
        <w:tc>
          <w:tcPr>
            <w:tcW w:w="1755" w:type="dxa"/>
            <w:shd w:val="clear" w:color="auto" w:fill="DDEEFA"/>
          </w:tcPr>
          <w:p w14:paraId="3029D375" w14:textId="77777777" w:rsidR="000760AE" w:rsidRDefault="00A73C19">
            <w:pPr>
              <w:pStyle w:val="TableParagraph"/>
              <w:spacing w:before="44"/>
              <w:ind w:right="78"/>
              <w:jc w:val="right"/>
            </w:pPr>
            <w:r>
              <w:t>$7,895</w:t>
            </w:r>
          </w:p>
        </w:tc>
      </w:tr>
      <w:tr w:rsidR="000760AE" w14:paraId="6C3C6285" w14:textId="77777777">
        <w:trPr>
          <w:trHeight w:val="296"/>
        </w:trPr>
        <w:tc>
          <w:tcPr>
            <w:tcW w:w="4088" w:type="dxa"/>
          </w:tcPr>
          <w:p w14:paraId="12D50E9B" w14:textId="77777777" w:rsidR="000760AE" w:rsidRDefault="00A73C19">
            <w:pPr>
              <w:pStyle w:val="TableParagraph"/>
              <w:spacing w:before="44"/>
              <w:ind w:left="80"/>
            </w:pPr>
            <w:r>
              <w:t>Beehive Industries Co-Op Limited</w:t>
            </w:r>
          </w:p>
        </w:tc>
        <w:tc>
          <w:tcPr>
            <w:tcW w:w="4878" w:type="dxa"/>
          </w:tcPr>
          <w:p w14:paraId="129E0AC1" w14:textId="77777777" w:rsidR="000760AE" w:rsidRDefault="00A73C19">
            <w:pPr>
              <w:pStyle w:val="TableParagraph"/>
              <w:spacing w:before="44"/>
              <w:ind w:left="387"/>
            </w:pPr>
            <w:r>
              <w:t xml:space="preserve">137 Palmer Street, </w:t>
            </w:r>
            <w:proofErr w:type="spellStart"/>
            <w:r>
              <w:t>Darlinghurst</w:t>
            </w:r>
            <w:proofErr w:type="spellEnd"/>
          </w:p>
        </w:tc>
        <w:tc>
          <w:tcPr>
            <w:tcW w:w="1755" w:type="dxa"/>
          </w:tcPr>
          <w:p w14:paraId="540F5BAA" w14:textId="77777777" w:rsidR="000760AE" w:rsidRDefault="00A73C19">
            <w:pPr>
              <w:pStyle w:val="TableParagraph"/>
              <w:spacing w:before="44"/>
              <w:ind w:right="78"/>
              <w:jc w:val="right"/>
            </w:pPr>
            <w:r>
              <w:t>$189,366</w:t>
            </w:r>
          </w:p>
        </w:tc>
      </w:tr>
      <w:tr w:rsidR="000760AE" w14:paraId="2891EF22" w14:textId="77777777">
        <w:trPr>
          <w:trHeight w:val="296"/>
        </w:trPr>
        <w:tc>
          <w:tcPr>
            <w:tcW w:w="4088" w:type="dxa"/>
            <w:shd w:val="clear" w:color="auto" w:fill="DDEEFA"/>
          </w:tcPr>
          <w:p w14:paraId="639C7962" w14:textId="77777777" w:rsidR="000760AE" w:rsidRDefault="00A73C19">
            <w:pPr>
              <w:pStyle w:val="TableParagraph"/>
              <w:spacing w:before="44"/>
              <w:ind w:left="80"/>
            </w:pPr>
            <w:r>
              <w:t>Big Fag Press</w:t>
            </w:r>
          </w:p>
        </w:tc>
        <w:tc>
          <w:tcPr>
            <w:tcW w:w="4878" w:type="dxa"/>
            <w:shd w:val="clear" w:color="auto" w:fill="DDEEFA"/>
          </w:tcPr>
          <w:p w14:paraId="04E98231" w14:textId="77777777" w:rsidR="000760AE" w:rsidRDefault="00A73C19">
            <w:pPr>
              <w:pStyle w:val="TableParagraph"/>
              <w:spacing w:before="44"/>
              <w:ind w:left="387"/>
            </w:pPr>
            <w:r>
              <w:t>Jubilee Viaducts, 6 Chapman Road, Annandale</w:t>
            </w:r>
          </w:p>
        </w:tc>
        <w:tc>
          <w:tcPr>
            <w:tcW w:w="1755" w:type="dxa"/>
            <w:shd w:val="clear" w:color="auto" w:fill="DDEEFA"/>
          </w:tcPr>
          <w:p w14:paraId="0D344042" w14:textId="77777777" w:rsidR="000760AE" w:rsidRDefault="00A73C19">
            <w:pPr>
              <w:pStyle w:val="TableParagraph"/>
              <w:spacing w:before="44"/>
              <w:ind w:right="78"/>
              <w:jc w:val="right"/>
            </w:pPr>
            <w:r>
              <w:t>$1,408</w:t>
            </w:r>
          </w:p>
        </w:tc>
      </w:tr>
      <w:tr w:rsidR="000760AE" w14:paraId="241EC48B" w14:textId="77777777">
        <w:trPr>
          <w:trHeight w:val="506"/>
        </w:trPr>
        <w:tc>
          <w:tcPr>
            <w:tcW w:w="4088" w:type="dxa"/>
          </w:tcPr>
          <w:p w14:paraId="018FA5F3" w14:textId="77777777" w:rsidR="000760AE" w:rsidRDefault="00A73C19">
            <w:pPr>
              <w:pStyle w:val="TableParagraph"/>
              <w:spacing w:before="44"/>
              <w:ind w:left="80"/>
            </w:pPr>
            <w:r>
              <w:t>Brand X Productions Incorporated</w:t>
            </w:r>
          </w:p>
        </w:tc>
        <w:tc>
          <w:tcPr>
            <w:tcW w:w="4878" w:type="dxa"/>
          </w:tcPr>
          <w:p w14:paraId="7EDE1066" w14:textId="77777777" w:rsidR="000760AE" w:rsidRDefault="00A73C19">
            <w:pPr>
              <w:pStyle w:val="TableParagraph"/>
              <w:spacing w:before="49" w:line="232" w:lineRule="auto"/>
              <w:ind w:left="387" w:right="1128"/>
            </w:pPr>
            <w:r>
              <w:t xml:space="preserve">East Sydney Community and Arts Centre, 225–245 Palmer Street, </w:t>
            </w:r>
            <w:proofErr w:type="spellStart"/>
            <w:r>
              <w:t>Darlinghurst</w:t>
            </w:r>
            <w:proofErr w:type="spellEnd"/>
          </w:p>
        </w:tc>
        <w:tc>
          <w:tcPr>
            <w:tcW w:w="1755" w:type="dxa"/>
          </w:tcPr>
          <w:p w14:paraId="282810F1" w14:textId="77777777" w:rsidR="000760AE" w:rsidRDefault="00A73C19">
            <w:pPr>
              <w:pStyle w:val="TableParagraph"/>
              <w:spacing w:before="44"/>
              <w:ind w:right="77"/>
              <w:jc w:val="right"/>
            </w:pPr>
            <w:r>
              <w:t>$55,822</w:t>
            </w:r>
          </w:p>
        </w:tc>
      </w:tr>
      <w:tr w:rsidR="000760AE" w14:paraId="024E5B52" w14:textId="77777777">
        <w:trPr>
          <w:trHeight w:val="296"/>
        </w:trPr>
        <w:tc>
          <w:tcPr>
            <w:tcW w:w="4088" w:type="dxa"/>
            <w:shd w:val="clear" w:color="auto" w:fill="DDEEFA"/>
          </w:tcPr>
          <w:p w14:paraId="4B66DDEA" w14:textId="77777777" w:rsidR="000760AE" w:rsidRDefault="00A73C19">
            <w:pPr>
              <w:pStyle w:val="TableParagraph"/>
              <w:spacing w:before="44"/>
              <w:ind w:left="81"/>
            </w:pPr>
            <w:proofErr w:type="spellStart"/>
            <w:r>
              <w:t>Cobbstar</w:t>
            </w:r>
            <w:proofErr w:type="spellEnd"/>
            <w:r>
              <w:t xml:space="preserve"> Production Pty Limited</w:t>
            </w:r>
          </w:p>
        </w:tc>
        <w:tc>
          <w:tcPr>
            <w:tcW w:w="4878" w:type="dxa"/>
            <w:shd w:val="clear" w:color="auto" w:fill="DDEEFA"/>
          </w:tcPr>
          <w:p w14:paraId="445C368B" w14:textId="77777777" w:rsidR="000760AE" w:rsidRDefault="00A73C19">
            <w:pPr>
              <w:pStyle w:val="TableParagraph"/>
              <w:spacing w:before="44"/>
              <w:ind w:left="388"/>
            </w:pPr>
            <w:r>
              <w:t>Tenancy 1, 247 Oxford Street, Paddington</w:t>
            </w:r>
          </w:p>
        </w:tc>
        <w:tc>
          <w:tcPr>
            <w:tcW w:w="1755" w:type="dxa"/>
            <w:shd w:val="clear" w:color="auto" w:fill="DDEEFA"/>
          </w:tcPr>
          <w:p w14:paraId="20A558DA" w14:textId="77777777" w:rsidR="000760AE" w:rsidRDefault="00A73C19">
            <w:pPr>
              <w:pStyle w:val="TableParagraph"/>
              <w:spacing w:before="44"/>
              <w:ind w:right="77"/>
              <w:jc w:val="right"/>
            </w:pPr>
            <w:r>
              <w:t>$67,600</w:t>
            </w:r>
          </w:p>
        </w:tc>
      </w:tr>
    </w:tbl>
    <w:p w14:paraId="13120E24" w14:textId="77777777" w:rsidR="000760AE" w:rsidRDefault="000760AE">
      <w:pPr>
        <w:jc w:val="right"/>
        <w:rPr>
          <w:sz w:val="18"/>
        </w:rPr>
        <w:sectPr w:rsidR="000760AE">
          <w:pgSz w:w="11910" w:h="16840"/>
          <w:pgMar w:top="1760" w:right="360" w:bottom="600" w:left="440" w:header="435" w:footer="416" w:gutter="0"/>
          <w:cols w:space="720"/>
        </w:sectPr>
      </w:pPr>
    </w:p>
    <w:p w14:paraId="710EE64B" w14:textId="77777777" w:rsidR="000760AE" w:rsidRPr="00713EC8" w:rsidRDefault="00A73C19" w:rsidP="004216D9">
      <w:pPr>
        <w:pStyle w:val="BodyText"/>
        <w:spacing w:before="300"/>
        <w:rPr>
          <w:b/>
        </w:rPr>
      </w:pPr>
      <w:r w:rsidRPr="00713EC8">
        <w:rPr>
          <w:b/>
        </w:rPr>
        <w:t>Accommodation grant - Total value of all approved grants used in 2017/18 (continued)</w:t>
      </w:r>
    </w:p>
    <w:p w14:paraId="63A5B2DF" w14:textId="77777777" w:rsidR="000760AE" w:rsidRDefault="000760AE">
      <w:pPr>
        <w:pStyle w:val="BodyText"/>
        <w:spacing w:before="3"/>
        <w:rPr>
          <w:rFonts w:ascii="Swis721 BT"/>
          <w:b/>
          <w:sz w:val="25"/>
        </w:rPr>
      </w:pPr>
    </w:p>
    <w:tbl>
      <w:tblPr>
        <w:tblW w:w="0" w:type="auto"/>
        <w:tblInd w:w="160" w:type="dxa"/>
        <w:tblLayout w:type="fixed"/>
        <w:tblCellMar>
          <w:left w:w="0" w:type="dxa"/>
          <w:right w:w="0" w:type="dxa"/>
        </w:tblCellMar>
        <w:tblLook w:val="01E0" w:firstRow="1" w:lastRow="1" w:firstColumn="1" w:lastColumn="1" w:noHBand="0" w:noVBand="0"/>
        <w:tblDescription w:val="Accommodation grant - Total value of all approved grants used in 2017/18 (continued)"/>
      </w:tblPr>
      <w:tblGrid>
        <w:gridCol w:w="4261"/>
        <w:gridCol w:w="4504"/>
        <w:gridCol w:w="1954"/>
      </w:tblGrid>
      <w:tr w:rsidR="000760AE" w14:paraId="24A30BC2" w14:textId="77777777">
        <w:trPr>
          <w:trHeight w:val="566"/>
        </w:trPr>
        <w:tc>
          <w:tcPr>
            <w:tcW w:w="4261" w:type="dxa"/>
            <w:shd w:val="clear" w:color="auto" w:fill="54BCEB"/>
          </w:tcPr>
          <w:p w14:paraId="66CBF6F1" w14:textId="77777777" w:rsidR="000760AE" w:rsidRDefault="00A73C19">
            <w:pPr>
              <w:pStyle w:val="TableParagraph"/>
              <w:spacing w:before="178"/>
              <w:ind w:left="79"/>
              <w:rPr>
                <w:rFonts w:ascii="Swis721 BT"/>
                <w:b/>
              </w:rPr>
            </w:pPr>
            <w:proofErr w:type="spellStart"/>
            <w:r>
              <w:rPr>
                <w:rFonts w:ascii="Swis721 BT"/>
                <w:b/>
              </w:rPr>
              <w:t>Organisation</w:t>
            </w:r>
            <w:proofErr w:type="spellEnd"/>
          </w:p>
        </w:tc>
        <w:tc>
          <w:tcPr>
            <w:tcW w:w="4504" w:type="dxa"/>
            <w:shd w:val="clear" w:color="auto" w:fill="54BCEB"/>
          </w:tcPr>
          <w:p w14:paraId="39CD64E7" w14:textId="77777777" w:rsidR="000760AE" w:rsidRDefault="00A73C19">
            <w:pPr>
              <w:pStyle w:val="TableParagraph"/>
              <w:spacing w:before="178"/>
              <w:ind w:left="214"/>
              <w:rPr>
                <w:rFonts w:ascii="Swis721 BT"/>
                <w:b/>
              </w:rPr>
            </w:pPr>
            <w:r>
              <w:rPr>
                <w:rFonts w:ascii="Swis721 BT"/>
                <w:b/>
              </w:rPr>
              <w:t>Property</w:t>
            </w:r>
          </w:p>
        </w:tc>
        <w:tc>
          <w:tcPr>
            <w:tcW w:w="1954" w:type="dxa"/>
            <w:shd w:val="clear" w:color="auto" w:fill="54BCEB"/>
          </w:tcPr>
          <w:p w14:paraId="17A4B43B" w14:textId="77777777" w:rsidR="000760AE" w:rsidRDefault="00A73C19">
            <w:pPr>
              <w:pStyle w:val="TableParagraph"/>
              <w:spacing w:before="178"/>
              <w:ind w:right="76"/>
              <w:jc w:val="right"/>
              <w:rPr>
                <w:rFonts w:ascii="Swis721 BT"/>
                <w:b/>
              </w:rPr>
            </w:pPr>
            <w:r>
              <w:rPr>
                <w:rFonts w:ascii="Swis721 BT"/>
                <w:b/>
              </w:rPr>
              <w:t>Value in-kind</w:t>
            </w:r>
          </w:p>
        </w:tc>
      </w:tr>
      <w:tr w:rsidR="000760AE" w14:paraId="38FCFEFC" w14:textId="77777777">
        <w:trPr>
          <w:trHeight w:val="506"/>
        </w:trPr>
        <w:tc>
          <w:tcPr>
            <w:tcW w:w="4261" w:type="dxa"/>
          </w:tcPr>
          <w:p w14:paraId="1E06E087" w14:textId="77777777" w:rsidR="000760AE" w:rsidRDefault="00A73C19">
            <w:pPr>
              <w:pStyle w:val="TableParagraph"/>
              <w:spacing w:before="43"/>
              <w:ind w:left="79"/>
            </w:pPr>
            <w:proofErr w:type="spellStart"/>
            <w:r>
              <w:t>Darlinghurst</w:t>
            </w:r>
            <w:proofErr w:type="spellEnd"/>
            <w:r>
              <w:t xml:space="preserve"> Theatre Company</w:t>
            </w:r>
          </w:p>
        </w:tc>
        <w:tc>
          <w:tcPr>
            <w:tcW w:w="4504" w:type="dxa"/>
          </w:tcPr>
          <w:p w14:paraId="08E066B9" w14:textId="77777777" w:rsidR="000760AE" w:rsidRDefault="00A73C19">
            <w:pPr>
              <w:pStyle w:val="TableParagraph"/>
              <w:spacing w:before="48" w:line="232" w:lineRule="auto"/>
              <w:ind w:left="214" w:right="258"/>
            </w:pPr>
            <w:r>
              <w:t xml:space="preserve">Eternity Playhouse, 249 Palmer Street, </w:t>
            </w:r>
            <w:proofErr w:type="spellStart"/>
            <w:r>
              <w:t>Darlinghurst</w:t>
            </w:r>
            <w:proofErr w:type="spellEnd"/>
          </w:p>
        </w:tc>
        <w:tc>
          <w:tcPr>
            <w:tcW w:w="1954" w:type="dxa"/>
          </w:tcPr>
          <w:p w14:paraId="23D18C38" w14:textId="77777777" w:rsidR="000760AE" w:rsidRDefault="00A73C19" w:rsidP="002B477C">
            <w:pPr>
              <w:pStyle w:val="TableParagraph"/>
              <w:spacing w:before="43"/>
              <w:ind w:right="76"/>
              <w:jc w:val="right"/>
            </w:pPr>
            <w:r>
              <w:t>$92,330</w:t>
            </w:r>
          </w:p>
        </w:tc>
      </w:tr>
      <w:tr w:rsidR="000760AE" w14:paraId="5BCE351F" w14:textId="77777777">
        <w:trPr>
          <w:trHeight w:val="506"/>
        </w:trPr>
        <w:tc>
          <w:tcPr>
            <w:tcW w:w="4261" w:type="dxa"/>
            <w:shd w:val="clear" w:color="auto" w:fill="DDEEFA"/>
          </w:tcPr>
          <w:p w14:paraId="5CCEDDB1" w14:textId="77777777" w:rsidR="000760AE" w:rsidRDefault="00A73C19">
            <w:pPr>
              <w:pStyle w:val="TableParagraph"/>
              <w:spacing w:before="48" w:line="232" w:lineRule="auto"/>
              <w:ind w:left="80" w:right="527"/>
            </w:pPr>
            <w:r>
              <w:t>Department of Aging, Disability &amp; Home Care (</w:t>
            </w:r>
            <w:proofErr w:type="spellStart"/>
            <w:r>
              <w:t>Alleena</w:t>
            </w:r>
            <w:proofErr w:type="spellEnd"/>
            <w:r>
              <w:t xml:space="preserve"> Home Care)</w:t>
            </w:r>
          </w:p>
        </w:tc>
        <w:tc>
          <w:tcPr>
            <w:tcW w:w="4504" w:type="dxa"/>
            <w:shd w:val="clear" w:color="auto" w:fill="DDEEFA"/>
          </w:tcPr>
          <w:p w14:paraId="071BA878" w14:textId="77777777" w:rsidR="000760AE" w:rsidRDefault="00A73C19">
            <w:pPr>
              <w:pStyle w:val="TableParagraph"/>
              <w:spacing w:before="48" w:line="232" w:lineRule="auto"/>
              <w:ind w:left="214" w:right="1641"/>
            </w:pPr>
            <w:r>
              <w:t xml:space="preserve">Alexandria Aged Health Care, 12a </w:t>
            </w:r>
            <w:proofErr w:type="spellStart"/>
            <w:r>
              <w:t>Dadley</w:t>
            </w:r>
            <w:proofErr w:type="spellEnd"/>
            <w:r>
              <w:t xml:space="preserve"> Street, Alexandria</w:t>
            </w:r>
          </w:p>
        </w:tc>
        <w:tc>
          <w:tcPr>
            <w:tcW w:w="1954" w:type="dxa"/>
            <w:shd w:val="clear" w:color="auto" w:fill="DDEEFA"/>
          </w:tcPr>
          <w:p w14:paraId="4B1ABCEA" w14:textId="77777777" w:rsidR="000760AE" w:rsidRDefault="00A73C19" w:rsidP="002B477C">
            <w:pPr>
              <w:pStyle w:val="TableParagraph"/>
              <w:spacing w:before="43"/>
              <w:ind w:right="76"/>
              <w:jc w:val="right"/>
            </w:pPr>
            <w:r>
              <w:t>$20,678</w:t>
            </w:r>
          </w:p>
        </w:tc>
      </w:tr>
      <w:tr w:rsidR="000760AE" w14:paraId="12ED0B60" w14:textId="77777777">
        <w:trPr>
          <w:trHeight w:val="296"/>
        </w:trPr>
        <w:tc>
          <w:tcPr>
            <w:tcW w:w="4261" w:type="dxa"/>
          </w:tcPr>
          <w:p w14:paraId="10D8D77B" w14:textId="77777777" w:rsidR="000760AE" w:rsidRDefault="00A73C19">
            <w:pPr>
              <w:pStyle w:val="TableParagraph"/>
              <w:spacing w:before="43"/>
              <w:ind w:left="80"/>
            </w:pPr>
            <w:r>
              <w:t>Eastern Sydney Respite &amp; Recreation</w:t>
            </w:r>
          </w:p>
        </w:tc>
        <w:tc>
          <w:tcPr>
            <w:tcW w:w="4504" w:type="dxa"/>
          </w:tcPr>
          <w:p w14:paraId="69CF4EC4" w14:textId="77777777" w:rsidR="000760AE" w:rsidRDefault="00A73C19">
            <w:pPr>
              <w:pStyle w:val="TableParagraph"/>
              <w:spacing w:before="43"/>
              <w:ind w:left="214"/>
            </w:pPr>
            <w:r>
              <w:t xml:space="preserve">78 Harcourt Parade, </w:t>
            </w:r>
            <w:proofErr w:type="spellStart"/>
            <w:r>
              <w:t>Rosebery</w:t>
            </w:r>
            <w:proofErr w:type="spellEnd"/>
          </w:p>
        </w:tc>
        <w:tc>
          <w:tcPr>
            <w:tcW w:w="1954" w:type="dxa"/>
          </w:tcPr>
          <w:p w14:paraId="510DA12D" w14:textId="77777777" w:rsidR="000760AE" w:rsidRDefault="00A73C19" w:rsidP="002B477C">
            <w:pPr>
              <w:pStyle w:val="TableParagraph"/>
              <w:spacing w:before="43"/>
              <w:ind w:right="76"/>
              <w:jc w:val="right"/>
            </w:pPr>
            <w:r>
              <w:t>$33,239</w:t>
            </w:r>
          </w:p>
        </w:tc>
      </w:tr>
      <w:tr w:rsidR="000760AE" w14:paraId="511AB58C" w14:textId="77777777">
        <w:trPr>
          <w:trHeight w:val="506"/>
        </w:trPr>
        <w:tc>
          <w:tcPr>
            <w:tcW w:w="4261" w:type="dxa"/>
            <w:shd w:val="clear" w:color="auto" w:fill="DDEEFA"/>
          </w:tcPr>
          <w:p w14:paraId="2ADA150D" w14:textId="77777777" w:rsidR="000760AE" w:rsidRDefault="00A73C19">
            <w:pPr>
              <w:pStyle w:val="TableParagraph"/>
              <w:spacing w:before="43"/>
              <w:ind w:left="80"/>
            </w:pPr>
            <w:r>
              <w:t>Feminist Legal Clinic</w:t>
            </w:r>
          </w:p>
        </w:tc>
        <w:tc>
          <w:tcPr>
            <w:tcW w:w="4504" w:type="dxa"/>
            <w:shd w:val="clear" w:color="auto" w:fill="DDEEFA"/>
          </w:tcPr>
          <w:p w14:paraId="0B666FE3" w14:textId="77777777" w:rsidR="000760AE" w:rsidRDefault="00A73C19">
            <w:pPr>
              <w:pStyle w:val="TableParagraph"/>
              <w:spacing w:before="48" w:line="232" w:lineRule="auto"/>
              <w:ind w:left="214" w:right="258"/>
            </w:pPr>
            <w:r>
              <w:t xml:space="preserve">Suite 2, </w:t>
            </w:r>
            <w:proofErr w:type="spellStart"/>
            <w:r>
              <w:t>Benledi</w:t>
            </w:r>
            <w:proofErr w:type="spellEnd"/>
            <w:r>
              <w:t xml:space="preserve"> House, 186–194 Glebe Point Road, Glebe</w:t>
            </w:r>
          </w:p>
        </w:tc>
        <w:tc>
          <w:tcPr>
            <w:tcW w:w="1954" w:type="dxa"/>
            <w:shd w:val="clear" w:color="auto" w:fill="DDEEFA"/>
          </w:tcPr>
          <w:p w14:paraId="73DF1AF9" w14:textId="77777777" w:rsidR="000760AE" w:rsidRDefault="00A73C19" w:rsidP="002B477C">
            <w:pPr>
              <w:pStyle w:val="TableParagraph"/>
              <w:spacing w:before="43"/>
              <w:ind w:right="76"/>
              <w:jc w:val="right"/>
            </w:pPr>
            <w:r>
              <w:t>$6,784</w:t>
            </w:r>
          </w:p>
        </w:tc>
      </w:tr>
      <w:tr w:rsidR="000760AE" w14:paraId="152C002D" w14:textId="77777777">
        <w:trPr>
          <w:trHeight w:val="296"/>
        </w:trPr>
        <w:tc>
          <w:tcPr>
            <w:tcW w:w="4261" w:type="dxa"/>
          </w:tcPr>
          <w:p w14:paraId="08B395B4" w14:textId="77777777" w:rsidR="000760AE" w:rsidRDefault="00A73C19">
            <w:pPr>
              <w:pStyle w:val="TableParagraph"/>
              <w:spacing w:before="43"/>
              <w:ind w:left="80"/>
            </w:pPr>
            <w:r>
              <w:t>First Draft Incorporated</w:t>
            </w:r>
          </w:p>
        </w:tc>
        <w:tc>
          <w:tcPr>
            <w:tcW w:w="4504" w:type="dxa"/>
          </w:tcPr>
          <w:p w14:paraId="6C82C5B2" w14:textId="77777777" w:rsidR="000760AE" w:rsidRDefault="00A73C19">
            <w:pPr>
              <w:pStyle w:val="TableParagraph"/>
              <w:spacing w:before="43"/>
              <w:ind w:left="214"/>
            </w:pPr>
            <w:r>
              <w:t>13–17 Riley Street, Woolloomooloo</w:t>
            </w:r>
          </w:p>
        </w:tc>
        <w:tc>
          <w:tcPr>
            <w:tcW w:w="1954" w:type="dxa"/>
          </w:tcPr>
          <w:p w14:paraId="6FE73D6A" w14:textId="77777777" w:rsidR="000760AE" w:rsidRDefault="00A73C19" w:rsidP="002B477C">
            <w:pPr>
              <w:pStyle w:val="TableParagraph"/>
              <w:spacing w:before="43"/>
              <w:ind w:right="76"/>
              <w:jc w:val="right"/>
            </w:pPr>
            <w:r>
              <w:t>$85,967</w:t>
            </w:r>
          </w:p>
        </w:tc>
      </w:tr>
      <w:tr w:rsidR="000760AE" w14:paraId="0A4AD9BD" w14:textId="77777777">
        <w:trPr>
          <w:trHeight w:val="506"/>
        </w:trPr>
        <w:tc>
          <w:tcPr>
            <w:tcW w:w="4261" w:type="dxa"/>
            <w:shd w:val="clear" w:color="auto" w:fill="DDEEFA"/>
          </w:tcPr>
          <w:p w14:paraId="540F6AC7" w14:textId="77777777" w:rsidR="000760AE" w:rsidRDefault="00A73C19">
            <w:pPr>
              <w:pStyle w:val="TableParagraph"/>
              <w:spacing w:before="43"/>
              <w:ind w:left="80"/>
            </w:pPr>
            <w:r>
              <w:t xml:space="preserve">Gay &amp; Lesbian Rights Lobby Group </w:t>
            </w:r>
            <w:proofErr w:type="spellStart"/>
            <w:r>
              <w:t>Inc</w:t>
            </w:r>
            <w:proofErr w:type="spellEnd"/>
          </w:p>
        </w:tc>
        <w:tc>
          <w:tcPr>
            <w:tcW w:w="4504" w:type="dxa"/>
            <w:shd w:val="clear" w:color="auto" w:fill="DDEEFA"/>
          </w:tcPr>
          <w:p w14:paraId="6E80497A" w14:textId="77777777" w:rsidR="000760AE" w:rsidRDefault="00A73C19">
            <w:pPr>
              <w:pStyle w:val="TableParagraph"/>
              <w:spacing w:before="48" w:line="232" w:lineRule="auto"/>
              <w:ind w:left="214" w:right="258"/>
            </w:pPr>
            <w:r>
              <w:t xml:space="preserve">Suite 3, </w:t>
            </w:r>
            <w:proofErr w:type="spellStart"/>
            <w:r>
              <w:t>Benledi</w:t>
            </w:r>
            <w:proofErr w:type="spellEnd"/>
            <w:r>
              <w:t xml:space="preserve"> House, 186-194 Glebe Point Road, Glebe</w:t>
            </w:r>
          </w:p>
        </w:tc>
        <w:tc>
          <w:tcPr>
            <w:tcW w:w="1954" w:type="dxa"/>
            <w:shd w:val="clear" w:color="auto" w:fill="DDEEFA"/>
          </w:tcPr>
          <w:p w14:paraId="4A8FD0D2" w14:textId="77777777" w:rsidR="000760AE" w:rsidRDefault="00A73C19" w:rsidP="002B477C">
            <w:pPr>
              <w:pStyle w:val="TableParagraph"/>
              <w:spacing w:before="43"/>
              <w:ind w:right="76"/>
              <w:jc w:val="right"/>
            </w:pPr>
            <w:r>
              <w:t>$15,697</w:t>
            </w:r>
          </w:p>
        </w:tc>
      </w:tr>
      <w:tr w:rsidR="000760AE" w14:paraId="2EB6D92F" w14:textId="77777777">
        <w:trPr>
          <w:trHeight w:val="296"/>
        </w:trPr>
        <w:tc>
          <w:tcPr>
            <w:tcW w:w="4261" w:type="dxa"/>
          </w:tcPr>
          <w:p w14:paraId="748FEC24" w14:textId="77777777" w:rsidR="000760AE" w:rsidRDefault="00A73C19">
            <w:pPr>
              <w:pStyle w:val="TableParagraph"/>
              <w:spacing w:before="43"/>
              <w:ind w:left="80"/>
            </w:pPr>
            <w:r>
              <w:t>Geoff Holmes (Glebe Music Project)</w:t>
            </w:r>
          </w:p>
        </w:tc>
        <w:tc>
          <w:tcPr>
            <w:tcW w:w="4504" w:type="dxa"/>
          </w:tcPr>
          <w:p w14:paraId="50632207" w14:textId="77777777" w:rsidR="000760AE" w:rsidRDefault="00A73C19">
            <w:pPr>
              <w:pStyle w:val="TableParagraph"/>
              <w:spacing w:before="43"/>
              <w:ind w:left="214"/>
            </w:pPr>
            <w:r>
              <w:t>Jubilee Viaducts, 6 Chapman Road, Annandale</w:t>
            </w:r>
          </w:p>
        </w:tc>
        <w:tc>
          <w:tcPr>
            <w:tcW w:w="1954" w:type="dxa"/>
          </w:tcPr>
          <w:p w14:paraId="061D579D" w14:textId="77777777" w:rsidR="000760AE" w:rsidRDefault="00A73C19" w:rsidP="002B477C">
            <w:pPr>
              <w:pStyle w:val="TableParagraph"/>
              <w:spacing w:before="43"/>
              <w:ind w:right="76"/>
              <w:jc w:val="right"/>
            </w:pPr>
            <w:r>
              <w:t>$7,696</w:t>
            </w:r>
          </w:p>
        </w:tc>
      </w:tr>
      <w:tr w:rsidR="000760AE" w14:paraId="52298CCD" w14:textId="77777777">
        <w:trPr>
          <w:trHeight w:val="296"/>
        </w:trPr>
        <w:tc>
          <w:tcPr>
            <w:tcW w:w="4261" w:type="dxa"/>
            <w:shd w:val="clear" w:color="auto" w:fill="DDEEFA"/>
          </w:tcPr>
          <w:p w14:paraId="37B6ADED" w14:textId="77777777" w:rsidR="000760AE" w:rsidRDefault="00A73C19">
            <w:pPr>
              <w:pStyle w:val="TableParagraph"/>
              <w:spacing w:before="43"/>
              <w:ind w:left="80"/>
            </w:pPr>
            <w:r>
              <w:t>Glebe District Hockey Club</w:t>
            </w:r>
          </w:p>
        </w:tc>
        <w:tc>
          <w:tcPr>
            <w:tcW w:w="4504" w:type="dxa"/>
            <w:shd w:val="clear" w:color="auto" w:fill="DDEEFA"/>
          </w:tcPr>
          <w:p w14:paraId="763B2C5E" w14:textId="77777777" w:rsidR="000760AE" w:rsidRDefault="00A73C19">
            <w:pPr>
              <w:pStyle w:val="TableParagraph"/>
              <w:spacing w:before="43"/>
              <w:ind w:left="214"/>
            </w:pPr>
            <w:r>
              <w:t>Jubilee Viaducts, 6 Chapman Road, Annandale</w:t>
            </w:r>
          </w:p>
        </w:tc>
        <w:tc>
          <w:tcPr>
            <w:tcW w:w="1954" w:type="dxa"/>
            <w:shd w:val="clear" w:color="auto" w:fill="DDEEFA"/>
          </w:tcPr>
          <w:p w14:paraId="57221918" w14:textId="77777777" w:rsidR="000760AE" w:rsidRDefault="00A73C19" w:rsidP="002B477C">
            <w:pPr>
              <w:pStyle w:val="TableParagraph"/>
              <w:spacing w:before="43"/>
              <w:ind w:right="76"/>
              <w:jc w:val="right"/>
            </w:pPr>
            <w:r>
              <w:t>$7,524</w:t>
            </w:r>
          </w:p>
        </w:tc>
      </w:tr>
      <w:tr w:rsidR="000760AE" w14:paraId="5B216746" w14:textId="77777777">
        <w:trPr>
          <w:trHeight w:val="296"/>
        </w:trPr>
        <w:tc>
          <w:tcPr>
            <w:tcW w:w="4261" w:type="dxa"/>
          </w:tcPr>
          <w:p w14:paraId="1F0B8192" w14:textId="77777777" w:rsidR="000760AE" w:rsidRDefault="00A73C19">
            <w:pPr>
              <w:pStyle w:val="TableParagraph"/>
              <w:spacing w:before="43"/>
              <w:ind w:left="80"/>
            </w:pPr>
            <w:r>
              <w:t>Glebe Junior AFL Club</w:t>
            </w:r>
          </w:p>
        </w:tc>
        <w:tc>
          <w:tcPr>
            <w:tcW w:w="4504" w:type="dxa"/>
          </w:tcPr>
          <w:p w14:paraId="17768380" w14:textId="77777777" w:rsidR="000760AE" w:rsidRDefault="00A73C19">
            <w:pPr>
              <w:pStyle w:val="TableParagraph"/>
              <w:spacing w:before="43"/>
              <w:ind w:left="214"/>
            </w:pPr>
            <w:r>
              <w:t>Jubilee Viaducts, 6 Chapman Road, Annandale</w:t>
            </w:r>
          </w:p>
        </w:tc>
        <w:tc>
          <w:tcPr>
            <w:tcW w:w="1954" w:type="dxa"/>
          </w:tcPr>
          <w:p w14:paraId="389F8796" w14:textId="77777777" w:rsidR="000760AE" w:rsidRDefault="00A73C19" w:rsidP="002B477C">
            <w:pPr>
              <w:pStyle w:val="TableParagraph"/>
              <w:spacing w:before="43"/>
              <w:ind w:right="76"/>
              <w:jc w:val="right"/>
            </w:pPr>
            <w:r>
              <w:t>$7,437</w:t>
            </w:r>
          </w:p>
        </w:tc>
      </w:tr>
      <w:tr w:rsidR="000760AE" w14:paraId="3FA7835B" w14:textId="77777777">
        <w:trPr>
          <w:trHeight w:val="506"/>
        </w:trPr>
        <w:tc>
          <w:tcPr>
            <w:tcW w:w="4261" w:type="dxa"/>
            <w:shd w:val="clear" w:color="auto" w:fill="DDEEFA"/>
          </w:tcPr>
          <w:p w14:paraId="2B83C3D8" w14:textId="77777777" w:rsidR="000760AE" w:rsidRDefault="00A73C19">
            <w:pPr>
              <w:pStyle w:val="TableParagraph"/>
              <w:spacing w:before="43"/>
              <w:ind w:left="80"/>
            </w:pPr>
            <w:proofErr w:type="spellStart"/>
            <w:r>
              <w:t>Goodstart</w:t>
            </w:r>
            <w:proofErr w:type="spellEnd"/>
            <w:r>
              <w:t xml:space="preserve"> Early Learning Ltd</w:t>
            </w:r>
          </w:p>
        </w:tc>
        <w:tc>
          <w:tcPr>
            <w:tcW w:w="4504" w:type="dxa"/>
            <w:shd w:val="clear" w:color="auto" w:fill="DDEEFA"/>
          </w:tcPr>
          <w:p w14:paraId="78FD0005" w14:textId="77777777" w:rsidR="000760AE" w:rsidRDefault="00A73C19">
            <w:pPr>
              <w:pStyle w:val="TableParagraph"/>
              <w:spacing w:before="48" w:line="232" w:lineRule="auto"/>
              <w:ind w:left="214"/>
            </w:pPr>
            <w:r>
              <w:t xml:space="preserve">East Sydney Early Learning Centre, 277 Bourke Street, </w:t>
            </w:r>
            <w:proofErr w:type="spellStart"/>
            <w:r>
              <w:t>Darlinghurst</w:t>
            </w:r>
            <w:proofErr w:type="spellEnd"/>
          </w:p>
        </w:tc>
        <w:tc>
          <w:tcPr>
            <w:tcW w:w="1954" w:type="dxa"/>
            <w:shd w:val="clear" w:color="auto" w:fill="DDEEFA"/>
          </w:tcPr>
          <w:p w14:paraId="1CF6B5C2" w14:textId="36DDCA6A" w:rsidR="000760AE" w:rsidRDefault="00A73C19" w:rsidP="002B477C">
            <w:pPr>
              <w:pStyle w:val="TableParagraph"/>
              <w:spacing w:before="48" w:line="232" w:lineRule="auto"/>
              <w:ind w:right="76" w:firstLine="390"/>
              <w:jc w:val="right"/>
            </w:pPr>
            <w:r>
              <w:t>$0 - access to specialised facility</w:t>
            </w:r>
          </w:p>
        </w:tc>
      </w:tr>
      <w:tr w:rsidR="000760AE" w14:paraId="79BD4630" w14:textId="77777777">
        <w:trPr>
          <w:trHeight w:val="506"/>
        </w:trPr>
        <w:tc>
          <w:tcPr>
            <w:tcW w:w="4261" w:type="dxa"/>
          </w:tcPr>
          <w:p w14:paraId="18671686" w14:textId="77777777" w:rsidR="000760AE" w:rsidRDefault="00A73C19">
            <w:pPr>
              <w:pStyle w:val="TableParagraph"/>
              <w:spacing w:before="43"/>
              <w:ind w:left="80"/>
            </w:pPr>
            <w:proofErr w:type="spellStart"/>
            <w:r>
              <w:t>Goodstart</w:t>
            </w:r>
            <w:proofErr w:type="spellEnd"/>
            <w:r>
              <w:t xml:space="preserve"> Early Learning Ltd</w:t>
            </w:r>
          </w:p>
        </w:tc>
        <w:tc>
          <w:tcPr>
            <w:tcW w:w="4504" w:type="dxa"/>
          </w:tcPr>
          <w:p w14:paraId="45D7CBB3" w14:textId="77777777" w:rsidR="000760AE" w:rsidRDefault="00A73C19">
            <w:pPr>
              <w:pStyle w:val="TableParagraph"/>
              <w:spacing w:before="49" w:line="232" w:lineRule="auto"/>
              <w:ind w:left="214"/>
            </w:pPr>
            <w:r>
              <w:t>Huntley Street Early Learning Centre, 4 Huntley Street, Alexandria</w:t>
            </w:r>
          </w:p>
        </w:tc>
        <w:tc>
          <w:tcPr>
            <w:tcW w:w="1954" w:type="dxa"/>
          </w:tcPr>
          <w:p w14:paraId="02AE74A3" w14:textId="75AB0518" w:rsidR="000760AE" w:rsidRDefault="00A73C19" w:rsidP="002B477C">
            <w:pPr>
              <w:pStyle w:val="TableParagraph"/>
              <w:spacing w:before="49" w:line="232" w:lineRule="auto"/>
              <w:ind w:right="76" w:firstLine="390"/>
              <w:jc w:val="right"/>
            </w:pPr>
            <w:r>
              <w:t>$0 - access to specialised facility</w:t>
            </w:r>
          </w:p>
        </w:tc>
      </w:tr>
      <w:tr w:rsidR="000760AE" w14:paraId="6267B3DA" w14:textId="77777777">
        <w:trPr>
          <w:trHeight w:val="506"/>
        </w:trPr>
        <w:tc>
          <w:tcPr>
            <w:tcW w:w="4261" w:type="dxa"/>
            <w:shd w:val="clear" w:color="auto" w:fill="DDEEFA"/>
          </w:tcPr>
          <w:p w14:paraId="6D3A8963" w14:textId="77777777" w:rsidR="000760AE" w:rsidRDefault="00A73C19">
            <w:pPr>
              <w:pStyle w:val="TableParagraph"/>
              <w:spacing w:before="43"/>
              <w:ind w:left="80"/>
            </w:pPr>
            <w:proofErr w:type="spellStart"/>
            <w:r>
              <w:t>Goodstart</w:t>
            </w:r>
            <w:proofErr w:type="spellEnd"/>
            <w:r>
              <w:t xml:space="preserve"> Early Learning Ltd</w:t>
            </w:r>
          </w:p>
        </w:tc>
        <w:tc>
          <w:tcPr>
            <w:tcW w:w="4504" w:type="dxa"/>
            <w:shd w:val="clear" w:color="auto" w:fill="DDEEFA"/>
          </w:tcPr>
          <w:p w14:paraId="79B585BC" w14:textId="77777777" w:rsidR="000760AE" w:rsidRDefault="00A73C19">
            <w:pPr>
              <w:pStyle w:val="TableParagraph"/>
              <w:spacing w:before="49" w:line="232" w:lineRule="auto"/>
              <w:ind w:left="214"/>
            </w:pPr>
            <w:r>
              <w:t>The Crescent Early Learning Centre, 7 Chapman Road, Annandale</w:t>
            </w:r>
          </w:p>
        </w:tc>
        <w:tc>
          <w:tcPr>
            <w:tcW w:w="1954" w:type="dxa"/>
            <w:shd w:val="clear" w:color="auto" w:fill="DDEEFA"/>
          </w:tcPr>
          <w:p w14:paraId="43D8775B" w14:textId="3CEF5996" w:rsidR="000760AE" w:rsidRDefault="00A73C19" w:rsidP="002B477C">
            <w:pPr>
              <w:pStyle w:val="TableParagraph"/>
              <w:spacing w:before="49" w:line="232" w:lineRule="auto"/>
              <w:ind w:right="76" w:firstLine="390"/>
              <w:jc w:val="right"/>
            </w:pPr>
            <w:r>
              <w:t>$0 - access to specialised facility</w:t>
            </w:r>
          </w:p>
        </w:tc>
      </w:tr>
      <w:tr w:rsidR="000760AE" w14:paraId="4BD18D8C" w14:textId="77777777">
        <w:trPr>
          <w:trHeight w:val="296"/>
        </w:trPr>
        <w:tc>
          <w:tcPr>
            <w:tcW w:w="4261" w:type="dxa"/>
          </w:tcPr>
          <w:p w14:paraId="3F6B8B36" w14:textId="77777777" w:rsidR="000760AE" w:rsidRDefault="00A73C19">
            <w:pPr>
              <w:pStyle w:val="TableParagraph"/>
              <w:spacing w:before="44"/>
              <w:ind w:left="80"/>
            </w:pPr>
            <w:r>
              <w:t>In the Pipeline (Arts) Ltd</w:t>
            </w:r>
          </w:p>
        </w:tc>
        <w:tc>
          <w:tcPr>
            <w:tcW w:w="4504" w:type="dxa"/>
          </w:tcPr>
          <w:p w14:paraId="1BC8685E" w14:textId="77777777" w:rsidR="000760AE" w:rsidRDefault="00A73C19">
            <w:pPr>
              <w:pStyle w:val="TableParagraph"/>
              <w:spacing w:before="44"/>
              <w:ind w:left="214"/>
            </w:pPr>
            <w:r>
              <w:t xml:space="preserve">19 </w:t>
            </w:r>
            <w:proofErr w:type="spellStart"/>
            <w:r>
              <w:t>Greenknowe</w:t>
            </w:r>
            <w:proofErr w:type="spellEnd"/>
            <w:r>
              <w:t xml:space="preserve"> Street, Elizabeth Bay</w:t>
            </w:r>
          </w:p>
        </w:tc>
        <w:tc>
          <w:tcPr>
            <w:tcW w:w="1954" w:type="dxa"/>
          </w:tcPr>
          <w:p w14:paraId="72589824" w14:textId="77777777" w:rsidR="000760AE" w:rsidRDefault="00A73C19" w:rsidP="002B477C">
            <w:pPr>
              <w:pStyle w:val="TableParagraph"/>
              <w:spacing w:before="44"/>
              <w:ind w:right="76"/>
              <w:jc w:val="right"/>
            </w:pPr>
            <w:r>
              <w:t>$40,314</w:t>
            </w:r>
          </w:p>
        </w:tc>
      </w:tr>
      <w:tr w:rsidR="000760AE" w14:paraId="7D195330" w14:textId="77777777">
        <w:trPr>
          <w:trHeight w:val="296"/>
        </w:trPr>
        <w:tc>
          <w:tcPr>
            <w:tcW w:w="4261" w:type="dxa"/>
            <w:shd w:val="clear" w:color="auto" w:fill="DDEEFA"/>
          </w:tcPr>
          <w:p w14:paraId="41300010" w14:textId="77777777" w:rsidR="000760AE" w:rsidRDefault="00A73C19">
            <w:pPr>
              <w:pStyle w:val="TableParagraph"/>
              <w:spacing w:before="44"/>
              <w:ind w:left="80"/>
            </w:pPr>
            <w:r>
              <w:t>Inner City Legal Services Centre</w:t>
            </w:r>
          </w:p>
        </w:tc>
        <w:tc>
          <w:tcPr>
            <w:tcW w:w="4504" w:type="dxa"/>
            <w:shd w:val="clear" w:color="auto" w:fill="DDEEFA"/>
          </w:tcPr>
          <w:p w14:paraId="697F353C" w14:textId="77777777" w:rsidR="000760AE" w:rsidRDefault="00A73C19">
            <w:pPr>
              <w:pStyle w:val="TableParagraph"/>
              <w:spacing w:before="44"/>
              <w:ind w:left="214"/>
            </w:pPr>
            <w:r>
              <w:t xml:space="preserve">50–52 </w:t>
            </w:r>
            <w:proofErr w:type="spellStart"/>
            <w:r>
              <w:t>Darlinghurst</w:t>
            </w:r>
            <w:proofErr w:type="spellEnd"/>
            <w:r>
              <w:t xml:space="preserve"> Road, Kings Cross</w:t>
            </w:r>
          </w:p>
        </w:tc>
        <w:tc>
          <w:tcPr>
            <w:tcW w:w="1954" w:type="dxa"/>
            <w:shd w:val="clear" w:color="auto" w:fill="DDEEFA"/>
          </w:tcPr>
          <w:p w14:paraId="502A2D51" w14:textId="77777777" w:rsidR="000760AE" w:rsidRDefault="00A73C19" w:rsidP="002B477C">
            <w:pPr>
              <w:pStyle w:val="TableParagraph"/>
              <w:spacing w:before="44"/>
              <w:ind w:right="76"/>
              <w:jc w:val="right"/>
            </w:pPr>
            <w:r>
              <w:t>$48,410</w:t>
            </w:r>
          </w:p>
        </w:tc>
      </w:tr>
      <w:tr w:rsidR="000760AE" w14:paraId="1CBD03FA" w14:textId="77777777">
        <w:trPr>
          <w:trHeight w:val="506"/>
        </w:trPr>
        <w:tc>
          <w:tcPr>
            <w:tcW w:w="4261" w:type="dxa"/>
          </w:tcPr>
          <w:p w14:paraId="4F9965AD" w14:textId="77777777" w:rsidR="000760AE" w:rsidRDefault="00A73C19">
            <w:pPr>
              <w:pStyle w:val="TableParagraph"/>
              <w:spacing w:before="49" w:line="232" w:lineRule="auto"/>
              <w:ind w:left="80" w:right="958"/>
            </w:pPr>
            <w:r>
              <w:t xml:space="preserve">Inner Sydney Regional Council for Social Development </w:t>
            </w:r>
            <w:proofErr w:type="spellStart"/>
            <w:r>
              <w:t>Inc</w:t>
            </w:r>
            <w:proofErr w:type="spellEnd"/>
          </w:p>
        </w:tc>
        <w:tc>
          <w:tcPr>
            <w:tcW w:w="4504" w:type="dxa"/>
          </w:tcPr>
          <w:p w14:paraId="4ADE86D2" w14:textId="77777777" w:rsidR="000760AE" w:rsidRDefault="00A73C19">
            <w:pPr>
              <w:pStyle w:val="TableParagraph"/>
              <w:spacing w:before="44"/>
              <w:ind w:left="214"/>
            </w:pPr>
            <w:r>
              <w:t>770 Elizabeth Street, Waterloo</w:t>
            </w:r>
          </w:p>
        </w:tc>
        <w:tc>
          <w:tcPr>
            <w:tcW w:w="1954" w:type="dxa"/>
          </w:tcPr>
          <w:p w14:paraId="55E7127C" w14:textId="77777777" w:rsidR="000760AE" w:rsidRDefault="00A73C19" w:rsidP="002B477C">
            <w:pPr>
              <w:pStyle w:val="TableParagraph"/>
              <w:spacing w:before="44"/>
              <w:ind w:right="76"/>
              <w:jc w:val="right"/>
            </w:pPr>
            <w:r>
              <w:t>$44,994</w:t>
            </w:r>
          </w:p>
        </w:tc>
      </w:tr>
      <w:tr w:rsidR="000760AE" w14:paraId="499B57A2" w14:textId="77777777">
        <w:trPr>
          <w:trHeight w:val="296"/>
        </w:trPr>
        <w:tc>
          <w:tcPr>
            <w:tcW w:w="4261" w:type="dxa"/>
            <w:shd w:val="clear" w:color="auto" w:fill="DDEEFA"/>
          </w:tcPr>
          <w:p w14:paraId="1A4E5B00" w14:textId="77777777" w:rsidR="000760AE" w:rsidRDefault="00A73C19">
            <w:pPr>
              <w:pStyle w:val="TableParagraph"/>
              <w:spacing w:before="44"/>
              <w:ind w:left="80"/>
            </w:pPr>
            <w:r>
              <w:t xml:space="preserve">Jessie Street National Women’s Library </w:t>
            </w:r>
            <w:proofErr w:type="spellStart"/>
            <w:r>
              <w:t>Inc</w:t>
            </w:r>
            <w:proofErr w:type="spellEnd"/>
          </w:p>
        </w:tc>
        <w:tc>
          <w:tcPr>
            <w:tcW w:w="4504" w:type="dxa"/>
            <w:shd w:val="clear" w:color="auto" w:fill="DDEEFA"/>
          </w:tcPr>
          <w:p w14:paraId="4B05C5EC" w14:textId="77777777" w:rsidR="000760AE" w:rsidRDefault="00A73C19">
            <w:pPr>
              <w:pStyle w:val="TableParagraph"/>
              <w:spacing w:before="44"/>
              <w:ind w:left="214"/>
            </w:pPr>
            <w:r>
              <w:t>40 William Henry Street, Ultimo</w:t>
            </w:r>
          </w:p>
        </w:tc>
        <w:tc>
          <w:tcPr>
            <w:tcW w:w="1954" w:type="dxa"/>
            <w:shd w:val="clear" w:color="auto" w:fill="DDEEFA"/>
          </w:tcPr>
          <w:p w14:paraId="3786CE0B" w14:textId="77777777" w:rsidR="000760AE" w:rsidRDefault="00A73C19" w:rsidP="002B477C">
            <w:pPr>
              <w:pStyle w:val="TableParagraph"/>
              <w:spacing w:before="44"/>
              <w:ind w:right="76"/>
              <w:jc w:val="right"/>
            </w:pPr>
            <w:r>
              <w:t>$58,152</w:t>
            </w:r>
          </w:p>
        </w:tc>
      </w:tr>
      <w:tr w:rsidR="000760AE" w14:paraId="0C82AD45" w14:textId="77777777">
        <w:trPr>
          <w:trHeight w:val="296"/>
        </w:trPr>
        <w:tc>
          <w:tcPr>
            <w:tcW w:w="4261" w:type="dxa"/>
          </w:tcPr>
          <w:p w14:paraId="677DC14F" w14:textId="77777777" w:rsidR="000760AE" w:rsidRDefault="00A73C19">
            <w:pPr>
              <w:pStyle w:val="TableParagraph"/>
              <w:spacing w:before="44"/>
              <w:ind w:left="80"/>
            </w:pPr>
            <w:r>
              <w:t xml:space="preserve">Kil.n.it Experimental Ceramics Studio </w:t>
            </w:r>
            <w:proofErr w:type="spellStart"/>
            <w:r>
              <w:t>Inc</w:t>
            </w:r>
            <w:proofErr w:type="spellEnd"/>
          </w:p>
        </w:tc>
        <w:tc>
          <w:tcPr>
            <w:tcW w:w="4504" w:type="dxa"/>
          </w:tcPr>
          <w:p w14:paraId="5E6DDD46" w14:textId="77777777" w:rsidR="000760AE" w:rsidRDefault="00A73C19">
            <w:pPr>
              <w:pStyle w:val="TableParagraph"/>
              <w:spacing w:before="44"/>
              <w:ind w:left="214"/>
            </w:pPr>
            <w:r>
              <w:t>160 St Johns Road, Glebe</w:t>
            </w:r>
          </w:p>
        </w:tc>
        <w:tc>
          <w:tcPr>
            <w:tcW w:w="1954" w:type="dxa"/>
          </w:tcPr>
          <w:p w14:paraId="37CE9DA6" w14:textId="77777777" w:rsidR="000760AE" w:rsidRDefault="00A73C19" w:rsidP="002B477C">
            <w:pPr>
              <w:pStyle w:val="TableParagraph"/>
              <w:spacing w:before="44"/>
              <w:ind w:right="76"/>
              <w:jc w:val="right"/>
            </w:pPr>
            <w:r>
              <w:t>$8,658</w:t>
            </w:r>
          </w:p>
        </w:tc>
      </w:tr>
      <w:tr w:rsidR="000760AE" w14:paraId="5343DB28" w14:textId="77777777">
        <w:trPr>
          <w:trHeight w:val="296"/>
        </w:trPr>
        <w:tc>
          <w:tcPr>
            <w:tcW w:w="4261" w:type="dxa"/>
            <w:shd w:val="clear" w:color="auto" w:fill="DDEEFA"/>
          </w:tcPr>
          <w:p w14:paraId="0C3DD9E1" w14:textId="77777777" w:rsidR="000760AE" w:rsidRDefault="00A73C19">
            <w:pPr>
              <w:pStyle w:val="TableParagraph"/>
              <w:spacing w:before="44"/>
              <w:ind w:left="80"/>
            </w:pPr>
            <w:r>
              <w:t xml:space="preserve">Kil.n.it Experimental Ceramics Studio </w:t>
            </w:r>
            <w:proofErr w:type="spellStart"/>
            <w:r>
              <w:t>Inc</w:t>
            </w:r>
            <w:proofErr w:type="spellEnd"/>
          </w:p>
        </w:tc>
        <w:tc>
          <w:tcPr>
            <w:tcW w:w="4504" w:type="dxa"/>
            <w:shd w:val="clear" w:color="auto" w:fill="DDEEFA"/>
          </w:tcPr>
          <w:p w14:paraId="3BDC4DDA" w14:textId="77777777" w:rsidR="000760AE" w:rsidRDefault="00A73C19">
            <w:pPr>
              <w:pStyle w:val="TableParagraph"/>
              <w:spacing w:before="44"/>
              <w:ind w:left="214"/>
            </w:pPr>
            <w:r>
              <w:t>184 Glebe Point Road, Glebe</w:t>
            </w:r>
          </w:p>
        </w:tc>
        <w:tc>
          <w:tcPr>
            <w:tcW w:w="1954" w:type="dxa"/>
            <w:shd w:val="clear" w:color="auto" w:fill="DDEEFA"/>
          </w:tcPr>
          <w:p w14:paraId="0DA3781E" w14:textId="77777777" w:rsidR="000760AE" w:rsidRDefault="00A73C19" w:rsidP="002B477C">
            <w:pPr>
              <w:pStyle w:val="TableParagraph"/>
              <w:spacing w:before="44"/>
              <w:ind w:right="76"/>
              <w:jc w:val="right"/>
            </w:pPr>
            <w:r>
              <w:t>$58,380</w:t>
            </w:r>
          </w:p>
        </w:tc>
      </w:tr>
      <w:tr w:rsidR="000760AE" w14:paraId="29D8799A" w14:textId="77777777">
        <w:trPr>
          <w:trHeight w:val="296"/>
        </w:trPr>
        <w:tc>
          <w:tcPr>
            <w:tcW w:w="4261" w:type="dxa"/>
          </w:tcPr>
          <w:p w14:paraId="6D3B7993" w14:textId="77777777" w:rsidR="000760AE" w:rsidRDefault="00A73C19">
            <w:pPr>
              <w:pStyle w:val="TableParagraph"/>
              <w:spacing w:before="44"/>
              <w:ind w:left="80"/>
            </w:pPr>
            <w:r>
              <w:t xml:space="preserve">Kings Cross Community &amp; Information Centre </w:t>
            </w:r>
            <w:proofErr w:type="spellStart"/>
            <w:r>
              <w:t>Inc</w:t>
            </w:r>
            <w:proofErr w:type="spellEnd"/>
          </w:p>
        </w:tc>
        <w:tc>
          <w:tcPr>
            <w:tcW w:w="4504" w:type="dxa"/>
          </w:tcPr>
          <w:p w14:paraId="1DB3F9C3" w14:textId="77777777" w:rsidR="000760AE" w:rsidRDefault="00A73C19">
            <w:pPr>
              <w:pStyle w:val="TableParagraph"/>
              <w:spacing w:before="44"/>
              <w:ind w:left="214"/>
            </w:pPr>
            <w:r>
              <w:t xml:space="preserve">Rex Centre, 50–58 </w:t>
            </w:r>
            <w:proofErr w:type="spellStart"/>
            <w:r>
              <w:t>Macleay</w:t>
            </w:r>
            <w:proofErr w:type="spellEnd"/>
            <w:r>
              <w:t xml:space="preserve"> Street, Elizabeth Bay</w:t>
            </w:r>
          </w:p>
        </w:tc>
        <w:tc>
          <w:tcPr>
            <w:tcW w:w="1954" w:type="dxa"/>
          </w:tcPr>
          <w:p w14:paraId="1C815CF9" w14:textId="77777777" w:rsidR="000760AE" w:rsidRDefault="00A73C19" w:rsidP="002B477C">
            <w:pPr>
              <w:pStyle w:val="TableParagraph"/>
              <w:spacing w:before="44"/>
              <w:ind w:right="76"/>
              <w:jc w:val="right"/>
            </w:pPr>
            <w:r>
              <w:t>$33,743</w:t>
            </w:r>
          </w:p>
        </w:tc>
      </w:tr>
      <w:tr w:rsidR="000760AE" w14:paraId="1383202A" w14:textId="77777777">
        <w:trPr>
          <w:trHeight w:val="296"/>
        </w:trPr>
        <w:tc>
          <w:tcPr>
            <w:tcW w:w="4261" w:type="dxa"/>
            <w:shd w:val="clear" w:color="auto" w:fill="DDEEFA"/>
          </w:tcPr>
          <w:p w14:paraId="70BDC4CF" w14:textId="77777777" w:rsidR="000760AE" w:rsidRDefault="00A73C19">
            <w:pPr>
              <w:pStyle w:val="TableParagraph"/>
              <w:spacing w:before="44"/>
              <w:ind w:left="80"/>
            </w:pPr>
            <w:r>
              <w:t>KU James Cahill Preschool</w:t>
            </w:r>
          </w:p>
        </w:tc>
        <w:tc>
          <w:tcPr>
            <w:tcW w:w="4504" w:type="dxa"/>
            <w:shd w:val="clear" w:color="auto" w:fill="DDEEFA"/>
          </w:tcPr>
          <w:p w14:paraId="3B343E6C" w14:textId="77777777" w:rsidR="000760AE" w:rsidRDefault="00A73C19">
            <w:pPr>
              <w:pStyle w:val="TableParagraph"/>
              <w:spacing w:before="44"/>
              <w:ind w:left="214"/>
            </w:pPr>
            <w:r>
              <w:t>1–7 Ragan Street, Waterloo</w:t>
            </w:r>
          </w:p>
        </w:tc>
        <w:tc>
          <w:tcPr>
            <w:tcW w:w="1954" w:type="dxa"/>
            <w:shd w:val="clear" w:color="auto" w:fill="DDEEFA"/>
          </w:tcPr>
          <w:p w14:paraId="5E4B8D93" w14:textId="77777777" w:rsidR="000760AE" w:rsidRDefault="00A73C19" w:rsidP="002B477C">
            <w:pPr>
              <w:pStyle w:val="TableParagraph"/>
              <w:spacing w:before="44"/>
              <w:ind w:right="76"/>
              <w:jc w:val="right"/>
            </w:pPr>
            <w:r>
              <w:t>$103,068</w:t>
            </w:r>
          </w:p>
        </w:tc>
      </w:tr>
      <w:tr w:rsidR="000760AE" w14:paraId="104E2378" w14:textId="77777777">
        <w:trPr>
          <w:trHeight w:val="296"/>
        </w:trPr>
        <w:tc>
          <w:tcPr>
            <w:tcW w:w="4261" w:type="dxa"/>
          </w:tcPr>
          <w:p w14:paraId="2875A3FB" w14:textId="77777777" w:rsidR="000760AE" w:rsidRDefault="00A73C19">
            <w:pPr>
              <w:pStyle w:val="TableParagraph"/>
              <w:spacing w:before="44"/>
              <w:ind w:left="80"/>
            </w:pPr>
            <w:r>
              <w:t>KU John J Carroll Preschool</w:t>
            </w:r>
          </w:p>
        </w:tc>
        <w:tc>
          <w:tcPr>
            <w:tcW w:w="4504" w:type="dxa"/>
          </w:tcPr>
          <w:p w14:paraId="44209AEA" w14:textId="77777777" w:rsidR="000760AE" w:rsidRDefault="00A73C19">
            <w:pPr>
              <w:pStyle w:val="TableParagraph"/>
              <w:spacing w:before="44"/>
              <w:ind w:left="214"/>
            </w:pPr>
            <w:r>
              <w:t>2–14 Phelps Street, Surry Hills</w:t>
            </w:r>
          </w:p>
        </w:tc>
        <w:tc>
          <w:tcPr>
            <w:tcW w:w="1954" w:type="dxa"/>
          </w:tcPr>
          <w:p w14:paraId="31E3EED5" w14:textId="77777777" w:rsidR="000760AE" w:rsidRDefault="00A73C19" w:rsidP="002B477C">
            <w:pPr>
              <w:pStyle w:val="TableParagraph"/>
              <w:spacing w:before="44"/>
              <w:ind w:right="76"/>
              <w:jc w:val="right"/>
            </w:pPr>
            <w:r>
              <w:t>$82,004</w:t>
            </w:r>
          </w:p>
        </w:tc>
      </w:tr>
      <w:tr w:rsidR="000760AE" w14:paraId="77DB7F71" w14:textId="77777777">
        <w:trPr>
          <w:trHeight w:val="296"/>
        </w:trPr>
        <w:tc>
          <w:tcPr>
            <w:tcW w:w="4261" w:type="dxa"/>
            <w:shd w:val="clear" w:color="auto" w:fill="DDEEFA"/>
          </w:tcPr>
          <w:p w14:paraId="20B36E04" w14:textId="77777777" w:rsidR="000760AE" w:rsidRDefault="00A73C19">
            <w:pPr>
              <w:pStyle w:val="TableParagraph"/>
              <w:spacing w:before="44"/>
              <w:ind w:left="80"/>
            </w:pPr>
            <w:r>
              <w:t>KU Lance Preschool and Children’s Centre</w:t>
            </w:r>
          </w:p>
        </w:tc>
        <w:tc>
          <w:tcPr>
            <w:tcW w:w="4504" w:type="dxa"/>
            <w:shd w:val="clear" w:color="auto" w:fill="DDEEFA"/>
          </w:tcPr>
          <w:p w14:paraId="1E904481" w14:textId="77777777" w:rsidR="000760AE" w:rsidRDefault="00A73C19">
            <w:pPr>
              <w:pStyle w:val="TableParagraph"/>
              <w:spacing w:before="44"/>
              <w:ind w:left="214"/>
            </w:pPr>
            <w:r>
              <w:t>37 High Street, Millers Point</w:t>
            </w:r>
          </w:p>
        </w:tc>
        <w:tc>
          <w:tcPr>
            <w:tcW w:w="1954" w:type="dxa"/>
            <w:shd w:val="clear" w:color="auto" w:fill="DDEEFA"/>
          </w:tcPr>
          <w:p w14:paraId="1FA0D36B" w14:textId="77777777" w:rsidR="000760AE" w:rsidRDefault="00A73C19" w:rsidP="002B477C">
            <w:pPr>
              <w:pStyle w:val="TableParagraph"/>
              <w:spacing w:before="44"/>
              <w:ind w:right="76"/>
              <w:jc w:val="right"/>
            </w:pPr>
            <w:r>
              <w:t>$155,260</w:t>
            </w:r>
          </w:p>
        </w:tc>
      </w:tr>
      <w:tr w:rsidR="000760AE" w14:paraId="52EB1E9F" w14:textId="77777777">
        <w:trPr>
          <w:trHeight w:val="296"/>
        </w:trPr>
        <w:tc>
          <w:tcPr>
            <w:tcW w:w="4261" w:type="dxa"/>
          </w:tcPr>
          <w:p w14:paraId="3AB50E82" w14:textId="77777777" w:rsidR="000760AE" w:rsidRDefault="00A73C19">
            <w:pPr>
              <w:pStyle w:val="TableParagraph"/>
              <w:spacing w:before="44"/>
              <w:ind w:left="80"/>
            </w:pPr>
            <w:r>
              <w:t xml:space="preserve">KU </w:t>
            </w:r>
            <w:proofErr w:type="spellStart"/>
            <w:r>
              <w:t>Maybanke</w:t>
            </w:r>
            <w:proofErr w:type="spellEnd"/>
            <w:r>
              <w:t xml:space="preserve"> Preschool</w:t>
            </w:r>
          </w:p>
        </w:tc>
        <w:tc>
          <w:tcPr>
            <w:tcW w:w="4504" w:type="dxa"/>
          </w:tcPr>
          <w:p w14:paraId="4EFA5FD3" w14:textId="77777777" w:rsidR="000760AE" w:rsidRDefault="00A73C19">
            <w:pPr>
              <w:pStyle w:val="TableParagraph"/>
              <w:spacing w:before="44"/>
              <w:ind w:left="214"/>
            </w:pPr>
            <w:r>
              <w:t xml:space="preserve">99 Harris Street, </w:t>
            </w:r>
            <w:proofErr w:type="spellStart"/>
            <w:r>
              <w:t>Pyrmont</w:t>
            </w:r>
            <w:proofErr w:type="spellEnd"/>
          </w:p>
        </w:tc>
        <w:tc>
          <w:tcPr>
            <w:tcW w:w="1954" w:type="dxa"/>
          </w:tcPr>
          <w:p w14:paraId="763B103E" w14:textId="77777777" w:rsidR="000760AE" w:rsidRDefault="00A73C19" w:rsidP="002B477C">
            <w:pPr>
              <w:pStyle w:val="TableParagraph"/>
              <w:spacing w:before="44"/>
              <w:ind w:right="76"/>
              <w:jc w:val="right"/>
            </w:pPr>
            <w:r>
              <w:t>$53,681</w:t>
            </w:r>
          </w:p>
        </w:tc>
      </w:tr>
      <w:tr w:rsidR="000760AE" w14:paraId="6A3E0603" w14:textId="77777777">
        <w:trPr>
          <w:trHeight w:val="296"/>
        </w:trPr>
        <w:tc>
          <w:tcPr>
            <w:tcW w:w="4261" w:type="dxa"/>
            <w:shd w:val="clear" w:color="auto" w:fill="DDEEFA"/>
          </w:tcPr>
          <w:p w14:paraId="21029C98" w14:textId="77777777" w:rsidR="000760AE" w:rsidRDefault="00A73C19">
            <w:pPr>
              <w:pStyle w:val="TableParagraph"/>
              <w:spacing w:before="44"/>
              <w:ind w:left="80"/>
            </w:pPr>
            <w:r>
              <w:t>KU Phillip Park Children’s Centre</w:t>
            </w:r>
          </w:p>
        </w:tc>
        <w:tc>
          <w:tcPr>
            <w:tcW w:w="4504" w:type="dxa"/>
            <w:shd w:val="clear" w:color="auto" w:fill="DDEEFA"/>
          </w:tcPr>
          <w:p w14:paraId="7C3E3D18" w14:textId="77777777" w:rsidR="000760AE" w:rsidRDefault="00A73C19">
            <w:pPr>
              <w:pStyle w:val="TableParagraph"/>
              <w:spacing w:before="44"/>
              <w:ind w:left="214"/>
            </w:pPr>
            <w:r>
              <w:t xml:space="preserve">2–10 </w:t>
            </w:r>
            <w:proofErr w:type="spellStart"/>
            <w:r>
              <w:t>Yurong</w:t>
            </w:r>
            <w:proofErr w:type="spellEnd"/>
            <w:r>
              <w:t xml:space="preserve"> Parkway, Sydney</w:t>
            </w:r>
          </w:p>
        </w:tc>
        <w:tc>
          <w:tcPr>
            <w:tcW w:w="1954" w:type="dxa"/>
            <w:shd w:val="clear" w:color="auto" w:fill="DDEEFA"/>
          </w:tcPr>
          <w:p w14:paraId="7ABAC5AA" w14:textId="77777777" w:rsidR="000760AE" w:rsidRDefault="00A73C19" w:rsidP="002B477C">
            <w:pPr>
              <w:pStyle w:val="TableParagraph"/>
              <w:spacing w:before="44"/>
              <w:ind w:right="76"/>
              <w:jc w:val="right"/>
            </w:pPr>
            <w:r>
              <w:t>$210,162</w:t>
            </w:r>
          </w:p>
        </w:tc>
      </w:tr>
      <w:tr w:rsidR="000760AE" w14:paraId="0AF90563" w14:textId="77777777">
        <w:trPr>
          <w:trHeight w:val="296"/>
        </w:trPr>
        <w:tc>
          <w:tcPr>
            <w:tcW w:w="4261" w:type="dxa"/>
          </w:tcPr>
          <w:p w14:paraId="687999A6" w14:textId="77777777" w:rsidR="000760AE" w:rsidRDefault="00A73C19">
            <w:pPr>
              <w:pStyle w:val="TableParagraph"/>
              <w:spacing w:before="44"/>
              <w:ind w:left="80"/>
            </w:pPr>
            <w:r>
              <w:t>KU Rushcutters Bay</w:t>
            </w:r>
          </w:p>
        </w:tc>
        <w:tc>
          <w:tcPr>
            <w:tcW w:w="4504" w:type="dxa"/>
          </w:tcPr>
          <w:p w14:paraId="1C08591D" w14:textId="77777777" w:rsidR="000760AE" w:rsidRDefault="00A73C19">
            <w:pPr>
              <w:pStyle w:val="TableParagraph"/>
              <w:spacing w:before="44"/>
              <w:ind w:left="214"/>
            </w:pPr>
            <w:proofErr w:type="spellStart"/>
            <w:r>
              <w:t>Waratah</w:t>
            </w:r>
            <w:proofErr w:type="spellEnd"/>
            <w:r>
              <w:t xml:space="preserve"> Street, Rushcutters Bay</w:t>
            </w:r>
          </w:p>
        </w:tc>
        <w:tc>
          <w:tcPr>
            <w:tcW w:w="1954" w:type="dxa"/>
          </w:tcPr>
          <w:p w14:paraId="074F5EEB" w14:textId="77777777" w:rsidR="000760AE" w:rsidRDefault="00A73C19" w:rsidP="002B477C">
            <w:pPr>
              <w:pStyle w:val="TableParagraph"/>
              <w:spacing w:before="44"/>
              <w:ind w:right="76"/>
              <w:jc w:val="right"/>
            </w:pPr>
            <w:r>
              <w:t>$114,928</w:t>
            </w:r>
          </w:p>
        </w:tc>
      </w:tr>
      <w:tr w:rsidR="000760AE" w14:paraId="34F1A767" w14:textId="77777777">
        <w:trPr>
          <w:trHeight w:val="296"/>
        </w:trPr>
        <w:tc>
          <w:tcPr>
            <w:tcW w:w="4261" w:type="dxa"/>
            <w:shd w:val="clear" w:color="auto" w:fill="DDEEFA"/>
          </w:tcPr>
          <w:p w14:paraId="0E505A4B" w14:textId="77777777" w:rsidR="000760AE" w:rsidRDefault="00A73C19">
            <w:pPr>
              <w:pStyle w:val="TableParagraph"/>
              <w:spacing w:before="44"/>
              <w:ind w:left="80"/>
            </w:pPr>
            <w:r>
              <w:t>KU Sunbeam Preschool</w:t>
            </w:r>
          </w:p>
        </w:tc>
        <w:tc>
          <w:tcPr>
            <w:tcW w:w="4504" w:type="dxa"/>
            <w:shd w:val="clear" w:color="auto" w:fill="DDEEFA"/>
          </w:tcPr>
          <w:p w14:paraId="3BA4B2FB" w14:textId="77777777" w:rsidR="000760AE" w:rsidRDefault="00A73C19">
            <w:pPr>
              <w:pStyle w:val="TableParagraph"/>
              <w:spacing w:before="44"/>
              <w:ind w:left="214"/>
            </w:pPr>
            <w:r>
              <w:t xml:space="preserve">8 </w:t>
            </w:r>
            <w:proofErr w:type="spellStart"/>
            <w:r>
              <w:t>Lyne</w:t>
            </w:r>
            <w:proofErr w:type="spellEnd"/>
            <w:r>
              <w:t xml:space="preserve"> Street, Alexandria</w:t>
            </w:r>
          </w:p>
        </w:tc>
        <w:tc>
          <w:tcPr>
            <w:tcW w:w="1954" w:type="dxa"/>
            <w:shd w:val="clear" w:color="auto" w:fill="DDEEFA"/>
          </w:tcPr>
          <w:p w14:paraId="387328D1" w14:textId="77777777" w:rsidR="000760AE" w:rsidRDefault="00A73C19" w:rsidP="002B477C">
            <w:pPr>
              <w:pStyle w:val="TableParagraph"/>
              <w:spacing w:before="44"/>
              <w:ind w:right="76"/>
              <w:jc w:val="right"/>
            </w:pPr>
            <w:r>
              <w:t>$75,665</w:t>
            </w:r>
          </w:p>
        </w:tc>
      </w:tr>
      <w:tr w:rsidR="000760AE" w14:paraId="0DD11DD5" w14:textId="77777777">
        <w:trPr>
          <w:trHeight w:val="296"/>
        </w:trPr>
        <w:tc>
          <w:tcPr>
            <w:tcW w:w="4261" w:type="dxa"/>
          </w:tcPr>
          <w:p w14:paraId="35AFED37" w14:textId="77777777" w:rsidR="000760AE" w:rsidRDefault="00A73C19">
            <w:pPr>
              <w:pStyle w:val="TableParagraph"/>
              <w:spacing w:before="44"/>
              <w:ind w:left="81"/>
            </w:pPr>
            <w:r>
              <w:t>KU Ultimo Children’s Centre</w:t>
            </w:r>
          </w:p>
        </w:tc>
        <w:tc>
          <w:tcPr>
            <w:tcW w:w="4504" w:type="dxa"/>
          </w:tcPr>
          <w:p w14:paraId="392C25CE" w14:textId="77777777" w:rsidR="000760AE" w:rsidRDefault="00A73C19">
            <w:pPr>
              <w:pStyle w:val="TableParagraph"/>
              <w:spacing w:before="44"/>
              <w:ind w:left="215"/>
            </w:pPr>
            <w:r>
              <w:t xml:space="preserve">247–257 </w:t>
            </w:r>
            <w:proofErr w:type="spellStart"/>
            <w:r>
              <w:t>Bulwara</w:t>
            </w:r>
            <w:proofErr w:type="spellEnd"/>
            <w:r>
              <w:t xml:space="preserve"> Road, Ultimo</w:t>
            </w:r>
          </w:p>
        </w:tc>
        <w:tc>
          <w:tcPr>
            <w:tcW w:w="1954" w:type="dxa"/>
          </w:tcPr>
          <w:p w14:paraId="6DB32CF8" w14:textId="77777777" w:rsidR="000760AE" w:rsidRDefault="00A73C19" w:rsidP="002B477C">
            <w:pPr>
              <w:pStyle w:val="TableParagraph"/>
              <w:spacing w:before="44"/>
              <w:ind w:right="76"/>
              <w:jc w:val="right"/>
            </w:pPr>
            <w:r>
              <w:t>$232,619</w:t>
            </w:r>
          </w:p>
        </w:tc>
      </w:tr>
      <w:tr w:rsidR="000760AE" w14:paraId="3796B688" w14:textId="77777777">
        <w:trPr>
          <w:trHeight w:val="296"/>
        </w:trPr>
        <w:tc>
          <w:tcPr>
            <w:tcW w:w="4261" w:type="dxa"/>
            <w:shd w:val="clear" w:color="auto" w:fill="DDEEFA"/>
          </w:tcPr>
          <w:p w14:paraId="2A72320C" w14:textId="77777777" w:rsidR="000760AE" w:rsidRDefault="00A73C19">
            <w:pPr>
              <w:pStyle w:val="TableParagraph"/>
              <w:spacing w:before="44"/>
              <w:ind w:left="81"/>
            </w:pPr>
            <w:r>
              <w:t xml:space="preserve">Mandala Community </w:t>
            </w:r>
            <w:proofErr w:type="spellStart"/>
            <w:r>
              <w:t>Counselling</w:t>
            </w:r>
            <w:proofErr w:type="spellEnd"/>
            <w:r>
              <w:t xml:space="preserve"> Services</w:t>
            </w:r>
          </w:p>
        </w:tc>
        <w:tc>
          <w:tcPr>
            <w:tcW w:w="4504" w:type="dxa"/>
            <w:shd w:val="clear" w:color="auto" w:fill="DDEEFA"/>
          </w:tcPr>
          <w:p w14:paraId="79F6BCA4" w14:textId="77777777" w:rsidR="000760AE" w:rsidRDefault="00A73C19">
            <w:pPr>
              <w:pStyle w:val="TableParagraph"/>
              <w:spacing w:before="44"/>
              <w:ind w:left="215"/>
            </w:pPr>
            <w:r>
              <w:t>40 William Henry Street, Ultimo</w:t>
            </w:r>
          </w:p>
        </w:tc>
        <w:tc>
          <w:tcPr>
            <w:tcW w:w="1954" w:type="dxa"/>
            <w:shd w:val="clear" w:color="auto" w:fill="DDEEFA"/>
          </w:tcPr>
          <w:p w14:paraId="09AFC7F5" w14:textId="77777777" w:rsidR="000760AE" w:rsidRDefault="00A73C19" w:rsidP="002B477C">
            <w:pPr>
              <w:pStyle w:val="TableParagraph"/>
              <w:spacing w:before="44"/>
              <w:ind w:right="76"/>
              <w:jc w:val="right"/>
            </w:pPr>
            <w:r>
              <w:t>$16,480</w:t>
            </w:r>
          </w:p>
        </w:tc>
      </w:tr>
      <w:tr w:rsidR="000760AE" w14:paraId="770EBC47" w14:textId="77777777">
        <w:trPr>
          <w:trHeight w:val="296"/>
        </w:trPr>
        <w:tc>
          <w:tcPr>
            <w:tcW w:w="4261" w:type="dxa"/>
          </w:tcPr>
          <w:p w14:paraId="2BE53F8C" w14:textId="77777777" w:rsidR="000760AE" w:rsidRDefault="00A73C19">
            <w:pPr>
              <w:pStyle w:val="TableParagraph"/>
              <w:spacing w:before="44"/>
              <w:ind w:left="81"/>
            </w:pPr>
            <w:r>
              <w:t>Mardi Gras Arts</w:t>
            </w:r>
          </w:p>
        </w:tc>
        <w:tc>
          <w:tcPr>
            <w:tcW w:w="4504" w:type="dxa"/>
          </w:tcPr>
          <w:p w14:paraId="14C3A3EC" w14:textId="77777777" w:rsidR="000760AE" w:rsidRDefault="00A73C19">
            <w:pPr>
              <w:pStyle w:val="TableParagraph"/>
              <w:spacing w:before="44"/>
              <w:ind w:left="215"/>
            </w:pPr>
            <w:r>
              <w:t xml:space="preserve">94 Oxford Street, </w:t>
            </w:r>
            <w:proofErr w:type="spellStart"/>
            <w:r>
              <w:t>Darlinghurst</w:t>
            </w:r>
            <w:proofErr w:type="spellEnd"/>
          </w:p>
        </w:tc>
        <w:tc>
          <w:tcPr>
            <w:tcW w:w="1954" w:type="dxa"/>
          </w:tcPr>
          <w:p w14:paraId="307441D8" w14:textId="77777777" w:rsidR="000760AE" w:rsidRDefault="00A73C19" w:rsidP="002B477C">
            <w:pPr>
              <w:pStyle w:val="TableParagraph"/>
              <w:spacing w:before="44"/>
              <w:ind w:right="76"/>
              <w:jc w:val="right"/>
            </w:pPr>
            <w:r>
              <w:t>$29,482</w:t>
            </w:r>
          </w:p>
        </w:tc>
      </w:tr>
      <w:tr w:rsidR="000760AE" w14:paraId="5ECA3FF3" w14:textId="77777777">
        <w:trPr>
          <w:trHeight w:val="506"/>
        </w:trPr>
        <w:tc>
          <w:tcPr>
            <w:tcW w:w="4261" w:type="dxa"/>
            <w:shd w:val="clear" w:color="auto" w:fill="DDEEFA"/>
          </w:tcPr>
          <w:p w14:paraId="0B59F492" w14:textId="77777777" w:rsidR="000760AE" w:rsidRDefault="00A73C19">
            <w:pPr>
              <w:pStyle w:val="TableParagraph"/>
              <w:spacing w:before="44"/>
              <w:ind w:left="81"/>
            </w:pPr>
            <w:r>
              <w:t>Milk Crate Theatre</w:t>
            </w:r>
          </w:p>
        </w:tc>
        <w:tc>
          <w:tcPr>
            <w:tcW w:w="4504" w:type="dxa"/>
            <w:shd w:val="clear" w:color="auto" w:fill="DDEEFA"/>
          </w:tcPr>
          <w:p w14:paraId="1508336C" w14:textId="77777777" w:rsidR="000760AE" w:rsidRDefault="00A73C19">
            <w:pPr>
              <w:pStyle w:val="TableParagraph"/>
              <w:spacing w:before="50" w:line="232" w:lineRule="auto"/>
              <w:ind w:left="215" w:right="258"/>
            </w:pPr>
            <w:r>
              <w:t>Alexandria Town Hall, 73 Garden Street, Alexandria</w:t>
            </w:r>
          </w:p>
        </w:tc>
        <w:tc>
          <w:tcPr>
            <w:tcW w:w="1954" w:type="dxa"/>
            <w:shd w:val="clear" w:color="auto" w:fill="DDEEFA"/>
          </w:tcPr>
          <w:p w14:paraId="76A97A6B" w14:textId="77777777" w:rsidR="000760AE" w:rsidRDefault="00A73C19">
            <w:pPr>
              <w:pStyle w:val="TableParagraph"/>
              <w:spacing w:before="44"/>
              <w:ind w:right="75"/>
              <w:jc w:val="right"/>
            </w:pPr>
            <w:r>
              <w:t>$4,577</w:t>
            </w:r>
          </w:p>
        </w:tc>
      </w:tr>
      <w:tr w:rsidR="000760AE" w14:paraId="45E912D6" w14:textId="77777777">
        <w:trPr>
          <w:trHeight w:val="470"/>
        </w:trPr>
        <w:tc>
          <w:tcPr>
            <w:tcW w:w="4261" w:type="dxa"/>
          </w:tcPr>
          <w:p w14:paraId="10042878" w14:textId="77777777" w:rsidR="000760AE" w:rsidRDefault="00A73C19">
            <w:pPr>
              <w:pStyle w:val="TableParagraph"/>
              <w:spacing w:before="44"/>
              <w:ind w:left="81"/>
            </w:pPr>
            <w:r>
              <w:t>Music Council of Australia Pty Ltd</w:t>
            </w:r>
          </w:p>
        </w:tc>
        <w:tc>
          <w:tcPr>
            <w:tcW w:w="4504" w:type="dxa"/>
          </w:tcPr>
          <w:p w14:paraId="0A91393F" w14:textId="77777777" w:rsidR="000760AE" w:rsidRDefault="00A73C19">
            <w:pPr>
              <w:pStyle w:val="TableParagraph"/>
              <w:spacing w:before="50" w:line="210" w:lineRule="exact"/>
              <w:ind w:left="215"/>
            </w:pPr>
            <w:proofErr w:type="spellStart"/>
            <w:r>
              <w:t>Erskineville</w:t>
            </w:r>
            <w:proofErr w:type="spellEnd"/>
            <w:r>
              <w:t xml:space="preserve"> Town Hall, 104 </w:t>
            </w:r>
            <w:proofErr w:type="spellStart"/>
            <w:r>
              <w:t>Erskineville</w:t>
            </w:r>
            <w:proofErr w:type="spellEnd"/>
            <w:r>
              <w:t xml:space="preserve"> Road, </w:t>
            </w:r>
            <w:proofErr w:type="spellStart"/>
            <w:r>
              <w:t>Erskineville</w:t>
            </w:r>
            <w:proofErr w:type="spellEnd"/>
          </w:p>
        </w:tc>
        <w:tc>
          <w:tcPr>
            <w:tcW w:w="1954" w:type="dxa"/>
          </w:tcPr>
          <w:p w14:paraId="004DDB77" w14:textId="77777777" w:rsidR="000760AE" w:rsidRDefault="00A73C19">
            <w:pPr>
              <w:pStyle w:val="TableParagraph"/>
              <w:spacing w:before="44"/>
              <w:ind w:right="75"/>
              <w:jc w:val="right"/>
            </w:pPr>
            <w:r>
              <w:t>$19,847</w:t>
            </w:r>
          </w:p>
        </w:tc>
      </w:tr>
    </w:tbl>
    <w:p w14:paraId="198474D6" w14:textId="77777777" w:rsidR="000760AE" w:rsidRDefault="000760AE">
      <w:pPr>
        <w:jc w:val="right"/>
        <w:rPr>
          <w:sz w:val="18"/>
        </w:rPr>
        <w:sectPr w:rsidR="000760AE">
          <w:pgSz w:w="11910" w:h="16840"/>
          <w:pgMar w:top="2620" w:right="360" w:bottom="600" w:left="440" w:header="435" w:footer="416" w:gutter="0"/>
          <w:cols w:space="720"/>
        </w:sectPr>
      </w:pPr>
    </w:p>
    <w:p w14:paraId="0982F67C" w14:textId="77777777" w:rsidR="000760AE" w:rsidRDefault="000760AE">
      <w:pPr>
        <w:pStyle w:val="BodyText"/>
        <w:rPr>
          <w:rFonts w:ascii="Swis721 BT"/>
          <w:b/>
          <w:sz w:val="20"/>
        </w:rPr>
      </w:pPr>
    </w:p>
    <w:p w14:paraId="283F341E" w14:textId="77777777" w:rsidR="000760AE" w:rsidRDefault="000760AE" w:rsidP="000B1069">
      <w:pPr>
        <w:pStyle w:val="BodyText"/>
        <w:spacing w:before="9"/>
        <w:ind w:left="0"/>
        <w:rPr>
          <w:rFonts w:ascii="Swis721 BT"/>
          <w:b/>
          <w:sz w:val="20"/>
        </w:rPr>
      </w:pPr>
    </w:p>
    <w:p w14:paraId="75FD1914" w14:textId="77777777" w:rsidR="000B1069" w:rsidRDefault="000B1069" w:rsidP="000B1069">
      <w:pPr>
        <w:pStyle w:val="BodyText"/>
        <w:spacing w:before="9"/>
        <w:ind w:left="0"/>
        <w:rPr>
          <w:rFonts w:ascii="Swis721 BT"/>
          <w:b/>
          <w:sz w:val="29"/>
        </w:rPr>
      </w:pPr>
    </w:p>
    <w:p w14:paraId="1BBF2776" w14:textId="77777777" w:rsidR="000760AE" w:rsidRPr="00E73F25" w:rsidRDefault="00A73C19" w:rsidP="00E73F25">
      <w:pPr>
        <w:pStyle w:val="BodyText"/>
        <w:rPr>
          <w:b/>
        </w:rPr>
      </w:pPr>
      <w:r w:rsidRPr="00E73F25">
        <w:rPr>
          <w:b/>
        </w:rPr>
        <w:t>Accommodation grant - Total value of all approved grants used in 2017/18 (continued)</w:t>
      </w:r>
    </w:p>
    <w:p w14:paraId="0F599510" w14:textId="77777777" w:rsidR="000760AE" w:rsidRDefault="000760AE">
      <w:pPr>
        <w:pStyle w:val="BodyText"/>
        <w:spacing w:before="4"/>
        <w:rPr>
          <w:rFonts w:ascii="Swis721 BT"/>
          <w:b/>
          <w:sz w:val="27"/>
        </w:rPr>
      </w:pPr>
    </w:p>
    <w:tbl>
      <w:tblPr>
        <w:tblW w:w="0" w:type="auto"/>
        <w:tblInd w:w="160" w:type="dxa"/>
        <w:tblLayout w:type="fixed"/>
        <w:tblCellMar>
          <w:left w:w="0" w:type="dxa"/>
          <w:right w:w="0" w:type="dxa"/>
        </w:tblCellMar>
        <w:tblLook w:val="01E0" w:firstRow="1" w:lastRow="1" w:firstColumn="1" w:lastColumn="1" w:noHBand="0" w:noVBand="0"/>
        <w:tblDescription w:val="Accommodation grant - Total value of all approved grants used in 2017/18 (continued)"/>
      </w:tblPr>
      <w:tblGrid>
        <w:gridCol w:w="4362"/>
        <w:gridCol w:w="4597"/>
        <w:gridCol w:w="1761"/>
      </w:tblGrid>
      <w:tr w:rsidR="000760AE" w14:paraId="7205C28C" w14:textId="77777777">
        <w:trPr>
          <w:trHeight w:val="566"/>
        </w:trPr>
        <w:tc>
          <w:tcPr>
            <w:tcW w:w="4362" w:type="dxa"/>
            <w:shd w:val="clear" w:color="auto" w:fill="54BCEB"/>
          </w:tcPr>
          <w:p w14:paraId="7AB84D51" w14:textId="77777777" w:rsidR="000760AE" w:rsidRDefault="00A73C19">
            <w:pPr>
              <w:pStyle w:val="TableParagraph"/>
              <w:spacing w:before="178"/>
              <w:ind w:left="79"/>
              <w:rPr>
                <w:rFonts w:ascii="Swis721 BT"/>
                <w:b/>
              </w:rPr>
            </w:pPr>
            <w:proofErr w:type="spellStart"/>
            <w:r>
              <w:rPr>
                <w:rFonts w:ascii="Swis721 BT"/>
                <w:b/>
              </w:rPr>
              <w:t>Organisation</w:t>
            </w:r>
            <w:proofErr w:type="spellEnd"/>
          </w:p>
        </w:tc>
        <w:tc>
          <w:tcPr>
            <w:tcW w:w="4597" w:type="dxa"/>
            <w:shd w:val="clear" w:color="auto" w:fill="54BCEB"/>
          </w:tcPr>
          <w:p w14:paraId="0B7B19B6" w14:textId="77777777" w:rsidR="000760AE" w:rsidRDefault="00A73C19">
            <w:pPr>
              <w:pStyle w:val="TableParagraph"/>
              <w:spacing w:before="178"/>
              <w:ind w:left="113"/>
              <w:rPr>
                <w:rFonts w:ascii="Swis721 BT"/>
                <w:b/>
              </w:rPr>
            </w:pPr>
            <w:r>
              <w:rPr>
                <w:rFonts w:ascii="Swis721 BT"/>
                <w:b/>
              </w:rPr>
              <w:t>Property</w:t>
            </w:r>
          </w:p>
        </w:tc>
        <w:tc>
          <w:tcPr>
            <w:tcW w:w="1761" w:type="dxa"/>
            <w:shd w:val="clear" w:color="auto" w:fill="54BCEB"/>
          </w:tcPr>
          <w:p w14:paraId="0C960335" w14:textId="77777777" w:rsidR="000760AE" w:rsidRDefault="00A73C19">
            <w:pPr>
              <w:pStyle w:val="TableParagraph"/>
              <w:spacing w:before="178"/>
              <w:ind w:right="77"/>
              <w:jc w:val="right"/>
              <w:rPr>
                <w:rFonts w:ascii="Swis721 BT"/>
                <w:b/>
              </w:rPr>
            </w:pPr>
            <w:r>
              <w:rPr>
                <w:rFonts w:ascii="Swis721 BT"/>
                <w:b/>
              </w:rPr>
              <w:t>Value in-kind</w:t>
            </w:r>
          </w:p>
        </w:tc>
      </w:tr>
      <w:tr w:rsidR="000760AE" w14:paraId="2BDDC7D7" w14:textId="77777777">
        <w:trPr>
          <w:trHeight w:val="296"/>
        </w:trPr>
        <w:tc>
          <w:tcPr>
            <w:tcW w:w="4362" w:type="dxa"/>
            <w:shd w:val="clear" w:color="auto" w:fill="DDEEFA"/>
          </w:tcPr>
          <w:p w14:paraId="62055AD6" w14:textId="77777777" w:rsidR="000760AE" w:rsidRDefault="00A73C19">
            <w:pPr>
              <w:pStyle w:val="TableParagraph"/>
              <w:spacing w:before="43"/>
              <w:ind w:left="79"/>
            </w:pPr>
            <w:r>
              <w:t>Older Women’s Network (OWN) NSW</w:t>
            </w:r>
          </w:p>
        </w:tc>
        <w:tc>
          <w:tcPr>
            <w:tcW w:w="4597" w:type="dxa"/>
            <w:shd w:val="clear" w:color="auto" w:fill="DDEEFA"/>
          </w:tcPr>
          <w:p w14:paraId="027AA5D4" w14:textId="77777777" w:rsidR="000760AE" w:rsidRDefault="00A73C19">
            <w:pPr>
              <w:pStyle w:val="TableParagraph"/>
              <w:spacing w:before="43"/>
              <w:ind w:left="113"/>
            </w:pPr>
            <w:r>
              <w:t>8–10 Victoria Street, Newtown</w:t>
            </w:r>
          </w:p>
        </w:tc>
        <w:tc>
          <w:tcPr>
            <w:tcW w:w="1761" w:type="dxa"/>
            <w:shd w:val="clear" w:color="auto" w:fill="DDEEFA"/>
          </w:tcPr>
          <w:p w14:paraId="36386093" w14:textId="77777777" w:rsidR="000760AE" w:rsidRDefault="00A73C19">
            <w:pPr>
              <w:pStyle w:val="TableParagraph"/>
              <w:spacing w:before="43"/>
              <w:ind w:right="77"/>
              <w:jc w:val="right"/>
            </w:pPr>
            <w:r>
              <w:t>$67,203</w:t>
            </w:r>
          </w:p>
        </w:tc>
      </w:tr>
      <w:tr w:rsidR="000760AE" w14:paraId="7BAD3B08" w14:textId="77777777">
        <w:trPr>
          <w:trHeight w:val="296"/>
        </w:trPr>
        <w:tc>
          <w:tcPr>
            <w:tcW w:w="4362" w:type="dxa"/>
          </w:tcPr>
          <w:p w14:paraId="764844D1" w14:textId="77777777" w:rsidR="000760AE" w:rsidRDefault="00A73C19">
            <w:pPr>
              <w:pStyle w:val="TableParagraph"/>
              <w:spacing w:before="43"/>
              <w:ind w:left="79"/>
            </w:pPr>
            <w:r>
              <w:t>PACT Center for Emerging Artists</w:t>
            </w:r>
          </w:p>
        </w:tc>
        <w:tc>
          <w:tcPr>
            <w:tcW w:w="4597" w:type="dxa"/>
          </w:tcPr>
          <w:p w14:paraId="4D84EB3A" w14:textId="77777777" w:rsidR="000760AE" w:rsidRDefault="00A73C19">
            <w:pPr>
              <w:pStyle w:val="TableParagraph"/>
              <w:spacing w:before="43"/>
              <w:ind w:left="113"/>
            </w:pPr>
            <w:r>
              <w:t xml:space="preserve">107–125 Railway Parade, </w:t>
            </w:r>
            <w:proofErr w:type="spellStart"/>
            <w:r>
              <w:t>Erskineville</w:t>
            </w:r>
            <w:proofErr w:type="spellEnd"/>
          </w:p>
        </w:tc>
        <w:tc>
          <w:tcPr>
            <w:tcW w:w="1761" w:type="dxa"/>
          </w:tcPr>
          <w:p w14:paraId="7F410016" w14:textId="77777777" w:rsidR="000760AE" w:rsidRDefault="00A73C19">
            <w:pPr>
              <w:pStyle w:val="TableParagraph"/>
              <w:spacing w:before="43"/>
              <w:ind w:right="73"/>
              <w:jc w:val="right"/>
            </w:pPr>
            <w:r>
              <w:t>$83,000</w:t>
            </w:r>
          </w:p>
        </w:tc>
      </w:tr>
      <w:tr w:rsidR="000760AE" w14:paraId="28B60451" w14:textId="77777777">
        <w:trPr>
          <w:trHeight w:val="506"/>
        </w:trPr>
        <w:tc>
          <w:tcPr>
            <w:tcW w:w="4362" w:type="dxa"/>
            <w:shd w:val="clear" w:color="auto" w:fill="DDEEFA"/>
          </w:tcPr>
          <w:p w14:paraId="3FBEA99A" w14:textId="77777777" w:rsidR="000760AE" w:rsidRDefault="00A73C19">
            <w:pPr>
              <w:pStyle w:val="TableParagraph"/>
              <w:spacing w:before="43"/>
              <w:ind w:left="79"/>
            </w:pPr>
            <w:r>
              <w:t xml:space="preserve">Physical Disability Council of NSW </w:t>
            </w:r>
            <w:proofErr w:type="spellStart"/>
            <w:r>
              <w:t>Inc</w:t>
            </w:r>
            <w:proofErr w:type="spellEnd"/>
          </w:p>
        </w:tc>
        <w:tc>
          <w:tcPr>
            <w:tcW w:w="4597" w:type="dxa"/>
            <w:shd w:val="clear" w:color="auto" w:fill="DDEEFA"/>
          </w:tcPr>
          <w:p w14:paraId="107D50FD" w14:textId="77777777" w:rsidR="000760AE" w:rsidRDefault="00A73C19">
            <w:pPr>
              <w:pStyle w:val="TableParagraph"/>
              <w:spacing w:before="48" w:line="232" w:lineRule="auto"/>
              <w:ind w:left="113" w:right="461"/>
            </w:pPr>
            <w:r>
              <w:t>St Helens Community Centre, 184 Glebe Point Road, Glebe</w:t>
            </w:r>
          </w:p>
        </w:tc>
        <w:tc>
          <w:tcPr>
            <w:tcW w:w="1761" w:type="dxa"/>
            <w:shd w:val="clear" w:color="auto" w:fill="DDEEFA"/>
          </w:tcPr>
          <w:p w14:paraId="3298BDCC" w14:textId="77777777" w:rsidR="000760AE" w:rsidRDefault="00A73C19">
            <w:pPr>
              <w:pStyle w:val="TableParagraph"/>
              <w:spacing w:before="43"/>
              <w:ind w:right="77"/>
              <w:jc w:val="right"/>
            </w:pPr>
            <w:r>
              <w:t>$1,638</w:t>
            </w:r>
          </w:p>
        </w:tc>
      </w:tr>
      <w:tr w:rsidR="000760AE" w14:paraId="3FCE6A51" w14:textId="77777777">
        <w:trPr>
          <w:trHeight w:val="506"/>
        </w:trPr>
        <w:tc>
          <w:tcPr>
            <w:tcW w:w="4362" w:type="dxa"/>
          </w:tcPr>
          <w:p w14:paraId="69D05CA8" w14:textId="77777777" w:rsidR="000760AE" w:rsidRDefault="00A73C19">
            <w:pPr>
              <w:pStyle w:val="TableParagraph"/>
              <w:spacing w:before="43"/>
              <w:ind w:left="79"/>
            </w:pPr>
            <w:r>
              <w:t>Pride History Group</w:t>
            </w:r>
          </w:p>
        </w:tc>
        <w:tc>
          <w:tcPr>
            <w:tcW w:w="4597" w:type="dxa"/>
          </w:tcPr>
          <w:p w14:paraId="797F92F0" w14:textId="77777777" w:rsidR="000760AE" w:rsidRDefault="00A73C19">
            <w:pPr>
              <w:pStyle w:val="TableParagraph"/>
              <w:spacing w:before="48" w:line="232" w:lineRule="auto"/>
              <w:ind w:left="113" w:right="461"/>
            </w:pPr>
            <w:r>
              <w:t xml:space="preserve">Suite 2, </w:t>
            </w:r>
            <w:proofErr w:type="spellStart"/>
            <w:r>
              <w:t>Benledi</w:t>
            </w:r>
            <w:proofErr w:type="spellEnd"/>
            <w:r>
              <w:t xml:space="preserve"> House, 186–194 Glebe Point Road, Glebe</w:t>
            </w:r>
          </w:p>
        </w:tc>
        <w:tc>
          <w:tcPr>
            <w:tcW w:w="1761" w:type="dxa"/>
          </w:tcPr>
          <w:p w14:paraId="2E34EF55" w14:textId="77777777" w:rsidR="000760AE" w:rsidRDefault="00A73C19">
            <w:pPr>
              <w:pStyle w:val="TableParagraph"/>
              <w:spacing w:before="43"/>
              <w:ind w:right="77"/>
              <w:jc w:val="right"/>
            </w:pPr>
            <w:r>
              <w:t>$16,455</w:t>
            </w:r>
          </w:p>
        </w:tc>
      </w:tr>
      <w:tr w:rsidR="000760AE" w14:paraId="4C6B40BD" w14:textId="77777777">
        <w:trPr>
          <w:trHeight w:val="506"/>
        </w:trPr>
        <w:tc>
          <w:tcPr>
            <w:tcW w:w="4362" w:type="dxa"/>
            <w:shd w:val="clear" w:color="auto" w:fill="DDEEFA"/>
          </w:tcPr>
          <w:p w14:paraId="6CD1887B" w14:textId="77777777" w:rsidR="000760AE" w:rsidRDefault="00A73C19">
            <w:pPr>
              <w:pStyle w:val="TableParagraph"/>
              <w:spacing w:before="43"/>
              <w:ind w:left="79"/>
            </w:pPr>
            <w:r>
              <w:t>Radio Eastern Sydney</w:t>
            </w:r>
          </w:p>
        </w:tc>
        <w:tc>
          <w:tcPr>
            <w:tcW w:w="4597" w:type="dxa"/>
            <w:shd w:val="clear" w:color="auto" w:fill="DDEEFA"/>
          </w:tcPr>
          <w:p w14:paraId="3D6DB578" w14:textId="77777777" w:rsidR="000760AE" w:rsidRDefault="00A73C19">
            <w:pPr>
              <w:pStyle w:val="TableParagraph"/>
              <w:spacing w:before="48" w:line="232" w:lineRule="auto"/>
              <w:ind w:left="113" w:right="461"/>
            </w:pPr>
            <w:r>
              <w:t>Paddington Town Hall, 247 Oxford Street, Paddington</w:t>
            </w:r>
          </w:p>
        </w:tc>
        <w:tc>
          <w:tcPr>
            <w:tcW w:w="1761" w:type="dxa"/>
            <w:shd w:val="clear" w:color="auto" w:fill="DDEEFA"/>
          </w:tcPr>
          <w:p w14:paraId="34D78DE4" w14:textId="77777777" w:rsidR="000760AE" w:rsidRDefault="00A73C19">
            <w:pPr>
              <w:pStyle w:val="TableParagraph"/>
              <w:spacing w:before="43"/>
              <w:ind w:right="78"/>
              <w:jc w:val="right"/>
            </w:pPr>
            <w:r>
              <w:t>$25,093</w:t>
            </w:r>
          </w:p>
        </w:tc>
      </w:tr>
      <w:tr w:rsidR="000760AE" w14:paraId="4C53F26F" w14:textId="77777777">
        <w:trPr>
          <w:trHeight w:val="506"/>
        </w:trPr>
        <w:tc>
          <w:tcPr>
            <w:tcW w:w="4362" w:type="dxa"/>
          </w:tcPr>
          <w:p w14:paraId="499F757E" w14:textId="77777777" w:rsidR="000760AE" w:rsidRDefault="00A73C19">
            <w:pPr>
              <w:pStyle w:val="TableParagraph"/>
              <w:spacing w:before="48" w:line="232" w:lineRule="auto"/>
              <w:ind w:left="79" w:right="1003"/>
            </w:pPr>
            <w:r>
              <w:t>Radio for the Print Handicapped of NSW Co-operative Ltd</w:t>
            </w:r>
          </w:p>
        </w:tc>
        <w:tc>
          <w:tcPr>
            <w:tcW w:w="4597" w:type="dxa"/>
          </w:tcPr>
          <w:p w14:paraId="056B2CA8" w14:textId="77777777" w:rsidR="000760AE" w:rsidRDefault="00A73C19">
            <w:pPr>
              <w:pStyle w:val="TableParagraph"/>
              <w:spacing w:before="48" w:line="232" w:lineRule="auto"/>
              <w:ind w:left="113" w:right="461"/>
            </w:pPr>
            <w:r>
              <w:t>St Helens Community Centre, 184 Glebe Point Road, Glebe</w:t>
            </w:r>
          </w:p>
        </w:tc>
        <w:tc>
          <w:tcPr>
            <w:tcW w:w="1761" w:type="dxa"/>
          </w:tcPr>
          <w:p w14:paraId="7B9CE040" w14:textId="77777777" w:rsidR="000760AE" w:rsidRDefault="00A73C19">
            <w:pPr>
              <w:pStyle w:val="TableParagraph"/>
              <w:spacing w:before="43"/>
              <w:ind w:right="78"/>
              <w:jc w:val="right"/>
            </w:pPr>
            <w:r>
              <w:t>$22,803</w:t>
            </w:r>
          </w:p>
        </w:tc>
      </w:tr>
      <w:tr w:rsidR="000760AE" w14:paraId="05D8A2AF" w14:textId="77777777">
        <w:trPr>
          <w:trHeight w:val="296"/>
        </w:trPr>
        <w:tc>
          <w:tcPr>
            <w:tcW w:w="4362" w:type="dxa"/>
            <w:shd w:val="clear" w:color="auto" w:fill="DDEEFA"/>
          </w:tcPr>
          <w:p w14:paraId="4B88577A" w14:textId="77777777" w:rsidR="000760AE" w:rsidRDefault="00A73C19">
            <w:pPr>
              <w:pStyle w:val="TableParagraph"/>
              <w:spacing w:before="43"/>
              <w:ind w:left="79"/>
            </w:pPr>
            <w:r>
              <w:t>Readymade Works Incorporated</w:t>
            </w:r>
          </w:p>
        </w:tc>
        <w:tc>
          <w:tcPr>
            <w:tcW w:w="4597" w:type="dxa"/>
            <w:shd w:val="clear" w:color="auto" w:fill="DDEEFA"/>
          </w:tcPr>
          <w:p w14:paraId="4890C447" w14:textId="77777777" w:rsidR="000760AE" w:rsidRDefault="00A73C19">
            <w:pPr>
              <w:pStyle w:val="TableParagraph"/>
              <w:spacing w:before="43"/>
              <w:ind w:left="113"/>
            </w:pPr>
            <w:r>
              <w:t xml:space="preserve">247–257 </w:t>
            </w:r>
            <w:proofErr w:type="spellStart"/>
            <w:r>
              <w:t>Bulwara</w:t>
            </w:r>
            <w:proofErr w:type="spellEnd"/>
            <w:r>
              <w:t xml:space="preserve"> Road, Ultimo</w:t>
            </w:r>
          </w:p>
        </w:tc>
        <w:tc>
          <w:tcPr>
            <w:tcW w:w="1761" w:type="dxa"/>
            <w:shd w:val="clear" w:color="auto" w:fill="DDEEFA"/>
          </w:tcPr>
          <w:p w14:paraId="74C6B347" w14:textId="77777777" w:rsidR="000760AE" w:rsidRDefault="00A73C19">
            <w:pPr>
              <w:pStyle w:val="TableParagraph"/>
              <w:spacing w:before="43"/>
              <w:ind w:right="78"/>
              <w:jc w:val="right"/>
            </w:pPr>
            <w:r>
              <w:t>$28,966</w:t>
            </w:r>
          </w:p>
        </w:tc>
      </w:tr>
      <w:tr w:rsidR="000760AE" w14:paraId="7AA71FEB" w14:textId="77777777">
        <w:trPr>
          <w:trHeight w:val="296"/>
        </w:trPr>
        <w:tc>
          <w:tcPr>
            <w:tcW w:w="4362" w:type="dxa"/>
          </w:tcPr>
          <w:p w14:paraId="62E5B8A9" w14:textId="77777777" w:rsidR="000760AE" w:rsidRDefault="00A73C19">
            <w:pPr>
              <w:pStyle w:val="TableParagraph"/>
              <w:spacing w:before="43"/>
              <w:ind w:left="79"/>
            </w:pPr>
            <w:proofErr w:type="spellStart"/>
            <w:r>
              <w:t>Redfern</w:t>
            </w:r>
            <w:proofErr w:type="spellEnd"/>
            <w:r>
              <w:t xml:space="preserve"> Legal Centre Ltd</w:t>
            </w:r>
          </w:p>
        </w:tc>
        <w:tc>
          <w:tcPr>
            <w:tcW w:w="4597" w:type="dxa"/>
          </w:tcPr>
          <w:p w14:paraId="21EA283A" w14:textId="77777777" w:rsidR="000760AE" w:rsidRDefault="00A73C19">
            <w:pPr>
              <w:pStyle w:val="TableParagraph"/>
              <w:spacing w:before="43"/>
              <w:ind w:left="113"/>
            </w:pPr>
            <w:r>
              <w:t xml:space="preserve">73 Pitt Street, </w:t>
            </w:r>
            <w:proofErr w:type="spellStart"/>
            <w:r>
              <w:t>Redfern</w:t>
            </w:r>
            <w:proofErr w:type="spellEnd"/>
          </w:p>
        </w:tc>
        <w:tc>
          <w:tcPr>
            <w:tcW w:w="1761" w:type="dxa"/>
          </w:tcPr>
          <w:p w14:paraId="2F160413" w14:textId="77777777" w:rsidR="000760AE" w:rsidRDefault="00A73C19">
            <w:pPr>
              <w:pStyle w:val="TableParagraph"/>
              <w:spacing w:before="43"/>
              <w:ind w:right="73"/>
              <w:jc w:val="right"/>
            </w:pPr>
            <w:r>
              <w:t>$160,000</w:t>
            </w:r>
          </w:p>
        </w:tc>
      </w:tr>
      <w:tr w:rsidR="000760AE" w14:paraId="1D3E1D13" w14:textId="77777777">
        <w:trPr>
          <w:trHeight w:val="296"/>
        </w:trPr>
        <w:tc>
          <w:tcPr>
            <w:tcW w:w="4362" w:type="dxa"/>
            <w:shd w:val="clear" w:color="auto" w:fill="DDEEFA"/>
          </w:tcPr>
          <w:p w14:paraId="78808476" w14:textId="77777777" w:rsidR="000760AE" w:rsidRDefault="00A73C19">
            <w:pPr>
              <w:pStyle w:val="TableParagraph"/>
              <w:spacing w:before="43"/>
              <w:ind w:left="79"/>
            </w:pPr>
            <w:proofErr w:type="spellStart"/>
            <w:r>
              <w:t>Rosebery</w:t>
            </w:r>
            <w:proofErr w:type="spellEnd"/>
            <w:r>
              <w:t xml:space="preserve"> Child Care</w:t>
            </w:r>
          </w:p>
        </w:tc>
        <w:tc>
          <w:tcPr>
            <w:tcW w:w="4597" w:type="dxa"/>
            <w:shd w:val="clear" w:color="auto" w:fill="DDEEFA"/>
          </w:tcPr>
          <w:p w14:paraId="75669A13" w14:textId="77777777" w:rsidR="000760AE" w:rsidRDefault="00A73C19">
            <w:pPr>
              <w:pStyle w:val="TableParagraph"/>
              <w:spacing w:before="43"/>
              <w:ind w:left="113"/>
            </w:pPr>
            <w:r>
              <w:t xml:space="preserve">1 Harcourt Parade, </w:t>
            </w:r>
            <w:proofErr w:type="spellStart"/>
            <w:r>
              <w:t>Rosebery</w:t>
            </w:r>
            <w:proofErr w:type="spellEnd"/>
          </w:p>
        </w:tc>
        <w:tc>
          <w:tcPr>
            <w:tcW w:w="1761" w:type="dxa"/>
            <w:shd w:val="clear" w:color="auto" w:fill="DDEEFA"/>
          </w:tcPr>
          <w:p w14:paraId="7C31CACD" w14:textId="77777777" w:rsidR="000760AE" w:rsidRDefault="00A73C19">
            <w:pPr>
              <w:pStyle w:val="TableParagraph"/>
              <w:spacing w:before="43"/>
              <w:ind w:right="77"/>
              <w:jc w:val="right"/>
            </w:pPr>
            <w:r>
              <w:t>$134,569</w:t>
            </w:r>
          </w:p>
        </w:tc>
      </w:tr>
      <w:tr w:rsidR="000760AE" w14:paraId="3850ACB0" w14:textId="77777777">
        <w:trPr>
          <w:trHeight w:val="506"/>
        </w:trPr>
        <w:tc>
          <w:tcPr>
            <w:tcW w:w="4362" w:type="dxa"/>
          </w:tcPr>
          <w:p w14:paraId="72EE2C74" w14:textId="77777777" w:rsidR="000760AE" w:rsidRDefault="00A73C19">
            <w:pPr>
              <w:pStyle w:val="TableParagraph"/>
              <w:spacing w:before="43"/>
              <w:ind w:left="80"/>
            </w:pPr>
            <w:r>
              <w:t xml:space="preserve">Screen Culture Association </w:t>
            </w:r>
            <w:proofErr w:type="spellStart"/>
            <w:r>
              <w:t>Inc</w:t>
            </w:r>
            <w:proofErr w:type="spellEnd"/>
          </w:p>
        </w:tc>
        <w:tc>
          <w:tcPr>
            <w:tcW w:w="4597" w:type="dxa"/>
          </w:tcPr>
          <w:p w14:paraId="362C5414" w14:textId="77777777" w:rsidR="000760AE" w:rsidRDefault="00A73C19">
            <w:pPr>
              <w:pStyle w:val="TableParagraph"/>
              <w:spacing w:before="48" w:line="232" w:lineRule="auto"/>
              <w:ind w:left="113" w:right="461"/>
            </w:pPr>
            <w:r>
              <w:t xml:space="preserve">Suite 2. </w:t>
            </w:r>
            <w:proofErr w:type="spellStart"/>
            <w:r>
              <w:t>Benledi</w:t>
            </w:r>
            <w:proofErr w:type="spellEnd"/>
            <w:r>
              <w:t xml:space="preserve"> House, 186–194 Glebe Point Road, Glebe</w:t>
            </w:r>
          </w:p>
        </w:tc>
        <w:tc>
          <w:tcPr>
            <w:tcW w:w="1761" w:type="dxa"/>
          </w:tcPr>
          <w:p w14:paraId="5DA25982" w14:textId="77777777" w:rsidR="000760AE" w:rsidRDefault="00A73C19">
            <w:pPr>
              <w:pStyle w:val="TableParagraph"/>
              <w:spacing w:before="43"/>
              <w:ind w:right="77"/>
              <w:jc w:val="right"/>
            </w:pPr>
            <w:r>
              <w:t>$406</w:t>
            </w:r>
          </w:p>
        </w:tc>
      </w:tr>
      <w:tr w:rsidR="000760AE" w14:paraId="59396F7E" w14:textId="77777777">
        <w:trPr>
          <w:trHeight w:val="506"/>
        </w:trPr>
        <w:tc>
          <w:tcPr>
            <w:tcW w:w="4362" w:type="dxa"/>
            <w:shd w:val="clear" w:color="auto" w:fill="DDEEFA"/>
          </w:tcPr>
          <w:p w14:paraId="09FDBB53" w14:textId="77777777" w:rsidR="000760AE" w:rsidRDefault="00A73C19">
            <w:pPr>
              <w:pStyle w:val="TableParagraph"/>
              <w:spacing w:before="43"/>
              <w:ind w:left="80"/>
            </w:pPr>
            <w:r>
              <w:t xml:space="preserve">Screen Culture Association </w:t>
            </w:r>
            <w:proofErr w:type="spellStart"/>
            <w:r>
              <w:t>Inc</w:t>
            </w:r>
            <w:proofErr w:type="spellEnd"/>
          </w:p>
        </w:tc>
        <w:tc>
          <w:tcPr>
            <w:tcW w:w="4597" w:type="dxa"/>
            <w:shd w:val="clear" w:color="auto" w:fill="DDEEFA"/>
          </w:tcPr>
          <w:p w14:paraId="66081B65" w14:textId="77777777" w:rsidR="000760AE" w:rsidRDefault="00A73C19">
            <w:pPr>
              <w:pStyle w:val="TableParagraph"/>
              <w:spacing w:before="48" w:line="232" w:lineRule="auto"/>
              <w:ind w:left="113" w:right="461"/>
            </w:pPr>
            <w:r>
              <w:t xml:space="preserve">Suite 5, </w:t>
            </w:r>
            <w:proofErr w:type="spellStart"/>
            <w:r>
              <w:t>Benledi</w:t>
            </w:r>
            <w:proofErr w:type="spellEnd"/>
            <w:r>
              <w:t xml:space="preserve"> House, 186–194 Glebe Point Road, Glebe</w:t>
            </w:r>
          </w:p>
        </w:tc>
        <w:tc>
          <w:tcPr>
            <w:tcW w:w="1761" w:type="dxa"/>
            <w:shd w:val="clear" w:color="auto" w:fill="DDEEFA"/>
          </w:tcPr>
          <w:p w14:paraId="600FCD07" w14:textId="77777777" w:rsidR="000760AE" w:rsidRDefault="00A73C19">
            <w:pPr>
              <w:pStyle w:val="TableParagraph"/>
              <w:spacing w:before="43"/>
              <w:ind w:right="77"/>
              <w:jc w:val="right"/>
            </w:pPr>
            <w:r>
              <w:t>$11,235</w:t>
            </w:r>
          </w:p>
        </w:tc>
      </w:tr>
      <w:tr w:rsidR="000760AE" w14:paraId="6BE07C1D" w14:textId="77777777">
        <w:trPr>
          <w:trHeight w:val="506"/>
        </w:trPr>
        <w:tc>
          <w:tcPr>
            <w:tcW w:w="4362" w:type="dxa"/>
          </w:tcPr>
          <w:p w14:paraId="0B770879" w14:textId="77777777" w:rsidR="000760AE" w:rsidRDefault="00A73C19">
            <w:pPr>
              <w:pStyle w:val="TableParagraph"/>
              <w:spacing w:before="48" w:line="232" w:lineRule="auto"/>
              <w:ind w:left="80"/>
            </w:pPr>
            <w:r>
              <w:t xml:space="preserve">SDN Children’s Services – </w:t>
            </w:r>
            <w:proofErr w:type="spellStart"/>
            <w:r>
              <w:t>Pyrmont</w:t>
            </w:r>
            <w:proofErr w:type="spellEnd"/>
            <w:r>
              <w:t xml:space="preserve"> Early Childhood Education Centre</w:t>
            </w:r>
          </w:p>
        </w:tc>
        <w:tc>
          <w:tcPr>
            <w:tcW w:w="4597" w:type="dxa"/>
          </w:tcPr>
          <w:p w14:paraId="708CB94F" w14:textId="77777777" w:rsidR="000760AE" w:rsidRDefault="00A73C19">
            <w:pPr>
              <w:pStyle w:val="TableParagraph"/>
              <w:spacing w:before="48" w:line="232" w:lineRule="auto"/>
              <w:ind w:left="113" w:right="806"/>
            </w:pPr>
            <w:proofErr w:type="spellStart"/>
            <w:r>
              <w:t>Pyrmont</w:t>
            </w:r>
            <w:proofErr w:type="spellEnd"/>
            <w:r>
              <w:t xml:space="preserve"> Community Centre, 79a John Street, </w:t>
            </w:r>
            <w:proofErr w:type="spellStart"/>
            <w:r>
              <w:t>Pyrmont</w:t>
            </w:r>
            <w:proofErr w:type="spellEnd"/>
          </w:p>
        </w:tc>
        <w:tc>
          <w:tcPr>
            <w:tcW w:w="1761" w:type="dxa"/>
          </w:tcPr>
          <w:p w14:paraId="61AE041B" w14:textId="77777777" w:rsidR="000760AE" w:rsidRDefault="00A73C19">
            <w:pPr>
              <w:pStyle w:val="TableParagraph"/>
              <w:spacing w:before="43"/>
              <w:ind w:right="73"/>
              <w:jc w:val="right"/>
            </w:pPr>
            <w:r>
              <w:t>$150,000</w:t>
            </w:r>
          </w:p>
        </w:tc>
      </w:tr>
      <w:tr w:rsidR="000760AE" w14:paraId="53DF1AE4" w14:textId="77777777">
        <w:trPr>
          <w:trHeight w:val="506"/>
        </w:trPr>
        <w:tc>
          <w:tcPr>
            <w:tcW w:w="4362" w:type="dxa"/>
            <w:shd w:val="clear" w:color="auto" w:fill="DDEEFA"/>
          </w:tcPr>
          <w:p w14:paraId="1E064B7D" w14:textId="77777777" w:rsidR="000760AE" w:rsidRDefault="00A73C19">
            <w:pPr>
              <w:pStyle w:val="TableParagraph"/>
              <w:spacing w:before="48" w:line="232" w:lineRule="auto"/>
              <w:ind w:left="80" w:right="876"/>
            </w:pPr>
            <w:r>
              <w:t xml:space="preserve">SDN </w:t>
            </w:r>
            <w:proofErr w:type="spellStart"/>
            <w:r>
              <w:t>Childrens</w:t>
            </w:r>
            <w:proofErr w:type="spellEnd"/>
            <w:r>
              <w:t xml:space="preserve"> Services – Surry Hills Early Childhood Education Centre</w:t>
            </w:r>
          </w:p>
        </w:tc>
        <w:tc>
          <w:tcPr>
            <w:tcW w:w="4597" w:type="dxa"/>
            <w:shd w:val="clear" w:color="auto" w:fill="DDEEFA"/>
          </w:tcPr>
          <w:p w14:paraId="728AC410" w14:textId="77777777" w:rsidR="000760AE" w:rsidRDefault="00A73C19">
            <w:pPr>
              <w:pStyle w:val="TableParagraph"/>
              <w:spacing w:before="43"/>
              <w:ind w:left="113"/>
            </w:pPr>
            <w:r>
              <w:t>443 Riley Street, Surry Hills</w:t>
            </w:r>
          </w:p>
        </w:tc>
        <w:tc>
          <w:tcPr>
            <w:tcW w:w="1761" w:type="dxa"/>
            <w:shd w:val="clear" w:color="auto" w:fill="DDEEFA"/>
          </w:tcPr>
          <w:p w14:paraId="509088DB" w14:textId="77777777" w:rsidR="000760AE" w:rsidRDefault="00A73C19">
            <w:pPr>
              <w:pStyle w:val="TableParagraph"/>
              <w:spacing w:before="43"/>
              <w:ind w:right="73"/>
              <w:jc w:val="right"/>
            </w:pPr>
            <w:r>
              <w:t>$225,000</w:t>
            </w:r>
          </w:p>
        </w:tc>
      </w:tr>
      <w:tr w:rsidR="000760AE" w14:paraId="20D54FE0" w14:textId="77777777">
        <w:trPr>
          <w:trHeight w:val="296"/>
        </w:trPr>
        <w:tc>
          <w:tcPr>
            <w:tcW w:w="4362" w:type="dxa"/>
          </w:tcPr>
          <w:p w14:paraId="311774CC" w14:textId="77777777" w:rsidR="000760AE" w:rsidRDefault="00A73C19">
            <w:pPr>
              <w:pStyle w:val="TableParagraph"/>
              <w:spacing w:before="43"/>
              <w:ind w:left="80"/>
            </w:pPr>
            <w:r>
              <w:t>SDN Lois Barker Child Care Centre</w:t>
            </w:r>
          </w:p>
        </w:tc>
        <w:tc>
          <w:tcPr>
            <w:tcW w:w="4597" w:type="dxa"/>
          </w:tcPr>
          <w:p w14:paraId="6BE87306" w14:textId="77777777" w:rsidR="000760AE" w:rsidRDefault="00A73C19">
            <w:pPr>
              <w:pStyle w:val="TableParagraph"/>
              <w:spacing w:before="43"/>
              <w:ind w:left="113"/>
            </w:pPr>
            <w:r>
              <w:t>104 Wellington St, Waterloo NSW 2017</w:t>
            </w:r>
          </w:p>
        </w:tc>
        <w:tc>
          <w:tcPr>
            <w:tcW w:w="1761" w:type="dxa"/>
          </w:tcPr>
          <w:p w14:paraId="4F91A0DE" w14:textId="77777777" w:rsidR="000760AE" w:rsidRDefault="00A73C19">
            <w:pPr>
              <w:pStyle w:val="TableParagraph"/>
              <w:spacing w:before="43"/>
              <w:ind w:right="77"/>
              <w:jc w:val="right"/>
            </w:pPr>
            <w:r>
              <w:t>$81,149</w:t>
            </w:r>
          </w:p>
        </w:tc>
      </w:tr>
      <w:tr w:rsidR="000760AE" w14:paraId="0273CB5C" w14:textId="77777777">
        <w:trPr>
          <w:trHeight w:val="296"/>
        </w:trPr>
        <w:tc>
          <w:tcPr>
            <w:tcW w:w="4362" w:type="dxa"/>
            <w:shd w:val="clear" w:color="auto" w:fill="DDEEFA"/>
          </w:tcPr>
          <w:p w14:paraId="3265F514" w14:textId="77777777" w:rsidR="000760AE" w:rsidRDefault="00A73C19">
            <w:pPr>
              <w:pStyle w:val="TableParagraph"/>
              <w:spacing w:before="43"/>
              <w:ind w:left="80"/>
            </w:pPr>
            <w:r>
              <w:t xml:space="preserve">South East </w:t>
            </w:r>
            <w:proofErr w:type="spellStart"/>
            <w:r>
              <w:t>Neighbourhood</w:t>
            </w:r>
            <w:proofErr w:type="spellEnd"/>
            <w:r>
              <w:t xml:space="preserve"> Centre </w:t>
            </w:r>
            <w:proofErr w:type="spellStart"/>
            <w:r>
              <w:t>Inc</w:t>
            </w:r>
            <w:proofErr w:type="spellEnd"/>
          </w:p>
        </w:tc>
        <w:tc>
          <w:tcPr>
            <w:tcW w:w="4597" w:type="dxa"/>
            <w:shd w:val="clear" w:color="auto" w:fill="DDEEFA"/>
          </w:tcPr>
          <w:p w14:paraId="0C77DCA8" w14:textId="77777777" w:rsidR="000760AE" w:rsidRDefault="00A73C19">
            <w:pPr>
              <w:pStyle w:val="TableParagraph"/>
              <w:spacing w:before="43"/>
              <w:ind w:left="113"/>
            </w:pPr>
            <w:r>
              <w:t>169 Victoria Street, Beaconsfield</w:t>
            </w:r>
          </w:p>
        </w:tc>
        <w:tc>
          <w:tcPr>
            <w:tcW w:w="1761" w:type="dxa"/>
            <w:shd w:val="clear" w:color="auto" w:fill="DDEEFA"/>
          </w:tcPr>
          <w:p w14:paraId="6D58CB15" w14:textId="77777777" w:rsidR="000760AE" w:rsidRDefault="00A73C19">
            <w:pPr>
              <w:pStyle w:val="TableParagraph"/>
              <w:spacing w:before="43"/>
              <w:ind w:right="77"/>
              <w:jc w:val="right"/>
            </w:pPr>
            <w:r>
              <w:t>$28,745</w:t>
            </w:r>
          </w:p>
        </w:tc>
      </w:tr>
      <w:tr w:rsidR="000760AE" w14:paraId="784492A1" w14:textId="77777777">
        <w:trPr>
          <w:trHeight w:val="506"/>
        </w:trPr>
        <w:tc>
          <w:tcPr>
            <w:tcW w:w="4362" w:type="dxa"/>
          </w:tcPr>
          <w:p w14:paraId="2F4D3D19" w14:textId="77777777" w:rsidR="000760AE" w:rsidRDefault="00A73C19">
            <w:pPr>
              <w:pStyle w:val="TableParagraph"/>
              <w:spacing w:before="43"/>
              <w:ind w:left="80"/>
            </w:pPr>
            <w:r>
              <w:t>South Sydney Community Aid Co-Operative</w:t>
            </w:r>
          </w:p>
        </w:tc>
        <w:tc>
          <w:tcPr>
            <w:tcW w:w="4597" w:type="dxa"/>
          </w:tcPr>
          <w:p w14:paraId="412DB629" w14:textId="77777777" w:rsidR="000760AE" w:rsidRDefault="00A73C19">
            <w:pPr>
              <w:pStyle w:val="TableParagraph"/>
              <w:spacing w:before="48" w:line="232" w:lineRule="auto"/>
              <w:ind w:left="113" w:right="461"/>
            </w:pPr>
            <w:r>
              <w:t>Alexandria Town Hall, 73 Garden Street, Alexandria</w:t>
            </w:r>
          </w:p>
        </w:tc>
        <w:tc>
          <w:tcPr>
            <w:tcW w:w="1761" w:type="dxa"/>
          </w:tcPr>
          <w:p w14:paraId="11B217B7" w14:textId="77777777" w:rsidR="000760AE" w:rsidRDefault="00A73C19">
            <w:pPr>
              <w:pStyle w:val="TableParagraph"/>
              <w:spacing w:before="43"/>
              <w:ind w:right="77"/>
              <w:jc w:val="right"/>
            </w:pPr>
            <w:r>
              <w:t>$31,161</w:t>
            </w:r>
          </w:p>
        </w:tc>
      </w:tr>
      <w:tr w:rsidR="000760AE" w14:paraId="39EED00C" w14:textId="77777777">
        <w:trPr>
          <w:trHeight w:val="296"/>
        </w:trPr>
        <w:tc>
          <w:tcPr>
            <w:tcW w:w="4362" w:type="dxa"/>
            <w:shd w:val="clear" w:color="auto" w:fill="DDEEFA"/>
          </w:tcPr>
          <w:p w14:paraId="79BA31CE" w14:textId="77777777" w:rsidR="000760AE" w:rsidRDefault="00A73C19">
            <w:pPr>
              <w:pStyle w:val="TableParagraph"/>
              <w:spacing w:before="43"/>
              <w:ind w:left="80"/>
            </w:pPr>
            <w:r>
              <w:t xml:space="preserve">Surry Hills </w:t>
            </w:r>
            <w:proofErr w:type="spellStart"/>
            <w:r>
              <w:t>Neighbourhood</w:t>
            </w:r>
            <w:proofErr w:type="spellEnd"/>
            <w:r>
              <w:t xml:space="preserve"> Centre</w:t>
            </w:r>
          </w:p>
        </w:tc>
        <w:tc>
          <w:tcPr>
            <w:tcW w:w="4597" w:type="dxa"/>
            <w:shd w:val="clear" w:color="auto" w:fill="DDEEFA"/>
          </w:tcPr>
          <w:p w14:paraId="7715ADD5" w14:textId="77777777" w:rsidR="000760AE" w:rsidRDefault="00A73C19">
            <w:pPr>
              <w:pStyle w:val="TableParagraph"/>
              <w:spacing w:before="43"/>
              <w:ind w:left="113"/>
            </w:pPr>
            <w:r>
              <w:t>405 Crown Street, Surry Hills</w:t>
            </w:r>
          </w:p>
        </w:tc>
        <w:tc>
          <w:tcPr>
            <w:tcW w:w="1761" w:type="dxa"/>
            <w:shd w:val="clear" w:color="auto" w:fill="DDEEFA"/>
          </w:tcPr>
          <w:p w14:paraId="15BACA47" w14:textId="77777777" w:rsidR="000760AE" w:rsidRDefault="00A73C19">
            <w:pPr>
              <w:pStyle w:val="TableParagraph"/>
              <w:spacing w:before="43"/>
              <w:ind w:right="77"/>
              <w:jc w:val="right"/>
            </w:pPr>
            <w:r>
              <w:t>$123,600</w:t>
            </w:r>
          </w:p>
        </w:tc>
      </w:tr>
      <w:tr w:rsidR="000760AE" w14:paraId="1AE41335" w14:textId="77777777">
        <w:trPr>
          <w:trHeight w:val="506"/>
        </w:trPr>
        <w:tc>
          <w:tcPr>
            <w:tcW w:w="4362" w:type="dxa"/>
          </w:tcPr>
          <w:p w14:paraId="19B0366D" w14:textId="77777777" w:rsidR="000760AE" w:rsidRDefault="00A73C19">
            <w:pPr>
              <w:pStyle w:val="TableParagraph"/>
              <w:spacing w:before="48" w:line="232" w:lineRule="auto"/>
              <w:ind w:left="80" w:right="175"/>
            </w:pPr>
            <w:r>
              <w:t>Sydney Local Health District Known as Glebe Early Childhood Centre</w:t>
            </w:r>
          </w:p>
        </w:tc>
        <w:tc>
          <w:tcPr>
            <w:tcW w:w="4597" w:type="dxa"/>
          </w:tcPr>
          <w:p w14:paraId="1824B3D0" w14:textId="77777777" w:rsidR="000760AE" w:rsidRDefault="00A73C19">
            <w:pPr>
              <w:pStyle w:val="TableParagraph"/>
              <w:spacing w:before="43"/>
              <w:ind w:left="113"/>
            </w:pPr>
            <w:r>
              <w:t>Glebe Town Hall, 160 St Johns Road, Glebe</w:t>
            </w:r>
          </w:p>
        </w:tc>
        <w:tc>
          <w:tcPr>
            <w:tcW w:w="1761" w:type="dxa"/>
          </w:tcPr>
          <w:p w14:paraId="5312FF97" w14:textId="77777777" w:rsidR="000760AE" w:rsidRDefault="00A73C19">
            <w:pPr>
              <w:pStyle w:val="TableParagraph"/>
              <w:spacing w:before="43"/>
              <w:ind w:right="77"/>
              <w:jc w:val="right"/>
            </w:pPr>
            <w:r>
              <w:t>$45,423</w:t>
            </w:r>
          </w:p>
        </w:tc>
      </w:tr>
      <w:tr w:rsidR="000760AE" w14:paraId="7BCD635B" w14:textId="77777777">
        <w:trPr>
          <w:trHeight w:val="296"/>
        </w:trPr>
        <w:tc>
          <w:tcPr>
            <w:tcW w:w="4362" w:type="dxa"/>
            <w:shd w:val="clear" w:color="auto" w:fill="DDEEFA"/>
          </w:tcPr>
          <w:p w14:paraId="3AC19971" w14:textId="77777777" w:rsidR="000760AE" w:rsidRDefault="00A73C19">
            <w:pPr>
              <w:pStyle w:val="TableParagraph"/>
              <w:spacing w:before="43"/>
              <w:ind w:left="80"/>
            </w:pPr>
            <w:r>
              <w:t>Sydney School of Arts and Humanities</w:t>
            </w:r>
          </w:p>
        </w:tc>
        <w:tc>
          <w:tcPr>
            <w:tcW w:w="4597" w:type="dxa"/>
            <w:shd w:val="clear" w:color="auto" w:fill="DDEEFA"/>
          </w:tcPr>
          <w:p w14:paraId="30285EF1" w14:textId="77777777" w:rsidR="000760AE" w:rsidRDefault="00A73C19">
            <w:pPr>
              <w:pStyle w:val="TableParagraph"/>
              <w:spacing w:before="43"/>
              <w:ind w:left="113"/>
            </w:pPr>
            <w:r>
              <w:t>15a Argyle street, Millers Point</w:t>
            </w:r>
          </w:p>
        </w:tc>
        <w:tc>
          <w:tcPr>
            <w:tcW w:w="1761" w:type="dxa"/>
            <w:shd w:val="clear" w:color="auto" w:fill="DDEEFA"/>
          </w:tcPr>
          <w:p w14:paraId="17CF03B1" w14:textId="77777777" w:rsidR="000760AE" w:rsidRDefault="00A73C19">
            <w:pPr>
              <w:pStyle w:val="TableParagraph"/>
              <w:spacing w:before="43"/>
              <w:ind w:right="77"/>
              <w:jc w:val="right"/>
            </w:pPr>
            <w:r>
              <w:t>$1,744</w:t>
            </w:r>
          </w:p>
        </w:tc>
      </w:tr>
      <w:tr w:rsidR="000760AE" w14:paraId="3B30C975" w14:textId="77777777">
        <w:trPr>
          <w:trHeight w:val="296"/>
        </w:trPr>
        <w:tc>
          <w:tcPr>
            <w:tcW w:w="4362" w:type="dxa"/>
          </w:tcPr>
          <w:p w14:paraId="116993E5" w14:textId="77777777" w:rsidR="000760AE" w:rsidRDefault="00A73C19">
            <w:pPr>
              <w:pStyle w:val="TableParagraph"/>
              <w:spacing w:before="43"/>
              <w:ind w:left="80"/>
            </w:pPr>
            <w:r>
              <w:t>The Bower Re-use and Repair Centre Co-op</w:t>
            </w:r>
          </w:p>
        </w:tc>
        <w:tc>
          <w:tcPr>
            <w:tcW w:w="4597" w:type="dxa"/>
          </w:tcPr>
          <w:p w14:paraId="1A5B7928" w14:textId="77777777" w:rsidR="000760AE" w:rsidRDefault="00A73C19">
            <w:pPr>
              <w:pStyle w:val="TableParagraph"/>
              <w:spacing w:before="43"/>
              <w:ind w:left="113"/>
            </w:pPr>
            <w:r>
              <w:t xml:space="preserve">107 </w:t>
            </w:r>
            <w:proofErr w:type="spellStart"/>
            <w:r>
              <w:t>Redfern</w:t>
            </w:r>
            <w:proofErr w:type="spellEnd"/>
            <w:r>
              <w:t xml:space="preserve"> St, </w:t>
            </w:r>
            <w:proofErr w:type="spellStart"/>
            <w:r>
              <w:t>Redfern</w:t>
            </w:r>
            <w:proofErr w:type="spellEnd"/>
          </w:p>
        </w:tc>
        <w:tc>
          <w:tcPr>
            <w:tcW w:w="1761" w:type="dxa"/>
          </w:tcPr>
          <w:p w14:paraId="4243B984" w14:textId="77777777" w:rsidR="000760AE" w:rsidRDefault="00A73C19">
            <w:pPr>
              <w:pStyle w:val="TableParagraph"/>
              <w:spacing w:before="43"/>
              <w:ind w:right="77"/>
              <w:jc w:val="right"/>
            </w:pPr>
            <w:r>
              <w:t>$16,480</w:t>
            </w:r>
          </w:p>
        </w:tc>
      </w:tr>
      <w:tr w:rsidR="000760AE" w14:paraId="44A997BF" w14:textId="77777777">
        <w:trPr>
          <w:trHeight w:val="591"/>
        </w:trPr>
        <w:tc>
          <w:tcPr>
            <w:tcW w:w="4362" w:type="dxa"/>
            <w:shd w:val="clear" w:color="auto" w:fill="DDEEFA"/>
          </w:tcPr>
          <w:p w14:paraId="59AD5270" w14:textId="77777777" w:rsidR="000760AE" w:rsidRDefault="00A73C19">
            <w:pPr>
              <w:pStyle w:val="TableParagraph"/>
              <w:spacing w:before="48" w:line="232" w:lineRule="auto"/>
              <w:ind w:left="80" w:right="336"/>
            </w:pPr>
            <w:r>
              <w:t xml:space="preserve">The Junction </w:t>
            </w:r>
            <w:proofErr w:type="spellStart"/>
            <w:r>
              <w:t>Neighbourhood</w:t>
            </w:r>
            <w:proofErr w:type="spellEnd"/>
            <w:r>
              <w:t xml:space="preserve"> Centre </w:t>
            </w:r>
            <w:proofErr w:type="spellStart"/>
            <w:r>
              <w:t>Inc</w:t>
            </w:r>
            <w:proofErr w:type="spellEnd"/>
            <w:r>
              <w:t xml:space="preserve"> formally </w:t>
            </w:r>
            <w:proofErr w:type="spellStart"/>
            <w:r>
              <w:t>Neighbour</w:t>
            </w:r>
            <w:proofErr w:type="spellEnd"/>
            <w:r>
              <w:t xml:space="preserve"> Connections </w:t>
            </w:r>
            <w:proofErr w:type="spellStart"/>
            <w:r>
              <w:t>Inc</w:t>
            </w:r>
            <w:proofErr w:type="spellEnd"/>
          </w:p>
        </w:tc>
        <w:tc>
          <w:tcPr>
            <w:tcW w:w="4597" w:type="dxa"/>
            <w:shd w:val="clear" w:color="auto" w:fill="DDEEFA"/>
          </w:tcPr>
          <w:p w14:paraId="694070B8" w14:textId="77777777" w:rsidR="000760AE" w:rsidRDefault="00A73C19">
            <w:pPr>
              <w:pStyle w:val="TableParagraph"/>
              <w:spacing w:before="48" w:line="232" w:lineRule="auto"/>
              <w:ind w:left="113" w:right="461"/>
            </w:pPr>
            <w:r>
              <w:t>Suite 2, 3 and 6, St Helens Community Centre, 184 Glebe Point Road, Glebe</w:t>
            </w:r>
          </w:p>
        </w:tc>
        <w:tc>
          <w:tcPr>
            <w:tcW w:w="1761" w:type="dxa"/>
            <w:shd w:val="clear" w:color="auto" w:fill="DDEEFA"/>
          </w:tcPr>
          <w:p w14:paraId="68314178" w14:textId="77777777" w:rsidR="000760AE" w:rsidRDefault="00A73C19">
            <w:pPr>
              <w:pStyle w:val="TableParagraph"/>
              <w:spacing w:before="43"/>
              <w:ind w:right="77"/>
              <w:jc w:val="right"/>
            </w:pPr>
            <w:r>
              <w:t>$8,462</w:t>
            </w:r>
          </w:p>
        </w:tc>
      </w:tr>
      <w:tr w:rsidR="000760AE" w14:paraId="2DF85A15" w14:textId="77777777">
        <w:trPr>
          <w:trHeight w:val="506"/>
        </w:trPr>
        <w:tc>
          <w:tcPr>
            <w:tcW w:w="4362" w:type="dxa"/>
          </w:tcPr>
          <w:p w14:paraId="392F5D98" w14:textId="77777777" w:rsidR="000760AE" w:rsidRDefault="00A73C19">
            <w:pPr>
              <w:pStyle w:val="TableParagraph"/>
              <w:spacing w:before="48" w:line="232" w:lineRule="auto"/>
              <w:ind w:left="80" w:right="336"/>
            </w:pPr>
            <w:r>
              <w:t xml:space="preserve">The Junction </w:t>
            </w:r>
            <w:proofErr w:type="spellStart"/>
            <w:r>
              <w:t>Neighbourhood</w:t>
            </w:r>
            <w:proofErr w:type="spellEnd"/>
            <w:r>
              <w:t xml:space="preserve"> Centre </w:t>
            </w:r>
            <w:proofErr w:type="spellStart"/>
            <w:r>
              <w:t>Inc</w:t>
            </w:r>
            <w:proofErr w:type="spellEnd"/>
            <w:r>
              <w:t xml:space="preserve"> formally </w:t>
            </w:r>
            <w:proofErr w:type="spellStart"/>
            <w:r>
              <w:t>Neighbour</w:t>
            </w:r>
            <w:proofErr w:type="spellEnd"/>
            <w:r>
              <w:t xml:space="preserve"> Connections </w:t>
            </w:r>
            <w:proofErr w:type="spellStart"/>
            <w:r>
              <w:t>Inc</w:t>
            </w:r>
            <w:proofErr w:type="spellEnd"/>
          </w:p>
        </w:tc>
        <w:tc>
          <w:tcPr>
            <w:tcW w:w="4597" w:type="dxa"/>
          </w:tcPr>
          <w:p w14:paraId="69265693" w14:textId="77777777" w:rsidR="000760AE" w:rsidRDefault="00A73C19">
            <w:pPr>
              <w:pStyle w:val="TableParagraph"/>
              <w:spacing w:before="48" w:line="232" w:lineRule="auto"/>
              <w:ind w:left="113" w:right="461"/>
            </w:pPr>
            <w:r>
              <w:t>Suite 4, St Helens Community Centre, 184 Glebe Point Road, Glebe</w:t>
            </w:r>
          </w:p>
        </w:tc>
        <w:tc>
          <w:tcPr>
            <w:tcW w:w="1761" w:type="dxa"/>
          </w:tcPr>
          <w:p w14:paraId="7ED434BE" w14:textId="77777777" w:rsidR="000760AE" w:rsidRDefault="00A73C19">
            <w:pPr>
              <w:pStyle w:val="TableParagraph"/>
              <w:spacing w:before="43"/>
              <w:ind w:right="77"/>
              <w:jc w:val="right"/>
            </w:pPr>
            <w:r>
              <w:t>$14,694</w:t>
            </w:r>
          </w:p>
        </w:tc>
      </w:tr>
      <w:tr w:rsidR="000760AE" w14:paraId="36C3BBC1" w14:textId="77777777">
        <w:trPr>
          <w:trHeight w:val="296"/>
        </w:trPr>
        <w:tc>
          <w:tcPr>
            <w:tcW w:w="4362" w:type="dxa"/>
            <w:shd w:val="clear" w:color="auto" w:fill="DDEEFA"/>
          </w:tcPr>
          <w:p w14:paraId="2BA49140" w14:textId="77777777" w:rsidR="000760AE" w:rsidRDefault="00A73C19">
            <w:pPr>
              <w:pStyle w:val="TableParagraph"/>
              <w:spacing w:before="43"/>
              <w:ind w:left="80"/>
            </w:pPr>
            <w:r>
              <w:t xml:space="preserve">The </w:t>
            </w:r>
            <w:proofErr w:type="spellStart"/>
            <w:r>
              <w:t>Pyrmont</w:t>
            </w:r>
            <w:proofErr w:type="spellEnd"/>
            <w:r>
              <w:t xml:space="preserve"> Ultimo Glebe Men’s Shed</w:t>
            </w:r>
          </w:p>
        </w:tc>
        <w:tc>
          <w:tcPr>
            <w:tcW w:w="4597" w:type="dxa"/>
            <w:shd w:val="clear" w:color="auto" w:fill="DDEEFA"/>
          </w:tcPr>
          <w:p w14:paraId="636511E0" w14:textId="77777777" w:rsidR="000760AE" w:rsidRDefault="00A73C19">
            <w:pPr>
              <w:pStyle w:val="TableParagraph"/>
              <w:spacing w:before="43"/>
              <w:ind w:left="113"/>
            </w:pPr>
            <w:r>
              <w:t>Jubilee Viaducts, 6 Chapman Road, Annandale</w:t>
            </w:r>
          </w:p>
        </w:tc>
        <w:tc>
          <w:tcPr>
            <w:tcW w:w="1761" w:type="dxa"/>
            <w:shd w:val="clear" w:color="auto" w:fill="DDEEFA"/>
          </w:tcPr>
          <w:p w14:paraId="376B9F1C" w14:textId="77777777" w:rsidR="000760AE" w:rsidRDefault="00A73C19">
            <w:pPr>
              <w:pStyle w:val="TableParagraph"/>
              <w:spacing w:before="43"/>
              <w:ind w:right="77"/>
              <w:jc w:val="right"/>
            </w:pPr>
            <w:r>
              <w:t>$13,846</w:t>
            </w:r>
          </w:p>
        </w:tc>
      </w:tr>
      <w:tr w:rsidR="000760AE" w14:paraId="20E24F51" w14:textId="77777777">
        <w:trPr>
          <w:trHeight w:val="506"/>
        </w:trPr>
        <w:tc>
          <w:tcPr>
            <w:tcW w:w="4362" w:type="dxa"/>
          </w:tcPr>
          <w:p w14:paraId="0E06B900" w14:textId="77777777" w:rsidR="000760AE" w:rsidRDefault="00A73C19">
            <w:pPr>
              <w:pStyle w:val="TableParagraph"/>
              <w:spacing w:before="43"/>
              <w:ind w:left="80"/>
            </w:pPr>
            <w:r>
              <w:t>The Sydney Children’s Hospital Network</w:t>
            </w:r>
          </w:p>
        </w:tc>
        <w:tc>
          <w:tcPr>
            <w:tcW w:w="4597" w:type="dxa"/>
          </w:tcPr>
          <w:p w14:paraId="32F3FF54" w14:textId="77777777" w:rsidR="000760AE" w:rsidRDefault="00A73C19">
            <w:pPr>
              <w:pStyle w:val="TableParagraph"/>
              <w:spacing w:before="48" w:line="232" w:lineRule="auto"/>
              <w:ind w:left="113" w:right="461"/>
            </w:pPr>
            <w:r>
              <w:t xml:space="preserve">Reginald Murphy Activity Club, 19 </w:t>
            </w:r>
            <w:proofErr w:type="spellStart"/>
            <w:r>
              <w:t>Greenknowe</w:t>
            </w:r>
            <w:proofErr w:type="spellEnd"/>
            <w:r>
              <w:t xml:space="preserve"> Street, Elizabeth Bay</w:t>
            </w:r>
          </w:p>
        </w:tc>
        <w:tc>
          <w:tcPr>
            <w:tcW w:w="1761" w:type="dxa"/>
          </w:tcPr>
          <w:p w14:paraId="55971A8C" w14:textId="77777777" w:rsidR="000760AE" w:rsidRDefault="00A73C19">
            <w:pPr>
              <w:pStyle w:val="TableParagraph"/>
              <w:spacing w:before="43"/>
              <w:ind w:right="76"/>
              <w:jc w:val="right"/>
            </w:pPr>
            <w:r>
              <w:t>$33,259</w:t>
            </w:r>
          </w:p>
        </w:tc>
      </w:tr>
      <w:tr w:rsidR="000760AE" w14:paraId="75A2CB57" w14:textId="77777777">
        <w:trPr>
          <w:trHeight w:val="506"/>
        </w:trPr>
        <w:tc>
          <w:tcPr>
            <w:tcW w:w="4362" w:type="dxa"/>
            <w:shd w:val="clear" w:color="auto" w:fill="DDEEFA"/>
          </w:tcPr>
          <w:p w14:paraId="2509A3D4" w14:textId="77777777" w:rsidR="000760AE" w:rsidRDefault="00A73C19">
            <w:pPr>
              <w:pStyle w:val="TableParagraph"/>
              <w:spacing w:before="48" w:line="232" w:lineRule="auto"/>
              <w:ind w:left="81"/>
            </w:pPr>
            <w:r>
              <w:t>The Trustees of the Roman Catholic Church for the Archdiocese of Sydney</w:t>
            </w:r>
          </w:p>
        </w:tc>
        <w:tc>
          <w:tcPr>
            <w:tcW w:w="4597" w:type="dxa"/>
            <w:shd w:val="clear" w:color="auto" w:fill="DDEEFA"/>
          </w:tcPr>
          <w:p w14:paraId="7DDEC7D7" w14:textId="6D2EFB05" w:rsidR="000760AE" w:rsidRDefault="00A73C19">
            <w:pPr>
              <w:pStyle w:val="TableParagraph"/>
              <w:spacing w:before="48" w:line="232" w:lineRule="auto"/>
              <w:ind w:left="114" w:right="461"/>
            </w:pPr>
            <w:r>
              <w:t xml:space="preserve">Philip Park Community and Children’s Centre, </w:t>
            </w:r>
            <w:r w:rsidR="00D63144">
              <w:br/>
            </w:r>
            <w:r>
              <w:t xml:space="preserve">2–10 </w:t>
            </w:r>
            <w:proofErr w:type="spellStart"/>
            <w:r>
              <w:t>Yurong</w:t>
            </w:r>
            <w:proofErr w:type="spellEnd"/>
            <w:r>
              <w:t xml:space="preserve"> Parkway, Sydney</w:t>
            </w:r>
          </w:p>
        </w:tc>
        <w:tc>
          <w:tcPr>
            <w:tcW w:w="1761" w:type="dxa"/>
            <w:shd w:val="clear" w:color="auto" w:fill="DDEEFA"/>
          </w:tcPr>
          <w:p w14:paraId="66A57C6A" w14:textId="77777777" w:rsidR="000760AE" w:rsidRDefault="00A73C19">
            <w:pPr>
              <w:pStyle w:val="TableParagraph"/>
              <w:spacing w:before="43"/>
              <w:ind w:right="76"/>
              <w:jc w:val="right"/>
            </w:pPr>
            <w:r>
              <w:t>$34,200</w:t>
            </w:r>
          </w:p>
        </w:tc>
      </w:tr>
      <w:tr w:rsidR="000760AE" w14:paraId="1E24345E" w14:textId="77777777">
        <w:trPr>
          <w:trHeight w:val="506"/>
        </w:trPr>
        <w:tc>
          <w:tcPr>
            <w:tcW w:w="4362" w:type="dxa"/>
          </w:tcPr>
          <w:p w14:paraId="015FCAD6" w14:textId="77777777" w:rsidR="000760AE" w:rsidRDefault="00A73C19">
            <w:pPr>
              <w:pStyle w:val="TableParagraph"/>
              <w:spacing w:before="48" w:line="232" w:lineRule="auto"/>
              <w:ind w:left="81" w:right="695"/>
            </w:pPr>
            <w:r>
              <w:t>The University of Sydney (Glebe Community Development Project)</w:t>
            </w:r>
          </w:p>
        </w:tc>
        <w:tc>
          <w:tcPr>
            <w:tcW w:w="4597" w:type="dxa"/>
          </w:tcPr>
          <w:p w14:paraId="52F51B87" w14:textId="77777777" w:rsidR="000760AE" w:rsidRDefault="00A73C19">
            <w:pPr>
              <w:pStyle w:val="TableParagraph"/>
              <w:spacing w:before="43"/>
              <w:ind w:left="114"/>
            </w:pPr>
            <w:r>
              <w:t>Glebe Town Hall, 160 St Johns Road, Glebe</w:t>
            </w:r>
          </w:p>
        </w:tc>
        <w:tc>
          <w:tcPr>
            <w:tcW w:w="1761" w:type="dxa"/>
          </w:tcPr>
          <w:p w14:paraId="202DF532" w14:textId="77777777" w:rsidR="000760AE" w:rsidRDefault="00A73C19">
            <w:pPr>
              <w:pStyle w:val="TableParagraph"/>
              <w:spacing w:before="43"/>
              <w:ind w:right="76"/>
              <w:jc w:val="right"/>
            </w:pPr>
            <w:r>
              <w:t>$61,182</w:t>
            </w:r>
          </w:p>
        </w:tc>
      </w:tr>
      <w:tr w:rsidR="000760AE" w14:paraId="6B34FC13" w14:textId="77777777">
        <w:trPr>
          <w:trHeight w:val="296"/>
        </w:trPr>
        <w:tc>
          <w:tcPr>
            <w:tcW w:w="4362" w:type="dxa"/>
            <w:shd w:val="clear" w:color="auto" w:fill="DDEEFA"/>
          </w:tcPr>
          <w:p w14:paraId="6DF9AC46" w14:textId="77777777" w:rsidR="000760AE" w:rsidRDefault="00A73C19">
            <w:pPr>
              <w:pStyle w:val="TableParagraph"/>
              <w:spacing w:before="43"/>
              <w:ind w:left="81"/>
            </w:pPr>
            <w:r>
              <w:t>The Women’s Library</w:t>
            </w:r>
          </w:p>
        </w:tc>
        <w:tc>
          <w:tcPr>
            <w:tcW w:w="4597" w:type="dxa"/>
            <w:shd w:val="clear" w:color="auto" w:fill="DDEEFA"/>
          </w:tcPr>
          <w:p w14:paraId="1E52E721" w14:textId="77777777" w:rsidR="000760AE" w:rsidRDefault="00A73C19">
            <w:pPr>
              <w:pStyle w:val="TableParagraph"/>
              <w:spacing w:before="43"/>
              <w:ind w:left="114"/>
            </w:pPr>
            <w:r>
              <w:t>8–10 Brown Street, Newtown</w:t>
            </w:r>
          </w:p>
        </w:tc>
        <w:tc>
          <w:tcPr>
            <w:tcW w:w="1761" w:type="dxa"/>
            <w:shd w:val="clear" w:color="auto" w:fill="DDEEFA"/>
          </w:tcPr>
          <w:p w14:paraId="6D798D77" w14:textId="77777777" w:rsidR="000760AE" w:rsidRDefault="00A73C19">
            <w:pPr>
              <w:pStyle w:val="TableParagraph"/>
              <w:spacing w:before="43"/>
              <w:ind w:right="76"/>
              <w:jc w:val="right"/>
            </w:pPr>
            <w:r>
              <w:t>$42,230</w:t>
            </w:r>
          </w:p>
        </w:tc>
      </w:tr>
    </w:tbl>
    <w:p w14:paraId="6AB749D4" w14:textId="77777777" w:rsidR="000760AE" w:rsidRDefault="000760AE">
      <w:pPr>
        <w:jc w:val="right"/>
        <w:rPr>
          <w:sz w:val="18"/>
        </w:rPr>
        <w:sectPr w:rsidR="000760AE">
          <w:pgSz w:w="11910" w:h="16840"/>
          <w:pgMar w:top="1760" w:right="360" w:bottom="600" w:left="440" w:header="435" w:footer="416" w:gutter="0"/>
          <w:cols w:space="720"/>
        </w:sectPr>
      </w:pPr>
    </w:p>
    <w:p w14:paraId="01BD4EE2" w14:textId="77777777" w:rsidR="00AA30ED" w:rsidRPr="00713EC8" w:rsidRDefault="00AA30ED" w:rsidP="00AA30ED">
      <w:pPr>
        <w:pStyle w:val="BodyText"/>
        <w:spacing w:before="0"/>
        <w:rPr>
          <w:b/>
        </w:rPr>
      </w:pPr>
      <w:r w:rsidRPr="00713EC8">
        <w:rPr>
          <w:b/>
        </w:rPr>
        <w:t>Accommodation grant - Total value of all approved grants used in 2017/18 (continued)</w:t>
      </w:r>
    </w:p>
    <w:p w14:paraId="5935CCA1" w14:textId="77777777" w:rsidR="000760AE" w:rsidRDefault="000760AE">
      <w:pPr>
        <w:pStyle w:val="BodyText"/>
        <w:spacing w:before="10"/>
        <w:rPr>
          <w:rFonts w:ascii="Swis721 BT"/>
          <w:b/>
          <w:sz w:val="26"/>
        </w:rPr>
      </w:pPr>
    </w:p>
    <w:tbl>
      <w:tblPr>
        <w:tblW w:w="0" w:type="auto"/>
        <w:tblInd w:w="160" w:type="dxa"/>
        <w:tblLayout w:type="fixed"/>
        <w:tblCellMar>
          <w:left w:w="0" w:type="dxa"/>
          <w:right w:w="0" w:type="dxa"/>
        </w:tblCellMar>
        <w:tblLook w:val="01E0" w:firstRow="1" w:lastRow="1" w:firstColumn="1" w:lastColumn="1" w:noHBand="0" w:noVBand="0"/>
      </w:tblPr>
      <w:tblGrid>
        <w:gridCol w:w="4041"/>
        <w:gridCol w:w="4465"/>
        <w:gridCol w:w="2216"/>
      </w:tblGrid>
      <w:tr w:rsidR="000760AE" w14:paraId="5B11D0BC" w14:textId="77777777">
        <w:trPr>
          <w:trHeight w:val="566"/>
        </w:trPr>
        <w:tc>
          <w:tcPr>
            <w:tcW w:w="4041" w:type="dxa"/>
            <w:shd w:val="clear" w:color="auto" w:fill="54BCEB"/>
          </w:tcPr>
          <w:p w14:paraId="7FF8186C" w14:textId="77777777" w:rsidR="000760AE" w:rsidRDefault="00A73C19">
            <w:pPr>
              <w:pStyle w:val="TableParagraph"/>
              <w:spacing w:before="178"/>
              <w:ind w:left="79"/>
              <w:rPr>
                <w:rFonts w:ascii="Swis721 BT"/>
                <w:b/>
              </w:rPr>
            </w:pPr>
            <w:proofErr w:type="spellStart"/>
            <w:r>
              <w:rPr>
                <w:rFonts w:ascii="Swis721 BT"/>
                <w:b/>
              </w:rPr>
              <w:t>Organisation</w:t>
            </w:r>
            <w:proofErr w:type="spellEnd"/>
          </w:p>
        </w:tc>
        <w:tc>
          <w:tcPr>
            <w:tcW w:w="4465" w:type="dxa"/>
            <w:shd w:val="clear" w:color="auto" w:fill="54BCEB"/>
          </w:tcPr>
          <w:p w14:paraId="6BCDE290" w14:textId="77777777" w:rsidR="000760AE" w:rsidRDefault="00A73C19">
            <w:pPr>
              <w:pStyle w:val="TableParagraph"/>
              <w:spacing w:before="178"/>
              <w:ind w:left="434"/>
              <w:rPr>
                <w:rFonts w:ascii="Swis721 BT"/>
                <w:b/>
              </w:rPr>
            </w:pPr>
            <w:r>
              <w:rPr>
                <w:rFonts w:ascii="Swis721 BT"/>
                <w:b/>
              </w:rPr>
              <w:t>Property</w:t>
            </w:r>
          </w:p>
        </w:tc>
        <w:tc>
          <w:tcPr>
            <w:tcW w:w="2216" w:type="dxa"/>
            <w:shd w:val="clear" w:color="auto" w:fill="54BCEB"/>
          </w:tcPr>
          <w:p w14:paraId="5479ADEA" w14:textId="77777777" w:rsidR="000760AE" w:rsidRDefault="00A73C19">
            <w:pPr>
              <w:pStyle w:val="TableParagraph"/>
              <w:spacing w:before="178"/>
              <w:ind w:right="79"/>
              <w:jc w:val="right"/>
              <w:rPr>
                <w:rFonts w:ascii="Swis721 BT"/>
                <w:b/>
              </w:rPr>
            </w:pPr>
            <w:r>
              <w:rPr>
                <w:rFonts w:ascii="Swis721 BT"/>
                <w:b/>
              </w:rPr>
              <w:t>Value in-kind</w:t>
            </w:r>
          </w:p>
        </w:tc>
      </w:tr>
      <w:tr w:rsidR="000760AE" w14:paraId="53523553" w14:textId="77777777">
        <w:trPr>
          <w:trHeight w:val="296"/>
        </w:trPr>
        <w:tc>
          <w:tcPr>
            <w:tcW w:w="4041" w:type="dxa"/>
          </w:tcPr>
          <w:p w14:paraId="55819742" w14:textId="77777777" w:rsidR="000760AE" w:rsidRDefault="00A73C19">
            <w:pPr>
              <w:pStyle w:val="TableParagraph"/>
              <w:spacing w:before="43"/>
              <w:ind w:left="79"/>
            </w:pPr>
            <w:r>
              <w:t>Tom Bass Sculpture Studio School</w:t>
            </w:r>
          </w:p>
        </w:tc>
        <w:tc>
          <w:tcPr>
            <w:tcW w:w="4465" w:type="dxa"/>
          </w:tcPr>
          <w:p w14:paraId="6794AC72" w14:textId="77777777" w:rsidR="000760AE" w:rsidRDefault="00A73C19">
            <w:pPr>
              <w:pStyle w:val="TableParagraph"/>
              <w:spacing w:before="43"/>
              <w:ind w:left="434"/>
            </w:pPr>
            <w:r>
              <w:t xml:space="preserve">1a Clara Street, </w:t>
            </w:r>
            <w:proofErr w:type="spellStart"/>
            <w:r>
              <w:t>Erskineville</w:t>
            </w:r>
            <w:proofErr w:type="spellEnd"/>
          </w:p>
        </w:tc>
        <w:tc>
          <w:tcPr>
            <w:tcW w:w="2216" w:type="dxa"/>
          </w:tcPr>
          <w:p w14:paraId="4DA879B7" w14:textId="77777777" w:rsidR="000760AE" w:rsidRDefault="00A73C19">
            <w:pPr>
              <w:pStyle w:val="TableParagraph"/>
              <w:spacing w:before="43"/>
              <w:ind w:right="81"/>
              <w:jc w:val="right"/>
            </w:pPr>
            <w:r>
              <w:t>$52,507</w:t>
            </w:r>
          </w:p>
        </w:tc>
      </w:tr>
      <w:tr w:rsidR="000760AE" w14:paraId="6D516D1F" w14:textId="77777777">
        <w:trPr>
          <w:trHeight w:val="296"/>
        </w:trPr>
        <w:tc>
          <w:tcPr>
            <w:tcW w:w="4041" w:type="dxa"/>
            <w:shd w:val="clear" w:color="auto" w:fill="DDEEFA"/>
          </w:tcPr>
          <w:p w14:paraId="13D494CF" w14:textId="77777777" w:rsidR="000760AE" w:rsidRDefault="00A73C19">
            <w:pPr>
              <w:pStyle w:val="TableParagraph"/>
              <w:spacing w:before="43"/>
              <w:ind w:left="80"/>
            </w:pPr>
            <w:r>
              <w:t>Tribal Warrior Association</w:t>
            </w:r>
          </w:p>
        </w:tc>
        <w:tc>
          <w:tcPr>
            <w:tcW w:w="4465" w:type="dxa"/>
            <w:shd w:val="clear" w:color="auto" w:fill="DDEEFA"/>
          </w:tcPr>
          <w:p w14:paraId="5D5D9301" w14:textId="77777777" w:rsidR="000760AE" w:rsidRDefault="00A73C19">
            <w:pPr>
              <w:pStyle w:val="TableParagraph"/>
              <w:spacing w:before="43"/>
              <w:ind w:left="434"/>
            </w:pPr>
            <w:r>
              <w:t xml:space="preserve">107 </w:t>
            </w:r>
            <w:proofErr w:type="spellStart"/>
            <w:r>
              <w:t>Redfern</w:t>
            </w:r>
            <w:proofErr w:type="spellEnd"/>
            <w:r>
              <w:t xml:space="preserve"> St, </w:t>
            </w:r>
            <w:proofErr w:type="spellStart"/>
            <w:r>
              <w:t>Redfern</w:t>
            </w:r>
            <w:proofErr w:type="spellEnd"/>
          </w:p>
        </w:tc>
        <w:tc>
          <w:tcPr>
            <w:tcW w:w="2216" w:type="dxa"/>
            <w:shd w:val="clear" w:color="auto" w:fill="DDEEFA"/>
          </w:tcPr>
          <w:p w14:paraId="69DD63FA" w14:textId="77777777" w:rsidR="000760AE" w:rsidRDefault="00A73C19">
            <w:pPr>
              <w:pStyle w:val="TableParagraph"/>
              <w:spacing w:before="43"/>
              <w:ind w:right="77"/>
              <w:jc w:val="right"/>
            </w:pPr>
            <w:r>
              <w:t>$28,777</w:t>
            </w:r>
          </w:p>
        </w:tc>
      </w:tr>
      <w:tr w:rsidR="000760AE" w14:paraId="03D646F4" w14:textId="77777777">
        <w:trPr>
          <w:trHeight w:val="506"/>
        </w:trPr>
        <w:tc>
          <w:tcPr>
            <w:tcW w:w="4041" w:type="dxa"/>
          </w:tcPr>
          <w:p w14:paraId="67D42F67" w14:textId="77777777" w:rsidR="000760AE" w:rsidRDefault="00A73C19">
            <w:pPr>
              <w:pStyle w:val="TableParagraph"/>
              <w:spacing w:before="43"/>
              <w:ind w:left="80"/>
            </w:pPr>
            <w:r>
              <w:t>University of Technology Sydney Child Care</w:t>
            </w:r>
          </w:p>
        </w:tc>
        <w:tc>
          <w:tcPr>
            <w:tcW w:w="4465" w:type="dxa"/>
          </w:tcPr>
          <w:p w14:paraId="522B670C" w14:textId="77777777" w:rsidR="000760AE" w:rsidRDefault="00A73C19">
            <w:pPr>
              <w:pStyle w:val="TableParagraph"/>
              <w:spacing w:before="48" w:line="232" w:lineRule="auto"/>
              <w:ind w:left="434"/>
            </w:pPr>
            <w:r>
              <w:t>2–10 and 1–15 Mary Ann and McKee Streets, Ultimo</w:t>
            </w:r>
          </w:p>
        </w:tc>
        <w:tc>
          <w:tcPr>
            <w:tcW w:w="2216" w:type="dxa"/>
          </w:tcPr>
          <w:p w14:paraId="661D0F06" w14:textId="77777777" w:rsidR="000760AE" w:rsidRDefault="00A73C19">
            <w:pPr>
              <w:pStyle w:val="TableParagraph"/>
              <w:spacing w:before="43"/>
              <w:ind w:right="88"/>
              <w:jc w:val="right"/>
            </w:pPr>
            <w:r>
              <w:t>$205,015</w:t>
            </w:r>
          </w:p>
        </w:tc>
      </w:tr>
      <w:tr w:rsidR="000760AE" w14:paraId="2EFAC0EF" w14:textId="77777777">
        <w:trPr>
          <w:trHeight w:val="506"/>
        </w:trPr>
        <w:tc>
          <w:tcPr>
            <w:tcW w:w="4041" w:type="dxa"/>
            <w:shd w:val="clear" w:color="auto" w:fill="DDEEFA"/>
          </w:tcPr>
          <w:p w14:paraId="4E6CB616" w14:textId="77777777" w:rsidR="000760AE" w:rsidRDefault="00A73C19">
            <w:pPr>
              <w:pStyle w:val="TableParagraph"/>
              <w:spacing w:before="43"/>
              <w:ind w:left="80"/>
            </w:pPr>
            <w:proofErr w:type="spellStart"/>
            <w:r>
              <w:t>Vibewire</w:t>
            </w:r>
            <w:proofErr w:type="spellEnd"/>
            <w:r>
              <w:t xml:space="preserve"> Youth Services Inc.</w:t>
            </w:r>
          </w:p>
        </w:tc>
        <w:tc>
          <w:tcPr>
            <w:tcW w:w="4465" w:type="dxa"/>
            <w:shd w:val="clear" w:color="auto" w:fill="DDEEFA"/>
          </w:tcPr>
          <w:p w14:paraId="3B9253B7" w14:textId="77777777" w:rsidR="000760AE" w:rsidRDefault="00A73C19">
            <w:pPr>
              <w:pStyle w:val="TableParagraph"/>
              <w:spacing w:before="48" w:line="232" w:lineRule="auto"/>
              <w:ind w:left="434" w:right="475"/>
            </w:pPr>
            <w:r>
              <w:t>Ultimo Community Centre, 40 William Henry Street, Ultimo</w:t>
            </w:r>
          </w:p>
        </w:tc>
        <w:tc>
          <w:tcPr>
            <w:tcW w:w="2216" w:type="dxa"/>
            <w:shd w:val="clear" w:color="auto" w:fill="DDEEFA"/>
          </w:tcPr>
          <w:p w14:paraId="77A278A1" w14:textId="77777777" w:rsidR="000760AE" w:rsidRDefault="00A73C19">
            <w:pPr>
              <w:pStyle w:val="TableParagraph"/>
              <w:spacing w:before="43"/>
              <w:ind w:right="79"/>
              <w:jc w:val="right"/>
            </w:pPr>
            <w:r>
              <w:t>$89,073</w:t>
            </w:r>
          </w:p>
        </w:tc>
      </w:tr>
      <w:tr w:rsidR="000760AE" w14:paraId="3E5D2912" w14:textId="77777777">
        <w:trPr>
          <w:trHeight w:val="296"/>
        </w:trPr>
        <w:tc>
          <w:tcPr>
            <w:tcW w:w="4041" w:type="dxa"/>
          </w:tcPr>
          <w:p w14:paraId="64C861D2" w14:textId="77777777" w:rsidR="000760AE" w:rsidRDefault="00A73C19">
            <w:pPr>
              <w:pStyle w:val="TableParagraph"/>
              <w:spacing w:before="43"/>
              <w:ind w:left="80"/>
            </w:pPr>
            <w:r>
              <w:t>Weave Youth Family Community Inc.</w:t>
            </w:r>
          </w:p>
        </w:tc>
        <w:tc>
          <w:tcPr>
            <w:tcW w:w="4465" w:type="dxa"/>
          </w:tcPr>
          <w:p w14:paraId="765D9CB0" w14:textId="77777777" w:rsidR="000760AE" w:rsidRDefault="00A73C19">
            <w:pPr>
              <w:pStyle w:val="TableParagraph"/>
              <w:spacing w:before="43"/>
              <w:ind w:left="434"/>
            </w:pPr>
            <w:r>
              <w:t>Waterloo Library, 770 Elizabeth Street, Waterloo</w:t>
            </w:r>
          </w:p>
        </w:tc>
        <w:tc>
          <w:tcPr>
            <w:tcW w:w="2216" w:type="dxa"/>
          </w:tcPr>
          <w:p w14:paraId="0050FF42" w14:textId="77777777" w:rsidR="000760AE" w:rsidRDefault="00A73C19">
            <w:pPr>
              <w:pStyle w:val="TableParagraph"/>
              <w:spacing w:before="43"/>
              <w:ind w:right="79"/>
              <w:jc w:val="right"/>
            </w:pPr>
            <w:r>
              <w:t>$16,643</w:t>
            </w:r>
          </w:p>
        </w:tc>
      </w:tr>
      <w:tr w:rsidR="000760AE" w14:paraId="2881F0CE" w14:textId="77777777">
        <w:trPr>
          <w:trHeight w:val="506"/>
        </w:trPr>
        <w:tc>
          <w:tcPr>
            <w:tcW w:w="4041" w:type="dxa"/>
            <w:shd w:val="clear" w:color="auto" w:fill="DDEEFA"/>
          </w:tcPr>
          <w:p w14:paraId="16FD63D2" w14:textId="77777777" w:rsidR="000760AE" w:rsidRDefault="00A73C19">
            <w:pPr>
              <w:pStyle w:val="TableParagraph"/>
              <w:spacing w:before="43"/>
              <w:ind w:left="80"/>
            </w:pPr>
            <w:r>
              <w:t>Weave Youth Family Community Inc.</w:t>
            </w:r>
          </w:p>
        </w:tc>
        <w:tc>
          <w:tcPr>
            <w:tcW w:w="4465" w:type="dxa"/>
            <w:shd w:val="clear" w:color="auto" w:fill="DDEEFA"/>
          </w:tcPr>
          <w:p w14:paraId="11EB2DB5" w14:textId="77777777" w:rsidR="000760AE" w:rsidRDefault="00A73C19">
            <w:pPr>
              <w:pStyle w:val="TableParagraph"/>
              <w:spacing w:before="48" w:line="232" w:lineRule="auto"/>
              <w:ind w:left="434"/>
            </w:pPr>
            <w:r>
              <w:t>Waterloo Oval, Elizabeth and Allen Streets, Waterloo</w:t>
            </w:r>
          </w:p>
        </w:tc>
        <w:tc>
          <w:tcPr>
            <w:tcW w:w="2216" w:type="dxa"/>
            <w:shd w:val="clear" w:color="auto" w:fill="DDEEFA"/>
          </w:tcPr>
          <w:p w14:paraId="064537FF" w14:textId="77777777" w:rsidR="000760AE" w:rsidRDefault="00A73C19">
            <w:pPr>
              <w:pStyle w:val="TableParagraph"/>
              <w:spacing w:before="43"/>
              <w:ind w:right="79"/>
              <w:jc w:val="right"/>
            </w:pPr>
            <w:r>
              <w:t>$67,231</w:t>
            </w:r>
          </w:p>
        </w:tc>
      </w:tr>
      <w:tr w:rsidR="000760AE" w14:paraId="69B243EF" w14:textId="77777777">
        <w:trPr>
          <w:trHeight w:val="296"/>
        </w:trPr>
        <w:tc>
          <w:tcPr>
            <w:tcW w:w="4041" w:type="dxa"/>
          </w:tcPr>
          <w:p w14:paraId="1BFFC709" w14:textId="77777777" w:rsidR="000760AE" w:rsidRDefault="00A73C19">
            <w:pPr>
              <w:pStyle w:val="TableParagraph"/>
              <w:spacing w:before="43"/>
              <w:ind w:left="80"/>
            </w:pPr>
            <w:r>
              <w:t>Women In Film &amp; Television</w:t>
            </w:r>
          </w:p>
        </w:tc>
        <w:tc>
          <w:tcPr>
            <w:tcW w:w="4465" w:type="dxa"/>
          </w:tcPr>
          <w:p w14:paraId="3E836096" w14:textId="77777777" w:rsidR="000760AE" w:rsidRDefault="00A73C19">
            <w:pPr>
              <w:pStyle w:val="TableParagraph"/>
              <w:spacing w:before="43"/>
              <w:ind w:left="434"/>
            </w:pPr>
            <w:r>
              <w:t xml:space="preserve">Rex Centre, 50–58 </w:t>
            </w:r>
            <w:proofErr w:type="spellStart"/>
            <w:r>
              <w:t>Macleay</w:t>
            </w:r>
            <w:proofErr w:type="spellEnd"/>
            <w:r>
              <w:t xml:space="preserve"> Street, Elizabeth Bay</w:t>
            </w:r>
          </w:p>
        </w:tc>
        <w:tc>
          <w:tcPr>
            <w:tcW w:w="2216" w:type="dxa"/>
          </w:tcPr>
          <w:p w14:paraId="511D3CCC" w14:textId="77777777" w:rsidR="000760AE" w:rsidRDefault="00A73C19">
            <w:pPr>
              <w:pStyle w:val="TableParagraph"/>
              <w:spacing w:before="43"/>
              <w:ind w:right="78"/>
              <w:jc w:val="right"/>
            </w:pPr>
            <w:r>
              <w:t>$3,979</w:t>
            </w:r>
          </w:p>
        </w:tc>
      </w:tr>
      <w:tr w:rsidR="000760AE" w14:paraId="03C03C00" w14:textId="77777777">
        <w:trPr>
          <w:trHeight w:val="296"/>
        </w:trPr>
        <w:tc>
          <w:tcPr>
            <w:tcW w:w="4041" w:type="dxa"/>
            <w:shd w:val="clear" w:color="auto" w:fill="DDEEFA"/>
          </w:tcPr>
          <w:p w14:paraId="76E52241" w14:textId="77777777" w:rsidR="000760AE" w:rsidRDefault="00A73C19">
            <w:pPr>
              <w:pStyle w:val="TableParagraph"/>
              <w:spacing w:before="43"/>
              <w:ind w:left="80"/>
            </w:pPr>
            <w:r>
              <w:t>Wrap with Love Inc.</w:t>
            </w:r>
          </w:p>
        </w:tc>
        <w:tc>
          <w:tcPr>
            <w:tcW w:w="4465" w:type="dxa"/>
            <w:shd w:val="clear" w:color="auto" w:fill="DDEEFA"/>
          </w:tcPr>
          <w:p w14:paraId="4F60102C" w14:textId="77777777" w:rsidR="000760AE" w:rsidRDefault="00A73C19">
            <w:pPr>
              <w:pStyle w:val="TableParagraph"/>
              <w:spacing w:before="43"/>
              <w:ind w:left="434"/>
            </w:pPr>
            <w:r>
              <w:t>4/4 Huntley St, Alexandria</w:t>
            </w:r>
          </w:p>
        </w:tc>
        <w:tc>
          <w:tcPr>
            <w:tcW w:w="2216" w:type="dxa"/>
            <w:shd w:val="clear" w:color="auto" w:fill="DDEEFA"/>
          </w:tcPr>
          <w:p w14:paraId="33594BDD" w14:textId="77777777" w:rsidR="000760AE" w:rsidRDefault="00A73C19">
            <w:pPr>
              <w:pStyle w:val="TableParagraph"/>
              <w:spacing w:before="43"/>
              <w:ind w:right="79"/>
              <w:jc w:val="right"/>
            </w:pPr>
            <w:r>
              <w:t>$13,081</w:t>
            </w:r>
          </w:p>
        </w:tc>
      </w:tr>
      <w:tr w:rsidR="000760AE" w14:paraId="2945EA6C" w14:textId="77777777">
        <w:trPr>
          <w:trHeight w:val="294"/>
        </w:trPr>
        <w:tc>
          <w:tcPr>
            <w:tcW w:w="4041" w:type="dxa"/>
          </w:tcPr>
          <w:p w14:paraId="00CA6FE5" w14:textId="77777777" w:rsidR="000760AE" w:rsidRDefault="00A73C19">
            <w:pPr>
              <w:pStyle w:val="TableParagraph"/>
              <w:spacing w:before="43"/>
              <w:ind w:left="80"/>
            </w:pPr>
            <w:r>
              <w:t>Youth Food Movement Australia</w:t>
            </w:r>
          </w:p>
        </w:tc>
        <w:tc>
          <w:tcPr>
            <w:tcW w:w="4465" w:type="dxa"/>
          </w:tcPr>
          <w:p w14:paraId="713357E4" w14:textId="77777777" w:rsidR="000760AE" w:rsidRDefault="00A73C19">
            <w:pPr>
              <w:pStyle w:val="TableParagraph"/>
              <w:spacing w:before="43"/>
              <w:ind w:left="434"/>
            </w:pPr>
            <w:r>
              <w:t>15 Forsythe Street, Glebe</w:t>
            </w:r>
          </w:p>
        </w:tc>
        <w:tc>
          <w:tcPr>
            <w:tcW w:w="2216" w:type="dxa"/>
            <w:tcBorders>
              <w:bottom w:val="single" w:sz="2" w:space="0" w:color="54BCEB"/>
            </w:tcBorders>
          </w:tcPr>
          <w:p w14:paraId="59BFAC68" w14:textId="77777777" w:rsidR="000760AE" w:rsidRDefault="00A73C19">
            <w:pPr>
              <w:pStyle w:val="TableParagraph"/>
              <w:spacing w:before="43"/>
              <w:ind w:right="79"/>
              <w:jc w:val="right"/>
            </w:pPr>
            <w:r>
              <w:t>$12,762</w:t>
            </w:r>
          </w:p>
        </w:tc>
      </w:tr>
      <w:tr w:rsidR="000760AE" w14:paraId="358C0E79" w14:textId="77777777">
        <w:trPr>
          <w:trHeight w:val="291"/>
        </w:trPr>
        <w:tc>
          <w:tcPr>
            <w:tcW w:w="4041" w:type="dxa"/>
          </w:tcPr>
          <w:p w14:paraId="7A3F0680" w14:textId="77777777" w:rsidR="000760AE" w:rsidRDefault="000760AE">
            <w:pPr>
              <w:pStyle w:val="TableParagraph"/>
              <w:rPr>
                <w:rFonts w:ascii="Times New Roman"/>
              </w:rPr>
            </w:pPr>
          </w:p>
        </w:tc>
        <w:tc>
          <w:tcPr>
            <w:tcW w:w="4465" w:type="dxa"/>
          </w:tcPr>
          <w:p w14:paraId="5EE95176" w14:textId="77777777" w:rsidR="000760AE" w:rsidRDefault="000760AE">
            <w:pPr>
              <w:pStyle w:val="TableParagraph"/>
              <w:rPr>
                <w:rFonts w:ascii="Times New Roman"/>
              </w:rPr>
            </w:pPr>
          </w:p>
        </w:tc>
        <w:tc>
          <w:tcPr>
            <w:tcW w:w="2216" w:type="dxa"/>
            <w:tcBorders>
              <w:top w:val="single" w:sz="2" w:space="0" w:color="54BCEB"/>
              <w:bottom w:val="single" w:sz="2" w:space="0" w:color="54BCEB"/>
            </w:tcBorders>
          </w:tcPr>
          <w:p w14:paraId="37E70A89" w14:textId="77777777" w:rsidR="000760AE" w:rsidRDefault="00A73C19">
            <w:pPr>
              <w:pStyle w:val="TableParagraph"/>
              <w:spacing w:before="41"/>
              <w:ind w:right="79"/>
              <w:jc w:val="right"/>
              <w:rPr>
                <w:rFonts w:ascii="Swis721 BT"/>
                <w:b/>
              </w:rPr>
            </w:pPr>
            <w:r>
              <w:rPr>
                <w:rFonts w:ascii="Swis721 BT"/>
                <w:b/>
              </w:rPr>
              <w:t>$4,440,480</w:t>
            </w:r>
          </w:p>
        </w:tc>
      </w:tr>
    </w:tbl>
    <w:p w14:paraId="59141697" w14:textId="52CC8A2B" w:rsidR="000760AE" w:rsidRDefault="00390B80">
      <w:pPr>
        <w:pStyle w:val="BodyText"/>
        <w:spacing w:before="1"/>
        <w:rPr>
          <w:rFonts w:ascii="Swis721 BT"/>
          <w:b/>
          <w:sz w:val="31"/>
        </w:rPr>
      </w:pPr>
      <w:r>
        <w:rPr>
          <w:rFonts w:ascii="Swis721 BT"/>
          <w:b/>
          <w:sz w:val="31"/>
        </w:rPr>
        <w:br/>
      </w:r>
    </w:p>
    <w:p w14:paraId="72B38880" w14:textId="77777777" w:rsidR="000760AE" w:rsidRDefault="00A73C19" w:rsidP="0033437D">
      <w:pPr>
        <w:pStyle w:val="Heading4"/>
      </w:pPr>
      <w:r>
        <w:t>Grants approved in previous years and with 2017/18 financial year commitments</w:t>
      </w:r>
    </w:p>
    <w:p w14:paraId="6C889B0C" w14:textId="77777777" w:rsidR="000760AE" w:rsidRDefault="000760AE">
      <w:pPr>
        <w:pStyle w:val="BodyText"/>
        <w:spacing w:before="4"/>
        <w:rPr>
          <w:rFonts w:ascii="Swis721 BT"/>
          <w:b/>
          <w:sz w:val="26"/>
        </w:rPr>
      </w:pPr>
    </w:p>
    <w:tbl>
      <w:tblPr>
        <w:tblW w:w="0" w:type="auto"/>
        <w:tblInd w:w="134" w:type="dxa"/>
        <w:tblLayout w:type="fixed"/>
        <w:tblCellMar>
          <w:left w:w="0" w:type="dxa"/>
          <w:right w:w="0" w:type="dxa"/>
        </w:tblCellMar>
        <w:tblLook w:val="01E0" w:firstRow="1" w:lastRow="1" w:firstColumn="1" w:lastColumn="1" w:noHBand="0" w:noVBand="0"/>
        <w:tblDescription w:val="Grants approved in previous years and with 2017/18 financial year commitments&#10;"/>
      </w:tblPr>
      <w:tblGrid>
        <w:gridCol w:w="1856"/>
        <w:gridCol w:w="1701"/>
        <w:gridCol w:w="1843"/>
        <w:gridCol w:w="1275"/>
        <w:gridCol w:w="1701"/>
        <w:gridCol w:w="2394"/>
      </w:tblGrid>
      <w:tr w:rsidR="00F770F2" w14:paraId="48F4B0AA" w14:textId="77777777" w:rsidTr="00713025">
        <w:trPr>
          <w:trHeight w:val="566"/>
        </w:trPr>
        <w:tc>
          <w:tcPr>
            <w:tcW w:w="1856" w:type="dxa"/>
            <w:shd w:val="clear" w:color="auto" w:fill="54BCEB"/>
          </w:tcPr>
          <w:p w14:paraId="4FB101A3" w14:textId="4F9C77D5" w:rsidR="000760AE" w:rsidRDefault="00043387">
            <w:pPr>
              <w:pStyle w:val="TableParagraph"/>
              <w:spacing w:before="178"/>
              <w:ind w:left="79"/>
              <w:rPr>
                <w:rFonts w:ascii="Swis721 BT"/>
                <w:b/>
              </w:rPr>
            </w:pPr>
            <w:r>
              <w:rPr>
                <w:rFonts w:ascii="Swis721 BT"/>
                <w:b/>
              </w:rPr>
              <w:t xml:space="preserve">Grant </w:t>
            </w:r>
            <w:r w:rsidR="00A73C19">
              <w:rPr>
                <w:rFonts w:ascii="Swis721 BT"/>
                <w:b/>
              </w:rPr>
              <w:t>program</w:t>
            </w:r>
          </w:p>
        </w:tc>
        <w:tc>
          <w:tcPr>
            <w:tcW w:w="1701" w:type="dxa"/>
            <w:shd w:val="clear" w:color="auto" w:fill="54BCEB"/>
          </w:tcPr>
          <w:p w14:paraId="5498A1CE" w14:textId="77777777" w:rsidR="000760AE" w:rsidRDefault="00A73C19">
            <w:pPr>
              <w:pStyle w:val="TableParagraph"/>
              <w:spacing w:before="178"/>
              <w:ind w:left="149"/>
              <w:rPr>
                <w:rFonts w:ascii="Swis721 BT"/>
                <w:b/>
              </w:rPr>
            </w:pPr>
            <w:proofErr w:type="spellStart"/>
            <w:r>
              <w:rPr>
                <w:rFonts w:ascii="Swis721 BT"/>
                <w:b/>
              </w:rPr>
              <w:t>Organisation</w:t>
            </w:r>
            <w:proofErr w:type="spellEnd"/>
          </w:p>
        </w:tc>
        <w:tc>
          <w:tcPr>
            <w:tcW w:w="1843" w:type="dxa"/>
            <w:shd w:val="clear" w:color="auto" w:fill="54BCEB"/>
          </w:tcPr>
          <w:p w14:paraId="7E8442A2" w14:textId="77777777" w:rsidR="000760AE" w:rsidRDefault="00A73C19">
            <w:pPr>
              <w:pStyle w:val="TableParagraph"/>
              <w:spacing w:before="178"/>
              <w:ind w:left="130"/>
              <w:rPr>
                <w:rFonts w:ascii="Swis721 BT"/>
                <w:b/>
              </w:rPr>
            </w:pPr>
            <w:r>
              <w:rPr>
                <w:rFonts w:ascii="Swis721 BT"/>
                <w:b/>
              </w:rPr>
              <w:t>Projects</w:t>
            </w:r>
          </w:p>
        </w:tc>
        <w:tc>
          <w:tcPr>
            <w:tcW w:w="1275" w:type="dxa"/>
            <w:shd w:val="clear" w:color="auto" w:fill="54BCEB"/>
          </w:tcPr>
          <w:p w14:paraId="32FD4926" w14:textId="77777777" w:rsidR="000760AE" w:rsidRDefault="00A73C19" w:rsidP="00043387">
            <w:pPr>
              <w:pStyle w:val="TableParagraph"/>
              <w:spacing w:before="78" w:line="232" w:lineRule="auto"/>
              <w:ind w:left="142" w:right="142"/>
              <w:jc w:val="right"/>
              <w:rPr>
                <w:rFonts w:ascii="Swis721 BT"/>
                <w:b/>
              </w:rPr>
            </w:pPr>
            <w:r>
              <w:rPr>
                <w:rFonts w:ascii="Swis721 BT"/>
                <w:b/>
              </w:rPr>
              <w:t>Cash amount</w:t>
            </w:r>
          </w:p>
        </w:tc>
        <w:tc>
          <w:tcPr>
            <w:tcW w:w="1701" w:type="dxa"/>
            <w:shd w:val="clear" w:color="auto" w:fill="54BCEB"/>
          </w:tcPr>
          <w:p w14:paraId="39EBF9DE" w14:textId="77777777" w:rsidR="000760AE" w:rsidRDefault="00A73C19" w:rsidP="00043387">
            <w:pPr>
              <w:pStyle w:val="TableParagraph"/>
              <w:spacing w:before="78" w:line="232" w:lineRule="auto"/>
              <w:ind w:left="141" w:right="142"/>
              <w:jc w:val="right"/>
              <w:rPr>
                <w:rFonts w:ascii="Swis721 BT"/>
                <w:b/>
              </w:rPr>
            </w:pPr>
            <w:r>
              <w:rPr>
                <w:rFonts w:ascii="Swis721 BT"/>
                <w:b/>
              </w:rPr>
              <w:t>Multi year commitments</w:t>
            </w:r>
          </w:p>
        </w:tc>
        <w:tc>
          <w:tcPr>
            <w:tcW w:w="2394" w:type="dxa"/>
            <w:shd w:val="clear" w:color="auto" w:fill="54BCEB"/>
          </w:tcPr>
          <w:p w14:paraId="2CDD82EE" w14:textId="77777777" w:rsidR="000760AE" w:rsidRDefault="00A73C19" w:rsidP="00043387">
            <w:pPr>
              <w:pStyle w:val="TableParagraph"/>
              <w:spacing w:before="178"/>
              <w:ind w:left="141" w:right="126"/>
              <w:jc w:val="right"/>
              <w:rPr>
                <w:rFonts w:ascii="Swis721 BT"/>
                <w:b/>
              </w:rPr>
            </w:pPr>
            <w:r>
              <w:rPr>
                <w:rFonts w:ascii="Swis721 BT"/>
                <w:b/>
              </w:rPr>
              <w:t>Value in-kind</w:t>
            </w:r>
          </w:p>
        </w:tc>
      </w:tr>
      <w:tr w:rsidR="00F770F2" w14:paraId="01B97417" w14:textId="77777777" w:rsidTr="00713025">
        <w:trPr>
          <w:trHeight w:val="506"/>
        </w:trPr>
        <w:tc>
          <w:tcPr>
            <w:tcW w:w="1856" w:type="dxa"/>
            <w:shd w:val="clear" w:color="auto" w:fill="DDEEFA"/>
          </w:tcPr>
          <w:p w14:paraId="6E2A392E" w14:textId="77777777" w:rsidR="000760AE" w:rsidRDefault="00A73C19" w:rsidP="00F770F2">
            <w:pPr>
              <w:pStyle w:val="TableParagraph"/>
              <w:ind w:right="142"/>
            </w:pPr>
            <w:r>
              <w:t>Affordable and diverse housing fund</w:t>
            </w:r>
          </w:p>
        </w:tc>
        <w:tc>
          <w:tcPr>
            <w:tcW w:w="1701" w:type="dxa"/>
            <w:shd w:val="clear" w:color="auto" w:fill="DDEEFA"/>
          </w:tcPr>
          <w:p w14:paraId="64E0883A" w14:textId="77777777" w:rsidR="000760AE" w:rsidRDefault="00A73C19" w:rsidP="00F770F2">
            <w:pPr>
              <w:pStyle w:val="TableParagraph"/>
              <w:ind w:right="142"/>
            </w:pPr>
            <w:proofErr w:type="spellStart"/>
            <w:r>
              <w:t>HammondCare</w:t>
            </w:r>
            <w:proofErr w:type="spellEnd"/>
          </w:p>
        </w:tc>
        <w:tc>
          <w:tcPr>
            <w:tcW w:w="1843" w:type="dxa"/>
            <w:shd w:val="clear" w:color="auto" w:fill="DDEEFA"/>
          </w:tcPr>
          <w:p w14:paraId="14D71647" w14:textId="5F73E4FE" w:rsidR="000760AE" w:rsidRDefault="00F770F2" w:rsidP="00F770F2">
            <w:pPr>
              <w:pStyle w:val="TableParagraph"/>
              <w:ind w:right="142"/>
            </w:pPr>
            <w:r>
              <w:t xml:space="preserve">118A </w:t>
            </w:r>
            <w:proofErr w:type="spellStart"/>
            <w:r>
              <w:t>Darlinghurst</w:t>
            </w:r>
            <w:proofErr w:type="spellEnd"/>
            <w:r>
              <w:t xml:space="preserve"> Road, </w:t>
            </w:r>
            <w:proofErr w:type="spellStart"/>
            <w:r w:rsidR="00A73C19">
              <w:t>Darlinghurst</w:t>
            </w:r>
            <w:proofErr w:type="spellEnd"/>
          </w:p>
        </w:tc>
        <w:tc>
          <w:tcPr>
            <w:tcW w:w="1275" w:type="dxa"/>
            <w:shd w:val="clear" w:color="auto" w:fill="DDEEFA"/>
          </w:tcPr>
          <w:p w14:paraId="1A7E6947" w14:textId="77777777" w:rsidR="000760AE" w:rsidRDefault="00A73C19" w:rsidP="00B66452">
            <w:pPr>
              <w:pStyle w:val="TableParagraph"/>
              <w:ind w:right="142"/>
              <w:jc w:val="right"/>
            </w:pPr>
            <w:r>
              <w:t>$1,500,000</w:t>
            </w:r>
          </w:p>
        </w:tc>
        <w:tc>
          <w:tcPr>
            <w:tcW w:w="1701" w:type="dxa"/>
            <w:shd w:val="clear" w:color="auto" w:fill="DDEEFA"/>
          </w:tcPr>
          <w:p w14:paraId="7E998734" w14:textId="77777777" w:rsidR="000760AE" w:rsidRDefault="000760AE" w:rsidP="00043387">
            <w:pPr>
              <w:pStyle w:val="TableParagraph"/>
              <w:ind w:right="142"/>
              <w:rPr>
                <w:rFonts w:ascii="Times New Roman"/>
              </w:rPr>
            </w:pPr>
          </w:p>
        </w:tc>
        <w:tc>
          <w:tcPr>
            <w:tcW w:w="2394" w:type="dxa"/>
            <w:shd w:val="clear" w:color="auto" w:fill="DDEEFA"/>
          </w:tcPr>
          <w:p w14:paraId="62E4E1DB" w14:textId="77777777" w:rsidR="000760AE" w:rsidRDefault="000760AE" w:rsidP="00E73F25">
            <w:pPr>
              <w:pStyle w:val="TableParagraph"/>
              <w:rPr>
                <w:rFonts w:ascii="Times New Roman"/>
              </w:rPr>
            </w:pPr>
          </w:p>
        </w:tc>
      </w:tr>
      <w:tr w:rsidR="00F770F2" w14:paraId="6ECFBDED" w14:textId="77777777" w:rsidTr="00713025">
        <w:trPr>
          <w:trHeight w:val="257"/>
        </w:trPr>
        <w:tc>
          <w:tcPr>
            <w:tcW w:w="1856" w:type="dxa"/>
          </w:tcPr>
          <w:p w14:paraId="42A74E8D" w14:textId="3A3B4CE1" w:rsidR="000760AE" w:rsidRDefault="00A73C19" w:rsidP="00F770F2">
            <w:pPr>
              <w:pStyle w:val="TableParagraph"/>
              <w:ind w:right="142"/>
            </w:pPr>
            <w:r>
              <w:t>Commercial creative</w:t>
            </w:r>
            <w:r w:rsidR="00E73F25">
              <w:t xml:space="preserve"> and business events</w:t>
            </w:r>
            <w:r w:rsidR="00E73F25">
              <w:br/>
              <w:t>sponsorship</w:t>
            </w:r>
          </w:p>
        </w:tc>
        <w:tc>
          <w:tcPr>
            <w:tcW w:w="1701" w:type="dxa"/>
          </w:tcPr>
          <w:p w14:paraId="277D59E8" w14:textId="7EA6BEC0" w:rsidR="000760AE" w:rsidRDefault="00A73C19" w:rsidP="00F770F2">
            <w:pPr>
              <w:pStyle w:val="TableParagraph"/>
              <w:ind w:right="142"/>
            </w:pPr>
            <w:r>
              <w:t>Business Events</w:t>
            </w:r>
            <w:r w:rsidR="00E73F25">
              <w:br/>
              <w:t>Sydney</w:t>
            </w:r>
          </w:p>
        </w:tc>
        <w:tc>
          <w:tcPr>
            <w:tcW w:w="1843" w:type="dxa"/>
          </w:tcPr>
          <w:p w14:paraId="0EEEEC3B" w14:textId="7C5AE7ED" w:rsidR="000760AE" w:rsidRDefault="00A73C19" w:rsidP="0033437D">
            <w:pPr>
              <w:pStyle w:val="TableParagraph"/>
              <w:ind w:right="147"/>
            </w:pPr>
            <w:r>
              <w:t>Securing business</w:t>
            </w:r>
            <w:r w:rsidR="00E73F25">
              <w:t xml:space="preserve"> events for Sydney</w:t>
            </w:r>
          </w:p>
        </w:tc>
        <w:tc>
          <w:tcPr>
            <w:tcW w:w="1275" w:type="dxa"/>
          </w:tcPr>
          <w:p w14:paraId="7EE949D4" w14:textId="77777777" w:rsidR="000760AE" w:rsidRDefault="00A73C19" w:rsidP="00B66452">
            <w:pPr>
              <w:pStyle w:val="TableParagraph"/>
              <w:ind w:right="142"/>
              <w:jc w:val="right"/>
            </w:pPr>
            <w:r>
              <w:t>$300,000</w:t>
            </w:r>
          </w:p>
        </w:tc>
        <w:tc>
          <w:tcPr>
            <w:tcW w:w="1701" w:type="dxa"/>
          </w:tcPr>
          <w:p w14:paraId="05997EAF" w14:textId="77777777" w:rsidR="000760AE" w:rsidRDefault="00A73C19" w:rsidP="00043387">
            <w:pPr>
              <w:pStyle w:val="TableParagraph"/>
              <w:spacing w:after="60"/>
              <w:ind w:right="142"/>
              <w:jc w:val="right"/>
            </w:pPr>
            <w:r>
              <w:t>$300,000</w:t>
            </w:r>
            <w:r w:rsidR="00E73F25">
              <w:br/>
              <w:t>(Year 1 – 15/16)</w:t>
            </w:r>
          </w:p>
          <w:p w14:paraId="4AF19406" w14:textId="77777777" w:rsidR="00E73F25" w:rsidRDefault="00E73F25" w:rsidP="00043387">
            <w:pPr>
              <w:pStyle w:val="TableParagraph"/>
              <w:spacing w:after="60"/>
              <w:ind w:right="142"/>
              <w:jc w:val="right"/>
            </w:pPr>
            <w:r>
              <w:t>$500,000</w:t>
            </w:r>
            <w:r>
              <w:br/>
              <w:t>(Year 2 – 16/17)</w:t>
            </w:r>
          </w:p>
          <w:p w14:paraId="2F57AD36" w14:textId="77777777" w:rsidR="00E73F25" w:rsidRDefault="00E73F25" w:rsidP="00043387">
            <w:pPr>
              <w:pStyle w:val="TableParagraph"/>
              <w:spacing w:after="60"/>
              <w:ind w:right="142"/>
              <w:jc w:val="right"/>
            </w:pPr>
            <w:r>
              <w:t>$300,000</w:t>
            </w:r>
            <w:r>
              <w:br/>
              <w:t>(Year 3 – 17/18)</w:t>
            </w:r>
          </w:p>
          <w:p w14:paraId="64531009" w14:textId="77777777" w:rsidR="00E73F25" w:rsidRDefault="00E73F25" w:rsidP="00043387">
            <w:pPr>
              <w:pStyle w:val="TableParagraph"/>
              <w:spacing w:after="60"/>
              <w:ind w:right="142"/>
              <w:jc w:val="right"/>
            </w:pPr>
            <w:r>
              <w:t>$300,000</w:t>
            </w:r>
            <w:r>
              <w:br/>
              <w:t>(Year 4 – 18/19)</w:t>
            </w:r>
          </w:p>
          <w:p w14:paraId="56C24546" w14:textId="0F500786" w:rsidR="00E73F25" w:rsidRDefault="00E73F25" w:rsidP="00043387">
            <w:pPr>
              <w:pStyle w:val="TableParagraph"/>
              <w:ind w:right="142"/>
              <w:jc w:val="right"/>
            </w:pPr>
            <w:r>
              <w:t>$100,000</w:t>
            </w:r>
            <w:r>
              <w:br/>
              <w:t>(Year 5 – 19/20)</w:t>
            </w:r>
          </w:p>
        </w:tc>
        <w:tc>
          <w:tcPr>
            <w:tcW w:w="2394" w:type="dxa"/>
          </w:tcPr>
          <w:p w14:paraId="75E860A0" w14:textId="77777777" w:rsidR="000760AE" w:rsidRDefault="000760AE" w:rsidP="00E73F25">
            <w:pPr>
              <w:pStyle w:val="TableParagraph"/>
              <w:rPr>
                <w:rFonts w:ascii="Times New Roman"/>
              </w:rPr>
            </w:pPr>
          </w:p>
        </w:tc>
      </w:tr>
      <w:tr w:rsidR="00F770F2" w14:paraId="3E84156E" w14:textId="77777777" w:rsidTr="00713025">
        <w:trPr>
          <w:trHeight w:val="1014"/>
        </w:trPr>
        <w:tc>
          <w:tcPr>
            <w:tcW w:w="1856" w:type="dxa"/>
            <w:shd w:val="clear" w:color="auto" w:fill="DDEEFA"/>
          </w:tcPr>
          <w:p w14:paraId="42377E99" w14:textId="77777777" w:rsidR="000760AE" w:rsidRDefault="00A73C19" w:rsidP="00F770F2">
            <w:pPr>
              <w:pStyle w:val="TableParagraph"/>
              <w:ind w:right="142"/>
            </w:pPr>
            <w:r>
              <w:t>Commercial creative and business events sponsorship</w:t>
            </w:r>
          </w:p>
        </w:tc>
        <w:tc>
          <w:tcPr>
            <w:tcW w:w="1701" w:type="dxa"/>
            <w:shd w:val="clear" w:color="auto" w:fill="DDEEFA"/>
          </w:tcPr>
          <w:p w14:paraId="66009151" w14:textId="77777777" w:rsidR="000760AE" w:rsidRDefault="00A73C19" w:rsidP="00F770F2">
            <w:pPr>
              <w:pStyle w:val="TableParagraph"/>
              <w:ind w:right="142"/>
            </w:pPr>
            <w:r>
              <w:t>Fairfax Media – City2Surf</w:t>
            </w:r>
          </w:p>
        </w:tc>
        <w:tc>
          <w:tcPr>
            <w:tcW w:w="1843" w:type="dxa"/>
            <w:shd w:val="clear" w:color="auto" w:fill="DDEEFA"/>
          </w:tcPr>
          <w:p w14:paraId="3ED3B32F" w14:textId="7ED3E9A3" w:rsidR="000760AE" w:rsidRDefault="00A73C19" w:rsidP="00E73F25">
            <w:pPr>
              <w:pStyle w:val="TableParagraph"/>
            </w:pPr>
            <w:r>
              <w:t xml:space="preserve">City2Surf </w:t>
            </w:r>
            <w:r w:rsidR="00F770F2">
              <w:br/>
            </w:r>
            <w:r>
              <w:t>2017–19</w:t>
            </w:r>
          </w:p>
        </w:tc>
        <w:tc>
          <w:tcPr>
            <w:tcW w:w="1275" w:type="dxa"/>
            <w:shd w:val="clear" w:color="auto" w:fill="DDEEFA"/>
          </w:tcPr>
          <w:p w14:paraId="5A8DD4FC" w14:textId="77777777" w:rsidR="000760AE" w:rsidRDefault="00A73C19" w:rsidP="00B66452">
            <w:pPr>
              <w:pStyle w:val="TableParagraph"/>
              <w:ind w:right="142"/>
              <w:jc w:val="right"/>
            </w:pPr>
            <w:r>
              <w:t>$10,000</w:t>
            </w:r>
          </w:p>
        </w:tc>
        <w:tc>
          <w:tcPr>
            <w:tcW w:w="1701" w:type="dxa"/>
            <w:shd w:val="clear" w:color="auto" w:fill="DDEEFA"/>
          </w:tcPr>
          <w:p w14:paraId="0E30A942" w14:textId="77777777" w:rsidR="000760AE" w:rsidRDefault="00A73C19" w:rsidP="00B66452">
            <w:pPr>
              <w:pStyle w:val="TableParagraph"/>
              <w:ind w:right="142"/>
              <w:jc w:val="right"/>
            </w:pPr>
            <w:r>
              <w:t>$25,000</w:t>
            </w:r>
          </w:p>
          <w:p w14:paraId="7BD9F70E" w14:textId="77777777" w:rsidR="000760AE" w:rsidRDefault="00A73C19" w:rsidP="00B66452">
            <w:pPr>
              <w:pStyle w:val="TableParagraph"/>
              <w:ind w:right="142"/>
              <w:jc w:val="right"/>
            </w:pPr>
            <w:r>
              <w:t>(Year 1 –</w:t>
            </w:r>
            <w:r>
              <w:rPr>
                <w:spacing w:val="-12"/>
              </w:rPr>
              <w:t xml:space="preserve"> </w:t>
            </w:r>
            <w:r>
              <w:rPr>
                <w:spacing w:val="-5"/>
              </w:rPr>
              <w:t>16/17)</w:t>
            </w:r>
          </w:p>
          <w:p w14:paraId="73E7C91F" w14:textId="77777777" w:rsidR="000760AE" w:rsidRDefault="00A73C19" w:rsidP="00B66452">
            <w:pPr>
              <w:pStyle w:val="TableParagraph"/>
              <w:ind w:right="142"/>
              <w:jc w:val="right"/>
            </w:pPr>
            <w:r>
              <w:t>$10,000</w:t>
            </w:r>
          </w:p>
          <w:p w14:paraId="611BCD89" w14:textId="77777777" w:rsidR="000760AE" w:rsidRDefault="00A73C19" w:rsidP="00B66452">
            <w:pPr>
              <w:pStyle w:val="TableParagraph"/>
              <w:ind w:right="142"/>
              <w:jc w:val="right"/>
              <w:rPr>
                <w:spacing w:val="-7"/>
              </w:rPr>
            </w:pPr>
            <w:r>
              <w:t>(Year 2 –</w:t>
            </w:r>
            <w:r>
              <w:rPr>
                <w:spacing w:val="-15"/>
              </w:rPr>
              <w:t xml:space="preserve"> </w:t>
            </w:r>
            <w:r>
              <w:rPr>
                <w:spacing w:val="-7"/>
              </w:rPr>
              <w:t>17/18)</w:t>
            </w:r>
          </w:p>
          <w:p w14:paraId="1E1B9FFA" w14:textId="711FE579" w:rsidR="00F770F2" w:rsidRDefault="00F770F2" w:rsidP="00B66452">
            <w:pPr>
              <w:pStyle w:val="TableParagraph"/>
              <w:ind w:right="142"/>
              <w:jc w:val="right"/>
            </w:pPr>
            <w:r>
              <w:t>$0</w:t>
            </w:r>
            <w:r>
              <w:br/>
              <w:t>(Year 3 – 18/19)</w:t>
            </w:r>
          </w:p>
        </w:tc>
        <w:tc>
          <w:tcPr>
            <w:tcW w:w="2394" w:type="dxa"/>
            <w:shd w:val="clear" w:color="auto" w:fill="DDEEFA"/>
          </w:tcPr>
          <w:p w14:paraId="24D4FB16" w14:textId="2D4FBA26" w:rsidR="000760AE" w:rsidRDefault="00A73C19" w:rsidP="00B66452">
            <w:pPr>
              <w:pStyle w:val="TableParagraph"/>
              <w:ind w:right="126"/>
              <w:jc w:val="right"/>
            </w:pPr>
            <w:r>
              <w:rPr>
                <w:spacing w:val="-3"/>
              </w:rPr>
              <w:t>Year</w:t>
            </w:r>
            <w:r>
              <w:rPr>
                <w:spacing w:val="-6"/>
              </w:rPr>
              <w:t xml:space="preserve"> </w:t>
            </w:r>
            <w:r>
              <w:t>1</w:t>
            </w:r>
            <w:r>
              <w:rPr>
                <w:spacing w:val="-6"/>
              </w:rPr>
              <w:t xml:space="preserve"> </w:t>
            </w:r>
            <w:r>
              <w:t>–</w:t>
            </w:r>
            <w:r>
              <w:rPr>
                <w:spacing w:val="-6"/>
              </w:rPr>
              <w:t xml:space="preserve"> </w:t>
            </w:r>
            <w:r>
              <w:t>Value</w:t>
            </w:r>
            <w:r>
              <w:rPr>
                <w:spacing w:val="-6"/>
              </w:rPr>
              <w:t xml:space="preserve"> </w:t>
            </w:r>
            <w:r>
              <w:t>in</w:t>
            </w:r>
            <w:r>
              <w:rPr>
                <w:spacing w:val="-5"/>
              </w:rPr>
              <w:t xml:space="preserve"> </w:t>
            </w:r>
            <w:r>
              <w:t>kind</w:t>
            </w:r>
            <w:r>
              <w:rPr>
                <w:spacing w:val="-6"/>
              </w:rPr>
              <w:t xml:space="preserve"> </w:t>
            </w:r>
            <w:r>
              <w:t>up</w:t>
            </w:r>
            <w:r>
              <w:rPr>
                <w:spacing w:val="-6"/>
              </w:rPr>
              <w:t xml:space="preserve"> </w:t>
            </w:r>
            <w:r>
              <w:t>to the value of</w:t>
            </w:r>
            <w:r w:rsidR="00F770F2">
              <w:rPr>
                <w:spacing w:val="-16"/>
              </w:rPr>
              <w:t xml:space="preserve"> </w:t>
            </w:r>
            <w:r>
              <w:t>$35,000</w:t>
            </w:r>
          </w:p>
          <w:p w14:paraId="635A56FF" w14:textId="77777777" w:rsidR="000760AE" w:rsidRDefault="00A73C19" w:rsidP="00B66452">
            <w:pPr>
              <w:pStyle w:val="TableParagraph"/>
              <w:ind w:right="126"/>
              <w:jc w:val="right"/>
            </w:pPr>
            <w:r>
              <w:rPr>
                <w:spacing w:val="-3"/>
              </w:rPr>
              <w:t>Year</w:t>
            </w:r>
            <w:r>
              <w:rPr>
                <w:spacing w:val="-6"/>
              </w:rPr>
              <w:t xml:space="preserve"> </w:t>
            </w:r>
            <w:r>
              <w:t>2</w:t>
            </w:r>
            <w:r>
              <w:rPr>
                <w:spacing w:val="-6"/>
              </w:rPr>
              <w:t xml:space="preserve"> </w:t>
            </w:r>
            <w:r>
              <w:t>–</w:t>
            </w:r>
            <w:r>
              <w:rPr>
                <w:spacing w:val="-6"/>
              </w:rPr>
              <w:t xml:space="preserve"> </w:t>
            </w:r>
            <w:r>
              <w:t>Value</w:t>
            </w:r>
            <w:r>
              <w:rPr>
                <w:spacing w:val="-6"/>
              </w:rPr>
              <w:t xml:space="preserve"> </w:t>
            </w:r>
            <w:r>
              <w:t>in</w:t>
            </w:r>
            <w:r>
              <w:rPr>
                <w:spacing w:val="-5"/>
              </w:rPr>
              <w:t xml:space="preserve"> </w:t>
            </w:r>
            <w:r>
              <w:t>kind</w:t>
            </w:r>
            <w:r>
              <w:rPr>
                <w:spacing w:val="-6"/>
              </w:rPr>
              <w:t xml:space="preserve"> </w:t>
            </w:r>
            <w:r>
              <w:t>up</w:t>
            </w:r>
            <w:r>
              <w:rPr>
                <w:spacing w:val="-6"/>
              </w:rPr>
              <w:t xml:space="preserve"> </w:t>
            </w:r>
            <w:r>
              <w:t>to the value of</w:t>
            </w:r>
            <w:r>
              <w:rPr>
                <w:spacing w:val="-16"/>
              </w:rPr>
              <w:t xml:space="preserve"> </w:t>
            </w:r>
            <w:r>
              <w:t>$35,000</w:t>
            </w:r>
          </w:p>
          <w:p w14:paraId="19B1367D" w14:textId="1BC85A04" w:rsidR="00F770F2" w:rsidRDefault="00F770F2" w:rsidP="00B66452">
            <w:pPr>
              <w:pStyle w:val="TableParagraph"/>
              <w:ind w:right="126"/>
              <w:jc w:val="right"/>
            </w:pPr>
            <w:r>
              <w:t>Year 3 – Value in kind up to the value of $35,000</w:t>
            </w:r>
          </w:p>
        </w:tc>
      </w:tr>
      <w:tr w:rsidR="00F770F2" w14:paraId="6459ED09" w14:textId="77777777" w:rsidTr="00713025">
        <w:trPr>
          <w:trHeight w:val="1731"/>
        </w:trPr>
        <w:tc>
          <w:tcPr>
            <w:tcW w:w="1856" w:type="dxa"/>
          </w:tcPr>
          <w:p w14:paraId="4A3E9F86" w14:textId="12AC80BF" w:rsidR="000760AE" w:rsidRDefault="00F770F2" w:rsidP="00F770F2">
            <w:pPr>
              <w:pStyle w:val="TableParagraph"/>
              <w:spacing w:before="49" w:line="232" w:lineRule="auto"/>
              <w:ind w:right="142"/>
            </w:pPr>
            <w:r>
              <w:t xml:space="preserve">Commercial creative and business </w:t>
            </w:r>
            <w:r w:rsidR="00A73C19">
              <w:t>events sponsorship</w:t>
            </w:r>
          </w:p>
        </w:tc>
        <w:tc>
          <w:tcPr>
            <w:tcW w:w="1701" w:type="dxa"/>
          </w:tcPr>
          <w:p w14:paraId="5F7AC479" w14:textId="77777777" w:rsidR="000760AE" w:rsidRDefault="00A73C19">
            <w:pPr>
              <w:pStyle w:val="TableParagraph"/>
              <w:spacing w:before="50" w:line="232" w:lineRule="auto"/>
              <w:ind w:left="148" w:right="376"/>
            </w:pPr>
            <w:r>
              <w:t>International Management Group</w:t>
            </w:r>
          </w:p>
        </w:tc>
        <w:tc>
          <w:tcPr>
            <w:tcW w:w="1843" w:type="dxa"/>
          </w:tcPr>
          <w:p w14:paraId="40AE0277" w14:textId="42A47990" w:rsidR="000760AE" w:rsidRDefault="00A73C19" w:rsidP="00043387">
            <w:pPr>
              <w:pStyle w:val="TableParagraph"/>
              <w:spacing w:before="50" w:line="232" w:lineRule="auto"/>
              <w:ind w:left="129" w:right="114"/>
            </w:pPr>
            <w:r>
              <w:t>Mercedes Benz Fashion Week Australia and Mercedes-Benz Fashion Weekend Edition 2016, 2017</w:t>
            </w:r>
            <w:r w:rsidR="00043387">
              <w:t xml:space="preserve"> </w:t>
            </w:r>
            <w:r>
              <w:t>and 2018</w:t>
            </w:r>
          </w:p>
          <w:p w14:paraId="690AC5A3" w14:textId="77777777" w:rsidR="00043387" w:rsidRDefault="00043387" w:rsidP="00043387">
            <w:pPr>
              <w:pStyle w:val="TableParagraph"/>
              <w:spacing w:line="215" w:lineRule="exact"/>
            </w:pPr>
          </w:p>
        </w:tc>
        <w:tc>
          <w:tcPr>
            <w:tcW w:w="1275" w:type="dxa"/>
          </w:tcPr>
          <w:p w14:paraId="5D4CDE7F" w14:textId="77777777" w:rsidR="000760AE" w:rsidRDefault="00A73C19" w:rsidP="00B66452">
            <w:pPr>
              <w:pStyle w:val="TableParagraph"/>
              <w:spacing w:before="45"/>
              <w:ind w:right="142"/>
              <w:jc w:val="right"/>
            </w:pPr>
            <w:r>
              <w:t>$85,000</w:t>
            </w:r>
          </w:p>
        </w:tc>
        <w:tc>
          <w:tcPr>
            <w:tcW w:w="1701" w:type="dxa"/>
          </w:tcPr>
          <w:p w14:paraId="56C61876" w14:textId="617C3C42" w:rsidR="000760AE" w:rsidRDefault="00A73C19" w:rsidP="00B66452">
            <w:pPr>
              <w:pStyle w:val="TableParagraph"/>
              <w:spacing w:before="45" w:line="213" w:lineRule="exact"/>
              <w:ind w:left="141" w:right="142"/>
              <w:jc w:val="right"/>
            </w:pPr>
            <w:r>
              <w:t>$85,000</w:t>
            </w:r>
            <w:r w:rsidR="00B66452">
              <w:br/>
            </w:r>
            <w:r>
              <w:t>(Year 1 –</w:t>
            </w:r>
            <w:r>
              <w:rPr>
                <w:spacing w:val="-13"/>
              </w:rPr>
              <w:t xml:space="preserve"> </w:t>
            </w:r>
            <w:r>
              <w:rPr>
                <w:spacing w:val="-5"/>
              </w:rPr>
              <w:t>15/16)</w:t>
            </w:r>
          </w:p>
          <w:p w14:paraId="49C6ADDC" w14:textId="088D0D86" w:rsidR="000760AE" w:rsidRDefault="00A73C19" w:rsidP="00B66452">
            <w:pPr>
              <w:pStyle w:val="TableParagraph"/>
              <w:spacing w:before="79" w:line="213" w:lineRule="exact"/>
              <w:ind w:left="141" w:right="142"/>
              <w:jc w:val="right"/>
            </w:pPr>
            <w:r>
              <w:t>$85,000</w:t>
            </w:r>
            <w:r w:rsidR="00B66452">
              <w:br/>
            </w:r>
            <w:r>
              <w:t>(Year 2 –</w:t>
            </w:r>
            <w:r>
              <w:rPr>
                <w:spacing w:val="-12"/>
              </w:rPr>
              <w:t xml:space="preserve"> </w:t>
            </w:r>
            <w:r>
              <w:rPr>
                <w:spacing w:val="-5"/>
              </w:rPr>
              <w:t>16/17)</w:t>
            </w:r>
          </w:p>
          <w:p w14:paraId="781E0EE5" w14:textId="22C6F415" w:rsidR="000760AE" w:rsidRDefault="00A73C19" w:rsidP="00B66452">
            <w:pPr>
              <w:pStyle w:val="TableParagraph"/>
              <w:spacing w:before="79" w:line="213" w:lineRule="exact"/>
              <w:ind w:left="141" w:right="142"/>
              <w:jc w:val="right"/>
            </w:pPr>
            <w:r>
              <w:t>$85,000</w:t>
            </w:r>
            <w:r w:rsidR="00B66452">
              <w:br/>
            </w:r>
            <w:r>
              <w:t>(Year 3 –</w:t>
            </w:r>
            <w:r>
              <w:rPr>
                <w:spacing w:val="-15"/>
              </w:rPr>
              <w:t xml:space="preserve"> </w:t>
            </w:r>
            <w:r>
              <w:rPr>
                <w:spacing w:val="-7"/>
              </w:rPr>
              <w:t>17/18)</w:t>
            </w:r>
          </w:p>
        </w:tc>
        <w:tc>
          <w:tcPr>
            <w:tcW w:w="2394" w:type="dxa"/>
          </w:tcPr>
          <w:p w14:paraId="6FBDA7FD" w14:textId="1D2EECB1" w:rsidR="000760AE" w:rsidRDefault="00A73C19" w:rsidP="004A2970">
            <w:pPr>
              <w:pStyle w:val="TableParagraph"/>
              <w:spacing w:before="50" w:line="232" w:lineRule="auto"/>
              <w:ind w:left="78" w:right="126" w:firstLine="65"/>
              <w:jc w:val="right"/>
            </w:pPr>
            <w:r>
              <w:t>Value-in-kind</w:t>
            </w:r>
            <w:r>
              <w:rPr>
                <w:spacing w:val="-2"/>
              </w:rPr>
              <w:t xml:space="preserve"> </w:t>
            </w:r>
            <w:r>
              <w:t>sponsorship of up to</w:t>
            </w:r>
            <w:r>
              <w:rPr>
                <w:spacing w:val="-28"/>
              </w:rPr>
              <w:t xml:space="preserve"> </w:t>
            </w:r>
            <w:r>
              <w:t>$70,000</w:t>
            </w:r>
            <w:r>
              <w:rPr>
                <w:spacing w:val="-9"/>
              </w:rPr>
              <w:t xml:space="preserve"> </w:t>
            </w:r>
            <w:r>
              <w:t>(excluding GST) per annum for</w:t>
            </w:r>
            <w:r>
              <w:rPr>
                <w:spacing w:val="-12"/>
              </w:rPr>
              <w:t xml:space="preserve"> </w:t>
            </w:r>
            <w:r>
              <w:t>use</w:t>
            </w:r>
            <w:r w:rsidR="004A2970">
              <w:t xml:space="preserve"> </w:t>
            </w:r>
            <w:r>
              <w:t>of</w:t>
            </w:r>
            <w:r>
              <w:rPr>
                <w:spacing w:val="1"/>
              </w:rPr>
              <w:t xml:space="preserve"> </w:t>
            </w:r>
            <w:r>
              <w:t>Council-owned</w:t>
            </w:r>
            <w:r>
              <w:rPr>
                <w:spacing w:val="1"/>
              </w:rPr>
              <w:t xml:space="preserve"> </w:t>
            </w:r>
            <w:r>
              <w:t>civic spaces</w:t>
            </w:r>
            <w:r>
              <w:rPr>
                <w:spacing w:val="-3"/>
              </w:rPr>
              <w:t xml:space="preserve"> </w:t>
            </w:r>
            <w:r>
              <w:t>including</w:t>
            </w:r>
            <w:r>
              <w:rPr>
                <w:spacing w:val="-3"/>
              </w:rPr>
              <w:t xml:space="preserve"> </w:t>
            </w:r>
            <w:r>
              <w:t>Pitt Street Mall, Martin</w:t>
            </w:r>
            <w:r>
              <w:rPr>
                <w:spacing w:val="-11"/>
              </w:rPr>
              <w:t xml:space="preserve"> </w:t>
            </w:r>
            <w:r>
              <w:t>Place,</w:t>
            </w:r>
          </w:p>
          <w:p w14:paraId="59E29423" w14:textId="77777777" w:rsidR="000760AE" w:rsidRDefault="00A73C19" w:rsidP="00B66452">
            <w:pPr>
              <w:pStyle w:val="TableParagraph"/>
              <w:spacing w:before="2" w:line="210" w:lineRule="exact"/>
              <w:ind w:left="1051" w:right="126" w:hanging="305"/>
              <w:jc w:val="right"/>
            </w:pPr>
            <w:r>
              <w:t>QVB</w:t>
            </w:r>
            <w:r>
              <w:rPr>
                <w:spacing w:val="-2"/>
              </w:rPr>
              <w:t xml:space="preserve"> </w:t>
            </w:r>
            <w:r>
              <w:t>forecourt</w:t>
            </w:r>
            <w:r>
              <w:rPr>
                <w:spacing w:val="-2"/>
              </w:rPr>
              <w:t xml:space="preserve"> </w:t>
            </w:r>
            <w:r>
              <w:t>and other</w:t>
            </w:r>
            <w:r>
              <w:rPr>
                <w:spacing w:val="-12"/>
              </w:rPr>
              <w:t xml:space="preserve"> </w:t>
            </w:r>
            <w:r>
              <w:t>locations</w:t>
            </w:r>
          </w:p>
        </w:tc>
      </w:tr>
    </w:tbl>
    <w:p w14:paraId="68E768CE" w14:textId="77777777" w:rsidR="000760AE" w:rsidRDefault="000760AE">
      <w:pPr>
        <w:spacing w:line="210" w:lineRule="exact"/>
        <w:jc w:val="right"/>
        <w:rPr>
          <w:sz w:val="18"/>
        </w:rPr>
        <w:sectPr w:rsidR="000760AE">
          <w:pgSz w:w="11910" w:h="16840"/>
          <w:pgMar w:top="2620" w:right="360" w:bottom="600" w:left="440" w:header="435" w:footer="416" w:gutter="0"/>
          <w:cols w:space="720"/>
        </w:sectPr>
      </w:pPr>
    </w:p>
    <w:p w14:paraId="10AC8E51" w14:textId="77777777" w:rsidR="000760AE" w:rsidRDefault="000760AE">
      <w:pPr>
        <w:pStyle w:val="BodyText"/>
        <w:rPr>
          <w:rFonts w:ascii="Swis721 BT"/>
          <w:b/>
          <w:sz w:val="20"/>
        </w:rPr>
      </w:pPr>
    </w:p>
    <w:p w14:paraId="40A03FBD" w14:textId="77777777" w:rsidR="002B0332" w:rsidRDefault="002B0332" w:rsidP="002B0332">
      <w:pPr>
        <w:spacing w:before="100"/>
        <w:rPr>
          <w:rFonts w:ascii="Swis721 BT"/>
          <w:b/>
          <w:sz w:val="20"/>
          <w:szCs w:val="18"/>
        </w:rPr>
      </w:pPr>
    </w:p>
    <w:p w14:paraId="56D7B236" w14:textId="77777777" w:rsidR="000760AE" w:rsidRPr="00523647" w:rsidRDefault="00A73C19" w:rsidP="00523647">
      <w:pPr>
        <w:pStyle w:val="BodyText"/>
        <w:rPr>
          <w:b/>
        </w:rPr>
      </w:pPr>
      <w:r w:rsidRPr="00523647">
        <w:rPr>
          <w:b/>
        </w:rPr>
        <w:t>Grants approved in previous years and with 2017/18 financial year commitments (continued)</w:t>
      </w:r>
    </w:p>
    <w:p w14:paraId="2BDCA533" w14:textId="77777777" w:rsidR="000760AE" w:rsidRDefault="000760AE" w:rsidP="00DC49F2">
      <w:pPr>
        <w:pStyle w:val="BodyText"/>
        <w:spacing w:before="0" w:after="1"/>
        <w:rPr>
          <w:rFonts w:ascii="Swis721 BT"/>
          <w:b/>
          <w:sz w:val="27"/>
        </w:rPr>
      </w:pPr>
    </w:p>
    <w:tbl>
      <w:tblPr>
        <w:tblW w:w="0" w:type="auto"/>
        <w:tblInd w:w="134" w:type="dxa"/>
        <w:tblLayout w:type="fixed"/>
        <w:tblCellMar>
          <w:left w:w="0" w:type="dxa"/>
          <w:right w:w="0" w:type="dxa"/>
        </w:tblCellMar>
        <w:tblLook w:val="01E0" w:firstRow="1" w:lastRow="1" w:firstColumn="1" w:lastColumn="1" w:noHBand="0" w:noVBand="0"/>
        <w:tblDescription w:val="Grants approved in previous years and with 2017/18 financial year commitments (continued)"/>
      </w:tblPr>
      <w:tblGrid>
        <w:gridCol w:w="1899"/>
        <w:gridCol w:w="1639"/>
        <w:gridCol w:w="1730"/>
        <w:gridCol w:w="1446"/>
        <w:gridCol w:w="1763"/>
        <w:gridCol w:w="2292"/>
      </w:tblGrid>
      <w:tr w:rsidR="000760AE" w14:paraId="1C77D902" w14:textId="77777777" w:rsidTr="00775708">
        <w:trPr>
          <w:trHeight w:val="566"/>
        </w:trPr>
        <w:tc>
          <w:tcPr>
            <w:tcW w:w="1899" w:type="dxa"/>
            <w:shd w:val="clear" w:color="auto" w:fill="54BCEB"/>
          </w:tcPr>
          <w:p w14:paraId="4ABA585D" w14:textId="77777777" w:rsidR="000760AE" w:rsidRDefault="00A73C19">
            <w:pPr>
              <w:pStyle w:val="TableParagraph"/>
              <w:spacing w:before="178"/>
              <w:ind w:left="80"/>
              <w:rPr>
                <w:rFonts w:ascii="Swis721 BT"/>
                <w:b/>
              </w:rPr>
            </w:pPr>
            <w:r>
              <w:rPr>
                <w:rFonts w:ascii="Swis721 BT"/>
                <w:b/>
              </w:rPr>
              <w:t>Grant program</w:t>
            </w:r>
          </w:p>
        </w:tc>
        <w:tc>
          <w:tcPr>
            <w:tcW w:w="1639" w:type="dxa"/>
            <w:shd w:val="clear" w:color="auto" w:fill="54BCEB"/>
          </w:tcPr>
          <w:p w14:paraId="69DCC285" w14:textId="77777777" w:rsidR="000760AE" w:rsidRDefault="00A73C19" w:rsidP="005F3CB9">
            <w:pPr>
              <w:pStyle w:val="TableParagraph"/>
              <w:spacing w:before="178"/>
              <w:ind w:left="165" w:right="265"/>
              <w:rPr>
                <w:rFonts w:ascii="Swis721 BT"/>
                <w:b/>
              </w:rPr>
            </w:pPr>
            <w:proofErr w:type="spellStart"/>
            <w:r>
              <w:rPr>
                <w:rFonts w:ascii="Swis721 BT"/>
                <w:b/>
              </w:rPr>
              <w:t>Organisation</w:t>
            </w:r>
            <w:proofErr w:type="spellEnd"/>
          </w:p>
        </w:tc>
        <w:tc>
          <w:tcPr>
            <w:tcW w:w="1730" w:type="dxa"/>
            <w:shd w:val="clear" w:color="auto" w:fill="54BCEB"/>
          </w:tcPr>
          <w:p w14:paraId="551F673E" w14:textId="77777777" w:rsidR="000760AE" w:rsidRDefault="00A73C19">
            <w:pPr>
              <w:pStyle w:val="TableParagraph"/>
              <w:spacing w:before="178"/>
              <w:ind w:left="110"/>
              <w:rPr>
                <w:rFonts w:ascii="Swis721 BT"/>
                <w:b/>
              </w:rPr>
            </w:pPr>
            <w:r>
              <w:rPr>
                <w:rFonts w:ascii="Swis721 BT"/>
                <w:b/>
              </w:rPr>
              <w:t>Projects</w:t>
            </w:r>
          </w:p>
        </w:tc>
        <w:tc>
          <w:tcPr>
            <w:tcW w:w="1446" w:type="dxa"/>
            <w:shd w:val="clear" w:color="auto" w:fill="54BCEB"/>
          </w:tcPr>
          <w:p w14:paraId="30C8AA30" w14:textId="6F7BE97C" w:rsidR="000760AE" w:rsidRDefault="00A73C19" w:rsidP="00455DEC">
            <w:pPr>
              <w:pStyle w:val="TableParagraph"/>
              <w:spacing w:before="78" w:line="232" w:lineRule="auto"/>
              <w:ind w:left="132" w:right="39"/>
              <w:jc w:val="right"/>
              <w:rPr>
                <w:rFonts w:ascii="Swis721 BT"/>
                <w:b/>
              </w:rPr>
            </w:pPr>
            <w:r>
              <w:rPr>
                <w:rFonts w:ascii="Swis721 BT"/>
                <w:b/>
              </w:rPr>
              <w:t>Cash</w:t>
            </w:r>
            <w:r w:rsidR="00455DEC">
              <w:rPr>
                <w:rFonts w:ascii="Swis721 BT"/>
                <w:b/>
              </w:rPr>
              <w:br/>
            </w:r>
            <w:r>
              <w:rPr>
                <w:rFonts w:ascii="Swis721 BT"/>
                <w:b/>
              </w:rPr>
              <w:t>amount</w:t>
            </w:r>
          </w:p>
        </w:tc>
        <w:tc>
          <w:tcPr>
            <w:tcW w:w="1763" w:type="dxa"/>
            <w:shd w:val="clear" w:color="auto" w:fill="54BCEB"/>
          </w:tcPr>
          <w:p w14:paraId="1D35C629" w14:textId="77777777" w:rsidR="000760AE" w:rsidRDefault="00A73C19">
            <w:pPr>
              <w:pStyle w:val="TableParagraph"/>
              <w:spacing w:before="78" w:line="232" w:lineRule="auto"/>
              <w:ind w:left="491" w:right="90" w:firstLine="321"/>
              <w:rPr>
                <w:rFonts w:ascii="Swis721 BT"/>
                <w:b/>
              </w:rPr>
            </w:pPr>
            <w:r>
              <w:rPr>
                <w:rFonts w:ascii="Swis721 BT"/>
                <w:b/>
              </w:rPr>
              <w:t>Multi year commitments</w:t>
            </w:r>
          </w:p>
        </w:tc>
        <w:tc>
          <w:tcPr>
            <w:tcW w:w="2292" w:type="dxa"/>
            <w:shd w:val="clear" w:color="auto" w:fill="54BCEB"/>
          </w:tcPr>
          <w:p w14:paraId="32FFDAC0" w14:textId="77777777" w:rsidR="000760AE" w:rsidRDefault="00A73C19">
            <w:pPr>
              <w:pStyle w:val="TableParagraph"/>
              <w:spacing w:before="178"/>
              <w:ind w:right="74"/>
              <w:jc w:val="right"/>
              <w:rPr>
                <w:rFonts w:ascii="Swis721 BT"/>
                <w:b/>
              </w:rPr>
            </w:pPr>
            <w:r>
              <w:rPr>
                <w:rFonts w:ascii="Swis721 BT"/>
                <w:b/>
              </w:rPr>
              <w:t>Value in-kind</w:t>
            </w:r>
          </w:p>
        </w:tc>
      </w:tr>
      <w:tr w:rsidR="00FC3111" w14:paraId="2B01D72F" w14:textId="77777777" w:rsidTr="00775708">
        <w:trPr>
          <w:trHeight w:val="2018"/>
        </w:trPr>
        <w:tc>
          <w:tcPr>
            <w:tcW w:w="1899" w:type="dxa"/>
            <w:shd w:val="clear" w:color="auto" w:fill="DDEEFA"/>
          </w:tcPr>
          <w:p w14:paraId="3CCCF2B9" w14:textId="57D15851" w:rsidR="00FC3111" w:rsidRDefault="00FC3111" w:rsidP="00E5724D">
            <w:pPr>
              <w:pStyle w:val="TableParagraph"/>
            </w:pPr>
            <w:r>
              <w:t>Commercial creative and business events sponsorship</w:t>
            </w:r>
          </w:p>
        </w:tc>
        <w:tc>
          <w:tcPr>
            <w:tcW w:w="1639" w:type="dxa"/>
            <w:shd w:val="clear" w:color="auto" w:fill="DDEEFA"/>
          </w:tcPr>
          <w:p w14:paraId="1D888A9C" w14:textId="77777777" w:rsidR="00FC3111" w:rsidRDefault="00FC3111" w:rsidP="00455DEC">
            <w:pPr>
              <w:pStyle w:val="TableParagraph"/>
              <w:ind w:right="265"/>
            </w:pPr>
            <w:r>
              <w:t>Destination NSW</w:t>
            </w:r>
          </w:p>
        </w:tc>
        <w:tc>
          <w:tcPr>
            <w:tcW w:w="1730" w:type="dxa"/>
            <w:shd w:val="clear" w:color="auto" w:fill="DDEEFA"/>
          </w:tcPr>
          <w:p w14:paraId="7AD769C8" w14:textId="77777777" w:rsidR="00FC3111" w:rsidRDefault="00FC3111" w:rsidP="00E62058">
            <w:pPr>
              <w:pStyle w:val="TableParagraph"/>
              <w:ind w:right="157"/>
            </w:pPr>
            <w:r>
              <w:t>Vivid Sydney</w:t>
            </w:r>
          </w:p>
          <w:p w14:paraId="1A3A4FA0" w14:textId="350226C7" w:rsidR="00FC3111" w:rsidRDefault="00FC3111" w:rsidP="00E62058">
            <w:pPr>
              <w:pStyle w:val="TableParagraph"/>
              <w:ind w:right="157"/>
            </w:pPr>
            <w:r>
              <w:t>2017 to 2019</w:t>
            </w:r>
          </w:p>
        </w:tc>
        <w:tc>
          <w:tcPr>
            <w:tcW w:w="1446" w:type="dxa"/>
            <w:shd w:val="clear" w:color="auto" w:fill="DDEEFA"/>
          </w:tcPr>
          <w:p w14:paraId="4A0D7581" w14:textId="77777777" w:rsidR="00FC3111" w:rsidRDefault="00FC3111" w:rsidP="00455DEC">
            <w:pPr>
              <w:pStyle w:val="TableParagraph"/>
              <w:ind w:left="132" w:right="39"/>
              <w:jc w:val="right"/>
            </w:pPr>
            <w:r>
              <w:t>$100,000</w:t>
            </w:r>
          </w:p>
        </w:tc>
        <w:tc>
          <w:tcPr>
            <w:tcW w:w="1763" w:type="dxa"/>
            <w:shd w:val="clear" w:color="auto" w:fill="DDEEFA"/>
          </w:tcPr>
          <w:p w14:paraId="2F750AAA" w14:textId="39CDEB42" w:rsidR="00FC3111" w:rsidRDefault="00FC3111" w:rsidP="0030656E">
            <w:pPr>
              <w:pStyle w:val="TableParagraph"/>
              <w:ind w:right="101"/>
              <w:jc w:val="right"/>
            </w:pPr>
            <w:r>
              <w:t>$100,000</w:t>
            </w:r>
            <w:r w:rsidR="0030656E">
              <w:br/>
            </w:r>
            <w:r>
              <w:t>(Year 1 – 16/17)</w:t>
            </w:r>
          </w:p>
          <w:p w14:paraId="45CBECBE" w14:textId="4A372FA9" w:rsidR="00FC3111" w:rsidRDefault="00FC3111" w:rsidP="0030656E">
            <w:pPr>
              <w:pStyle w:val="TableParagraph"/>
              <w:spacing w:after="60"/>
              <w:ind w:right="102"/>
              <w:jc w:val="right"/>
            </w:pPr>
            <w:r>
              <w:t>$100,000</w:t>
            </w:r>
            <w:r w:rsidR="0030656E">
              <w:br/>
            </w:r>
            <w:r>
              <w:t>(Year 2 – 17/18)</w:t>
            </w:r>
          </w:p>
          <w:p w14:paraId="0161C18A" w14:textId="1025158D" w:rsidR="00FC3111" w:rsidRDefault="00FC3111" w:rsidP="0030656E">
            <w:pPr>
              <w:pStyle w:val="TableParagraph"/>
              <w:ind w:right="101"/>
              <w:jc w:val="right"/>
            </w:pPr>
            <w:r>
              <w:t>$100,000</w:t>
            </w:r>
            <w:r w:rsidR="0030656E">
              <w:br/>
            </w:r>
            <w:r>
              <w:t>(Year 3 – 18/19)</w:t>
            </w:r>
          </w:p>
        </w:tc>
        <w:tc>
          <w:tcPr>
            <w:tcW w:w="2292" w:type="dxa"/>
            <w:shd w:val="clear" w:color="auto" w:fill="DDEEFA"/>
          </w:tcPr>
          <w:p w14:paraId="2D06578E" w14:textId="3CBC4F95" w:rsidR="00FC3111" w:rsidRDefault="00FC3111" w:rsidP="00EC00CF">
            <w:pPr>
              <w:pStyle w:val="TableParagraph"/>
              <w:ind w:right="125"/>
              <w:jc w:val="right"/>
            </w:pPr>
            <w:r>
              <w:t>Year 1 – Value in Kind up</w:t>
            </w:r>
            <w:r w:rsidR="00EC00CF">
              <w:t xml:space="preserve"> </w:t>
            </w:r>
            <w:r>
              <w:t>to the value of $300,000</w:t>
            </w:r>
          </w:p>
          <w:p w14:paraId="56028535" w14:textId="77777777" w:rsidR="00EC00CF" w:rsidRDefault="00FC3111" w:rsidP="00EC00CF">
            <w:pPr>
              <w:pStyle w:val="TableParagraph"/>
              <w:ind w:right="125"/>
              <w:jc w:val="right"/>
            </w:pPr>
            <w:r>
              <w:t>Year 2 – Value in Kind up to the value of $300,000</w:t>
            </w:r>
          </w:p>
          <w:p w14:paraId="1E4A7F49" w14:textId="39BD1593" w:rsidR="00FC3111" w:rsidRDefault="00FC3111" w:rsidP="00EC00CF">
            <w:pPr>
              <w:pStyle w:val="TableParagraph"/>
              <w:ind w:right="125"/>
              <w:jc w:val="right"/>
            </w:pPr>
            <w:r>
              <w:t>Year 3 – Value in Kind up to the value of $300,000</w:t>
            </w:r>
          </w:p>
        </w:tc>
      </w:tr>
      <w:tr w:rsidR="00FC3111" w14:paraId="10B93216" w14:textId="77777777" w:rsidTr="00775708">
        <w:trPr>
          <w:trHeight w:val="1548"/>
        </w:trPr>
        <w:tc>
          <w:tcPr>
            <w:tcW w:w="1899" w:type="dxa"/>
          </w:tcPr>
          <w:p w14:paraId="270A12EE" w14:textId="2E77DAD1" w:rsidR="00FC3111" w:rsidRDefault="00FC3111" w:rsidP="004C7A2E">
            <w:pPr>
              <w:pStyle w:val="TableParagraph"/>
            </w:pPr>
            <w:r>
              <w:t>Commercial creative and business events</w:t>
            </w:r>
            <w:r w:rsidR="004C7A2E">
              <w:t xml:space="preserve"> </w:t>
            </w:r>
            <w:r>
              <w:t>sponsorship</w:t>
            </w:r>
          </w:p>
        </w:tc>
        <w:tc>
          <w:tcPr>
            <w:tcW w:w="1639" w:type="dxa"/>
          </w:tcPr>
          <w:p w14:paraId="4884E996" w14:textId="77777777" w:rsidR="00FC3111" w:rsidRDefault="00FC3111" w:rsidP="00455DEC">
            <w:pPr>
              <w:pStyle w:val="TableParagraph"/>
              <w:ind w:right="265"/>
            </w:pPr>
            <w:proofErr w:type="spellStart"/>
            <w:r>
              <w:t>NewsLifeMedia</w:t>
            </w:r>
            <w:proofErr w:type="spellEnd"/>
            <w:r>
              <w:t xml:space="preserve"> Pty Ltd</w:t>
            </w:r>
          </w:p>
        </w:tc>
        <w:tc>
          <w:tcPr>
            <w:tcW w:w="1730" w:type="dxa"/>
          </w:tcPr>
          <w:p w14:paraId="4A404FC7" w14:textId="77777777" w:rsidR="00FC3111" w:rsidRDefault="00FC3111" w:rsidP="00E62058">
            <w:pPr>
              <w:pStyle w:val="TableParagraph"/>
              <w:ind w:right="157"/>
            </w:pPr>
            <w:r>
              <w:t>Vogue Fashion’s Night Out</w:t>
            </w:r>
          </w:p>
          <w:p w14:paraId="2E01F104" w14:textId="204173D1" w:rsidR="00FC3111" w:rsidRDefault="00FC3111" w:rsidP="00E62058">
            <w:pPr>
              <w:pStyle w:val="TableParagraph"/>
              <w:ind w:right="157"/>
            </w:pPr>
            <w:r>
              <w:t>2015–2017</w:t>
            </w:r>
          </w:p>
        </w:tc>
        <w:tc>
          <w:tcPr>
            <w:tcW w:w="1446" w:type="dxa"/>
          </w:tcPr>
          <w:p w14:paraId="1B87F1E9" w14:textId="77777777" w:rsidR="00FC3111" w:rsidRDefault="00FC3111" w:rsidP="00455DEC">
            <w:pPr>
              <w:pStyle w:val="TableParagraph"/>
              <w:ind w:left="132" w:right="39"/>
              <w:jc w:val="right"/>
            </w:pPr>
            <w:r>
              <w:t>$100,000</w:t>
            </w:r>
          </w:p>
        </w:tc>
        <w:tc>
          <w:tcPr>
            <w:tcW w:w="1763" w:type="dxa"/>
          </w:tcPr>
          <w:p w14:paraId="3CF43D01" w14:textId="4E645571" w:rsidR="00FC3111" w:rsidRDefault="00FC3111" w:rsidP="0030656E">
            <w:pPr>
              <w:pStyle w:val="TableParagraph"/>
              <w:spacing w:after="60"/>
              <w:ind w:right="102"/>
              <w:jc w:val="right"/>
            </w:pPr>
            <w:r>
              <w:t>$100,000</w:t>
            </w:r>
            <w:r w:rsidR="0030656E">
              <w:br/>
            </w:r>
            <w:r>
              <w:t>(Year 1 –</w:t>
            </w:r>
            <w:r>
              <w:rPr>
                <w:spacing w:val="-13"/>
              </w:rPr>
              <w:t xml:space="preserve"> </w:t>
            </w:r>
            <w:r>
              <w:rPr>
                <w:spacing w:val="-5"/>
              </w:rPr>
              <w:t>15/16)</w:t>
            </w:r>
          </w:p>
          <w:p w14:paraId="0CF67D6D" w14:textId="2FF93223" w:rsidR="00FC3111" w:rsidRDefault="00FC3111" w:rsidP="0030656E">
            <w:pPr>
              <w:pStyle w:val="TableParagraph"/>
              <w:spacing w:after="60"/>
              <w:ind w:right="102"/>
              <w:jc w:val="right"/>
            </w:pPr>
            <w:r>
              <w:t>$100,000</w:t>
            </w:r>
            <w:r w:rsidR="0030656E">
              <w:br/>
            </w:r>
            <w:r>
              <w:t>(Year 2 –</w:t>
            </w:r>
            <w:r>
              <w:rPr>
                <w:spacing w:val="-12"/>
              </w:rPr>
              <w:t xml:space="preserve"> </w:t>
            </w:r>
            <w:r>
              <w:rPr>
                <w:spacing w:val="-5"/>
              </w:rPr>
              <w:t>16/17)</w:t>
            </w:r>
          </w:p>
          <w:p w14:paraId="55F9BBC1" w14:textId="0E3F6828" w:rsidR="00FC3111" w:rsidRDefault="00FC3111" w:rsidP="0030656E">
            <w:pPr>
              <w:pStyle w:val="TableParagraph"/>
              <w:spacing w:after="60"/>
              <w:ind w:right="102"/>
              <w:jc w:val="right"/>
            </w:pPr>
            <w:r>
              <w:t>$100,000</w:t>
            </w:r>
            <w:r w:rsidR="0030656E">
              <w:br/>
            </w:r>
            <w:r>
              <w:t>(Year 3 –</w:t>
            </w:r>
            <w:r>
              <w:rPr>
                <w:spacing w:val="-15"/>
              </w:rPr>
              <w:t xml:space="preserve"> </w:t>
            </w:r>
            <w:r>
              <w:rPr>
                <w:spacing w:val="-7"/>
              </w:rPr>
              <w:t>17/18)</w:t>
            </w:r>
          </w:p>
        </w:tc>
        <w:tc>
          <w:tcPr>
            <w:tcW w:w="2292" w:type="dxa"/>
          </w:tcPr>
          <w:p w14:paraId="68A4AE22" w14:textId="77777777" w:rsidR="00FC3111" w:rsidRDefault="00FC3111" w:rsidP="00EC00CF">
            <w:pPr>
              <w:pStyle w:val="TableParagraph"/>
              <w:ind w:right="125"/>
              <w:jc w:val="right"/>
            </w:pPr>
            <w:r>
              <w:t>Value-in-kind sponsorship up to the value of $50,000</w:t>
            </w:r>
          </w:p>
        </w:tc>
      </w:tr>
      <w:tr w:rsidR="000760AE" w14:paraId="66962B36" w14:textId="77777777" w:rsidTr="00775708">
        <w:trPr>
          <w:trHeight w:val="1980"/>
        </w:trPr>
        <w:tc>
          <w:tcPr>
            <w:tcW w:w="1899" w:type="dxa"/>
            <w:shd w:val="clear" w:color="auto" w:fill="DDEEFA"/>
          </w:tcPr>
          <w:p w14:paraId="6234453E" w14:textId="77777777" w:rsidR="000760AE" w:rsidRDefault="00A73C19" w:rsidP="00E5724D">
            <w:pPr>
              <w:pStyle w:val="TableParagraph"/>
            </w:pPr>
            <w:r>
              <w:t>Community services grant</w:t>
            </w:r>
          </w:p>
        </w:tc>
        <w:tc>
          <w:tcPr>
            <w:tcW w:w="1639" w:type="dxa"/>
            <w:shd w:val="clear" w:color="auto" w:fill="DDEEFA"/>
          </w:tcPr>
          <w:p w14:paraId="0A514361" w14:textId="254B5F32" w:rsidR="000760AE" w:rsidRDefault="00A73C19" w:rsidP="00455DEC">
            <w:pPr>
              <w:pStyle w:val="TableParagraph"/>
              <w:ind w:right="265"/>
            </w:pPr>
            <w:r>
              <w:t>Access Sydney Community</w:t>
            </w:r>
            <w:r w:rsidR="00494DE6">
              <w:t xml:space="preserve"> Transport</w:t>
            </w:r>
            <w:r w:rsidR="00494DE6">
              <w:rPr>
                <w:spacing w:val="-7"/>
              </w:rPr>
              <w:t xml:space="preserve"> </w:t>
            </w:r>
            <w:r w:rsidR="00494DE6">
              <w:t>Inc.</w:t>
            </w:r>
          </w:p>
        </w:tc>
        <w:tc>
          <w:tcPr>
            <w:tcW w:w="1730" w:type="dxa"/>
            <w:shd w:val="clear" w:color="auto" w:fill="DDEEFA"/>
          </w:tcPr>
          <w:p w14:paraId="6A928A45" w14:textId="77777777" w:rsidR="000760AE" w:rsidRDefault="00A73C19" w:rsidP="00E62058">
            <w:pPr>
              <w:pStyle w:val="TableParagraph"/>
              <w:ind w:right="157"/>
            </w:pPr>
            <w:r>
              <w:t>Village to Village shuttle bus</w:t>
            </w:r>
          </w:p>
        </w:tc>
        <w:tc>
          <w:tcPr>
            <w:tcW w:w="1446" w:type="dxa"/>
            <w:shd w:val="clear" w:color="auto" w:fill="DDEEFA"/>
          </w:tcPr>
          <w:p w14:paraId="12CF7573" w14:textId="77777777" w:rsidR="000760AE" w:rsidRDefault="00A73C19" w:rsidP="00455DEC">
            <w:pPr>
              <w:pStyle w:val="TableParagraph"/>
              <w:ind w:left="132" w:right="39"/>
              <w:jc w:val="right"/>
            </w:pPr>
            <w:r>
              <w:t>$207,498</w:t>
            </w:r>
          </w:p>
        </w:tc>
        <w:tc>
          <w:tcPr>
            <w:tcW w:w="1763" w:type="dxa"/>
            <w:shd w:val="clear" w:color="auto" w:fill="DDEEFA"/>
          </w:tcPr>
          <w:p w14:paraId="3BD98456" w14:textId="77777777" w:rsidR="000760AE" w:rsidRDefault="00A73C19" w:rsidP="0030656E">
            <w:pPr>
              <w:pStyle w:val="TableParagraph"/>
              <w:ind w:right="101"/>
              <w:jc w:val="right"/>
            </w:pPr>
            <w:r>
              <w:t>$202,437</w:t>
            </w:r>
          </w:p>
          <w:p w14:paraId="7CF595EC" w14:textId="77777777" w:rsidR="000760AE" w:rsidRDefault="00A73C19" w:rsidP="0030656E">
            <w:pPr>
              <w:pStyle w:val="TableParagraph"/>
              <w:spacing w:after="60"/>
              <w:ind w:right="102"/>
              <w:jc w:val="right"/>
              <w:rPr>
                <w:spacing w:val="-5"/>
              </w:rPr>
            </w:pPr>
            <w:r>
              <w:t>(Year 1 –</w:t>
            </w:r>
            <w:r>
              <w:rPr>
                <w:spacing w:val="-12"/>
              </w:rPr>
              <w:t xml:space="preserve"> </w:t>
            </w:r>
            <w:r>
              <w:rPr>
                <w:spacing w:val="-5"/>
              </w:rPr>
              <w:t>16/17)</w:t>
            </w:r>
          </w:p>
          <w:p w14:paraId="22B69CA1" w14:textId="13BC6111" w:rsidR="00494DE6" w:rsidRDefault="00494DE6" w:rsidP="0030656E">
            <w:pPr>
              <w:pStyle w:val="TableParagraph"/>
              <w:ind w:right="101"/>
              <w:jc w:val="right"/>
            </w:pPr>
            <w:r>
              <w:t>$207,498</w:t>
            </w:r>
            <w:r>
              <w:br/>
              <w:t>(Year 2 – 17/18)</w:t>
            </w:r>
          </w:p>
        </w:tc>
        <w:tc>
          <w:tcPr>
            <w:tcW w:w="2292" w:type="dxa"/>
            <w:shd w:val="clear" w:color="auto" w:fill="DDEEFA"/>
          </w:tcPr>
          <w:p w14:paraId="52A3879B" w14:textId="36D5423F" w:rsidR="000760AE" w:rsidRDefault="00A73C19" w:rsidP="00EC00CF">
            <w:pPr>
              <w:pStyle w:val="TableParagraph"/>
              <w:ind w:right="125"/>
              <w:jc w:val="right"/>
            </w:pPr>
            <w:r>
              <w:t>Value-in-kind (VIK) of up to $53,300 per year</w:t>
            </w:r>
            <w:r w:rsidR="00780BE7">
              <w:t xml:space="preserve"> (excluding GST) to</w:t>
            </w:r>
            <w:r w:rsidR="00494DE6">
              <w:t xml:space="preserve"> </w:t>
            </w:r>
            <w:r w:rsidR="00780BE7">
              <w:t>Access</w:t>
            </w:r>
            <w:r w:rsidR="00494DE6">
              <w:t xml:space="preserve"> Sydney Community Transport for the use</w:t>
            </w:r>
            <w:r w:rsidR="00494DE6">
              <w:rPr>
                <w:spacing w:val="-24"/>
              </w:rPr>
              <w:t xml:space="preserve"> </w:t>
            </w:r>
            <w:r w:rsidR="00494DE6">
              <w:t>of parking space</w:t>
            </w:r>
            <w:r w:rsidR="00494DE6">
              <w:rPr>
                <w:spacing w:val="-10"/>
              </w:rPr>
              <w:t xml:space="preserve"> </w:t>
            </w:r>
            <w:r w:rsidR="00494DE6">
              <w:t>and</w:t>
            </w:r>
            <w:r w:rsidR="00494DE6">
              <w:rPr>
                <w:spacing w:val="-5"/>
              </w:rPr>
              <w:t xml:space="preserve"> </w:t>
            </w:r>
            <w:r w:rsidR="00494DE6">
              <w:t>depot facilities at the</w:t>
            </w:r>
            <w:r w:rsidR="00494DE6">
              <w:rPr>
                <w:spacing w:val="-9"/>
              </w:rPr>
              <w:t xml:space="preserve"> </w:t>
            </w:r>
            <w:r w:rsidR="00494DE6">
              <w:t>Bay</w:t>
            </w:r>
            <w:r w:rsidR="00494DE6">
              <w:rPr>
                <w:spacing w:val="-3"/>
              </w:rPr>
              <w:t xml:space="preserve"> </w:t>
            </w:r>
            <w:r w:rsidR="00494DE6">
              <w:t>Street Depot, Ultimo, for up to 13 vehicles</w:t>
            </w:r>
          </w:p>
        </w:tc>
      </w:tr>
      <w:tr w:rsidR="00494DE6" w14:paraId="12C4E620" w14:textId="77777777" w:rsidTr="00775708">
        <w:trPr>
          <w:trHeight w:val="1978"/>
        </w:trPr>
        <w:tc>
          <w:tcPr>
            <w:tcW w:w="1899" w:type="dxa"/>
            <w:shd w:val="clear" w:color="auto" w:fill="auto"/>
          </w:tcPr>
          <w:p w14:paraId="0BDD25CC" w14:textId="4191D799" w:rsidR="00494DE6" w:rsidRDefault="005F3CB9" w:rsidP="00E5724D">
            <w:pPr>
              <w:pStyle w:val="TableParagraph"/>
            </w:pPr>
            <w:r>
              <w:t>Community services grant</w:t>
            </w:r>
          </w:p>
        </w:tc>
        <w:tc>
          <w:tcPr>
            <w:tcW w:w="1639" w:type="dxa"/>
            <w:shd w:val="clear" w:color="auto" w:fill="auto"/>
          </w:tcPr>
          <w:p w14:paraId="3DFFB1A4" w14:textId="466F2259" w:rsidR="00494DE6" w:rsidRDefault="005F3CB9" w:rsidP="00455DEC">
            <w:pPr>
              <w:pStyle w:val="TableParagraph"/>
              <w:ind w:right="265"/>
            </w:pPr>
            <w:r>
              <w:t>Glebe Youth Services</w:t>
            </w:r>
          </w:p>
        </w:tc>
        <w:tc>
          <w:tcPr>
            <w:tcW w:w="1730" w:type="dxa"/>
            <w:shd w:val="clear" w:color="auto" w:fill="auto"/>
          </w:tcPr>
          <w:p w14:paraId="154EB2B4" w14:textId="21FDBF1B" w:rsidR="00494DE6" w:rsidRDefault="005F3CB9" w:rsidP="00E62058">
            <w:pPr>
              <w:pStyle w:val="TableParagraph"/>
              <w:ind w:right="157"/>
            </w:pPr>
            <w:r>
              <w:t>After</w:t>
            </w:r>
            <w:r>
              <w:rPr>
                <w:spacing w:val="-3"/>
              </w:rPr>
              <w:t xml:space="preserve"> </w:t>
            </w:r>
            <w:r>
              <w:t>Dark</w:t>
            </w:r>
            <w:r>
              <w:rPr>
                <w:spacing w:val="-3"/>
              </w:rPr>
              <w:t xml:space="preserve"> </w:t>
            </w:r>
            <w:r>
              <w:t>program</w:t>
            </w:r>
          </w:p>
        </w:tc>
        <w:tc>
          <w:tcPr>
            <w:tcW w:w="1446" w:type="dxa"/>
            <w:shd w:val="clear" w:color="auto" w:fill="auto"/>
          </w:tcPr>
          <w:p w14:paraId="072A59DE" w14:textId="6163D7C8" w:rsidR="00494DE6" w:rsidRDefault="005F3CB9" w:rsidP="00455DEC">
            <w:pPr>
              <w:pStyle w:val="TableParagraph"/>
              <w:ind w:left="132" w:right="39"/>
              <w:jc w:val="right"/>
            </w:pPr>
            <w:r>
              <w:t>$105,798</w:t>
            </w:r>
          </w:p>
        </w:tc>
        <w:tc>
          <w:tcPr>
            <w:tcW w:w="1763" w:type="dxa"/>
            <w:shd w:val="clear" w:color="auto" w:fill="auto"/>
          </w:tcPr>
          <w:p w14:paraId="22CFD17B" w14:textId="77777777" w:rsidR="004C7A2E" w:rsidRDefault="005F3CB9" w:rsidP="004C7A2E">
            <w:pPr>
              <w:pStyle w:val="TableParagraph"/>
              <w:spacing w:after="60"/>
              <w:ind w:right="102"/>
              <w:jc w:val="right"/>
            </w:pPr>
            <w:r>
              <w:rPr>
                <w:spacing w:val="-6"/>
              </w:rPr>
              <w:t>$101,278</w:t>
            </w:r>
            <w:r>
              <w:rPr>
                <w:spacing w:val="-6"/>
              </w:rPr>
              <w:br/>
            </w:r>
            <w:r>
              <w:t>(Year 1 –</w:t>
            </w:r>
            <w:r>
              <w:rPr>
                <w:spacing w:val="-16"/>
              </w:rPr>
              <w:t xml:space="preserve"> </w:t>
            </w:r>
            <w:r>
              <w:rPr>
                <w:spacing w:val="-7"/>
              </w:rPr>
              <w:t>14/15)</w:t>
            </w:r>
          </w:p>
          <w:p w14:paraId="21B322F5" w14:textId="77777777" w:rsidR="004C7A2E" w:rsidRDefault="005F3CB9" w:rsidP="004C7A2E">
            <w:pPr>
              <w:pStyle w:val="TableParagraph"/>
              <w:spacing w:after="60"/>
              <w:ind w:right="102"/>
              <w:jc w:val="right"/>
            </w:pPr>
            <w:r>
              <w:t>$202,556</w:t>
            </w:r>
            <w:r>
              <w:rPr>
                <w:spacing w:val="4"/>
              </w:rPr>
              <w:t xml:space="preserve"> </w:t>
            </w:r>
            <w:r>
              <w:rPr>
                <w:spacing w:val="-3"/>
              </w:rPr>
              <w:t>+CPI</w:t>
            </w:r>
            <w:r>
              <w:br/>
              <w:t>(Year 2 –</w:t>
            </w:r>
            <w:r>
              <w:rPr>
                <w:spacing w:val="-13"/>
              </w:rPr>
              <w:t xml:space="preserve"> </w:t>
            </w:r>
            <w:r>
              <w:rPr>
                <w:spacing w:val="-5"/>
              </w:rPr>
              <w:t>15/16)</w:t>
            </w:r>
          </w:p>
          <w:p w14:paraId="14A45CDF" w14:textId="77777777" w:rsidR="004C7A2E" w:rsidRDefault="005F3CB9" w:rsidP="004C7A2E">
            <w:pPr>
              <w:pStyle w:val="TableParagraph"/>
              <w:spacing w:after="60"/>
              <w:ind w:right="102"/>
              <w:jc w:val="right"/>
            </w:pPr>
            <w:r>
              <w:t>$202,556 +</w:t>
            </w:r>
            <w:r>
              <w:rPr>
                <w:spacing w:val="-5"/>
              </w:rPr>
              <w:t xml:space="preserve"> </w:t>
            </w:r>
            <w:r>
              <w:t>CPI</w:t>
            </w:r>
            <w:r>
              <w:br/>
              <w:t>(Year 3 –</w:t>
            </w:r>
            <w:r>
              <w:rPr>
                <w:spacing w:val="-12"/>
              </w:rPr>
              <w:t xml:space="preserve"> </w:t>
            </w:r>
            <w:r>
              <w:rPr>
                <w:spacing w:val="-5"/>
              </w:rPr>
              <w:t>16/17)</w:t>
            </w:r>
          </w:p>
          <w:p w14:paraId="7EC64F25" w14:textId="008B9368" w:rsidR="00494DE6" w:rsidRDefault="005F3CB9" w:rsidP="004C7A2E">
            <w:pPr>
              <w:pStyle w:val="TableParagraph"/>
              <w:ind w:right="101"/>
              <w:jc w:val="right"/>
            </w:pPr>
            <w:r>
              <w:rPr>
                <w:spacing w:val="-6"/>
              </w:rPr>
              <w:t xml:space="preserve">$101, </w:t>
            </w:r>
            <w:r>
              <w:t>278 +</w:t>
            </w:r>
            <w:r>
              <w:rPr>
                <w:spacing w:val="-9"/>
              </w:rPr>
              <w:t xml:space="preserve"> </w:t>
            </w:r>
            <w:r>
              <w:t>CPI</w:t>
            </w:r>
            <w:r>
              <w:br/>
              <w:t>(Year 4 –</w:t>
            </w:r>
            <w:r>
              <w:rPr>
                <w:spacing w:val="-15"/>
              </w:rPr>
              <w:t xml:space="preserve"> </w:t>
            </w:r>
            <w:r>
              <w:rPr>
                <w:spacing w:val="-7"/>
              </w:rPr>
              <w:t>17/18)</w:t>
            </w:r>
          </w:p>
        </w:tc>
        <w:tc>
          <w:tcPr>
            <w:tcW w:w="2292" w:type="dxa"/>
            <w:shd w:val="clear" w:color="auto" w:fill="auto"/>
          </w:tcPr>
          <w:p w14:paraId="47E2D6F9" w14:textId="77777777" w:rsidR="00494DE6" w:rsidRDefault="005F3CB9" w:rsidP="00EC00CF">
            <w:pPr>
              <w:pStyle w:val="TableParagraph"/>
              <w:ind w:right="125"/>
              <w:jc w:val="right"/>
              <w:rPr>
                <w:spacing w:val="-4"/>
              </w:rPr>
            </w:pPr>
            <w:r>
              <w:rPr>
                <w:spacing w:val="-3"/>
              </w:rPr>
              <w:t xml:space="preserve">Year </w:t>
            </w:r>
            <w:r>
              <w:t>1 – Venue hire</w:t>
            </w:r>
            <w:r>
              <w:rPr>
                <w:spacing w:val="-26"/>
              </w:rPr>
              <w:t xml:space="preserve"> </w:t>
            </w:r>
            <w:r>
              <w:t>fee waiver to the</w:t>
            </w:r>
            <w:r>
              <w:rPr>
                <w:spacing w:val="-7"/>
              </w:rPr>
              <w:t xml:space="preserve"> </w:t>
            </w:r>
            <w:r>
              <w:rPr>
                <w:spacing w:val="-4"/>
              </w:rPr>
              <w:t>value of $5000</w:t>
            </w:r>
          </w:p>
          <w:p w14:paraId="79F0CEDF" w14:textId="589C5441" w:rsidR="005F3CB9" w:rsidRDefault="005F3CB9" w:rsidP="00EC00CF">
            <w:pPr>
              <w:pStyle w:val="TableParagraph"/>
              <w:ind w:right="125"/>
              <w:jc w:val="right"/>
            </w:pPr>
            <w:r>
              <w:rPr>
                <w:spacing w:val="-3"/>
              </w:rPr>
              <w:t xml:space="preserve">Year </w:t>
            </w:r>
            <w:r>
              <w:t>2 – Venue hire</w:t>
            </w:r>
            <w:r>
              <w:rPr>
                <w:spacing w:val="-26"/>
              </w:rPr>
              <w:t xml:space="preserve"> </w:t>
            </w:r>
            <w:r>
              <w:t>fee waiver to the</w:t>
            </w:r>
            <w:r>
              <w:rPr>
                <w:spacing w:val="-17"/>
              </w:rPr>
              <w:t xml:space="preserve"> </w:t>
            </w:r>
            <w:r>
              <w:t xml:space="preserve">value </w:t>
            </w:r>
            <w:r>
              <w:rPr>
                <w:spacing w:val="-4"/>
              </w:rPr>
              <w:t>of $5000</w:t>
            </w:r>
          </w:p>
          <w:p w14:paraId="18D732CF" w14:textId="7FB93CCB" w:rsidR="005F3CB9" w:rsidRDefault="005F3CB9" w:rsidP="00455DEC">
            <w:pPr>
              <w:pStyle w:val="TableParagraph"/>
              <w:ind w:right="125"/>
              <w:jc w:val="right"/>
            </w:pPr>
            <w:r>
              <w:rPr>
                <w:spacing w:val="-3"/>
              </w:rPr>
              <w:t xml:space="preserve">Year </w:t>
            </w:r>
            <w:r>
              <w:t>3 – Venue hire</w:t>
            </w:r>
            <w:r>
              <w:rPr>
                <w:spacing w:val="-26"/>
              </w:rPr>
              <w:t xml:space="preserve"> </w:t>
            </w:r>
            <w:r>
              <w:t>fee waiver to the</w:t>
            </w:r>
            <w:r>
              <w:rPr>
                <w:spacing w:val="-17"/>
              </w:rPr>
              <w:t xml:space="preserve"> </w:t>
            </w:r>
            <w:r>
              <w:t>value of $5000</w:t>
            </w:r>
          </w:p>
        </w:tc>
      </w:tr>
      <w:tr w:rsidR="00FC0311" w14:paraId="1BE53D48" w14:textId="77777777" w:rsidTr="00775708">
        <w:trPr>
          <w:trHeight w:val="1402"/>
        </w:trPr>
        <w:tc>
          <w:tcPr>
            <w:tcW w:w="1899" w:type="dxa"/>
            <w:shd w:val="clear" w:color="auto" w:fill="D6E9F8"/>
          </w:tcPr>
          <w:p w14:paraId="72824628" w14:textId="77777777" w:rsidR="00FC0311" w:rsidRDefault="00FC0311" w:rsidP="00E5724D">
            <w:pPr>
              <w:pStyle w:val="TableParagraph"/>
            </w:pPr>
            <w:r>
              <w:t>Community services</w:t>
            </w:r>
            <w:r>
              <w:rPr>
                <w:spacing w:val="8"/>
              </w:rPr>
              <w:t xml:space="preserve"> </w:t>
            </w:r>
            <w:r>
              <w:rPr>
                <w:spacing w:val="-3"/>
              </w:rPr>
              <w:t>grant</w:t>
            </w:r>
          </w:p>
          <w:p w14:paraId="13C8EB73" w14:textId="77777777" w:rsidR="00FC0311" w:rsidRDefault="00FC0311" w:rsidP="00E5724D">
            <w:pPr>
              <w:pStyle w:val="TableParagraph"/>
            </w:pPr>
          </w:p>
        </w:tc>
        <w:tc>
          <w:tcPr>
            <w:tcW w:w="1639" w:type="dxa"/>
            <w:shd w:val="clear" w:color="auto" w:fill="D6E9F8"/>
          </w:tcPr>
          <w:p w14:paraId="1DFD5094" w14:textId="2E475421" w:rsidR="00FC0311" w:rsidRDefault="00030734" w:rsidP="00455DEC">
            <w:pPr>
              <w:pStyle w:val="TableParagraph"/>
              <w:ind w:right="265"/>
            </w:pPr>
            <w:proofErr w:type="spellStart"/>
            <w:r>
              <w:t>Redfern</w:t>
            </w:r>
            <w:proofErr w:type="spellEnd"/>
            <w:r>
              <w:t xml:space="preserve"> </w:t>
            </w:r>
            <w:r w:rsidR="00FC0311">
              <w:t>Legal Centre</w:t>
            </w:r>
          </w:p>
        </w:tc>
        <w:tc>
          <w:tcPr>
            <w:tcW w:w="1730" w:type="dxa"/>
            <w:shd w:val="clear" w:color="auto" w:fill="D6E9F8"/>
          </w:tcPr>
          <w:p w14:paraId="1A090147" w14:textId="1F7FBE51" w:rsidR="00FC0311" w:rsidRDefault="00FC0311" w:rsidP="00E62058">
            <w:pPr>
              <w:pStyle w:val="TableParagraph"/>
              <w:ind w:right="157"/>
            </w:pPr>
            <w:r>
              <w:t xml:space="preserve">Fifth extension to Millers Point tenant service from July </w:t>
            </w:r>
            <w:r>
              <w:rPr>
                <w:spacing w:val="-4"/>
              </w:rPr>
              <w:t xml:space="preserve">2017 </w:t>
            </w:r>
            <w:r>
              <w:rPr>
                <w:spacing w:val="-10"/>
              </w:rPr>
              <w:t xml:space="preserve">to </w:t>
            </w:r>
            <w:r>
              <w:t>November</w:t>
            </w:r>
            <w:r>
              <w:rPr>
                <w:spacing w:val="-5"/>
              </w:rPr>
              <w:t xml:space="preserve"> </w:t>
            </w:r>
            <w:r>
              <w:rPr>
                <w:spacing w:val="-4"/>
              </w:rPr>
              <w:t>2017</w:t>
            </w:r>
          </w:p>
        </w:tc>
        <w:tc>
          <w:tcPr>
            <w:tcW w:w="1446" w:type="dxa"/>
            <w:shd w:val="clear" w:color="auto" w:fill="D6E9F8"/>
          </w:tcPr>
          <w:p w14:paraId="6682CD84" w14:textId="05661989" w:rsidR="00FC0311" w:rsidRDefault="00FC0311" w:rsidP="00455DEC">
            <w:pPr>
              <w:pStyle w:val="TableParagraph"/>
              <w:ind w:left="132" w:right="39"/>
              <w:jc w:val="right"/>
            </w:pPr>
            <w:r>
              <w:t>$50,000</w:t>
            </w:r>
          </w:p>
        </w:tc>
        <w:tc>
          <w:tcPr>
            <w:tcW w:w="1763" w:type="dxa"/>
            <w:shd w:val="clear" w:color="auto" w:fill="D6E9F8"/>
          </w:tcPr>
          <w:p w14:paraId="43134128" w14:textId="77777777" w:rsidR="00FC0311" w:rsidRDefault="00FC0311" w:rsidP="0030656E">
            <w:pPr>
              <w:pStyle w:val="TableParagraph"/>
              <w:ind w:right="101"/>
              <w:jc w:val="right"/>
              <w:rPr>
                <w:spacing w:val="-6"/>
              </w:rPr>
            </w:pPr>
          </w:p>
        </w:tc>
        <w:tc>
          <w:tcPr>
            <w:tcW w:w="2292" w:type="dxa"/>
            <w:shd w:val="clear" w:color="auto" w:fill="D6E9F8"/>
          </w:tcPr>
          <w:p w14:paraId="54B76D34" w14:textId="77777777" w:rsidR="00FC0311" w:rsidRDefault="00FC0311" w:rsidP="00E5724D">
            <w:pPr>
              <w:pStyle w:val="TableParagraph"/>
              <w:rPr>
                <w:spacing w:val="-3"/>
              </w:rPr>
            </w:pPr>
          </w:p>
        </w:tc>
      </w:tr>
      <w:tr w:rsidR="00FC0311" w14:paraId="52FDA49B" w14:textId="77777777" w:rsidTr="00775708">
        <w:trPr>
          <w:trHeight w:val="1125"/>
        </w:trPr>
        <w:tc>
          <w:tcPr>
            <w:tcW w:w="1899" w:type="dxa"/>
            <w:shd w:val="clear" w:color="auto" w:fill="auto"/>
          </w:tcPr>
          <w:p w14:paraId="6FECE534" w14:textId="21B8518F" w:rsidR="00FC0311" w:rsidRDefault="00FC0311" w:rsidP="00E5724D">
            <w:pPr>
              <w:pStyle w:val="TableParagraph"/>
            </w:pPr>
            <w:r>
              <w:t>Community services</w:t>
            </w:r>
            <w:r w:rsidR="005F5D6A">
              <w:t xml:space="preserve"> grant</w:t>
            </w:r>
          </w:p>
        </w:tc>
        <w:tc>
          <w:tcPr>
            <w:tcW w:w="1639" w:type="dxa"/>
            <w:shd w:val="clear" w:color="auto" w:fill="auto"/>
          </w:tcPr>
          <w:p w14:paraId="7E394F2C" w14:textId="77777777" w:rsidR="00FC0311" w:rsidRDefault="00FC0311" w:rsidP="00455DEC">
            <w:pPr>
              <w:pStyle w:val="TableParagraph"/>
              <w:ind w:right="265"/>
            </w:pPr>
            <w:r>
              <w:t>Settlement Services International Limited</w:t>
            </w:r>
          </w:p>
          <w:p w14:paraId="6E21FC3E" w14:textId="02D9F283" w:rsidR="00FC0311" w:rsidRDefault="00FC0311" w:rsidP="00455DEC">
            <w:pPr>
              <w:pStyle w:val="TableParagraph"/>
              <w:ind w:right="265"/>
            </w:pPr>
          </w:p>
        </w:tc>
        <w:tc>
          <w:tcPr>
            <w:tcW w:w="1730" w:type="dxa"/>
            <w:shd w:val="clear" w:color="auto" w:fill="auto"/>
          </w:tcPr>
          <w:p w14:paraId="28D6B635" w14:textId="161D92E7" w:rsidR="00FC0311" w:rsidRDefault="00FC0311" w:rsidP="00E62058">
            <w:pPr>
              <w:pStyle w:val="TableParagraph"/>
              <w:ind w:right="157"/>
            </w:pPr>
            <w:r>
              <w:t xml:space="preserve">Welcome to Sydney </w:t>
            </w:r>
            <w:r>
              <w:rPr>
                <w:spacing w:val="-4"/>
              </w:rPr>
              <w:t xml:space="preserve">pilot </w:t>
            </w:r>
            <w:r>
              <w:t>project</w:t>
            </w:r>
          </w:p>
        </w:tc>
        <w:tc>
          <w:tcPr>
            <w:tcW w:w="1446" w:type="dxa"/>
            <w:shd w:val="clear" w:color="auto" w:fill="auto"/>
          </w:tcPr>
          <w:p w14:paraId="5018E772" w14:textId="0405E6EB" w:rsidR="00FC0311" w:rsidRDefault="00FC0311" w:rsidP="00E62058">
            <w:pPr>
              <w:pStyle w:val="TableParagraph"/>
              <w:tabs>
                <w:tab w:val="left" w:pos="1119"/>
              </w:tabs>
              <w:ind w:left="132" w:right="39"/>
              <w:jc w:val="right"/>
            </w:pPr>
            <w:r>
              <w:t>$50,000</w:t>
            </w:r>
          </w:p>
        </w:tc>
        <w:tc>
          <w:tcPr>
            <w:tcW w:w="1763" w:type="dxa"/>
            <w:shd w:val="clear" w:color="auto" w:fill="auto"/>
          </w:tcPr>
          <w:p w14:paraId="128698F0" w14:textId="5B85A70A" w:rsidR="00FC0311" w:rsidRDefault="00FC0311" w:rsidP="00030734">
            <w:pPr>
              <w:pStyle w:val="TableParagraph"/>
              <w:spacing w:after="60"/>
              <w:ind w:right="102"/>
              <w:jc w:val="right"/>
            </w:pPr>
            <w:r>
              <w:t>$50,000</w:t>
            </w:r>
            <w:r w:rsidR="00030734">
              <w:br/>
            </w:r>
            <w:r>
              <w:t>(Year 1 – 16/17)</w:t>
            </w:r>
          </w:p>
          <w:p w14:paraId="0AB57A3D" w14:textId="2D983F38" w:rsidR="00FC0311" w:rsidRDefault="00FC0311" w:rsidP="00030734">
            <w:pPr>
              <w:pStyle w:val="TableParagraph"/>
              <w:ind w:right="101"/>
              <w:jc w:val="right"/>
            </w:pPr>
            <w:r>
              <w:t>$50,00</w:t>
            </w:r>
            <w:r w:rsidR="00030734">
              <w:t>0</w:t>
            </w:r>
            <w:r w:rsidR="00030734">
              <w:br/>
            </w:r>
            <w:r>
              <w:t>(Year 2 – 17/18)</w:t>
            </w:r>
          </w:p>
          <w:p w14:paraId="6673D23C" w14:textId="77777777" w:rsidR="00FC0311" w:rsidRDefault="00FC0311" w:rsidP="0030656E">
            <w:pPr>
              <w:pStyle w:val="TableParagraph"/>
              <w:ind w:right="101"/>
              <w:jc w:val="right"/>
              <w:rPr>
                <w:spacing w:val="-6"/>
              </w:rPr>
            </w:pPr>
          </w:p>
        </w:tc>
        <w:tc>
          <w:tcPr>
            <w:tcW w:w="2292" w:type="dxa"/>
            <w:shd w:val="clear" w:color="auto" w:fill="auto"/>
          </w:tcPr>
          <w:p w14:paraId="04552F21" w14:textId="77777777" w:rsidR="00FC0311" w:rsidRDefault="00FC0311" w:rsidP="00E5724D">
            <w:pPr>
              <w:pStyle w:val="TableParagraph"/>
              <w:rPr>
                <w:spacing w:val="-3"/>
              </w:rPr>
            </w:pPr>
          </w:p>
        </w:tc>
      </w:tr>
      <w:tr w:rsidR="005F5D6A" w14:paraId="04613EF1" w14:textId="77777777" w:rsidTr="003F67B7">
        <w:trPr>
          <w:trHeight w:val="1125"/>
        </w:trPr>
        <w:tc>
          <w:tcPr>
            <w:tcW w:w="1899" w:type="dxa"/>
            <w:shd w:val="clear" w:color="auto" w:fill="D6E9F8"/>
          </w:tcPr>
          <w:p w14:paraId="5CF429CC" w14:textId="06F5DA5B" w:rsidR="005F5D6A" w:rsidRDefault="005F5D6A" w:rsidP="003F67B7">
            <w:pPr>
              <w:pStyle w:val="TableParagraph"/>
            </w:pPr>
            <w:r>
              <w:t>Community services grant</w:t>
            </w:r>
          </w:p>
        </w:tc>
        <w:tc>
          <w:tcPr>
            <w:tcW w:w="1639" w:type="dxa"/>
            <w:shd w:val="clear" w:color="auto" w:fill="D6E9F8"/>
          </w:tcPr>
          <w:p w14:paraId="3D869651" w14:textId="77777777" w:rsidR="005F5D6A" w:rsidRDefault="005F5D6A" w:rsidP="003F67B7">
            <w:pPr>
              <w:pStyle w:val="TableParagraph"/>
            </w:pPr>
            <w:r>
              <w:t>St Johns Ambulance</w:t>
            </w:r>
          </w:p>
          <w:p w14:paraId="1DF46901" w14:textId="77777777" w:rsidR="005F5D6A" w:rsidRDefault="005F5D6A" w:rsidP="003F67B7">
            <w:pPr>
              <w:pStyle w:val="TableParagraph"/>
            </w:pPr>
          </w:p>
        </w:tc>
        <w:tc>
          <w:tcPr>
            <w:tcW w:w="1730" w:type="dxa"/>
            <w:shd w:val="clear" w:color="auto" w:fill="D6E9F8"/>
          </w:tcPr>
          <w:p w14:paraId="446D0270" w14:textId="429F4A7A" w:rsidR="005F5D6A" w:rsidRDefault="005F5D6A" w:rsidP="00E62058">
            <w:pPr>
              <w:pStyle w:val="TableParagraph"/>
              <w:ind w:right="157"/>
            </w:pPr>
            <w:r>
              <w:t>Safe Space program</w:t>
            </w:r>
          </w:p>
        </w:tc>
        <w:tc>
          <w:tcPr>
            <w:tcW w:w="1446" w:type="dxa"/>
            <w:shd w:val="clear" w:color="auto" w:fill="D6E9F8"/>
          </w:tcPr>
          <w:p w14:paraId="25034992" w14:textId="41BEA4CB" w:rsidR="005F5D6A" w:rsidRDefault="005F5D6A" w:rsidP="00E62058">
            <w:pPr>
              <w:pStyle w:val="TableParagraph"/>
              <w:tabs>
                <w:tab w:val="left" w:pos="1119"/>
              </w:tabs>
              <w:ind w:right="39"/>
              <w:jc w:val="right"/>
            </w:pPr>
            <w:r>
              <w:t>$100,000</w:t>
            </w:r>
          </w:p>
        </w:tc>
        <w:tc>
          <w:tcPr>
            <w:tcW w:w="1763" w:type="dxa"/>
            <w:shd w:val="clear" w:color="auto" w:fill="D6E9F8"/>
          </w:tcPr>
          <w:p w14:paraId="2F83EF56" w14:textId="77777777" w:rsidR="003F67B7" w:rsidRDefault="005F5D6A" w:rsidP="003F67B7">
            <w:pPr>
              <w:pStyle w:val="TableParagraph"/>
              <w:spacing w:after="60"/>
              <w:ind w:right="108"/>
              <w:jc w:val="right"/>
            </w:pPr>
            <w:r>
              <w:t>$20,000</w:t>
            </w:r>
            <w:r w:rsidR="003F67B7">
              <w:br/>
            </w:r>
            <w:r>
              <w:t>(Year 1 –</w:t>
            </w:r>
            <w:r>
              <w:rPr>
                <w:spacing w:val="-14"/>
              </w:rPr>
              <w:t xml:space="preserve"> </w:t>
            </w:r>
            <w:r>
              <w:rPr>
                <w:spacing w:val="-5"/>
              </w:rPr>
              <w:t>14/15)</w:t>
            </w:r>
          </w:p>
          <w:p w14:paraId="6FC0369F" w14:textId="77777777" w:rsidR="003F67B7" w:rsidRDefault="005F5D6A" w:rsidP="003F67B7">
            <w:pPr>
              <w:pStyle w:val="TableParagraph"/>
              <w:spacing w:after="60"/>
              <w:ind w:right="108"/>
              <w:jc w:val="right"/>
            </w:pPr>
            <w:r>
              <w:t>$100,000</w:t>
            </w:r>
            <w:r w:rsidR="003F67B7">
              <w:br/>
            </w:r>
            <w:r>
              <w:t>(Year 2 –</w:t>
            </w:r>
            <w:r>
              <w:rPr>
                <w:spacing w:val="-13"/>
              </w:rPr>
              <w:t xml:space="preserve"> </w:t>
            </w:r>
            <w:r>
              <w:rPr>
                <w:spacing w:val="-5"/>
              </w:rPr>
              <w:t>15/16)</w:t>
            </w:r>
          </w:p>
          <w:p w14:paraId="05B480C8" w14:textId="77777777" w:rsidR="003F67B7" w:rsidRDefault="005F5D6A" w:rsidP="003F67B7">
            <w:pPr>
              <w:pStyle w:val="TableParagraph"/>
              <w:spacing w:after="60"/>
              <w:ind w:right="108"/>
              <w:jc w:val="right"/>
            </w:pPr>
            <w:r>
              <w:t>$100,000</w:t>
            </w:r>
            <w:r w:rsidR="003F67B7">
              <w:br/>
            </w:r>
            <w:r>
              <w:t>(Year 3 –</w:t>
            </w:r>
            <w:r>
              <w:rPr>
                <w:spacing w:val="-12"/>
              </w:rPr>
              <w:t xml:space="preserve"> </w:t>
            </w:r>
            <w:r>
              <w:rPr>
                <w:spacing w:val="-5"/>
              </w:rPr>
              <w:t>16/17)</w:t>
            </w:r>
          </w:p>
          <w:p w14:paraId="0A2A3970" w14:textId="67998A46" w:rsidR="005F5D6A" w:rsidRPr="005F5D6A" w:rsidRDefault="005F5D6A" w:rsidP="003F67B7">
            <w:pPr>
              <w:pStyle w:val="TableParagraph"/>
              <w:ind w:right="106"/>
              <w:jc w:val="right"/>
            </w:pPr>
            <w:r>
              <w:t>$100,000</w:t>
            </w:r>
            <w:r w:rsidR="003F67B7">
              <w:br/>
            </w:r>
            <w:r>
              <w:t>(Year 4 –</w:t>
            </w:r>
            <w:r>
              <w:rPr>
                <w:spacing w:val="-15"/>
              </w:rPr>
              <w:t xml:space="preserve"> </w:t>
            </w:r>
            <w:r>
              <w:rPr>
                <w:spacing w:val="-7"/>
              </w:rPr>
              <w:t>17/18)</w:t>
            </w:r>
          </w:p>
        </w:tc>
        <w:tc>
          <w:tcPr>
            <w:tcW w:w="2292" w:type="dxa"/>
            <w:shd w:val="clear" w:color="auto" w:fill="D6E9F8"/>
          </w:tcPr>
          <w:p w14:paraId="10EA3789" w14:textId="77777777" w:rsidR="005F5D6A" w:rsidRDefault="005F5D6A" w:rsidP="00E5724D">
            <w:pPr>
              <w:pStyle w:val="TableParagraph"/>
              <w:rPr>
                <w:spacing w:val="-3"/>
              </w:rPr>
            </w:pPr>
          </w:p>
        </w:tc>
      </w:tr>
    </w:tbl>
    <w:p w14:paraId="75BC1616" w14:textId="645DE812" w:rsidR="000760AE" w:rsidRDefault="000760AE">
      <w:pPr>
        <w:spacing w:line="213" w:lineRule="exact"/>
        <w:jc w:val="right"/>
        <w:rPr>
          <w:sz w:val="18"/>
        </w:rPr>
        <w:sectPr w:rsidR="000760AE">
          <w:pgSz w:w="11910" w:h="16840"/>
          <w:pgMar w:top="1760" w:right="360" w:bottom="600" w:left="440" w:header="435" w:footer="416" w:gutter="0"/>
          <w:cols w:space="720"/>
        </w:sectPr>
      </w:pPr>
    </w:p>
    <w:p w14:paraId="0FDA6D05" w14:textId="5425BA76" w:rsidR="000760AE" w:rsidRDefault="00A73C19">
      <w:pPr>
        <w:pStyle w:val="BodyText"/>
        <w:spacing w:before="51" w:line="232" w:lineRule="auto"/>
        <w:ind w:left="207" w:right="11"/>
      </w:pPr>
      <w:r>
        <w:br w:type="column"/>
      </w:r>
    </w:p>
    <w:p w14:paraId="7790B17D" w14:textId="77777777" w:rsidR="000760AE" w:rsidRDefault="000760AE">
      <w:pPr>
        <w:spacing w:line="212" w:lineRule="exact"/>
        <w:sectPr w:rsidR="000760AE">
          <w:type w:val="continuous"/>
          <w:pgSz w:w="11910" w:h="16840"/>
          <w:pgMar w:top="560" w:right="360" w:bottom="280" w:left="440" w:header="720" w:footer="720" w:gutter="0"/>
          <w:cols w:num="4" w:space="720" w:equalWidth="0">
            <w:col w:w="1381" w:space="603"/>
            <w:col w:w="1238" w:space="347"/>
            <w:col w:w="4964" w:space="255"/>
            <w:col w:w="2322"/>
          </w:cols>
        </w:sectPr>
      </w:pPr>
    </w:p>
    <w:p w14:paraId="4B8AB86B" w14:textId="79AB3EE6" w:rsidR="000760AE" w:rsidRDefault="000760AE" w:rsidP="005F5D6A">
      <w:pPr>
        <w:pStyle w:val="BodyText"/>
        <w:spacing w:before="81"/>
        <w:ind w:left="0"/>
        <w:sectPr w:rsidR="000760AE">
          <w:type w:val="continuous"/>
          <w:pgSz w:w="11910" w:h="16840"/>
          <w:pgMar w:top="560" w:right="360" w:bottom="280" w:left="440" w:header="720" w:footer="720" w:gutter="0"/>
          <w:cols w:num="4" w:space="720" w:equalWidth="0">
            <w:col w:w="1382" w:space="602"/>
            <w:col w:w="1280" w:space="304"/>
            <w:col w:w="1616" w:space="384"/>
            <w:col w:w="5542"/>
          </w:cols>
        </w:sectPr>
      </w:pPr>
    </w:p>
    <w:p w14:paraId="6F503706" w14:textId="77777777" w:rsidR="000760AE" w:rsidRPr="005F5D6A" w:rsidRDefault="000760AE" w:rsidP="005F5D6A">
      <w:pPr>
        <w:rPr>
          <w:sz w:val="20"/>
        </w:rPr>
        <w:sectPr w:rsidR="000760AE" w:rsidRPr="005F5D6A">
          <w:type w:val="continuous"/>
          <w:pgSz w:w="11910" w:h="16840"/>
          <w:pgMar w:top="560" w:right="360" w:bottom="280" w:left="440" w:header="720" w:footer="720" w:gutter="0"/>
          <w:cols w:space="720"/>
        </w:sectPr>
      </w:pPr>
    </w:p>
    <w:p w14:paraId="78C84BF7" w14:textId="77777777" w:rsidR="00756B6E" w:rsidRPr="00523647" w:rsidRDefault="00756B6E" w:rsidP="00756B6E">
      <w:pPr>
        <w:pStyle w:val="BodyText"/>
        <w:rPr>
          <w:b/>
        </w:rPr>
      </w:pPr>
      <w:r w:rsidRPr="00523647">
        <w:rPr>
          <w:b/>
        </w:rPr>
        <w:t>Grants approved in previous years and with 2017/18 financial year commitments (continued)</w:t>
      </w:r>
    </w:p>
    <w:p w14:paraId="366B3FD7" w14:textId="69437FFF" w:rsidR="000760AE" w:rsidRDefault="000760AE" w:rsidP="00756B6E">
      <w:pPr>
        <w:pStyle w:val="BodyText"/>
        <w:tabs>
          <w:tab w:val="center" w:pos="5410"/>
        </w:tabs>
        <w:spacing w:before="0"/>
        <w:rPr>
          <w:sz w:val="27"/>
        </w:rPr>
      </w:pPr>
    </w:p>
    <w:tbl>
      <w:tblPr>
        <w:tblW w:w="0" w:type="auto"/>
        <w:tblInd w:w="134" w:type="dxa"/>
        <w:tblLayout w:type="fixed"/>
        <w:tblCellMar>
          <w:left w:w="0" w:type="dxa"/>
          <w:right w:w="0" w:type="dxa"/>
        </w:tblCellMar>
        <w:tblLook w:val="01E0" w:firstRow="1" w:lastRow="1" w:firstColumn="1" w:lastColumn="1" w:noHBand="0" w:noVBand="0"/>
        <w:tblDescription w:val="Grants approved in previous years and with 2017/18 financial year commitments (continued)"/>
      </w:tblPr>
      <w:tblGrid>
        <w:gridCol w:w="1899"/>
        <w:gridCol w:w="1639"/>
        <w:gridCol w:w="1730"/>
        <w:gridCol w:w="1446"/>
        <w:gridCol w:w="1763"/>
        <w:gridCol w:w="2292"/>
      </w:tblGrid>
      <w:tr w:rsidR="009D47DE" w14:paraId="74117BBB" w14:textId="77777777" w:rsidTr="00806EF5">
        <w:trPr>
          <w:trHeight w:val="566"/>
        </w:trPr>
        <w:tc>
          <w:tcPr>
            <w:tcW w:w="1899" w:type="dxa"/>
            <w:shd w:val="clear" w:color="auto" w:fill="54BCEB"/>
          </w:tcPr>
          <w:p w14:paraId="3629D003" w14:textId="77777777" w:rsidR="009D47DE" w:rsidRDefault="009D47DE" w:rsidP="004E790B">
            <w:pPr>
              <w:pStyle w:val="TableParagraph"/>
              <w:spacing w:before="178"/>
              <w:ind w:left="150"/>
              <w:rPr>
                <w:rFonts w:ascii="Swis721 BT"/>
                <w:b/>
              </w:rPr>
            </w:pPr>
            <w:r>
              <w:rPr>
                <w:rFonts w:ascii="Swis721 BT"/>
                <w:b/>
              </w:rPr>
              <w:t>Grant program</w:t>
            </w:r>
          </w:p>
        </w:tc>
        <w:tc>
          <w:tcPr>
            <w:tcW w:w="1639" w:type="dxa"/>
            <w:shd w:val="clear" w:color="auto" w:fill="54BCEB"/>
          </w:tcPr>
          <w:p w14:paraId="7D1DC480" w14:textId="77777777" w:rsidR="009D47DE" w:rsidRDefault="009D47DE" w:rsidP="00992BCE">
            <w:pPr>
              <w:pStyle w:val="TableParagraph"/>
              <w:spacing w:before="178"/>
              <w:ind w:left="165" w:right="123"/>
              <w:rPr>
                <w:rFonts w:ascii="Swis721 BT"/>
                <w:b/>
              </w:rPr>
            </w:pPr>
            <w:proofErr w:type="spellStart"/>
            <w:r>
              <w:rPr>
                <w:rFonts w:ascii="Swis721 BT"/>
                <w:b/>
              </w:rPr>
              <w:t>Organisation</w:t>
            </w:r>
            <w:proofErr w:type="spellEnd"/>
          </w:p>
        </w:tc>
        <w:tc>
          <w:tcPr>
            <w:tcW w:w="1730" w:type="dxa"/>
            <w:shd w:val="clear" w:color="auto" w:fill="54BCEB"/>
          </w:tcPr>
          <w:p w14:paraId="7A08524A" w14:textId="77777777" w:rsidR="009D47DE" w:rsidRDefault="009D47DE" w:rsidP="000547D7">
            <w:pPr>
              <w:pStyle w:val="TableParagraph"/>
              <w:spacing w:before="178"/>
              <w:ind w:left="110"/>
              <w:rPr>
                <w:rFonts w:ascii="Swis721 BT"/>
                <w:b/>
              </w:rPr>
            </w:pPr>
            <w:r>
              <w:rPr>
                <w:rFonts w:ascii="Swis721 BT"/>
                <w:b/>
              </w:rPr>
              <w:t>Projects</w:t>
            </w:r>
          </w:p>
        </w:tc>
        <w:tc>
          <w:tcPr>
            <w:tcW w:w="1446" w:type="dxa"/>
            <w:shd w:val="clear" w:color="auto" w:fill="54BCEB"/>
          </w:tcPr>
          <w:p w14:paraId="2C49E163" w14:textId="77777777" w:rsidR="009D47DE" w:rsidRDefault="009D47DE" w:rsidP="000547D7">
            <w:pPr>
              <w:pStyle w:val="TableParagraph"/>
              <w:spacing w:before="78" w:line="232" w:lineRule="auto"/>
              <w:ind w:left="132" w:right="39"/>
              <w:jc w:val="right"/>
              <w:rPr>
                <w:rFonts w:ascii="Swis721 BT"/>
                <w:b/>
              </w:rPr>
            </w:pPr>
            <w:r>
              <w:rPr>
                <w:rFonts w:ascii="Swis721 BT"/>
                <w:b/>
              </w:rPr>
              <w:t>Cash</w:t>
            </w:r>
            <w:r>
              <w:rPr>
                <w:rFonts w:ascii="Swis721 BT"/>
                <w:b/>
              </w:rPr>
              <w:br/>
              <w:t>amount</w:t>
            </w:r>
          </w:p>
        </w:tc>
        <w:tc>
          <w:tcPr>
            <w:tcW w:w="1763" w:type="dxa"/>
            <w:shd w:val="clear" w:color="auto" w:fill="54BCEB"/>
          </w:tcPr>
          <w:p w14:paraId="29585A39" w14:textId="77777777" w:rsidR="009D47DE" w:rsidRDefault="009D47DE" w:rsidP="000547D7">
            <w:pPr>
              <w:pStyle w:val="TableParagraph"/>
              <w:spacing w:before="78" w:line="232" w:lineRule="auto"/>
              <w:ind w:left="491" w:right="90" w:firstLine="321"/>
              <w:rPr>
                <w:rFonts w:ascii="Swis721 BT"/>
                <w:b/>
              </w:rPr>
            </w:pPr>
            <w:r>
              <w:rPr>
                <w:rFonts w:ascii="Swis721 BT"/>
                <w:b/>
              </w:rPr>
              <w:t>Multi year commitments</w:t>
            </w:r>
          </w:p>
        </w:tc>
        <w:tc>
          <w:tcPr>
            <w:tcW w:w="2292" w:type="dxa"/>
            <w:shd w:val="clear" w:color="auto" w:fill="54BCEB"/>
          </w:tcPr>
          <w:p w14:paraId="3D8A0C95" w14:textId="77777777" w:rsidR="009D47DE" w:rsidRDefault="009D47DE" w:rsidP="000547D7">
            <w:pPr>
              <w:pStyle w:val="TableParagraph"/>
              <w:spacing w:before="178"/>
              <w:ind w:right="74"/>
              <w:jc w:val="right"/>
              <w:rPr>
                <w:rFonts w:ascii="Swis721 BT"/>
                <w:b/>
              </w:rPr>
            </w:pPr>
            <w:r>
              <w:rPr>
                <w:rFonts w:ascii="Swis721 BT"/>
                <w:b/>
              </w:rPr>
              <w:t>Value in-kind</w:t>
            </w:r>
          </w:p>
        </w:tc>
      </w:tr>
      <w:tr w:rsidR="009D47DE" w14:paraId="6F62CE63" w14:textId="77777777" w:rsidTr="00806EF5">
        <w:trPr>
          <w:trHeight w:val="946"/>
        </w:trPr>
        <w:tc>
          <w:tcPr>
            <w:tcW w:w="1899" w:type="dxa"/>
            <w:shd w:val="clear" w:color="auto" w:fill="DDEEFA"/>
          </w:tcPr>
          <w:p w14:paraId="21C29A40" w14:textId="211D8B9D" w:rsidR="009D47DE" w:rsidRDefault="009D47DE" w:rsidP="004E790B">
            <w:pPr>
              <w:pStyle w:val="TableParagraph"/>
              <w:ind w:right="185"/>
            </w:pPr>
            <w:r>
              <w:t xml:space="preserve">Community </w:t>
            </w:r>
            <w:r w:rsidR="00D24C3E">
              <w:br/>
            </w:r>
            <w:r>
              <w:t>services grant</w:t>
            </w:r>
          </w:p>
          <w:p w14:paraId="5DC49956" w14:textId="1E18EA40" w:rsidR="009D47DE" w:rsidRDefault="009D47DE" w:rsidP="004E790B">
            <w:pPr>
              <w:pStyle w:val="TableParagraph"/>
              <w:ind w:right="185"/>
            </w:pPr>
          </w:p>
        </w:tc>
        <w:tc>
          <w:tcPr>
            <w:tcW w:w="1639" w:type="dxa"/>
            <w:shd w:val="clear" w:color="auto" w:fill="DDEEFA"/>
          </w:tcPr>
          <w:p w14:paraId="5A3B615E" w14:textId="563BABE9" w:rsidR="009D47DE" w:rsidRDefault="009D47DE" w:rsidP="00992BCE">
            <w:pPr>
              <w:pStyle w:val="TableParagraph"/>
              <w:ind w:right="123"/>
            </w:pPr>
            <w:r>
              <w:t>The Fact Tree Youth Service</w:t>
            </w:r>
          </w:p>
        </w:tc>
        <w:tc>
          <w:tcPr>
            <w:tcW w:w="1730" w:type="dxa"/>
            <w:shd w:val="clear" w:color="auto" w:fill="DDEEFA"/>
          </w:tcPr>
          <w:p w14:paraId="00C8E210" w14:textId="284973FF" w:rsidR="009D47DE" w:rsidRDefault="009D47DE" w:rsidP="000547D7">
            <w:pPr>
              <w:pStyle w:val="TableParagraph"/>
              <w:ind w:right="157"/>
            </w:pPr>
            <w:r>
              <w:t>After</w:t>
            </w:r>
            <w:r>
              <w:rPr>
                <w:spacing w:val="-3"/>
              </w:rPr>
              <w:t xml:space="preserve"> </w:t>
            </w:r>
            <w:r>
              <w:t>Hours</w:t>
            </w:r>
            <w:r>
              <w:rPr>
                <w:spacing w:val="-2"/>
              </w:rPr>
              <w:t xml:space="preserve"> </w:t>
            </w:r>
            <w:r>
              <w:t>Project</w:t>
            </w:r>
          </w:p>
        </w:tc>
        <w:tc>
          <w:tcPr>
            <w:tcW w:w="1446" w:type="dxa"/>
            <w:shd w:val="clear" w:color="auto" w:fill="DDEEFA"/>
          </w:tcPr>
          <w:p w14:paraId="35952760" w14:textId="4AA17C40" w:rsidR="009D47DE" w:rsidRDefault="009D47DE" w:rsidP="000547D7">
            <w:pPr>
              <w:pStyle w:val="TableParagraph"/>
              <w:ind w:left="132" w:right="39"/>
              <w:jc w:val="right"/>
            </w:pPr>
            <w:r>
              <w:t>$80,000</w:t>
            </w:r>
          </w:p>
        </w:tc>
        <w:tc>
          <w:tcPr>
            <w:tcW w:w="1763" w:type="dxa"/>
            <w:shd w:val="clear" w:color="auto" w:fill="DDEEFA"/>
          </w:tcPr>
          <w:p w14:paraId="73A3A0ED" w14:textId="77777777" w:rsidR="009D47DE" w:rsidRDefault="009D47DE" w:rsidP="004526A5">
            <w:pPr>
              <w:pStyle w:val="TableParagraph"/>
              <w:spacing w:after="60"/>
              <w:ind w:right="101"/>
              <w:jc w:val="right"/>
              <w:rPr>
                <w:spacing w:val="-5"/>
              </w:rPr>
            </w:pPr>
            <w:r>
              <w:t xml:space="preserve">$90,000 </w:t>
            </w:r>
            <w:r w:rsidR="00D24C3E">
              <w:br/>
            </w:r>
            <w:r>
              <w:t>(Year 1 –</w:t>
            </w:r>
            <w:r>
              <w:rPr>
                <w:spacing w:val="-12"/>
              </w:rPr>
              <w:t xml:space="preserve"> </w:t>
            </w:r>
            <w:r>
              <w:rPr>
                <w:spacing w:val="-5"/>
              </w:rPr>
              <w:t>16/17)</w:t>
            </w:r>
          </w:p>
          <w:p w14:paraId="25790805" w14:textId="4AB08144" w:rsidR="00D24C3E" w:rsidRDefault="00D24C3E" w:rsidP="004526A5">
            <w:pPr>
              <w:pStyle w:val="TableParagraph"/>
              <w:spacing w:after="60"/>
              <w:ind w:right="101"/>
              <w:jc w:val="right"/>
            </w:pPr>
            <w:r>
              <w:t xml:space="preserve">$80,000 </w:t>
            </w:r>
            <w:r>
              <w:br/>
              <w:t>(Year 2 –</w:t>
            </w:r>
            <w:r>
              <w:rPr>
                <w:spacing w:val="-12"/>
              </w:rPr>
              <w:t xml:space="preserve"> </w:t>
            </w:r>
            <w:r>
              <w:rPr>
                <w:spacing w:val="-5"/>
              </w:rPr>
              <w:t>17/18)</w:t>
            </w:r>
          </w:p>
        </w:tc>
        <w:tc>
          <w:tcPr>
            <w:tcW w:w="2292" w:type="dxa"/>
            <w:shd w:val="clear" w:color="auto" w:fill="DDEEFA"/>
          </w:tcPr>
          <w:p w14:paraId="42C0895F" w14:textId="5C5C38ED" w:rsidR="009D47DE" w:rsidRDefault="009D47DE" w:rsidP="000547D7">
            <w:pPr>
              <w:pStyle w:val="TableParagraph"/>
              <w:ind w:right="125"/>
              <w:jc w:val="right"/>
            </w:pPr>
          </w:p>
        </w:tc>
      </w:tr>
      <w:tr w:rsidR="009D47DE" w14:paraId="040B2DF3" w14:textId="77777777" w:rsidTr="00806EF5">
        <w:trPr>
          <w:trHeight w:val="1517"/>
        </w:trPr>
        <w:tc>
          <w:tcPr>
            <w:tcW w:w="1899" w:type="dxa"/>
          </w:tcPr>
          <w:p w14:paraId="2AF4A988" w14:textId="6AEDACE7" w:rsidR="009D47DE" w:rsidRDefault="009D47DE" w:rsidP="004E790B">
            <w:pPr>
              <w:pStyle w:val="TableParagraph"/>
              <w:ind w:right="185"/>
            </w:pPr>
            <w:r>
              <w:t>Community services grant</w:t>
            </w:r>
          </w:p>
        </w:tc>
        <w:tc>
          <w:tcPr>
            <w:tcW w:w="1639" w:type="dxa"/>
          </w:tcPr>
          <w:p w14:paraId="07188127" w14:textId="3EB06384" w:rsidR="009D47DE" w:rsidRDefault="009D47DE" w:rsidP="00992BCE">
            <w:pPr>
              <w:pStyle w:val="TableParagraph"/>
              <w:ind w:right="123"/>
            </w:pPr>
            <w:r>
              <w:t>University of Sydney (Sydney</w:t>
            </w:r>
            <w:r w:rsidR="00992BCE">
              <w:t xml:space="preserve"> Peace Prize)</w:t>
            </w:r>
          </w:p>
        </w:tc>
        <w:tc>
          <w:tcPr>
            <w:tcW w:w="1730" w:type="dxa"/>
          </w:tcPr>
          <w:p w14:paraId="1C5438B7" w14:textId="46CEF33B" w:rsidR="009D47DE" w:rsidRDefault="009D47DE" w:rsidP="000547D7">
            <w:pPr>
              <w:pStyle w:val="TableParagraph"/>
              <w:ind w:right="157"/>
            </w:pPr>
            <w:r>
              <w:t>Sydney Peace Prize</w:t>
            </w:r>
          </w:p>
        </w:tc>
        <w:tc>
          <w:tcPr>
            <w:tcW w:w="1446" w:type="dxa"/>
          </w:tcPr>
          <w:p w14:paraId="661090AE" w14:textId="0271E8B5" w:rsidR="009D47DE" w:rsidRDefault="009D47DE" w:rsidP="000547D7">
            <w:pPr>
              <w:pStyle w:val="TableParagraph"/>
              <w:ind w:left="132" w:right="39"/>
              <w:jc w:val="right"/>
            </w:pPr>
            <w:r>
              <w:t>$50,000</w:t>
            </w:r>
          </w:p>
        </w:tc>
        <w:tc>
          <w:tcPr>
            <w:tcW w:w="1763" w:type="dxa"/>
          </w:tcPr>
          <w:p w14:paraId="17A760E2" w14:textId="77F3D8BD" w:rsidR="009D47DE" w:rsidRPr="004526A5" w:rsidRDefault="009D47DE" w:rsidP="004526A5">
            <w:pPr>
              <w:pStyle w:val="TableParagraph"/>
              <w:spacing w:after="60"/>
              <w:ind w:right="101"/>
              <w:jc w:val="right"/>
            </w:pPr>
            <w:r>
              <w:t>$50,000</w:t>
            </w:r>
            <w:r w:rsidR="004526A5">
              <w:br/>
            </w:r>
            <w:r>
              <w:t>(Year 1 –</w:t>
            </w:r>
            <w:r>
              <w:rPr>
                <w:spacing w:val="-13"/>
              </w:rPr>
              <w:t xml:space="preserve"> </w:t>
            </w:r>
            <w:r>
              <w:rPr>
                <w:spacing w:val="-5"/>
              </w:rPr>
              <w:t>15/16)</w:t>
            </w:r>
          </w:p>
          <w:p w14:paraId="0B3C867C" w14:textId="792C67E3" w:rsidR="00D24C3E" w:rsidRPr="004526A5" w:rsidRDefault="00D24C3E" w:rsidP="004526A5">
            <w:pPr>
              <w:pStyle w:val="TableParagraph"/>
              <w:spacing w:after="60"/>
              <w:ind w:right="101"/>
              <w:jc w:val="right"/>
            </w:pPr>
            <w:r>
              <w:t>$50,000</w:t>
            </w:r>
            <w:r w:rsidR="004526A5">
              <w:br/>
            </w:r>
            <w:r>
              <w:t>(Year 2 –</w:t>
            </w:r>
            <w:r>
              <w:rPr>
                <w:spacing w:val="-12"/>
              </w:rPr>
              <w:t xml:space="preserve"> </w:t>
            </w:r>
            <w:r>
              <w:rPr>
                <w:spacing w:val="-5"/>
              </w:rPr>
              <w:t>16/17)</w:t>
            </w:r>
          </w:p>
          <w:p w14:paraId="746329C5" w14:textId="39F46DDE" w:rsidR="00D24C3E" w:rsidRDefault="00D24C3E" w:rsidP="004526A5">
            <w:pPr>
              <w:pStyle w:val="TableParagraph"/>
              <w:spacing w:after="60"/>
              <w:ind w:right="101"/>
              <w:jc w:val="right"/>
            </w:pPr>
            <w:r>
              <w:t>$50,000</w:t>
            </w:r>
            <w:r w:rsidR="004526A5">
              <w:br/>
            </w:r>
            <w:r>
              <w:t>(Year 3 –</w:t>
            </w:r>
            <w:r>
              <w:rPr>
                <w:spacing w:val="-12"/>
              </w:rPr>
              <w:t xml:space="preserve"> </w:t>
            </w:r>
            <w:r>
              <w:rPr>
                <w:spacing w:val="-5"/>
              </w:rPr>
              <w:t>17/18)</w:t>
            </w:r>
          </w:p>
          <w:p w14:paraId="4D855E4C" w14:textId="1BBB23FD" w:rsidR="00D24C3E" w:rsidRDefault="00D24C3E" w:rsidP="004526A5">
            <w:pPr>
              <w:pStyle w:val="TableParagraph"/>
              <w:spacing w:after="60"/>
              <w:ind w:left="0" w:right="101"/>
            </w:pPr>
          </w:p>
        </w:tc>
        <w:tc>
          <w:tcPr>
            <w:tcW w:w="2292" w:type="dxa"/>
          </w:tcPr>
          <w:p w14:paraId="57CC6A3B" w14:textId="77777777" w:rsidR="009D47DE" w:rsidRDefault="009D47DE" w:rsidP="005E142F">
            <w:pPr>
              <w:pStyle w:val="TableParagraph"/>
              <w:ind w:right="125"/>
              <w:jc w:val="right"/>
            </w:pPr>
            <w:r>
              <w:t>Year 1 – Venue hire fee waiver to the value</w:t>
            </w:r>
            <w:r w:rsidR="00992BCE">
              <w:t xml:space="preserve"> of $55,000</w:t>
            </w:r>
          </w:p>
          <w:p w14:paraId="1AD76C68" w14:textId="36526D86" w:rsidR="00992BCE" w:rsidRDefault="00992BCE" w:rsidP="005E142F">
            <w:pPr>
              <w:pStyle w:val="TableParagraph"/>
              <w:ind w:right="125"/>
              <w:jc w:val="right"/>
            </w:pPr>
            <w:r>
              <w:t>Year 2 – Venue hire fee waiver to the value of $55,000</w:t>
            </w:r>
          </w:p>
          <w:p w14:paraId="107F707D" w14:textId="29E735AB" w:rsidR="00992BCE" w:rsidRDefault="00992BCE" w:rsidP="00992BCE">
            <w:pPr>
              <w:pStyle w:val="TableParagraph"/>
              <w:ind w:right="125"/>
              <w:jc w:val="right"/>
            </w:pPr>
            <w:r>
              <w:t>Year 3 – Venue hire fee waiver to the value of $55,000</w:t>
            </w:r>
          </w:p>
        </w:tc>
      </w:tr>
      <w:tr w:rsidR="009D47DE" w14:paraId="7277BD12" w14:textId="77777777" w:rsidTr="00806EF5">
        <w:trPr>
          <w:trHeight w:val="1486"/>
        </w:trPr>
        <w:tc>
          <w:tcPr>
            <w:tcW w:w="1899" w:type="dxa"/>
            <w:shd w:val="clear" w:color="auto" w:fill="DDEEFA"/>
          </w:tcPr>
          <w:p w14:paraId="57717E69" w14:textId="49E8E6AF" w:rsidR="009D47DE" w:rsidRDefault="009D47DE" w:rsidP="004E790B">
            <w:pPr>
              <w:pStyle w:val="TableParagraph"/>
              <w:ind w:right="185"/>
            </w:pPr>
            <w:r>
              <w:t xml:space="preserve">Cultural and Creative Grants </w:t>
            </w:r>
            <w:r w:rsidR="00356B2A">
              <w:br/>
              <w:t xml:space="preserve">and </w:t>
            </w:r>
            <w:r>
              <w:t>Sponsorship</w:t>
            </w:r>
          </w:p>
          <w:p w14:paraId="3BEE8225" w14:textId="5C4AEDEF" w:rsidR="009D47DE" w:rsidRDefault="009D47DE" w:rsidP="004E790B">
            <w:pPr>
              <w:pStyle w:val="TableParagraph"/>
              <w:ind w:right="185"/>
            </w:pPr>
          </w:p>
        </w:tc>
        <w:tc>
          <w:tcPr>
            <w:tcW w:w="1639" w:type="dxa"/>
            <w:shd w:val="clear" w:color="auto" w:fill="DDEEFA"/>
          </w:tcPr>
          <w:p w14:paraId="48038821" w14:textId="312DC270" w:rsidR="009D47DE" w:rsidRDefault="00CF2316" w:rsidP="00992BCE">
            <w:pPr>
              <w:pStyle w:val="TableParagraph"/>
              <w:ind w:right="123"/>
            </w:pPr>
            <w:r>
              <w:t>107 Projects Incorporated</w:t>
            </w:r>
          </w:p>
        </w:tc>
        <w:tc>
          <w:tcPr>
            <w:tcW w:w="1730" w:type="dxa"/>
            <w:shd w:val="clear" w:color="auto" w:fill="DDEEFA"/>
          </w:tcPr>
          <w:p w14:paraId="4A8A26CA" w14:textId="37524318" w:rsidR="009D47DE" w:rsidRDefault="00CF2316" w:rsidP="000547D7">
            <w:pPr>
              <w:pStyle w:val="TableParagraph"/>
              <w:ind w:right="157"/>
            </w:pPr>
            <w:r>
              <w:rPr>
                <w:spacing w:val="-4"/>
              </w:rPr>
              <w:t xml:space="preserve">107 </w:t>
            </w:r>
            <w:r>
              <w:t>Presents</w:t>
            </w:r>
          </w:p>
        </w:tc>
        <w:tc>
          <w:tcPr>
            <w:tcW w:w="1446" w:type="dxa"/>
            <w:shd w:val="clear" w:color="auto" w:fill="DDEEFA"/>
          </w:tcPr>
          <w:p w14:paraId="30FEF431" w14:textId="360B2013" w:rsidR="009D47DE" w:rsidRDefault="00CF2316" w:rsidP="000547D7">
            <w:pPr>
              <w:pStyle w:val="TableParagraph"/>
              <w:ind w:left="132" w:right="39"/>
              <w:jc w:val="right"/>
            </w:pPr>
            <w:r>
              <w:t>$30,000</w:t>
            </w:r>
          </w:p>
        </w:tc>
        <w:tc>
          <w:tcPr>
            <w:tcW w:w="1763" w:type="dxa"/>
            <w:shd w:val="clear" w:color="auto" w:fill="DDEEFA"/>
          </w:tcPr>
          <w:p w14:paraId="13BC027E" w14:textId="1A5B37BC" w:rsidR="00356B2A" w:rsidRDefault="00356B2A" w:rsidP="004526A5">
            <w:pPr>
              <w:pStyle w:val="TableParagraph"/>
              <w:spacing w:after="60"/>
              <w:ind w:right="101"/>
              <w:jc w:val="right"/>
            </w:pPr>
            <w:r>
              <w:t>$35,000</w:t>
            </w:r>
            <w:r w:rsidR="004526A5">
              <w:br/>
            </w:r>
            <w:r>
              <w:t>(Year 1 –</w:t>
            </w:r>
            <w:r>
              <w:rPr>
                <w:spacing w:val="-12"/>
              </w:rPr>
              <w:t xml:space="preserve"> </w:t>
            </w:r>
            <w:r>
              <w:rPr>
                <w:spacing w:val="-5"/>
              </w:rPr>
              <w:t>16/17)</w:t>
            </w:r>
          </w:p>
          <w:p w14:paraId="6E71EB2E" w14:textId="1C457061" w:rsidR="00356B2A" w:rsidRDefault="00356B2A" w:rsidP="004526A5">
            <w:pPr>
              <w:pStyle w:val="TableParagraph"/>
              <w:spacing w:after="60"/>
              <w:ind w:right="101"/>
              <w:jc w:val="right"/>
            </w:pPr>
            <w:r>
              <w:t>$30,000</w:t>
            </w:r>
            <w:r w:rsidR="004526A5">
              <w:br/>
            </w:r>
            <w:r>
              <w:t>(Year 2 –</w:t>
            </w:r>
            <w:r>
              <w:rPr>
                <w:spacing w:val="-15"/>
              </w:rPr>
              <w:t xml:space="preserve"> </w:t>
            </w:r>
            <w:r>
              <w:rPr>
                <w:spacing w:val="-7"/>
              </w:rPr>
              <w:t>17/18)</w:t>
            </w:r>
          </w:p>
          <w:p w14:paraId="0A43D001" w14:textId="08CD5041" w:rsidR="00356B2A" w:rsidRPr="004526A5" w:rsidRDefault="00356B2A" w:rsidP="004526A5">
            <w:pPr>
              <w:pStyle w:val="TableParagraph"/>
              <w:spacing w:after="60"/>
              <w:ind w:right="101"/>
              <w:jc w:val="right"/>
            </w:pPr>
            <w:r>
              <w:t>$25,000</w:t>
            </w:r>
            <w:r w:rsidR="004526A5">
              <w:br/>
            </w:r>
            <w:r>
              <w:t>(Year 3 –</w:t>
            </w:r>
            <w:r>
              <w:rPr>
                <w:spacing w:val="-14"/>
              </w:rPr>
              <w:t xml:space="preserve"> </w:t>
            </w:r>
            <w:r>
              <w:rPr>
                <w:spacing w:val="-5"/>
              </w:rPr>
              <w:t>18/19)</w:t>
            </w:r>
          </w:p>
          <w:p w14:paraId="59308892" w14:textId="658967C4" w:rsidR="009D47DE" w:rsidRDefault="009D47DE" w:rsidP="004526A5">
            <w:pPr>
              <w:pStyle w:val="TableParagraph"/>
              <w:spacing w:after="60"/>
              <w:ind w:left="0" w:right="101"/>
            </w:pPr>
          </w:p>
        </w:tc>
        <w:tc>
          <w:tcPr>
            <w:tcW w:w="2292" w:type="dxa"/>
            <w:shd w:val="clear" w:color="auto" w:fill="DDEEFA"/>
          </w:tcPr>
          <w:p w14:paraId="35F4268D" w14:textId="2FAEF212" w:rsidR="009D47DE" w:rsidRDefault="009D47DE" w:rsidP="000547D7">
            <w:pPr>
              <w:pStyle w:val="TableParagraph"/>
              <w:ind w:right="125"/>
              <w:jc w:val="right"/>
            </w:pPr>
          </w:p>
        </w:tc>
      </w:tr>
      <w:tr w:rsidR="009D47DE" w14:paraId="4D3A64F8" w14:textId="77777777" w:rsidTr="00806EF5">
        <w:trPr>
          <w:trHeight w:val="1935"/>
        </w:trPr>
        <w:tc>
          <w:tcPr>
            <w:tcW w:w="1899" w:type="dxa"/>
            <w:shd w:val="clear" w:color="auto" w:fill="auto"/>
          </w:tcPr>
          <w:p w14:paraId="0DE6922F" w14:textId="77777777" w:rsidR="004E790B" w:rsidRDefault="004E790B" w:rsidP="004E790B">
            <w:pPr>
              <w:pStyle w:val="TableParagraph"/>
              <w:ind w:right="185"/>
            </w:pPr>
            <w:r>
              <w:t xml:space="preserve">Cultural and Creative Grants </w:t>
            </w:r>
            <w:r>
              <w:br/>
              <w:t>and Sponsorship</w:t>
            </w:r>
          </w:p>
          <w:p w14:paraId="769D512C" w14:textId="41DE1F6D" w:rsidR="009D47DE" w:rsidRPr="000547D7" w:rsidRDefault="009D47DE" w:rsidP="004E790B">
            <w:pPr>
              <w:pStyle w:val="TableParagraph"/>
            </w:pPr>
          </w:p>
        </w:tc>
        <w:tc>
          <w:tcPr>
            <w:tcW w:w="1639" w:type="dxa"/>
            <w:shd w:val="clear" w:color="auto" w:fill="auto"/>
          </w:tcPr>
          <w:p w14:paraId="69A49061" w14:textId="77777777" w:rsidR="00CF2316" w:rsidRPr="000547D7" w:rsidRDefault="00CF2316" w:rsidP="000547D7">
            <w:pPr>
              <w:pStyle w:val="TableParagraph"/>
            </w:pPr>
            <w:r w:rsidRPr="000547D7">
              <w:t>City Recital Hall Limited</w:t>
            </w:r>
          </w:p>
          <w:p w14:paraId="0C400C15" w14:textId="0804F956" w:rsidR="009D47DE" w:rsidRPr="000547D7" w:rsidRDefault="009D47DE" w:rsidP="000547D7">
            <w:pPr>
              <w:pStyle w:val="TableParagraph"/>
            </w:pPr>
          </w:p>
        </w:tc>
        <w:tc>
          <w:tcPr>
            <w:tcW w:w="1730" w:type="dxa"/>
            <w:shd w:val="clear" w:color="auto" w:fill="auto"/>
          </w:tcPr>
          <w:p w14:paraId="6885371B" w14:textId="49CBDF8E" w:rsidR="00CF2316" w:rsidRPr="000547D7" w:rsidRDefault="00CF2316" w:rsidP="000547D7">
            <w:pPr>
              <w:pStyle w:val="TableParagraph"/>
            </w:pPr>
            <w:r w:rsidRPr="000547D7">
              <w:t>Operational funding 2016</w:t>
            </w:r>
            <w:r w:rsidR="000547D7">
              <w:t xml:space="preserve"> </w:t>
            </w:r>
            <w:r w:rsidRPr="000547D7">
              <w:t>to 2020</w:t>
            </w:r>
          </w:p>
          <w:p w14:paraId="101C484A" w14:textId="1D5604DB" w:rsidR="009D47DE" w:rsidRPr="000547D7" w:rsidRDefault="009D47DE" w:rsidP="000547D7">
            <w:pPr>
              <w:pStyle w:val="TableParagraph"/>
            </w:pPr>
          </w:p>
        </w:tc>
        <w:tc>
          <w:tcPr>
            <w:tcW w:w="1446" w:type="dxa"/>
            <w:shd w:val="clear" w:color="auto" w:fill="auto"/>
          </w:tcPr>
          <w:p w14:paraId="1336FE14" w14:textId="77777777" w:rsidR="00CF2316" w:rsidRPr="000547D7" w:rsidRDefault="00CF2316" w:rsidP="00104917">
            <w:pPr>
              <w:pStyle w:val="TableParagraph"/>
              <w:ind w:right="39"/>
              <w:jc w:val="right"/>
            </w:pPr>
            <w:r w:rsidRPr="000547D7">
              <w:t>$425,000</w:t>
            </w:r>
          </w:p>
          <w:p w14:paraId="280DFD60" w14:textId="264E1A5C" w:rsidR="009D47DE" w:rsidRPr="000547D7" w:rsidRDefault="009D47DE" w:rsidP="00104917">
            <w:pPr>
              <w:pStyle w:val="TableParagraph"/>
              <w:ind w:right="39"/>
              <w:jc w:val="right"/>
            </w:pPr>
          </w:p>
        </w:tc>
        <w:tc>
          <w:tcPr>
            <w:tcW w:w="1763" w:type="dxa"/>
            <w:shd w:val="clear" w:color="auto" w:fill="auto"/>
          </w:tcPr>
          <w:p w14:paraId="6D07F665" w14:textId="754F54DE" w:rsidR="00CF2316" w:rsidRPr="000547D7" w:rsidRDefault="00CF2316" w:rsidP="004526A5">
            <w:pPr>
              <w:pStyle w:val="TableParagraph"/>
              <w:spacing w:after="60"/>
              <w:ind w:right="101"/>
              <w:jc w:val="right"/>
            </w:pPr>
            <w:r w:rsidRPr="000547D7">
              <w:t>$450,000</w:t>
            </w:r>
            <w:r w:rsidR="004526A5">
              <w:br/>
            </w:r>
            <w:r w:rsidRPr="000547D7">
              <w:t>(Year 1 – 16/17)</w:t>
            </w:r>
          </w:p>
          <w:p w14:paraId="22DF5627" w14:textId="30C02C30" w:rsidR="00CF2316" w:rsidRPr="000547D7" w:rsidRDefault="00CF2316" w:rsidP="004526A5">
            <w:pPr>
              <w:pStyle w:val="TableParagraph"/>
              <w:spacing w:after="60"/>
              <w:ind w:right="101"/>
              <w:jc w:val="right"/>
            </w:pPr>
            <w:r w:rsidRPr="000547D7">
              <w:t>$425,000</w:t>
            </w:r>
            <w:r w:rsidR="004526A5">
              <w:br/>
            </w:r>
            <w:r w:rsidRPr="000547D7">
              <w:t>(Year 2 – 17/18)</w:t>
            </w:r>
          </w:p>
          <w:p w14:paraId="237001AC" w14:textId="61B43643" w:rsidR="00CF2316" w:rsidRPr="000547D7" w:rsidRDefault="00CF2316" w:rsidP="004526A5">
            <w:pPr>
              <w:pStyle w:val="TableParagraph"/>
              <w:spacing w:after="60"/>
              <w:ind w:right="101"/>
              <w:jc w:val="right"/>
            </w:pPr>
            <w:r w:rsidRPr="000547D7">
              <w:t>$400,000</w:t>
            </w:r>
            <w:r w:rsidR="004526A5">
              <w:br/>
            </w:r>
            <w:r w:rsidRPr="000547D7">
              <w:t>(Year 3 – 18/19)</w:t>
            </w:r>
          </w:p>
          <w:p w14:paraId="5815DB0C" w14:textId="6575D729" w:rsidR="009D47DE" w:rsidRPr="000547D7" w:rsidRDefault="00CF2316" w:rsidP="004526A5">
            <w:pPr>
              <w:pStyle w:val="TableParagraph"/>
              <w:spacing w:after="60"/>
              <w:ind w:right="101"/>
              <w:jc w:val="right"/>
            </w:pPr>
            <w:r w:rsidRPr="000547D7">
              <w:t>$375,000</w:t>
            </w:r>
            <w:r w:rsidR="004526A5">
              <w:br/>
            </w:r>
            <w:r w:rsidRPr="000547D7">
              <w:t>(Year 4 – 19/20)</w:t>
            </w:r>
          </w:p>
        </w:tc>
        <w:tc>
          <w:tcPr>
            <w:tcW w:w="2292" w:type="dxa"/>
            <w:shd w:val="clear" w:color="auto" w:fill="auto"/>
          </w:tcPr>
          <w:p w14:paraId="516C926E" w14:textId="7A826525" w:rsidR="009D47DE" w:rsidRPr="000547D7" w:rsidRDefault="00CF2316" w:rsidP="000547D7">
            <w:pPr>
              <w:pStyle w:val="TableParagraph"/>
              <w:ind w:right="125"/>
              <w:jc w:val="right"/>
            </w:pPr>
            <w:r w:rsidRPr="000547D7">
              <w:t>Inclusion of City Recital Hall Limited in the Major Cultural Institutions Banner Program, which provides access to free use of a limited number of banner poles for up to three weeks per year (subject to availability)</w:t>
            </w:r>
          </w:p>
        </w:tc>
      </w:tr>
      <w:tr w:rsidR="009D47DE" w14:paraId="72E4EC79" w14:textId="77777777" w:rsidTr="00294900">
        <w:trPr>
          <w:trHeight w:val="1127"/>
        </w:trPr>
        <w:tc>
          <w:tcPr>
            <w:tcW w:w="1899" w:type="dxa"/>
            <w:shd w:val="clear" w:color="auto" w:fill="CEE3F6"/>
          </w:tcPr>
          <w:p w14:paraId="4483313E" w14:textId="77777777" w:rsidR="00CF2316" w:rsidRPr="000547D7" w:rsidRDefault="00CF2316" w:rsidP="004E790B">
            <w:pPr>
              <w:pStyle w:val="TableParagraph"/>
            </w:pPr>
            <w:r w:rsidRPr="000547D7">
              <w:t>Environmental performance</w:t>
            </w:r>
          </w:p>
          <w:p w14:paraId="4551A849" w14:textId="77777777" w:rsidR="009D47DE" w:rsidRPr="000547D7" w:rsidRDefault="009D47DE" w:rsidP="004E790B">
            <w:pPr>
              <w:pStyle w:val="TableParagraph"/>
            </w:pPr>
          </w:p>
        </w:tc>
        <w:tc>
          <w:tcPr>
            <w:tcW w:w="1639" w:type="dxa"/>
            <w:shd w:val="clear" w:color="auto" w:fill="CEE3F6"/>
          </w:tcPr>
          <w:p w14:paraId="68B1E098" w14:textId="2A34BF40" w:rsidR="009D47DE" w:rsidRPr="000547D7" w:rsidRDefault="00CF2316" w:rsidP="007217C1">
            <w:pPr>
              <w:pStyle w:val="TableParagraph"/>
            </w:pPr>
            <w:r w:rsidRPr="000547D7">
              <w:t>Edge Environment Pty Ltd</w:t>
            </w:r>
          </w:p>
        </w:tc>
        <w:tc>
          <w:tcPr>
            <w:tcW w:w="1730" w:type="dxa"/>
            <w:shd w:val="clear" w:color="auto" w:fill="CEE3F6"/>
          </w:tcPr>
          <w:p w14:paraId="0B020C86" w14:textId="4D905C09" w:rsidR="009D47DE" w:rsidRPr="000547D7" w:rsidRDefault="00CF2316" w:rsidP="007217C1">
            <w:pPr>
              <w:pStyle w:val="TableParagraph"/>
              <w:ind w:right="152"/>
            </w:pPr>
            <w:r w:rsidRPr="000547D7">
              <w:t>Demonstration of engineered timber recovery in commercial buildings</w:t>
            </w:r>
          </w:p>
        </w:tc>
        <w:tc>
          <w:tcPr>
            <w:tcW w:w="1446" w:type="dxa"/>
            <w:shd w:val="clear" w:color="auto" w:fill="CEE3F6"/>
          </w:tcPr>
          <w:p w14:paraId="68A73A55" w14:textId="081CA81F" w:rsidR="009D47DE" w:rsidRPr="000547D7" w:rsidRDefault="00CF2316" w:rsidP="007217C1">
            <w:pPr>
              <w:pStyle w:val="TableParagraph"/>
              <w:ind w:right="39"/>
              <w:jc w:val="right"/>
            </w:pPr>
            <w:r w:rsidRPr="000547D7">
              <w:t>$16,000</w:t>
            </w:r>
          </w:p>
        </w:tc>
        <w:tc>
          <w:tcPr>
            <w:tcW w:w="1763" w:type="dxa"/>
            <w:shd w:val="clear" w:color="auto" w:fill="CEE3F6"/>
          </w:tcPr>
          <w:p w14:paraId="58D39CFC" w14:textId="55742DED" w:rsidR="00104917" w:rsidRPr="000547D7" w:rsidRDefault="00104917" w:rsidP="004526A5">
            <w:pPr>
              <w:pStyle w:val="TableParagraph"/>
              <w:spacing w:after="60"/>
              <w:ind w:right="101"/>
              <w:jc w:val="right"/>
            </w:pPr>
            <w:r w:rsidRPr="000547D7">
              <w:t>$</w:t>
            </w:r>
            <w:r>
              <w:t>48</w:t>
            </w:r>
            <w:r w:rsidRPr="000547D7">
              <w:t>,</w:t>
            </w:r>
            <w:r>
              <w:t>4</w:t>
            </w:r>
            <w:r w:rsidRPr="000547D7">
              <w:t>00</w:t>
            </w:r>
            <w:r w:rsidR="004526A5">
              <w:br/>
            </w:r>
            <w:r w:rsidRPr="000547D7">
              <w:t>(Year 1 – 16/17)</w:t>
            </w:r>
          </w:p>
          <w:p w14:paraId="7275BDEB" w14:textId="18DBB40E" w:rsidR="009D47DE" w:rsidRPr="000547D7" w:rsidRDefault="00104917" w:rsidP="004526A5">
            <w:pPr>
              <w:pStyle w:val="TableParagraph"/>
              <w:spacing w:after="60"/>
              <w:ind w:right="101"/>
              <w:jc w:val="right"/>
            </w:pPr>
            <w:r w:rsidRPr="000547D7">
              <w:t>$</w:t>
            </w:r>
            <w:r>
              <w:t>16</w:t>
            </w:r>
            <w:r w:rsidRPr="000547D7">
              <w:t>,000</w:t>
            </w:r>
            <w:r w:rsidR="004526A5">
              <w:br/>
            </w:r>
            <w:r w:rsidRPr="000547D7">
              <w:t>(Year 2 – 17/18)</w:t>
            </w:r>
          </w:p>
        </w:tc>
        <w:tc>
          <w:tcPr>
            <w:tcW w:w="2292" w:type="dxa"/>
            <w:shd w:val="clear" w:color="auto" w:fill="CEE3F6"/>
          </w:tcPr>
          <w:p w14:paraId="2A03E7EB" w14:textId="77777777" w:rsidR="009D47DE" w:rsidRPr="000547D7" w:rsidRDefault="009D47DE" w:rsidP="007217C1">
            <w:pPr>
              <w:pStyle w:val="TableParagraph"/>
            </w:pPr>
          </w:p>
        </w:tc>
      </w:tr>
      <w:tr w:rsidR="009D47DE" w14:paraId="09E6FBB3" w14:textId="77777777" w:rsidTr="00806EF5">
        <w:trPr>
          <w:trHeight w:val="973"/>
        </w:trPr>
        <w:tc>
          <w:tcPr>
            <w:tcW w:w="1899" w:type="dxa"/>
            <w:shd w:val="clear" w:color="auto" w:fill="auto"/>
          </w:tcPr>
          <w:p w14:paraId="7804F914" w14:textId="77777777" w:rsidR="00CF2316" w:rsidRPr="000547D7" w:rsidRDefault="00CF2316" w:rsidP="004E790B">
            <w:pPr>
              <w:pStyle w:val="TableParagraph"/>
            </w:pPr>
            <w:r w:rsidRPr="000547D7">
              <w:t>Environmental performance</w:t>
            </w:r>
          </w:p>
          <w:p w14:paraId="5350D072" w14:textId="4C28241E" w:rsidR="009D47DE" w:rsidRPr="000547D7" w:rsidRDefault="009D47DE" w:rsidP="004E790B">
            <w:pPr>
              <w:pStyle w:val="TableParagraph"/>
            </w:pPr>
          </w:p>
        </w:tc>
        <w:tc>
          <w:tcPr>
            <w:tcW w:w="1639" w:type="dxa"/>
            <w:shd w:val="clear" w:color="auto" w:fill="auto"/>
          </w:tcPr>
          <w:p w14:paraId="2D988E13" w14:textId="6AAE58EF" w:rsidR="009D47DE" w:rsidRPr="000547D7" w:rsidRDefault="007217C1" w:rsidP="007217C1">
            <w:pPr>
              <w:pStyle w:val="TableParagraph"/>
            </w:pPr>
            <w:r>
              <w:t xml:space="preserve">Energy Action (Australia) </w:t>
            </w:r>
            <w:r>
              <w:br/>
              <w:t>Pty Lt</w:t>
            </w:r>
            <w:r w:rsidR="004526A5">
              <w:t>d</w:t>
            </w:r>
          </w:p>
        </w:tc>
        <w:tc>
          <w:tcPr>
            <w:tcW w:w="1730" w:type="dxa"/>
            <w:shd w:val="clear" w:color="auto" w:fill="auto"/>
          </w:tcPr>
          <w:p w14:paraId="4FE9C64D" w14:textId="77777777" w:rsidR="007217C1" w:rsidRDefault="007217C1" w:rsidP="007217C1">
            <w:pPr>
              <w:pStyle w:val="TableParagraph"/>
              <w:ind w:right="152"/>
            </w:pPr>
            <w:r>
              <w:t>Multi-tenant NABERS ratings using embedded networks</w:t>
            </w:r>
          </w:p>
          <w:p w14:paraId="508F454B" w14:textId="7A5FE6DA" w:rsidR="009D47DE" w:rsidRPr="000547D7" w:rsidRDefault="009D47DE" w:rsidP="004526A5">
            <w:pPr>
              <w:pStyle w:val="TableParagraph"/>
              <w:ind w:left="0" w:right="152"/>
            </w:pPr>
          </w:p>
        </w:tc>
        <w:tc>
          <w:tcPr>
            <w:tcW w:w="1446" w:type="dxa"/>
            <w:shd w:val="clear" w:color="auto" w:fill="auto"/>
          </w:tcPr>
          <w:p w14:paraId="236238A5" w14:textId="5E474AEE" w:rsidR="009D47DE" w:rsidRPr="000547D7" w:rsidRDefault="007217C1" w:rsidP="007217C1">
            <w:pPr>
              <w:pStyle w:val="TableParagraph"/>
              <w:ind w:right="39"/>
              <w:jc w:val="right"/>
            </w:pPr>
            <w:r w:rsidRPr="000547D7">
              <w:t>$</w:t>
            </w:r>
            <w:r>
              <w:t>2</w:t>
            </w:r>
            <w:r w:rsidRPr="000547D7">
              <w:t>,000</w:t>
            </w:r>
          </w:p>
        </w:tc>
        <w:tc>
          <w:tcPr>
            <w:tcW w:w="1763" w:type="dxa"/>
            <w:shd w:val="clear" w:color="auto" w:fill="auto"/>
          </w:tcPr>
          <w:p w14:paraId="3D9F4798" w14:textId="25DE599B" w:rsidR="007217C1" w:rsidRPr="000547D7" w:rsidRDefault="007217C1" w:rsidP="004526A5">
            <w:pPr>
              <w:pStyle w:val="TableParagraph"/>
              <w:spacing w:after="60"/>
              <w:ind w:right="101"/>
              <w:jc w:val="right"/>
            </w:pPr>
            <w:r w:rsidRPr="000547D7">
              <w:t>$</w:t>
            </w:r>
            <w:r>
              <w:t>18,000</w:t>
            </w:r>
            <w:r w:rsidR="004526A5">
              <w:br/>
            </w:r>
            <w:r w:rsidRPr="000547D7">
              <w:t>(Year 1 – 16/17)</w:t>
            </w:r>
          </w:p>
          <w:p w14:paraId="216C70D8" w14:textId="1C68E8BD" w:rsidR="009D47DE" w:rsidRPr="000547D7" w:rsidRDefault="007217C1" w:rsidP="004526A5">
            <w:pPr>
              <w:pStyle w:val="TableParagraph"/>
              <w:spacing w:after="60"/>
              <w:ind w:right="101"/>
              <w:jc w:val="right"/>
            </w:pPr>
            <w:r w:rsidRPr="000547D7">
              <w:t>$</w:t>
            </w:r>
            <w:r>
              <w:t>2</w:t>
            </w:r>
            <w:r w:rsidRPr="000547D7">
              <w:t>,000</w:t>
            </w:r>
            <w:r w:rsidR="004526A5">
              <w:br/>
            </w:r>
            <w:r w:rsidRPr="000547D7">
              <w:t>(Year 2 – 17/18)</w:t>
            </w:r>
          </w:p>
        </w:tc>
        <w:tc>
          <w:tcPr>
            <w:tcW w:w="2292" w:type="dxa"/>
            <w:shd w:val="clear" w:color="auto" w:fill="auto"/>
          </w:tcPr>
          <w:p w14:paraId="5831CF35" w14:textId="77777777" w:rsidR="009D47DE" w:rsidRPr="000547D7" w:rsidRDefault="009D47DE" w:rsidP="007217C1">
            <w:pPr>
              <w:pStyle w:val="TableParagraph"/>
            </w:pPr>
          </w:p>
        </w:tc>
      </w:tr>
      <w:tr w:rsidR="009D47DE" w14:paraId="5C32909D" w14:textId="77777777" w:rsidTr="00806EF5">
        <w:trPr>
          <w:trHeight w:val="1058"/>
        </w:trPr>
        <w:tc>
          <w:tcPr>
            <w:tcW w:w="1899" w:type="dxa"/>
            <w:shd w:val="clear" w:color="auto" w:fill="D6E9F8"/>
          </w:tcPr>
          <w:p w14:paraId="71D46122" w14:textId="77777777" w:rsidR="00CF2316" w:rsidRPr="000547D7" w:rsidRDefault="00CF2316" w:rsidP="004E790B">
            <w:pPr>
              <w:pStyle w:val="TableParagraph"/>
            </w:pPr>
            <w:r w:rsidRPr="000547D7">
              <w:t>Environmental performance</w:t>
            </w:r>
          </w:p>
          <w:p w14:paraId="7D52B487" w14:textId="14E09862" w:rsidR="009D47DE" w:rsidRPr="000547D7" w:rsidRDefault="009D47DE" w:rsidP="004E790B">
            <w:pPr>
              <w:pStyle w:val="TableParagraph"/>
            </w:pPr>
          </w:p>
        </w:tc>
        <w:tc>
          <w:tcPr>
            <w:tcW w:w="1639" w:type="dxa"/>
            <w:shd w:val="clear" w:color="auto" w:fill="D6E9F8"/>
          </w:tcPr>
          <w:p w14:paraId="6395B759" w14:textId="77777777" w:rsidR="007217C1" w:rsidRDefault="007217C1" w:rsidP="007217C1">
            <w:pPr>
              <w:pStyle w:val="TableParagraph"/>
            </w:pPr>
            <w:r>
              <w:t xml:space="preserve">Investment Advantaged Software </w:t>
            </w:r>
            <w:r>
              <w:rPr>
                <w:spacing w:val="-3"/>
              </w:rPr>
              <w:t xml:space="preserve">Pty </w:t>
            </w:r>
            <w:r>
              <w:t>Limited</w:t>
            </w:r>
          </w:p>
          <w:p w14:paraId="2270EBA8" w14:textId="77777777" w:rsidR="009D47DE" w:rsidRPr="000547D7" w:rsidRDefault="009D47DE" w:rsidP="00CF69C0">
            <w:pPr>
              <w:pStyle w:val="TableParagraph"/>
              <w:ind w:left="0"/>
            </w:pPr>
          </w:p>
        </w:tc>
        <w:tc>
          <w:tcPr>
            <w:tcW w:w="1730" w:type="dxa"/>
            <w:shd w:val="clear" w:color="auto" w:fill="D6E9F8"/>
          </w:tcPr>
          <w:p w14:paraId="1A4732AC" w14:textId="77777777" w:rsidR="007217C1" w:rsidRDefault="007217C1" w:rsidP="007217C1">
            <w:pPr>
              <w:pStyle w:val="TableParagraph"/>
              <w:ind w:right="152"/>
            </w:pPr>
            <w:r>
              <w:t>Electric vehicle recharging in residential strata buildings</w:t>
            </w:r>
          </w:p>
          <w:p w14:paraId="610D5C5A" w14:textId="1C7D7AE6" w:rsidR="009D47DE" w:rsidRPr="000547D7" w:rsidRDefault="009D47DE" w:rsidP="00CF69C0">
            <w:pPr>
              <w:pStyle w:val="TableParagraph"/>
              <w:ind w:left="0" w:right="152"/>
            </w:pPr>
          </w:p>
        </w:tc>
        <w:tc>
          <w:tcPr>
            <w:tcW w:w="1446" w:type="dxa"/>
            <w:shd w:val="clear" w:color="auto" w:fill="D6E9F8"/>
          </w:tcPr>
          <w:p w14:paraId="589CDE1B" w14:textId="321F416F" w:rsidR="009D47DE" w:rsidRPr="000547D7" w:rsidRDefault="007217C1" w:rsidP="007217C1">
            <w:pPr>
              <w:pStyle w:val="TableParagraph"/>
              <w:ind w:right="39"/>
              <w:jc w:val="right"/>
            </w:pPr>
            <w:r w:rsidRPr="000547D7">
              <w:t>$</w:t>
            </w:r>
            <w:r>
              <w:t>2</w:t>
            </w:r>
            <w:r w:rsidRPr="000547D7">
              <w:t>,000</w:t>
            </w:r>
          </w:p>
        </w:tc>
        <w:tc>
          <w:tcPr>
            <w:tcW w:w="1763" w:type="dxa"/>
            <w:shd w:val="clear" w:color="auto" w:fill="D6E9F8"/>
          </w:tcPr>
          <w:p w14:paraId="5B1BE5C9" w14:textId="024E9D7A" w:rsidR="007217C1" w:rsidRPr="000547D7" w:rsidRDefault="007217C1" w:rsidP="00CF69C0">
            <w:pPr>
              <w:pStyle w:val="TableParagraph"/>
              <w:spacing w:after="60"/>
              <w:ind w:right="101"/>
              <w:jc w:val="right"/>
            </w:pPr>
            <w:r w:rsidRPr="000547D7">
              <w:t>$</w:t>
            </w:r>
            <w:r>
              <w:t>18,000</w:t>
            </w:r>
            <w:r w:rsidR="00CF69C0">
              <w:br/>
            </w:r>
            <w:r w:rsidRPr="000547D7">
              <w:t>(Year 1 – 16/17)</w:t>
            </w:r>
          </w:p>
          <w:p w14:paraId="7F69D755" w14:textId="0B5F3724" w:rsidR="009D47DE" w:rsidRPr="000547D7" w:rsidRDefault="007217C1" w:rsidP="00CF69C0">
            <w:pPr>
              <w:pStyle w:val="TableParagraph"/>
              <w:spacing w:after="60"/>
              <w:ind w:right="101"/>
              <w:jc w:val="right"/>
            </w:pPr>
            <w:r w:rsidRPr="000547D7">
              <w:t>$</w:t>
            </w:r>
            <w:r>
              <w:t>2</w:t>
            </w:r>
            <w:r w:rsidRPr="000547D7">
              <w:t>,000</w:t>
            </w:r>
            <w:r w:rsidR="00CF69C0">
              <w:br/>
            </w:r>
            <w:r w:rsidRPr="000547D7">
              <w:t>(Year 2 – 17/18)</w:t>
            </w:r>
          </w:p>
        </w:tc>
        <w:tc>
          <w:tcPr>
            <w:tcW w:w="2292" w:type="dxa"/>
            <w:shd w:val="clear" w:color="auto" w:fill="D6E9F8"/>
          </w:tcPr>
          <w:p w14:paraId="1A76D769" w14:textId="77777777" w:rsidR="009D47DE" w:rsidRPr="000547D7" w:rsidRDefault="009D47DE" w:rsidP="007217C1">
            <w:pPr>
              <w:pStyle w:val="TableParagraph"/>
            </w:pPr>
          </w:p>
        </w:tc>
      </w:tr>
      <w:tr w:rsidR="007217C1" w14:paraId="347E8BB1" w14:textId="77777777" w:rsidTr="00806EF5">
        <w:trPr>
          <w:trHeight w:val="977"/>
        </w:trPr>
        <w:tc>
          <w:tcPr>
            <w:tcW w:w="1899" w:type="dxa"/>
            <w:shd w:val="clear" w:color="auto" w:fill="auto"/>
          </w:tcPr>
          <w:p w14:paraId="4A18691B" w14:textId="77777777" w:rsidR="007217C1" w:rsidRPr="000547D7" w:rsidRDefault="007217C1" w:rsidP="004E790B">
            <w:pPr>
              <w:pStyle w:val="TableParagraph"/>
            </w:pPr>
            <w:r w:rsidRPr="000547D7">
              <w:t>Environmental performance</w:t>
            </w:r>
          </w:p>
          <w:p w14:paraId="1095BC40" w14:textId="77777777" w:rsidR="007217C1" w:rsidRPr="000547D7" w:rsidRDefault="007217C1" w:rsidP="004E790B">
            <w:pPr>
              <w:pStyle w:val="TableParagraph"/>
            </w:pPr>
          </w:p>
        </w:tc>
        <w:tc>
          <w:tcPr>
            <w:tcW w:w="1639" w:type="dxa"/>
            <w:shd w:val="clear" w:color="auto" w:fill="auto"/>
          </w:tcPr>
          <w:p w14:paraId="7B5DFAD4" w14:textId="77777777" w:rsidR="007217C1" w:rsidRDefault="007217C1" w:rsidP="007217C1">
            <w:pPr>
              <w:pStyle w:val="TableParagraph"/>
            </w:pPr>
            <w:r>
              <w:t xml:space="preserve">University </w:t>
            </w:r>
            <w:r>
              <w:rPr>
                <w:spacing w:val="-9"/>
              </w:rPr>
              <w:t xml:space="preserve">Of </w:t>
            </w:r>
            <w:r>
              <w:t>Technology Sydney</w:t>
            </w:r>
          </w:p>
          <w:p w14:paraId="5B639321" w14:textId="77777777" w:rsidR="007217C1" w:rsidRDefault="007217C1" w:rsidP="007217C1">
            <w:pPr>
              <w:pStyle w:val="TableParagraph"/>
            </w:pPr>
          </w:p>
        </w:tc>
        <w:tc>
          <w:tcPr>
            <w:tcW w:w="1730" w:type="dxa"/>
            <w:shd w:val="clear" w:color="auto" w:fill="auto"/>
          </w:tcPr>
          <w:p w14:paraId="621D8618" w14:textId="77777777" w:rsidR="007217C1" w:rsidRDefault="007217C1" w:rsidP="007217C1">
            <w:pPr>
              <w:pStyle w:val="TableParagraph"/>
              <w:ind w:right="152"/>
            </w:pPr>
            <w:r>
              <w:t>Central Park precinct organics management feasibility study</w:t>
            </w:r>
          </w:p>
          <w:p w14:paraId="16103574" w14:textId="77777777" w:rsidR="007217C1" w:rsidRDefault="007217C1" w:rsidP="007217C1">
            <w:pPr>
              <w:pStyle w:val="TableParagraph"/>
              <w:ind w:right="152"/>
            </w:pPr>
          </w:p>
        </w:tc>
        <w:tc>
          <w:tcPr>
            <w:tcW w:w="1446" w:type="dxa"/>
            <w:shd w:val="clear" w:color="auto" w:fill="auto"/>
          </w:tcPr>
          <w:p w14:paraId="06DF5C2A" w14:textId="3300DEA5" w:rsidR="007217C1" w:rsidRPr="000547D7" w:rsidRDefault="007217C1" w:rsidP="007217C1">
            <w:pPr>
              <w:pStyle w:val="TableParagraph"/>
              <w:ind w:right="39"/>
              <w:jc w:val="right"/>
            </w:pPr>
            <w:r w:rsidRPr="000547D7">
              <w:t>$</w:t>
            </w:r>
            <w:r>
              <w:t>2</w:t>
            </w:r>
            <w:r w:rsidRPr="000547D7">
              <w:t>,000</w:t>
            </w:r>
          </w:p>
        </w:tc>
        <w:tc>
          <w:tcPr>
            <w:tcW w:w="1763" w:type="dxa"/>
            <w:shd w:val="clear" w:color="auto" w:fill="auto"/>
          </w:tcPr>
          <w:p w14:paraId="6F45CCCD" w14:textId="14F5BB37" w:rsidR="007217C1" w:rsidRPr="000547D7" w:rsidRDefault="007217C1" w:rsidP="00806EF5">
            <w:pPr>
              <w:pStyle w:val="TableParagraph"/>
              <w:spacing w:after="60"/>
              <w:ind w:right="101"/>
              <w:jc w:val="right"/>
            </w:pPr>
            <w:r w:rsidRPr="000547D7">
              <w:t>$</w:t>
            </w:r>
            <w:r>
              <w:t>18,000</w:t>
            </w:r>
            <w:r w:rsidR="00806EF5">
              <w:br/>
            </w:r>
            <w:r w:rsidRPr="000547D7">
              <w:t>(Year 1 – 16/17)</w:t>
            </w:r>
          </w:p>
          <w:p w14:paraId="41DF7380" w14:textId="760271B2" w:rsidR="007217C1" w:rsidRPr="000547D7" w:rsidRDefault="007217C1" w:rsidP="00806EF5">
            <w:pPr>
              <w:pStyle w:val="TableParagraph"/>
              <w:spacing w:after="60"/>
              <w:ind w:right="101"/>
              <w:jc w:val="right"/>
            </w:pPr>
            <w:r w:rsidRPr="000547D7">
              <w:t>$</w:t>
            </w:r>
            <w:r>
              <w:t>2</w:t>
            </w:r>
            <w:r w:rsidRPr="000547D7">
              <w:t>,000</w:t>
            </w:r>
            <w:r w:rsidR="00806EF5">
              <w:br/>
            </w:r>
            <w:r w:rsidRPr="000547D7">
              <w:t>(Year 2 – 17/18)</w:t>
            </w:r>
          </w:p>
        </w:tc>
        <w:tc>
          <w:tcPr>
            <w:tcW w:w="2292" w:type="dxa"/>
            <w:shd w:val="clear" w:color="auto" w:fill="auto"/>
          </w:tcPr>
          <w:p w14:paraId="345ED0D7" w14:textId="77777777" w:rsidR="007217C1" w:rsidRPr="000547D7" w:rsidRDefault="007217C1" w:rsidP="007217C1">
            <w:pPr>
              <w:pStyle w:val="TableParagraph"/>
            </w:pPr>
          </w:p>
        </w:tc>
      </w:tr>
    </w:tbl>
    <w:p w14:paraId="614F247A" w14:textId="77777777" w:rsidR="009D47DE" w:rsidRDefault="009D47DE" w:rsidP="00756B6E">
      <w:pPr>
        <w:pStyle w:val="BodyText"/>
        <w:tabs>
          <w:tab w:val="center" w:pos="5410"/>
        </w:tabs>
        <w:spacing w:before="0"/>
        <w:rPr>
          <w:sz w:val="27"/>
        </w:rPr>
      </w:pPr>
    </w:p>
    <w:p w14:paraId="343753D5" w14:textId="77777777" w:rsidR="009D47DE" w:rsidRDefault="009D47DE" w:rsidP="00756B6E">
      <w:pPr>
        <w:pStyle w:val="BodyText"/>
        <w:tabs>
          <w:tab w:val="center" w:pos="5410"/>
        </w:tabs>
        <w:spacing w:before="0"/>
        <w:rPr>
          <w:sz w:val="27"/>
        </w:rPr>
      </w:pPr>
    </w:p>
    <w:p w14:paraId="4997E15A" w14:textId="77777777" w:rsidR="009D47DE" w:rsidRDefault="009D47DE" w:rsidP="00756B6E">
      <w:pPr>
        <w:pStyle w:val="BodyText"/>
        <w:tabs>
          <w:tab w:val="center" w:pos="5410"/>
        </w:tabs>
        <w:spacing w:before="0"/>
        <w:rPr>
          <w:sz w:val="27"/>
        </w:rPr>
      </w:pPr>
    </w:p>
    <w:p w14:paraId="1030233B" w14:textId="77777777" w:rsidR="000760AE" w:rsidRDefault="000760AE">
      <w:pPr>
        <w:rPr>
          <w:sz w:val="20"/>
        </w:rPr>
        <w:sectPr w:rsidR="000760AE" w:rsidSect="00DC49F2">
          <w:headerReference w:type="even" r:id="rId48"/>
          <w:headerReference w:type="default" r:id="rId49"/>
          <w:pgSz w:w="11910" w:h="16840"/>
          <w:pgMar w:top="3110" w:right="360" w:bottom="600" w:left="440" w:header="435" w:footer="416" w:gutter="0"/>
          <w:cols w:space="720"/>
        </w:sectPr>
      </w:pPr>
    </w:p>
    <w:p w14:paraId="36929C04" w14:textId="3B60606C" w:rsidR="000760AE" w:rsidRDefault="00907A00" w:rsidP="00907A00">
      <w:pPr>
        <w:pStyle w:val="BodyText"/>
        <w:spacing w:before="81" w:line="213" w:lineRule="exact"/>
        <w:ind w:left="3672" w:right="2012"/>
        <w:jc w:val="center"/>
        <w:sectPr w:rsidR="000760AE" w:rsidSect="00DC49F2">
          <w:type w:val="continuous"/>
          <w:pgSz w:w="11910" w:h="16840"/>
          <w:pgMar w:top="3110" w:right="360" w:bottom="280" w:left="440" w:header="720" w:footer="720" w:gutter="0"/>
          <w:cols w:num="3" w:space="720" w:equalWidth="0">
            <w:col w:w="1630" w:space="354"/>
            <w:col w:w="1286" w:space="299"/>
            <w:col w:w="7541"/>
          </w:cols>
        </w:sectPr>
      </w:pPr>
      <w:r>
        <w:t>$</w:t>
      </w:r>
    </w:p>
    <w:p w14:paraId="0183189C" w14:textId="77777777" w:rsidR="000760AE" w:rsidRDefault="000760AE">
      <w:pPr>
        <w:rPr>
          <w:sz w:val="20"/>
        </w:rPr>
        <w:sectPr w:rsidR="000760AE" w:rsidSect="00DC49F2">
          <w:type w:val="continuous"/>
          <w:pgSz w:w="11910" w:h="16840"/>
          <w:pgMar w:top="3110" w:right="360" w:bottom="280" w:left="440" w:header="720" w:footer="720" w:gutter="0"/>
          <w:cols w:space="720"/>
        </w:sectPr>
      </w:pPr>
    </w:p>
    <w:p w14:paraId="3F9B73A9" w14:textId="77777777" w:rsidR="000760AE" w:rsidRDefault="000760AE">
      <w:pPr>
        <w:spacing w:line="213" w:lineRule="exact"/>
        <w:sectPr w:rsidR="000760AE" w:rsidSect="00DC49F2">
          <w:type w:val="continuous"/>
          <w:pgSz w:w="11910" w:h="16840"/>
          <w:pgMar w:top="3110" w:right="360" w:bottom="280" w:left="440" w:header="720" w:footer="720" w:gutter="0"/>
          <w:cols w:num="4" w:space="720" w:equalWidth="0">
            <w:col w:w="1407" w:space="577"/>
            <w:col w:w="1631" w:space="40"/>
            <w:col w:w="1561" w:space="367"/>
            <w:col w:w="5527"/>
          </w:cols>
        </w:sectPr>
      </w:pPr>
    </w:p>
    <w:p w14:paraId="593B0E05" w14:textId="77777777" w:rsidR="007E6B51" w:rsidRPr="00523647" w:rsidRDefault="007E6B51" w:rsidP="007E6B51">
      <w:pPr>
        <w:pStyle w:val="BodyText"/>
        <w:ind w:left="0"/>
        <w:rPr>
          <w:b/>
        </w:rPr>
      </w:pPr>
      <w:r w:rsidRPr="00523647">
        <w:rPr>
          <w:b/>
        </w:rPr>
        <w:t>Grants approved in previous years and with 2017/18 financial year commitments (continued)</w:t>
      </w:r>
    </w:p>
    <w:p w14:paraId="49B0E027" w14:textId="77777777" w:rsidR="000760AE" w:rsidRDefault="000760AE" w:rsidP="00907A00">
      <w:pPr>
        <w:pStyle w:val="BodyText"/>
        <w:spacing w:before="3"/>
        <w:ind w:left="0"/>
        <w:rPr>
          <w:sz w:val="25"/>
        </w:rPr>
      </w:pPr>
    </w:p>
    <w:tbl>
      <w:tblPr>
        <w:tblW w:w="0" w:type="auto"/>
        <w:tblInd w:w="80" w:type="dxa"/>
        <w:tblLayout w:type="fixed"/>
        <w:tblCellMar>
          <w:left w:w="0" w:type="dxa"/>
          <w:right w:w="0" w:type="dxa"/>
        </w:tblCellMar>
        <w:tblLook w:val="0000" w:firstRow="0" w:lastRow="0" w:firstColumn="0" w:lastColumn="0" w:noHBand="0" w:noVBand="0"/>
      </w:tblPr>
      <w:tblGrid>
        <w:gridCol w:w="2065"/>
        <w:gridCol w:w="1701"/>
        <w:gridCol w:w="1984"/>
        <w:gridCol w:w="1134"/>
        <w:gridCol w:w="1701"/>
        <w:gridCol w:w="2268"/>
      </w:tblGrid>
      <w:tr w:rsidR="008F3BA8" w:rsidRPr="008F3BA8" w14:paraId="6AA42B10" w14:textId="77777777" w:rsidTr="00B35BD5">
        <w:trPr>
          <w:trHeight w:val="60"/>
        </w:trPr>
        <w:tc>
          <w:tcPr>
            <w:tcW w:w="2065" w:type="dxa"/>
            <w:shd w:val="clear" w:color="68EDFF" w:fill="54BCEB"/>
            <w:tcMar>
              <w:top w:w="80" w:type="dxa"/>
              <w:left w:w="80" w:type="dxa"/>
              <w:bottom w:w="80" w:type="dxa"/>
              <w:right w:w="80" w:type="dxa"/>
            </w:tcMar>
          </w:tcPr>
          <w:p w14:paraId="1E81B255" w14:textId="6AD6DA19" w:rsidR="008F3BA8" w:rsidRPr="008F3BA8" w:rsidRDefault="008F3BA8" w:rsidP="003F68DC">
            <w:pPr>
              <w:pStyle w:val="TableParagraph"/>
              <w:ind w:left="0"/>
              <w:rPr>
                <w:rFonts w:ascii="Swiss721BT-Roman" w:eastAsiaTheme="minorHAnsi" w:hAnsi="Swiss721BT-Roman"/>
                <w:b/>
                <w:color w:val="000000"/>
                <w:spacing w:val="-2"/>
                <w:lang w:val="en-GB" w:bidi="ar-SA"/>
              </w:rPr>
            </w:pPr>
            <w:r w:rsidRPr="008F3BA8">
              <w:rPr>
                <w:b/>
              </w:rPr>
              <w:t>Grant program</w:t>
            </w:r>
          </w:p>
        </w:tc>
        <w:tc>
          <w:tcPr>
            <w:tcW w:w="1701" w:type="dxa"/>
            <w:shd w:val="clear" w:color="68EDFF" w:fill="54BCEB"/>
            <w:tcMar>
              <w:top w:w="80" w:type="dxa"/>
              <w:left w:w="80" w:type="dxa"/>
              <w:bottom w:w="80" w:type="dxa"/>
              <w:right w:w="80" w:type="dxa"/>
            </w:tcMar>
          </w:tcPr>
          <w:p w14:paraId="70A31D20" w14:textId="4F79D530" w:rsidR="008F3BA8" w:rsidRPr="008F3BA8" w:rsidRDefault="008F3BA8" w:rsidP="000B2EE5">
            <w:pPr>
              <w:pStyle w:val="TableParagraph"/>
              <w:ind w:left="-18" w:right="142"/>
              <w:rPr>
                <w:rFonts w:ascii="Swiss721BT-Roman" w:eastAsiaTheme="minorHAnsi" w:hAnsi="Swiss721BT-Roman"/>
                <w:b/>
                <w:color w:val="000000"/>
                <w:spacing w:val="-2"/>
                <w:lang w:val="en-GB" w:bidi="ar-SA"/>
              </w:rPr>
            </w:pPr>
            <w:proofErr w:type="spellStart"/>
            <w:r w:rsidRPr="008F3BA8">
              <w:rPr>
                <w:b/>
              </w:rPr>
              <w:t>Organisation</w:t>
            </w:r>
            <w:proofErr w:type="spellEnd"/>
          </w:p>
        </w:tc>
        <w:tc>
          <w:tcPr>
            <w:tcW w:w="1984" w:type="dxa"/>
            <w:shd w:val="clear" w:color="68EDFF" w:fill="54BCEB"/>
            <w:tcMar>
              <w:top w:w="80" w:type="dxa"/>
              <w:left w:w="80" w:type="dxa"/>
              <w:bottom w:w="80" w:type="dxa"/>
              <w:right w:w="80" w:type="dxa"/>
            </w:tcMar>
          </w:tcPr>
          <w:p w14:paraId="3CA141F2" w14:textId="0FF45FB1" w:rsidR="008F3BA8" w:rsidRPr="008F3BA8" w:rsidRDefault="008F3BA8" w:rsidP="000B2EE5">
            <w:pPr>
              <w:pStyle w:val="TableParagraph"/>
              <w:ind w:left="-18"/>
              <w:rPr>
                <w:rFonts w:ascii="Swiss721BT-Roman" w:eastAsiaTheme="minorHAnsi" w:hAnsi="Swiss721BT-Roman"/>
                <w:b/>
                <w:color w:val="000000"/>
                <w:spacing w:val="-2"/>
                <w:lang w:val="en-GB" w:bidi="ar-SA"/>
              </w:rPr>
            </w:pPr>
            <w:r w:rsidRPr="008F3BA8">
              <w:rPr>
                <w:b/>
              </w:rPr>
              <w:t>Projects</w:t>
            </w:r>
          </w:p>
        </w:tc>
        <w:tc>
          <w:tcPr>
            <w:tcW w:w="1134" w:type="dxa"/>
            <w:shd w:val="clear" w:color="68EDFF" w:fill="54BCEB"/>
            <w:tcMar>
              <w:top w:w="80" w:type="dxa"/>
              <w:left w:w="80" w:type="dxa"/>
              <w:bottom w:w="80" w:type="dxa"/>
              <w:right w:w="80" w:type="dxa"/>
            </w:tcMar>
          </w:tcPr>
          <w:p w14:paraId="116BBB5B" w14:textId="2D07C731" w:rsidR="008F3BA8" w:rsidRPr="008F3BA8" w:rsidRDefault="008F3BA8" w:rsidP="008F3BA8">
            <w:pPr>
              <w:pStyle w:val="TableParagraph"/>
              <w:ind w:right="0"/>
              <w:jc w:val="right"/>
              <w:rPr>
                <w:rFonts w:ascii="Swiss721BT-Roman" w:eastAsiaTheme="minorHAnsi" w:hAnsi="Swiss721BT-Roman"/>
                <w:b/>
                <w:color w:val="000000"/>
                <w:spacing w:val="-2"/>
                <w:lang w:val="en-GB" w:bidi="ar-SA"/>
              </w:rPr>
            </w:pPr>
            <w:r w:rsidRPr="008F3BA8">
              <w:rPr>
                <w:b/>
              </w:rPr>
              <w:t>Cash</w:t>
            </w:r>
            <w:r w:rsidRPr="008F3BA8">
              <w:rPr>
                <w:b/>
              </w:rPr>
              <w:br/>
              <w:t>amount</w:t>
            </w:r>
          </w:p>
        </w:tc>
        <w:tc>
          <w:tcPr>
            <w:tcW w:w="1701" w:type="dxa"/>
            <w:shd w:val="clear" w:color="68EDFF" w:fill="54BCEB"/>
            <w:tcMar>
              <w:top w:w="80" w:type="dxa"/>
              <w:left w:w="80" w:type="dxa"/>
              <w:bottom w:w="80" w:type="dxa"/>
              <w:right w:w="80" w:type="dxa"/>
            </w:tcMar>
          </w:tcPr>
          <w:p w14:paraId="6CFF4EC0" w14:textId="1E717DFE" w:rsidR="008F3BA8" w:rsidRPr="008F3BA8" w:rsidRDefault="008F3BA8" w:rsidP="008F3BA8">
            <w:pPr>
              <w:pStyle w:val="TableParagraph"/>
              <w:ind w:right="0"/>
              <w:jc w:val="right"/>
              <w:rPr>
                <w:rFonts w:ascii="Swiss721BT-Roman" w:eastAsiaTheme="minorHAnsi" w:hAnsi="Swiss721BT-Roman"/>
                <w:b/>
                <w:color w:val="000000"/>
                <w:spacing w:val="-2"/>
                <w:lang w:val="en-GB" w:bidi="ar-SA"/>
              </w:rPr>
            </w:pPr>
            <w:r w:rsidRPr="008F3BA8">
              <w:rPr>
                <w:b/>
              </w:rPr>
              <w:t>Multi year commitments</w:t>
            </w:r>
          </w:p>
        </w:tc>
        <w:tc>
          <w:tcPr>
            <w:tcW w:w="2268" w:type="dxa"/>
            <w:shd w:val="clear" w:color="68EDFF" w:fill="54BCEB"/>
            <w:tcMar>
              <w:top w:w="80" w:type="dxa"/>
              <w:left w:w="80" w:type="dxa"/>
              <w:bottom w:w="80" w:type="dxa"/>
              <w:right w:w="80" w:type="dxa"/>
            </w:tcMar>
          </w:tcPr>
          <w:p w14:paraId="197CFA89" w14:textId="02FB2EED" w:rsidR="008F3BA8" w:rsidRPr="008F3BA8" w:rsidRDefault="008F3BA8" w:rsidP="008F3BA8">
            <w:pPr>
              <w:pStyle w:val="TableParagraph"/>
              <w:ind w:right="60"/>
              <w:jc w:val="right"/>
              <w:rPr>
                <w:rFonts w:ascii="Swiss721BT-Roman" w:eastAsiaTheme="minorHAnsi" w:hAnsi="Swiss721BT-Roman" w:cs="Times New Roman"/>
                <w:b/>
                <w:sz w:val="24"/>
                <w:szCs w:val="24"/>
                <w:lang w:bidi="ar-SA"/>
              </w:rPr>
            </w:pPr>
            <w:r w:rsidRPr="008F3BA8">
              <w:rPr>
                <w:b/>
              </w:rPr>
              <w:t>Value in-kind</w:t>
            </w:r>
          </w:p>
        </w:tc>
      </w:tr>
      <w:tr w:rsidR="008F3BA8" w:rsidRPr="008F3BA8" w14:paraId="4EF8AB8D" w14:textId="77777777" w:rsidTr="00B35BD5">
        <w:trPr>
          <w:trHeight w:val="60"/>
        </w:trPr>
        <w:tc>
          <w:tcPr>
            <w:tcW w:w="2065" w:type="dxa"/>
            <w:shd w:val="clear" w:color="68EDFF" w:fill="CEE3F6"/>
            <w:tcMar>
              <w:top w:w="80" w:type="dxa"/>
              <w:left w:w="80" w:type="dxa"/>
              <w:bottom w:w="80" w:type="dxa"/>
              <w:right w:w="80" w:type="dxa"/>
            </w:tcMar>
          </w:tcPr>
          <w:p w14:paraId="64001ACD" w14:textId="77777777" w:rsidR="008F3BA8" w:rsidRPr="008F3BA8" w:rsidRDefault="008F3BA8" w:rsidP="000B2EE5">
            <w:pPr>
              <w:pStyle w:val="TableParagraph"/>
              <w:ind w:left="0" w:right="284"/>
              <w:rPr>
                <w:lang w:val="en-GB" w:bidi="ar-SA"/>
              </w:rPr>
            </w:pPr>
            <w:r w:rsidRPr="008F3BA8">
              <w:rPr>
                <w:lang w:val="en-GB" w:bidi="ar-SA"/>
              </w:rPr>
              <w:t xml:space="preserve">Festivals and </w:t>
            </w:r>
            <w:r w:rsidRPr="008F3BA8">
              <w:rPr>
                <w:lang w:val="en-GB" w:bidi="ar-SA"/>
              </w:rPr>
              <w:br/>
              <w:t>events sponsorship</w:t>
            </w:r>
          </w:p>
        </w:tc>
        <w:tc>
          <w:tcPr>
            <w:tcW w:w="1701" w:type="dxa"/>
            <w:shd w:val="clear" w:color="68EDFF" w:fill="CEE3F6"/>
            <w:tcMar>
              <w:top w:w="80" w:type="dxa"/>
              <w:left w:w="80" w:type="dxa"/>
              <w:bottom w:w="80" w:type="dxa"/>
              <w:right w:w="80" w:type="dxa"/>
            </w:tcMar>
          </w:tcPr>
          <w:p w14:paraId="73111D2F" w14:textId="77777777" w:rsidR="008F3BA8" w:rsidRPr="008F3BA8" w:rsidRDefault="008F3BA8" w:rsidP="000B2EE5">
            <w:pPr>
              <w:pStyle w:val="TableParagraph"/>
              <w:ind w:left="-18" w:right="142"/>
              <w:rPr>
                <w:lang w:val="en-GB" w:bidi="ar-SA"/>
              </w:rPr>
            </w:pPr>
            <w:r w:rsidRPr="008F3BA8">
              <w:rPr>
                <w:lang w:val="en-GB" w:bidi="ar-SA"/>
              </w:rPr>
              <w:t>Alexandria Residents’ Action Group</w:t>
            </w:r>
          </w:p>
        </w:tc>
        <w:tc>
          <w:tcPr>
            <w:tcW w:w="1984" w:type="dxa"/>
            <w:shd w:val="clear" w:color="68EDFF" w:fill="CEE3F6"/>
            <w:tcMar>
              <w:top w:w="80" w:type="dxa"/>
              <w:left w:w="80" w:type="dxa"/>
              <w:bottom w:w="80" w:type="dxa"/>
              <w:right w:w="80" w:type="dxa"/>
            </w:tcMar>
          </w:tcPr>
          <w:p w14:paraId="729997CC" w14:textId="77777777" w:rsidR="008F3BA8" w:rsidRPr="008F3BA8" w:rsidRDefault="008F3BA8" w:rsidP="000B2EE5">
            <w:pPr>
              <w:pStyle w:val="TableParagraph"/>
              <w:ind w:left="-18" w:right="0"/>
              <w:rPr>
                <w:lang w:val="en-GB" w:bidi="ar-SA"/>
              </w:rPr>
            </w:pPr>
            <w:r w:rsidRPr="008F3BA8">
              <w:rPr>
                <w:lang w:val="en-GB" w:bidi="ar-SA"/>
              </w:rPr>
              <w:t xml:space="preserve">Alexandria Sunday </w:t>
            </w:r>
            <w:proofErr w:type="spellStart"/>
            <w:r w:rsidRPr="008F3BA8">
              <w:rPr>
                <w:lang w:val="en-GB" w:bidi="ar-SA"/>
              </w:rPr>
              <w:t>Funday</w:t>
            </w:r>
            <w:proofErr w:type="spellEnd"/>
            <w:r w:rsidRPr="008F3BA8">
              <w:rPr>
                <w:lang w:val="en-GB" w:bidi="ar-SA"/>
              </w:rPr>
              <w:t xml:space="preserve"> 2017</w:t>
            </w:r>
          </w:p>
        </w:tc>
        <w:tc>
          <w:tcPr>
            <w:tcW w:w="1134" w:type="dxa"/>
            <w:shd w:val="clear" w:color="68EDFF" w:fill="CEE3F6"/>
            <w:tcMar>
              <w:top w:w="80" w:type="dxa"/>
              <w:left w:w="80" w:type="dxa"/>
              <w:bottom w:w="80" w:type="dxa"/>
              <w:right w:w="80" w:type="dxa"/>
            </w:tcMar>
          </w:tcPr>
          <w:p w14:paraId="0961538A" w14:textId="77777777" w:rsidR="008F3BA8" w:rsidRPr="008F3BA8" w:rsidRDefault="008F3BA8" w:rsidP="000B2EE5">
            <w:pPr>
              <w:pStyle w:val="TableParagraph"/>
              <w:ind w:left="0" w:right="0" w:hanging="18"/>
              <w:jc w:val="right"/>
              <w:rPr>
                <w:lang w:val="en-GB" w:bidi="ar-SA"/>
              </w:rPr>
            </w:pPr>
            <w:r w:rsidRPr="008F3BA8">
              <w:rPr>
                <w:lang w:val="en-GB" w:bidi="ar-SA"/>
              </w:rPr>
              <w:t>$8,000</w:t>
            </w:r>
          </w:p>
        </w:tc>
        <w:tc>
          <w:tcPr>
            <w:tcW w:w="1701" w:type="dxa"/>
            <w:shd w:val="clear" w:color="68EDFF" w:fill="CEE3F6"/>
            <w:tcMar>
              <w:top w:w="80" w:type="dxa"/>
              <w:left w:w="80" w:type="dxa"/>
              <w:bottom w:w="80" w:type="dxa"/>
              <w:right w:w="80" w:type="dxa"/>
            </w:tcMar>
          </w:tcPr>
          <w:p w14:paraId="26A8B014" w14:textId="77777777" w:rsidR="001814BD" w:rsidRDefault="008F3BA8" w:rsidP="00183709">
            <w:pPr>
              <w:pStyle w:val="TableParagraph"/>
              <w:spacing w:after="60"/>
              <w:ind w:right="0"/>
              <w:jc w:val="right"/>
              <w:rPr>
                <w:lang w:val="en-GB" w:bidi="ar-SA"/>
              </w:rPr>
            </w:pPr>
            <w:r w:rsidRPr="008F3BA8">
              <w:rPr>
                <w:lang w:val="en-GB" w:bidi="ar-SA"/>
              </w:rPr>
              <w:t>$10,000</w:t>
            </w:r>
            <w:r w:rsidRPr="008F3BA8">
              <w:rPr>
                <w:lang w:val="en-GB" w:bidi="ar-SA"/>
              </w:rPr>
              <w:br/>
              <w:t>(Year 1 – 16/17)</w:t>
            </w:r>
          </w:p>
          <w:p w14:paraId="18E45D72" w14:textId="77777777" w:rsidR="001814BD" w:rsidRDefault="008F3BA8" w:rsidP="00183709">
            <w:pPr>
              <w:pStyle w:val="TableParagraph"/>
              <w:spacing w:after="60"/>
              <w:ind w:right="0"/>
              <w:jc w:val="right"/>
              <w:rPr>
                <w:lang w:val="en-GB" w:bidi="ar-SA"/>
              </w:rPr>
            </w:pPr>
            <w:r w:rsidRPr="008F3BA8">
              <w:rPr>
                <w:lang w:val="en-GB" w:bidi="ar-SA"/>
              </w:rPr>
              <w:t>$8,000</w:t>
            </w:r>
            <w:r w:rsidRPr="008F3BA8">
              <w:rPr>
                <w:lang w:val="en-GB" w:bidi="ar-SA"/>
              </w:rPr>
              <w:br/>
              <w:t>(Year 2 – 17/18)</w:t>
            </w:r>
          </w:p>
          <w:p w14:paraId="7B258273" w14:textId="0BE1AC1E" w:rsidR="008F3BA8" w:rsidRPr="008F3BA8" w:rsidRDefault="008F3BA8" w:rsidP="00183709">
            <w:pPr>
              <w:pStyle w:val="TableParagraph"/>
              <w:spacing w:after="60"/>
              <w:ind w:right="0"/>
              <w:jc w:val="right"/>
              <w:rPr>
                <w:lang w:val="en-GB" w:bidi="ar-SA"/>
              </w:rPr>
            </w:pPr>
            <w:r w:rsidRPr="008F3BA8">
              <w:rPr>
                <w:lang w:val="en-GB" w:bidi="ar-SA"/>
              </w:rPr>
              <w:t>$6,000</w:t>
            </w:r>
            <w:r w:rsidRPr="008F3BA8">
              <w:rPr>
                <w:lang w:val="en-GB" w:bidi="ar-SA"/>
              </w:rPr>
              <w:br/>
              <w:t>(Year 3 – 18/19)</w:t>
            </w:r>
          </w:p>
        </w:tc>
        <w:tc>
          <w:tcPr>
            <w:tcW w:w="2268" w:type="dxa"/>
            <w:shd w:val="clear" w:color="68EDFF" w:fill="CEE3F6"/>
            <w:tcMar>
              <w:top w:w="80" w:type="dxa"/>
              <w:left w:w="80" w:type="dxa"/>
              <w:bottom w:w="80" w:type="dxa"/>
              <w:right w:w="80" w:type="dxa"/>
            </w:tcMar>
          </w:tcPr>
          <w:p w14:paraId="690A6605" w14:textId="77777777" w:rsidR="008F3BA8" w:rsidRPr="008F3BA8" w:rsidRDefault="008F3BA8" w:rsidP="000B2EE5">
            <w:pPr>
              <w:pStyle w:val="TableParagraph"/>
              <w:ind w:left="0" w:right="0"/>
              <w:jc w:val="right"/>
              <w:rPr>
                <w:rFonts w:cs="Times New Roman"/>
                <w:sz w:val="24"/>
                <w:szCs w:val="24"/>
                <w:lang w:bidi="ar-SA"/>
              </w:rPr>
            </w:pPr>
          </w:p>
        </w:tc>
      </w:tr>
      <w:tr w:rsidR="008F3BA8" w:rsidRPr="008F3BA8" w14:paraId="37FA2833" w14:textId="77777777" w:rsidTr="00B35BD5">
        <w:trPr>
          <w:trHeight w:val="60"/>
        </w:trPr>
        <w:tc>
          <w:tcPr>
            <w:tcW w:w="2065" w:type="dxa"/>
            <w:tcMar>
              <w:top w:w="80" w:type="dxa"/>
              <w:left w:w="80" w:type="dxa"/>
              <w:bottom w:w="80" w:type="dxa"/>
              <w:right w:w="80" w:type="dxa"/>
            </w:tcMar>
          </w:tcPr>
          <w:p w14:paraId="34DA22FB" w14:textId="77777777" w:rsidR="008F3BA8" w:rsidRPr="008F3BA8" w:rsidRDefault="008F3BA8" w:rsidP="000B2EE5">
            <w:pPr>
              <w:pStyle w:val="TableParagraph"/>
              <w:ind w:left="0" w:right="284"/>
              <w:rPr>
                <w:lang w:val="en-GB" w:bidi="ar-SA"/>
              </w:rPr>
            </w:pPr>
            <w:r w:rsidRPr="008F3BA8">
              <w:rPr>
                <w:lang w:val="en-GB" w:bidi="ar-SA"/>
              </w:rPr>
              <w:t>Festivals and events sponsorship</w:t>
            </w:r>
          </w:p>
        </w:tc>
        <w:tc>
          <w:tcPr>
            <w:tcW w:w="1701" w:type="dxa"/>
            <w:tcMar>
              <w:top w:w="80" w:type="dxa"/>
              <w:left w:w="80" w:type="dxa"/>
              <w:bottom w:w="80" w:type="dxa"/>
              <w:right w:w="80" w:type="dxa"/>
            </w:tcMar>
          </w:tcPr>
          <w:p w14:paraId="2F7CBA19" w14:textId="77777777" w:rsidR="008F3BA8" w:rsidRPr="008F3BA8" w:rsidRDefault="008F3BA8" w:rsidP="000B2EE5">
            <w:pPr>
              <w:pStyle w:val="TableParagraph"/>
              <w:ind w:left="-18" w:right="142"/>
              <w:rPr>
                <w:lang w:val="en-GB" w:bidi="ar-SA"/>
              </w:rPr>
            </w:pPr>
            <w:r w:rsidRPr="008F3BA8">
              <w:rPr>
                <w:lang w:val="en-GB" w:bidi="ar-SA"/>
              </w:rPr>
              <w:t>Australian Art Events Foundation</w:t>
            </w:r>
          </w:p>
        </w:tc>
        <w:tc>
          <w:tcPr>
            <w:tcW w:w="1984" w:type="dxa"/>
            <w:tcMar>
              <w:top w:w="80" w:type="dxa"/>
              <w:left w:w="80" w:type="dxa"/>
              <w:bottom w:w="80" w:type="dxa"/>
              <w:right w:w="80" w:type="dxa"/>
            </w:tcMar>
          </w:tcPr>
          <w:p w14:paraId="5EFC0C6C" w14:textId="77777777" w:rsidR="008F3BA8" w:rsidRPr="008F3BA8" w:rsidRDefault="008F3BA8" w:rsidP="000B2EE5">
            <w:pPr>
              <w:pStyle w:val="TableParagraph"/>
              <w:ind w:left="-18" w:right="0"/>
              <w:rPr>
                <w:lang w:val="en-GB" w:bidi="ar-SA"/>
              </w:rPr>
            </w:pPr>
            <w:r w:rsidRPr="008F3BA8">
              <w:rPr>
                <w:lang w:val="en-GB" w:bidi="ar-SA"/>
              </w:rPr>
              <w:t>Art Month Sydney 2017 – 2019</w:t>
            </w:r>
          </w:p>
          <w:p w14:paraId="0675860C" w14:textId="77777777" w:rsidR="008F3BA8" w:rsidRPr="008F3BA8" w:rsidRDefault="008F3BA8" w:rsidP="000B2EE5">
            <w:pPr>
              <w:pStyle w:val="TableParagraph"/>
              <w:ind w:left="-18" w:right="0"/>
              <w:rPr>
                <w:lang w:val="en-GB" w:bidi="ar-SA"/>
              </w:rPr>
            </w:pPr>
          </w:p>
        </w:tc>
        <w:tc>
          <w:tcPr>
            <w:tcW w:w="1134" w:type="dxa"/>
            <w:tcMar>
              <w:top w:w="80" w:type="dxa"/>
              <w:left w:w="80" w:type="dxa"/>
              <w:bottom w:w="80" w:type="dxa"/>
              <w:right w:w="80" w:type="dxa"/>
            </w:tcMar>
          </w:tcPr>
          <w:p w14:paraId="65A422AB" w14:textId="77777777" w:rsidR="008F3BA8" w:rsidRPr="008F3BA8" w:rsidRDefault="008F3BA8" w:rsidP="000B2EE5">
            <w:pPr>
              <w:pStyle w:val="TableParagraph"/>
              <w:ind w:left="0" w:right="0" w:hanging="18"/>
              <w:jc w:val="right"/>
              <w:rPr>
                <w:lang w:val="en-GB" w:bidi="ar-SA"/>
              </w:rPr>
            </w:pPr>
            <w:r w:rsidRPr="008F3BA8">
              <w:rPr>
                <w:lang w:val="en-GB" w:bidi="ar-SA"/>
              </w:rPr>
              <w:t>$50,000</w:t>
            </w:r>
          </w:p>
        </w:tc>
        <w:tc>
          <w:tcPr>
            <w:tcW w:w="1701" w:type="dxa"/>
            <w:tcMar>
              <w:top w:w="80" w:type="dxa"/>
              <w:left w:w="80" w:type="dxa"/>
              <w:bottom w:w="80" w:type="dxa"/>
              <w:right w:w="80" w:type="dxa"/>
            </w:tcMar>
          </w:tcPr>
          <w:p w14:paraId="64D2EFAF" w14:textId="77777777" w:rsidR="008F3BA8" w:rsidRPr="008F3BA8" w:rsidRDefault="008F3BA8" w:rsidP="00183709">
            <w:pPr>
              <w:pStyle w:val="TableParagraph"/>
              <w:spacing w:after="60"/>
              <w:ind w:right="0"/>
              <w:jc w:val="right"/>
              <w:rPr>
                <w:lang w:val="en-GB" w:bidi="ar-SA"/>
              </w:rPr>
            </w:pPr>
            <w:r w:rsidRPr="008F3BA8">
              <w:rPr>
                <w:lang w:val="en-GB" w:bidi="ar-SA"/>
              </w:rPr>
              <w:t xml:space="preserve">$50,000 </w:t>
            </w:r>
            <w:r w:rsidRPr="008F3BA8">
              <w:rPr>
                <w:lang w:val="en-GB" w:bidi="ar-SA"/>
              </w:rPr>
              <w:br/>
              <w:t>(Year 1 – 16/17)</w:t>
            </w:r>
          </w:p>
          <w:p w14:paraId="0B41E631" w14:textId="77777777" w:rsidR="008F3BA8" w:rsidRPr="008F3BA8" w:rsidRDefault="008F3BA8" w:rsidP="00183709">
            <w:pPr>
              <w:pStyle w:val="TableParagraph"/>
              <w:spacing w:after="60"/>
              <w:ind w:right="0"/>
              <w:jc w:val="right"/>
              <w:rPr>
                <w:lang w:val="en-GB" w:bidi="ar-SA"/>
              </w:rPr>
            </w:pPr>
            <w:r w:rsidRPr="008F3BA8">
              <w:rPr>
                <w:lang w:val="en-GB" w:bidi="ar-SA"/>
              </w:rPr>
              <w:t xml:space="preserve">$50,000 </w:t>
            </w:r>
            <w:r w:rsidRPr="008F3BA8">
              <w:rPr>
                <w:lang w:val="en-GB" w:bidi="ar-SA"/>
              </w:rPr>
              <w:br/>
              <w:t>(Year 2 – 17/18)</w:t>
            </w:r>
          </w:p>
          <w:p w14:paraId="7A28A290" w14:textId="77777777" w:rsidR="008F3BA8" w:rsidRPr="008F3BA8" w:rsidRDefault="008F3BA8" w:rsidP="001814BD">
            <w:pPr>
              <w:pStyle w:val="TableParagraph"/>
              <w:ind w:left="124" w:right="0"/>
              <w:jc w:val="right"/>
              <w:rPr>
                <w:lang w:val="en-GB" w:bidi="ar-SA"/>
              </w:rPr>
            </w:pPr>
            <w:r w:rsidRPr="008F3BA8">
              <w:rPr>
                <w:lang w:val="en-GB" w:bidi="ar-SA"/>
              </w:rPr>
              <w:t xml:space="preserve">$50,000 </w:t>
            </w:r>
            <w:r w:rsidRPr="008F3BA8">
              <w:rPr>
                <w:lang w:val="en-GB" w:bidi="ar-SA"/>
              </w:rPr>
              <w:br/>
              <w:t>(Year 3 – 18/19)</w:t>
            </w:r>
          </w:p>
        </w:tc>
        <w:tc>
          <w:tcPr>
            <w:tcW w:w="2268" w:type="dxa"/>
            <w:tcMar>
              <w:top w:w="80" w:type="dxa"/>
              <w:left w:w="80" w:type="dxa"/>
              <w:bottom w:w="80" w:type="dxa"/>
              <w:right w:w="80" w:type="dxa"/>
            </w:tcMar>
          </w:tcPr>
          <w:p w14:paraId="03F17A6F" w14:textId="77777777" w:rsidR="008F3BA8" w:rsidRPr="008F3BA8" w:rsidRDefault="008F3BA8" w:rsidP="00183709">
            <w:pPr>
              <w:pStyle w:val="TableParagraph"/>
              <w:spacing w:after="60"/>
              <w:ind w:left="0" w:right="0"/>
              <w:jc w:val="right"/>
              <w:rPr>
                <w:lang w:val="en-GB" w:bidi="ar-SA"/>
              </w:rPr>
            </w:pPr>
            <w:r w:rsidRPr="008F3BA8">
              <w:rPr>
                <w:lang w:val="en-GB" w:bidi="ar-SA"/>
              </w:rPr>
              <w:t xml:space="preserve">Year 1 – Banner pole hire waiver up to the value </w:t>
            </w:r>
            <w:r w:rsidRPr="008F3BA8">
              <w:rPr>
                <w:lang w:val="en-GB" w:bidi="ar-SA"/>
              </w:rPr>
              <w:br/>
              <w:t>of $13,000</w:t>
            </w:r>
          </w:p>
          <w:p w14:paraId="61F29B36" w14:textId="77777777" w:rsidR="008F3BA8" w:rsidRPr="008F3BA8" w:rsidRDefault="008F3BA8" w:rsidP="00183709">
            <w:pPr>
              <w:pStyle w:val="TableParagraph"/>
              <w:spacing w:after="60"/>
              <w:ind w:left="0" w:right="0"/>
              <w:jc w:val="right"/>
              <w:rPr>
                <w:lang w:val="en-GB" w:bidi="ar-SA"/>
              </w:rPr>
            </w:pPr>
            <w:r w:rsidRPr="008F3BA8">
              <w:rPr>
                <w:lang w:val="en-GB" w:bidi="ar-SA"/>
              </w:rPr>
              <w:t xml:space="preserve">Year 2 – Banner pole hire waiver up to the value </w:t>
            </w:r>
            <w:r w:rsidRPr="008F3BA8">
              <w:rPr>
                <w:lang w:val="en-GB" w:bidi="ar-SA"/>
              </w:rPr>
              <w:br/>
              <w:t>of $14,000</w:t>
            </w:r>
          </w:p>
          <w:p w14:paraId="33394ADF" w14:textId="77777777" w:rsidR="008F3BA8" w:rsidRPr="008F3BA8" w:rsidRDefault="008F3BA8" w:rsidP="000B2EE5">
            <w:pPr>
              <w:pStyle w:val="TableParagraph"/>
              <w:ind w:left="0" w:right="0"/>
              <w:jc w:val="right"/>
              <w:rPr>
                <w:lang w:val="en-GB" w:bidi="ar-SA"/>
              </w:rPr>
            </w:pPr>
            <w:r w:rsidRPr="008F3BA8">
              <w:rPr>
                <w:lang w:val="en-GB" w:bidi="ar-SA"/>
              </w:rPr>
              <w:t xml:space="preserve">Year 3 – Banner pole hire waiver up to the value </w:t>
            </w:r>
            <w:r w:rsidRPr="008F3BA8">
              <w:rPr>
                <w:lang w:val="en-GB" w:bidi="ar-SA"/>
              </w:rPr>
              <w:br/>
              <w:t>of $15,000</w:t>
            </w:r>
          </w:p>
        </w:tc>
      </w:tr>
      <w:tr w:rsidR="008F3BA8" w:rsidRPr="008F3BA8" w14:paraId="00D9FA9C" w14:textId="77777777" w:rsidTr="00B35BD5">
        <w:trPr>
          <w:trHeight w:val="60"/>
        </w:trPr>
        <w:tc>
          <w:tcPr>
            <w:tcW w:w="2065" w:type="dxa"/>
            <w:shd w:val="clear" w:color="68EDFF" w:fill="CEE3F6"/>
            <w:tcMar>
              <w:top w:w="80" w:type="dxa"/>
              <w:left w:w="80" w:type="dxa"/>
              <w:bottom w:w="80" w:type="dxa"/>
              <w:right w:w="80" w:type="dxa"/>
            </w:tcMar>
          </w:tcPr>
          <w:p w14:paraId="12E5088B" w14:textId="77777777" w:rsidR="008F3BA8" w:rsidRPr="008F3BA8" w:rsidRDefault="008F3BA8" w:rsidP="000B2EE5">
            <w:pPr>
              <w:pStyle w:val="TableParagraph"/>
              <w:ind w:left="0" w:right="284"/>
              <w:rPr>
                <w:lang w:val="en-GB" w:bidi="ar-SA"/>
              </w:rPr>
            </w:pPr>
            <w:r w:rsidRPr="008F3BA8">
              <w:rPr>
                <w:lang w:val="en-GB" w:bidi="ar-SA"/>
              </w:rPr>
              <w:t xml:space="preserve">Festivals and </w:t>
            </w:r>
            <w:r w:rsidRPr="008F3BA8">
              <w:rPr>
                <w:lang w:val="en-GB" w:bidi="ar-SA"/>
              </w:rPr>
              <w:br/>
              <w:t>events sponsorship</w:t>
            </w:r>
          </w:p>
        </w:tc>
        <w:tc>
          <w:tcPr>
            <w:tcW w:w="1701" w:type="dxa"/>
            <w:shd w:val="clear" w:color="68EDFF" w:fill="CEE3F6"/>
            <w:tcMar>
              <w:top w:w="80" w:type="dxa"/>
              <w:left w:w="80" w:type="dxa"/>
              <w:bottom w:w="80" w:type="dxa"/>
              <w:right w:w="80" w:type="dxa"/>
            </w:tcMar>
          </w:tcPr>
          <w:p w14:paraId="77857211" w14:textId="77777777" w:rsidR="008F3BA8" w:rsidRPr="008F3BA8" w:rsidRDefault="008F3BA8" w:rsidP="000B2EE5">
            <w:pPr>
              <w:pStyle w:val="TableParagraph"/>
              <w:ind w:left="-18" w:right="142"/>
              <w:rPr>
                <w:lang w:val="en-GB" w:bidi="ar-SA"/>
              </w:rPr>
            </w:pPr>
            <w:proofErr w:type="spellStart"/>
            <w:r w:rsidRPr="008F3BA8">
              <w:rPr>
                <w:lang w:val="en-GB" w:bidi="ar-SA"/>
              </w:rPr>
              <w:t>Babana</w:t>
            </w:r>
            <w:proofErr w:type="spellEnd"/>
            <w:r w:rsidRPr="008F3BA8">
              <w:rPr>
                <w:lang w:val="en-GB" w:bidi="ar-SA"/>
              </w:rPr>
              <w:t xml:space="preserve"> Aboriginal Men’s Group Inc.</w:t>
            </w:r>
          </w:p>
        </w:tc>
        <w:tc>
          <w:tcPr>
            <w:tcW w:w="1984" w:type="dxa"/>
            <w:shd w:val="clear" w:color="68EDFF" w:fill="CEE3F6"/>
            <w:tcMar>
              <w:top w:w="80" w:type="dxa"/>
              <w:left w:w="80" w:type="dxa"/>
              <w:bottom w:w="80" w:type="dxa"/>
              <w:right w:w="80" w:type="dxa"/>
            </w:tcMar>
          </w:tcPr>
          <w:p w14:paraId="5575F182" w14:textId="0348F2FE" w:rsidR="008F3BA8" w:rsidRPr="008F3BA8" w:rsidRDefault="008F3BA8" w:rsidP="000B2EE5">
            <w:pPr>
              <w:pStyle w:val="TableParagraph"/>
              <w:ind w:left="-18" w:right="0"/>
              <w:rPr>
                <w:lang w:val="en-GB" w:bidi="ar-SA"/>
              </w:rPr>
            </w:pPr>
            <w:r w:rsidRPr="008F3BA8">
              <w:rPr>
                <w:lang w:val="en-GB" w:bidi="ar-SA"/>
              </w:rPr>
              <w:t xml:space="preserve">The Coloured </w:t>
            </w:r>
            <w:r w:rsidR="00183709">
              <w:rPr>
                <w:lang w:val="en-GB" w:bidi="ar-SA"/>
              </w:rPr>
              <w:br/>
            </w:r>
            <w:r w:rsidRPr="008F3BA8">
              <w:rPr>
                <w:lang w:val="en-GB" w:bidi="ar-SA"/>
              </w:rPr>
              <w:t>Diggers March</w:t>
            </w:r>
          </w:p>
          <w:p w14:paraId="28BEE178" w14:textId="77777777" w:rsidR="008F3BA8" w:rsidRPr="008F3BA8" w:rsidRDefault="008F3BA8" w:rsidP="000B2EE5">
            <w:pPr>
              <w:pStyle w:val="TableParagraph"/>
              <w:ind w:left="-18" w:right="0"/>
              <w:rPr>
                <w:lang w:val="en-GB" w:bidi="ar-SA"/>
              </w:rPr>
            </w:pPr>
          </w:p>
        </w:tc>
        <w:tc>
          <w:tcPr>
            <w:tcW w:w="1134" w:type="dxa"/>
            <w:shd w:val="clear" w:color="68EDFF" w:fill="CEE3F6"/>
            <w:tcMar>
              <w:top w:w="80" w:type="dxa"/>
              <w:left w:w="80" w:type="dxa"/>
              <w:bottom w:w="80" w:type="dxa"/>
              <w:right w:w="80" w:type="dxa"/>
            </w:tcMar>
          </w:tcPr>
          <w:p w14:paraId="3DDC78E2" w14:textId="77777777" w:rsidR="008F3BA8" w:rsidRPr="008F3BA8" w:rsidRDefault="008F3BA8" w:rsidP="000B2EE5">
            <w:pPr>
              <w:pStyle w:val="TableParagraph"/>
              <w:ind w:left="0" w:right="0" w:hanging="18"/>
              <w:jc w:val="right"/>
              <w:rPr>
                <w:lang w:val="en-GB" w:bidi="ar-SA"/>
              </w:rPr>
            </w:pPr>
            <w:r w:rsidRPr="008F3BA8">
              <w:rPr>
                <w:lang w:val="en-GB" w:bidi="ar-SA"/>
              </w:rPr>
              <w:t>$22,000</w:t>
            </w:r>
          </w:p>
        </w:tc>
        <w:tc>
          <w:tcPr>
            <w:tcW w:w="1701" w:type="dxa"/>
            <w:shd w:val="clear" w:color="68EDFF" w:fill="CEE3F6"/>
            <w:tcMar>
              <w:top w:w="80" w:type="dxa"/>
              <w:left w:w="80" w:type="dxa"/>
              <w:bottom w:w="80" w:type="dxa"/>
              <w:right w:w="80" w:type="dxa"/>
            </w:tcMar>
          </w:tcPr>
          <w:p w14:paraId="4E164A18" w14:textId="77777777" w:rsidR="008F3BA8" w:rsidRPr="008F3BA8" w:rsidRDefault="008F3BA8" w:rsidP="00183709">
            <w:pPr>
              <w:pStyle w:val="TableParagraph"/>
              <w:spacing w:after="60"/>
              <w:ind w:right="0"/>
              <w:jc w:val="right"/>
              <w:rPr>
                <w:lang w:val="en-GB" w:bidi="ar-SA"/>
              </w:rPr>
            </w:pPr>
            <w:r w:rsidRPr="008F3BA8">
              <w:rPr>
                <w:lang w:val="en-GB" w:bidi="ar-SA"/>
              </w:rPr>
              <w:t xml:space="preserve">$20,000 </w:t>
            </w:r>
            <w:r w:rsidRPr="008F3BA8">
              <w:rPr>
                <w:lang w:val="en-GB" w:bidi="ar-SA"/>
              </w:rPr>
              <w:br/>
              <w:t>(Year 1 – 16/17)</w:t>
            </w:r>
          </w:p>
          <w:p w14:paraId="48256C4F" w14:textId="77777777" w:rsidR="008F3BA8" w:rsidRPr="008F3BA8" w:rsidRDefault="008F3BA8" w:rsidP="00183709">
            <w:pPr>
              <w:pStyle w:val="TableParagraph"/>
              <w:spacing w:after="60"/>
              <w:ind w:right="0"/>
              <w:jc w:val="right"/>
              <w:rPr>
                <w:lang w:val="en-GB" w:bidi="ar-SA"/>
              </w:rPr>
            </w:pPr>
            <w:r w:rsidRPr="008F3BA8">
              <w:rPr>
                <w:lang w:val="en-GB" w:bidi="ar-SA"/>
              </w:rPr>
              <w:t xml:space="preserve">$22,000 </w:t>
            </w:r>
            <w:r w:rsidRPr="008F3BA8">
              <w:rPr>
                <w:lang w:val="en-GB" w:bidi="ar-SA"/>
              </w:rPr>
              <w:br/>
              <w:t>(Year 2 – 17/18)</w:t>
            </w:r>
          </w:p>
          <w:p w14:paraId="5EB8FAA0" w14:textId="77777777" w:rsidR="008F3BA8" w:rsidRPr="008F3BA8" w:rsidRDefault="008F3BA8" w:rsidP="001814BD">
            <w:pPr>
              <w:pStyle w:val="TableParagraph"/>
              <w:ind w:left="124" w:right="0"/>
              <w:jc w:val="right"/>
              <w:rPr>
                <w:lang w:val="en-GB" w:bidi="ar-SA"/>
              </w:rPr>
            </w:pPr>
            <w:r w:rsidRPr="008F3BA8">
              <w:rPr>
                <w:lang w:val="en-GB" w:bidi="ar-SA"/>
              </w:rPr>
              <w:t xml:space="preserve">$24,000 </w:t>
            </w:r>
            <w:r w:rsidRPr="008F3BA8">
              <w:rPr>
                <w:lang w:val="en-GB" w:bidi="ar-SA"/>
              </w:rPr>
              <w:br/>
              <w:t>(Year 3 – 18/19)</w:t>
            </w:r>
          </w:p>
        </w:tc>
        <w:tc>
          <w:tcPr>
            <w:tcW w:w="2268" w:type="dxa"/>
            <w:shd w:val="clear" w:color="68EDFF" w:fill="CEE3F6"/>
            <w:tcMar>
              <w:top w:w="80" w:type="dxa"/>
              <w:left w:w="80" w:type="dxa"/>
              <w:bottom w:w="80" w:type="dxa"/>
              <w:right w:w="80" w:type="dxa"/>
            </w:tcMar>
          </w:tcPr>
          <w:p w14:paraId="7973A37D" w14:textId="77777777" w:rsidR="008F3BA8" w:rsidRPr="008F3BA8" w:rsidRDefault="008F3BA8" w:rsidP="00183709">
            <w:pPr>
              <w:pStyle w:val="TableParagraph"/>
              <w:spacing w:after="60"/>
              <w:ind w:left="0" w:right="0"/>
              <w:jc w:val="right"/>
              <w:rPr>
                <w:lang w:val="en-GB" w:bidi="ar-SA"/>
              </w:rPr>
            </w:pPr>
            <w:r w:rsidRPr="008F3BA8">
              <w:rPr>
                <w:lang w:val="en-GB" w:bidi="ar-SA"/>
              </w:rPr>
              <w:t xml:space="preserve">Year 1 – Venue hire fee waiver to the value </w:t>
            </w:r>
            <w:r w:rsidRPr="008F3BA8">
              <w:rPr>
                <w:lang w:val="en-GB" w:bidi="ar-SA"/>
              </w:rPr>
              <w:br/>
              <w:t>of $1,000</w:t>
            </w:r>
          </w:p>
          <w:p w14:paraId="6453EAAB" w14:textId="77777777" w:rsidR="008F3BA8" w:rsidRPr="008F3BA8" w:rsidRDefault="008F3BA8" w:rsidP="00183709">
            <w:pPr>
              <w:pStyle w:val="TableParagraph"/>
              <w:spacing w:after="60"/>
              <w:ind w:left="0" w:right="0"/>
              <w:jc w:val="right"/>
              <w:rPr>
                <w:lang w:val="en-GB" w:bidi="ar-SA"/>
              </w:rPr>
            </w:pPr>
            <w:r w:rsidRPr="008F3BA8">
              <w:rPr>
                <w:lang w:val="en-GB" w:bidi="ar-SA"/>
              </w:rPr>
              <w:t xml:space="preserve">Year 2 – Venue hire fee waiver to the value </w:t>
            </w:r>
            <w:r w:rsidRPr="008F3BA8">
              <w:rPr>
                <w:lang w:val="en-GB" w:bidi="ar-SA"/>
              </w:rPr>
              <w:br/>
              <w:t>of $1,000</w:t>
            </w:r>
          </w:p>
          <w:p w14:paraId="025E907F" w14:textId="77777777" w:rsidR="008F3BA8" w:rsidRPr="008F3BA8" w:rsidRDefault="008F3BA8" w:rsidP="000B2EE5">
            <w:pPr>
              <w:pStyle w:val="TableParagraph"/>
              <w:ind w:left="0" w:right="0"/>
              <w:jc w:val="right"/>
              <w:rPr>
                <w:lang w:val="en-GB" w:bidi="ar-SA"/>
              </w:rPr>
            </w:pPr>
            <w:r w:rsidRPr="008F3BA8">
              <w:rPr>
                <w:lang w:val="en-GB" w:bidi="ar-SA"/>
              </w:rPr>
              <w:t xml:space="preserve">Year 3 – Venue hire fee waiver to the value </w:t>
            </w:r>
            <w:r w:rsidRPr="008F3BA8">
              <w:rPr>
                <w:lang w:val="en-GB" w:bidi="ar-SA"/>
              </w:rPr>
              <w:br/>
              <w:t>of $1,000</w:t>
            </w:r>
          </w:p>
        </w:tc>
      </w:tr>
      <w:tr w:rsidR="008F3BA8" w:rsidRPr="008F3BA8" w14:paraId="061BAD29" w14:textId="77777777" w:rsidTr="00B35BD5">
        <w:trPr>
          <w:trHeight w:val="60"/>
        </w:trPr>
        <w:tc>
          <w:tcPr>
            <w:tcW w:w="2065" w:type="dxa"/>
            <w:tcMar>
              <w:top w:w="80" w:type="dxa"/>
              <w:left w:w="80" w:type="dxa"/>
              <w:bottom w:w="80" w:type="dxa"/>
              <w:right w:w="80" w:type="dxa"/>
            </w:tcMar>
          </w:tcPr>
          <w:p w14:paraId="456FD511" w14:textId="77777777" w:rsidR="008F3BA8" w:rsidRPr="008F3BA8" w:rsidRDefault="008F3BA8" w:rsidP="000B2EE5">
            <w:pPr>
              <w:pStyle w:val="TableParagraph"/>
              <w:ind w:left="0" w:right="284"/>
              <w:rPr>
                <w:lang w:val="en-GB" w:bidi="ar-SA"/>
              </w:rPr>
            </w:pPr>
            <w:r w:rsidRPr="008F3BA8">
              <w:rPr>
                <w:lang w:val="en-GB" w:bidi="ar-SA"/>
              </w:rPr>
              <w:t>Festivals and events sponsorship</w:t>
            </w:r>
          </w:p>
        </w:tc>
        <w:tc>
          <w:tcPr>
            <w:tcW w:w="1701" w:type="dxa"/>
            <w:tcMar>
              <w:top w:w="80" w:type="dxa"/>
              <w:left w:w="80" w:type="dxa"/>
              <w:bottom w:w="80" w:type="dxa"/>
              <w:right w:w="80" w:type="dxa"/>
            </w:tcMar>
          </w:tcPr>
          <w:p w14:paraId="6E4DC5F5" w14:textId="77777777" w:rsidR="008F3BA8" w:rsidRPr="008F3BA8" w:rsidRDefault="008F3BA8" w:rsidP="000B2EE5">
            <w:pPr>
              <w:pStyle w:val="TableParagraph"/>
              <w:ind w:left="-18" w:right="142"/>
              <w:rPr>
                <w:lang w:val="en-GB" w:bidi="ar-SA"/>
              </w:rPr>
            </w:pPr>
            <w:r w:rsidRPr="008F3BA8">
              <w:rPr>
                <w:lang w:val="en-GB" w:bidi="ar-SA"/>
              </w:rPr>
              <w:t>Bicycle NSW Inc.</w:t>
            </w:r>
          </w:p>
        </w:tc>
        <w:tc>
          <w:tcPr>
            <w:tcW w:w="1984" w:type="dxa"/>
            <w:tcMar>
              <w:top w:w="80" w:type="dxa"/>
              <w:left w:w="80" w:type="dxa"/>
              <w:bottom w:w="80" w:type="dxa"/>
              <w:right w:w="80" w:type="dxa"/>
            </w:tcMar>
          </w:tcPr>
          <w:p w14:paraId="38B03E77" w14:textId="77777777" w:rsidR="008F3BA8" w:rsidRPr="008F3BA8" w:rsidRDefault="008F3BA8" w:rsidP="000B2EE5">
            <w:pPr>
              <w:pStyle w:val="TableParagraph"/>
              <w:ind w:left="-18" w:right="0"/>
              <w:rPr>
                <w:lang w:val="en-GB" w:bidi="ar-SA"/>
              </w:rPr>
            </w:pPr>
            <w:r w:rsidRPr="008F3BA8">
              <w:rPr>
                <w:lang w:val="en-GB" w:bidi="ar-SA"/>
              </w:rPr>
              <w:t>Spring Cycle 2016, 2017, 2018</w:t>
            </w:r>
          </w:p>
          <w:p w14:paraId="5C593BD0" w14:textId="77777777" w:rsidR="008F3BA8" w:rsidRPr="008F3BA8" w:rsidRDefault="008F3BA8" w:rsidP="000B2EE5">
            <w:pPr>
              <w:pStyle w:val="TableParagraph"/>
              <w:ind w:left="-18" w:right="0"/>
              <w:rPr>
                <w:lang w:val="en-GB" w:bidi="ar-SA"/>
              </w:rPr>
            </w:pPr>
          </w:p>
        </w:tc>
        <w:tc>
          <w:tcPr>
            <w:tcW w:w="1134" w:type="dxa"/>
            <w:tcMar>
              <w:top w:w="80" w:type="dxa"/>
              <w:left w:w="80" w:type="dxa"/>
              <w:bottom w:w="80" w:type="dxa"/>
              <w:right w:w="80" w:type="dxa"/>
            </w:tcMar>
          </w:tcPr>
          <w:p w14:paraId="66587992" w14:textId="77777777" w:rsidR="008F3BA8" w:rsidRPr="008F3BA8" w:rsidRDefault="008F3BA8" w:rsidP="000B2EE5">
            <w:pPr>
              <w:pStyle w:val="TableParagraph"/>
              <w:ind w:left="0" w:right="0" w:hanging="18"/>
              <w:jc w:val="right"/>
              <w:rPr>
                <w:lang w:val="en-GB" w:bidi="ar-SA"/>
              </w:rPr>
            </w:pPr>
            <w:r w:rsidRPr="008F3BA8">
              <w:rPr>
                <w:lang w:val="en-GB" w:bidi="ar-SA"/>
              </w:rPr>
              <w:t>$80,000</w:t>
            </w:r>
          </w:p>
        </w:tc>
        <w:tc>
          <w:tcPr>
            <w:tcW w:w="1701" w:type="dxa"/>
            <w:tcMar>
              <w:top w:w="80" w:type="dxa"/>
              <w:left w:w="80" w:type="dxa"/>
              <w:bottom w:w="80" w:type="dxa"/>
              <w:right w:w="80" w:type="dxa"/>
            </w:tcMar>
          </w:tcPr>
          <w:p w14:paraId="6B3CBC2A" w14:textId="5EE5B261" w:rsidR="008F3BA8" w:rsidRPr="008F3BA8" w:rsidRDefault="008F3BA8" w:rsidP="00183709">
            <w:pPr>
              <w:pStyle w:val="TableParagraph"/>
              <w:spacing w:after="60"/>
              <w:ind w:right="0"/>
              <w:jc w:val="right"/>
              <w:rPr>
                <w:lang w:val="en-GB" w:bidi="ar-SA"/>
              </w:rPr>
            </w:pPr>
            <w:r w:rsidRPr="008F3BA8">
              <w:rPr>
                <w:lang w:val="en-GB" w:bidi="ar-SA"/>
              </w:rPr>
              <w:t xml:space="preserve">$70,000 </w:t>
            </w:r>
            <w:r w:rsidR="007E6B51">
              <w:rPr>
                <w:lang w:val="en-GB" w:bidi="ar-SA"/>
              </w:rPr>
              <w:br/>
            </w:r>
            <w:r w:rsidRPr="008F3BA8">
              <w:rPr>
                <w:lang w:val="en-GB" w:bidi="ar-SA"/>
              </w:rPr>
              <w:t>(Year 1 – 15/16)</w:t>
            </w:r>
          </w:p>
          <w:p w14:paraId="140B8734" w14:textId="2CF92AC0" w:rsidR="008F3BA8" w:rsidRPr="008F3BA8" w:rsidRDefault="008F3BA8" w:rsidP="00183709">
            <w:pPr>
              <w:pStyle w:val="TableParagraph"/>
              <w:spacing w:after="60"/>
              <w:ind w:right="0"/>
              <w:jc w:val="right"/>
              <w:rPr>
                <w:lang w:val="en-GB" w:bidi="ar-SA"/>
              </w:rPr>
            </w:pPr>
            <w:r w:rsidRPr="008F3BA8">
              <w:rPr>
                <w:lang w:val="en-GB" w:bidi="ar-SA"/>
              </w:rPr>
              <w:t xml:space="preserve">$75,000 </w:t>
            </w:r>
            <w:r w:rsidR="007E6B51">
              <w:rPr>
                <w:lang w:val="en-GB" w:bidi="ar-SA"/>
              </w:rPr>
              <w:br/>
            </w:r>
            <w:r w:rsidRPr="008F3BA8">
              <w:rPr>
                <w:lang w:val="en-GB" w:bidi="ar-SA"/>
              </w:rPr>
              <w:t>(Year 2 – 16/17)</w:t>
            </w:r>
          </w:p>
          <w:p w14:paraId="194E97C1" w14:textId="6DE9D6B9" w:rsidR="008F3BA8" w:rsidRPr="008F3BA8" w:rsidRDefault="008F3BA8" w:rsidP="001814BD">
            <w:pPr>
              <w:pStyle w:val="TableParagraph"/>
              <w:ind w:left="124" w:right="0"/>
              <w:jc w:val="right"/>
              <w:rPr>
                <w:lang w:val="en-GB" w:bidi="ar-SA"/>
              </w:rPr>
            </w:pPr>
            <w:r w:rsidRPr="008F3BA8">
              <w:rPr>
                <w:lang w:val="en-GB" w:bidi="ar-SA"/>
              </w:rPr>
              <w:t xml:space="preserve">$80,000 </w:t>
            </w:r>
            <w:r w:rsidR="007E6B51">
              <w:rPr>
                <w:lang w:val="en-GB" w:bidi="ar-SA"/>
              </w:rPr>
              <w:br/>
            </w:r>
            <w:r w:rsidRPr="008F3BA8">
              <w:rPr>
                <w:lang w:val="en-GB" w:bidi="ar-SA"/>
              </w:rPr>
              <w:t>(Year 3 – 17/18)</w:t>
            </w:r>
          </w:p>
        </w:tc>
        <w:tc>
          <w:tcPr>
            <w:tcW w:w="2268" w:type="dxa"/>
            <w:tcMar>
              <w:top w:w="80" w:type="dxa"/>
              <w:left w:w="80" w:type="dxa"/>
              <w:bottom w:w="80" w:type="dxa"/>
              <w:right w:w="80" w:type="dxa"/>
            </w:tcMar>
          </w:tcPr>
          <w:p w14:paraId="772093FD" w14:textId="1A8ED8BB" w:rsidR="008F3BA8" w:rsidRPr="008F3BA8" w:rsidRDefault="008F3BA8" w:rsidP="00183709">
            <w:pPr>
              <w:pStyle w:val="TableParagraph"/>
              <w:spacing w:after="60"/>
              <w:ind w:left="0" w:right="0"/>
              <w:jc w:val="right"/>
              <w:rPr>
                <w:lang w:val="en-GB" w:bidi="ar-SA"/>
              </w:rPr>
            </w:pPr>
            <w:r w:rsidRPr="008F3BA8">
              <w:rPr>
                <w:lang w:val="en-GB" w:bidi="ar-SA"/>
              </w:rPr>
              <w:t>Year 1 – Bann</w:t>
            </w:r>
            <w:r w:rsidR="00B35BD5">
              <w:rPr>
                <w:lang w:val="en-GB" w:bidi="ar-SA"/>
              </w:rPr>
              <w:t xml:space="preserve">er pole hire up to the value of </w:t>
            </w:r>
            <w:r w:rsidRPr="008F3BA8">
              <w:rPr>
                <w:lang w:val="en-GB" w:bidi="ar-SA"/>
              </w:rPr>
              <w:t>$12,400</w:t>
            </w:r>
          </w:p>
          <w:p w14:paraId="37DA38B0" w14:textId="7FC8EF1A" w:rsidR="008F3BA8" w:rsidRPr="008F3BA8" w:rsidRDefault="008F3BA8" w:rsidP="00183709">
            <w:pPr>
              <w:pStyle w:val="TableParagraph"/>
              <w:spacing w:after="60"/>
              <w:ind w:left="0" w:right="0"/>
              <w:jc w:val="right"/>
              <w:rPr>
                <w:lang w:val="en-GB" w:bidi="ar-SA"/>
              </w:rPr>
            </w:pPr>
            <w:r w:rsidRPr="008F3BA8">
              <w:rPr>
                <w:lang w:val="en-GB" w:bidi="ar-SA"/>
              </w:rPr>
              <w:t>Year 2 – Bann</w:t>
            </w:r>
            <w:r w:rsidR="00B35BD5">
              <w:rPr>
                <w:lang w:val="en-GB" w:bidi="ar-SA"/>
              </w:rPr>
              <w:t xml:space="preserve">er pole hire up to the value of </w:t>
            </w:r>
            <w:r w:rsidRPr="008F3BA8">
              <w:rPr>
                <w:lang w:val="en-GB" w:bidi="ar-SA"/>
              </w:rPr>
              <w:t>$12,400</w:t>
            </w:r>
          </w:p>
          <w:p w14:paraId="49BD8171" w14:textId="6EA61F42" w:rsidR="008F3BA8" w:rsidRPr="008F3BA8" w:rsidRDefault="008F3BA8" w:rsidP="000B2EE5">
            <w:pPr>
              <w:pStyle w:val="TableParagraph"/>
              <w:ind w:left="0" w:right="0"/>
              <w:jc w:val="right"/>
              <w:rPr>
                <w:lang w:val="en-GB" w:bidi="ar-SA"/>
              </w:rPr>
            </w:pPr>
            <w:r w:rsidRPr="008F3BA8">
              <w:rPr>
                <w:lang w:val="en-GB" w:bidi="ar-SA"/>
              </w:rPr>
              <w:t>Year 3 – Banner pol</w:t>
            </w:r>
            <w:r w:rsidR="00B35BD5">
              <w:rPr>
                <w:lang w:val="en-GB" w:bidi="ar-SA"/>
              </w:rPr>
              <w:t xml:space="preserve">e hire up to the value of </w:t>
            </w:r>
            <w:r w:rsidRPr="008F3BA8">
              <w:rPr>
                <w:lang w:val="en-GB" w:bidi="ar-SA"/>
              </w:rPr>
              <w:t>$12,400</w:t>
            </w:r>
          </w:p>
        </w:tc>
      </w:tr>
      <w:tr w:rsidR="008F3BA8" w:rsidRPr="008F3BA8" w14:paraId="0BF07955" w14:textId="77777777" w:rsidTr="00B35BD5">
        <w:trPr>
          <w:trHeight w:val="60"/>
        </w:trPr>
        <w:tc>
          <w:tcPr>
            <w:tcW w:w="2065" w:type="dxa"/>
            <w:shd w:val="clear" w:color="68EDFF" w:fill="CEE3F6"/>
            <w:tcMar>
              <w:top w:w="80" w:type="dxa"/>
              <w:left w:w="80" w:type="dxa"/>
              <w:bottom w:w="80" w:type="dxa"/>
              <w:right w:w="80" w:type="dxa"/>
            </w:tcMar>
          </w:tcPr>
          <w:p w14:paraId="6ECEC0F4" w14:textId="77777777" w:rsidR="008F3BA8" w:rsidRPr="008F3BA8" w:rsidRDefault="008F3BA8" w:rsidP="000B2EE5">
            <w:pPr>
              <w:pStyle w:val="TableParagraph"/>
              <w:ind w:left="0" w:right="284"/>
              <w:rPr>
                <w:lang w:val="en-GB" w:bidi="ar-SA"/>
              </w:rPr>
            </w:pPr>
            <w:r w:rsidRPr="008F3BA8">
              <w:rPr>
                <w:lang w:val="en-GB" w:bidi="ar-SA"/>
              </w:rPr>
              <w:t xml:space="preserve">Festivals and </w:t>
            </w:r>
            <w:r w:rsidRPr="008F3BA8">
              <w:rPr>
                <w:lang w:val="en-GB" w:bidi="ar-SA"/>
              </w:rPr>
              <w:br/>
              <w:t>events sponsorship</w:t>
            </w:r>
          </w:p>
          <w:p w14:paraId="0CCD404A" w14:textId="77777777" w:rsidR="008F3BA8" w:rsidRPr="008F3BA8" w:rsidRDefault="008F3BA8" w:rsidP="000B2EE5">
            <w:pPr>
              <w:pStyle w:val="TableParagraph"/>
              <w:ind w:left="0" w:right="284"/>
              <w:rPr>
                <w:lang w:val="en-GB" w:bidi="ar-SA"/>
              </w:rPr>
            </w:pPr>
          </w:p>
        </w:tc>
        <w:tc>
          <w:tcPr>
            <w:tcW w:w="1701" w:type="dxa"/>
            <w:shd w:val="clear" w:color="68EDFF" w:fill="CEE3F6"/>
            <w:tcMar>
              <w:top w:w="80" w:type="dxa"/>
              <w:left w:w="80" w:type="dxa"/>
              <w:bottom w:w="80" w:type="dxa"/>
              <w:right w:w="80" w:type="dxa"/>
            </w:tcMar>
          </w:tcPr>
          <w:p w14:paraId="3927FCDF" w14:textId="77777777" w:rsidR="008F3BA8" w:rsidRPr="008F3BA8" w:rsidRDefault="008F3BA8" w:rsidP="000B2EE5">
            <w:pPr>
              <w:pStyle w:val="TableParagraph"/>
              <w:ind w:left="-18" w:right="142"/>
              <w:rPr>
                <w:lang w:val="en-GB" w:bidi="ar-SA"/>
              </w:rPr>
            </w:pPr>
            <w:r w:rsidRPr="008F3BA8">
              <w:rPr>
                <w:lang w:val="en-GB" w:bidi="ar-SA"/>
              </w:rPr>
              <w:t>Biennale of Sydney</w:t>
            </w:r>
          </w:p>
          <w:p w14:paraId="4E1CD45F" w14:textId="77777777" w:rsidR="008F3BA8" w:rsidRPr="008F3BA8" w:rsidRDefault="008F3BA8" w:rsidP="000B2EE5">
            <w:pPr>
              <w:pStyle w:val="TableParagraph"/>
              <w:ind w:left="-18" w:right="142"/>
              <w:rPr>
                <w:lang w:val="en-GB" w:bidi="ar-SA"/>
              </w:rPr>
            </w:pPr>
          </w:p>
        </w:tc>
        <w:tc>
          <w:tcPr>
            <w:tcW w:w="1984" w:type="dxa"/>
            <w:shd w:val="clear" w:color="68EDFF" w:fill="CEE3F6"/>
            <w:tcMar>
              <w:top w:w="80" w:type="dxa"/>
              <w:left w:w="80" w:type="dxa"/>
              <w:bottom w:w="80" w:type="dxa"/>
              <w:right w:w="80" w:type="dxa"/>
            </w:tcMar>
          </w:tcPr>
          <w:p w14:paraId="430C26CA" w14:textId="77777777" w:rsidR="008F3BA8" w:rsidRPr="008F3BA8" w:rsidRDefault="008F3BA8" w:rsidP="000B2EE5">
            <w:pPr>
              <w:pStyle w:val="TableParagraph"/>
              <w:ind w:left="-18" w:right="0"/>
              <w:rPr>
                <w:lang w:val="en-GB" w:bidi="ar-SA"/>
              </w:rPr>
            </w:pPr>
            <w:r w:rsidRPr="008F3BA8">
              <w:rPr>
                <w:lang w:val="en-GB" w:bidi="ar-SA"/>
              </w:rPr>
              <w:t xml:space="preserve">Biennale of Sydney 2015 – 2021 </w:t>
            </w:r>
          </w:p>
          <w:p w14:paraId="4438EAE6" w14:textId="77777777" w:rsidR="008F3BA8" w:rsidRPr="008F3BA8" w:rsidRDefault="008F3BA8" w:rsidP="000B2EE5">
            <w:pPr>
              <w:pStyle w:val="TableParagraph"/>
              <w:ind w:left="-18" w:right="0"/>
              <w:rPr>
                <w:lang w:val="en-GB" w:bidi="ar-SA"/>
              </w:rPr>
            </w:pPr>
          </w:p>
        </w:tc>
        <w:tc>
          <w:tcPr>
            <w:tcW w:w="1134" w:type="dxa"/>
            <w:shd w:val="clear" w:color="68EDFF" w:fill="CEE3F6"/>
            <w:tcMar>
              <w:top w:w="80" w:type="dxa"/>
              <w:left w:w="80" w:type="dxa"/>
              <w:bottom w:w="80" w:type="dxa"/>
              <w:right w:w="80" w:type="dxa"/>
            </w:tcMar>
          </w:tcPr>
          <w:p w14:paraId="56985963" w14:textId="77777777" w:rsidR="008F3BA8" w:rsidRPr="008F3BA8" w:rsidRDefault="008F3BA8" w:rsidP="000B2EE5">
            <w:pPr>
              <w:pStyle w:val="TableParagraph"/>
              <w:ind w:left="0" w:right="0" w:hanging="18"/>
              <w:jc w:val="right"/>
              <w:rPr>
                <w:lang w:val="en-GB" w:bidi="ar-SA"/>
              </w:rPr>
            </w:pPr>
            <w:r w:rsidRPr="008F3BA8">
              <w:rPr>
                <w:lang w:val="en-GB" w:bidi="ar-SA"/>
              </w:rPr>
              <w:t>$638,098</w:t>
            </w:r>
          </w:p>
        </w:tc>
        <w:tc>
          <w:tcPr>
            <w:tcW w:w="1701" w:type="dxa"/>
            <w:shd w:val="clear" w:color="68EDFF" w:fill="CEE3F6"/>
            <w:tcMar>
              <w:top w:w="80" w:type="dxa"/>
              <w:left w:w="80" w:type="dxa"/>
              <w:bottom w:w="80" w:type="dxa"/>
              <w:right w:w="80" w:type="dxa"/>
            </w:tcMar>
          </w:tcPr>
          <w:p w14:paraId="2DAA1105" w14:textId="77777777" w:rsidR="008F3BA8" w:rsidRPr="008F3BA8" w:rsidRDefault="008F3BA8" w:rsidP="00183709">
            <w:pPr>
              <w:pStyle w:val="TableParagraph"/>
              <w:spacing w:after="60"/>
              <w:ind w:right="0"/>
              <w:jc w:val="right"/>
              <w:rPr>
                <w:lang w:val="en-GB" w:bidi="ar-SA"/>
              </w:rPr>
            </w:pPr>
            <w:r w:rsidRPr="008F3BA8">
              <w:rPr>
                <w:lang w:val="en-GB" w:bidi="ar-SA"/>
              </w:rPr>
              <w:t xml:space="preserve">$620,000 </w:t>
            </w:r>
            <w:r w:rsidRPr="008F3BA8">
              <w:rPr>
                <w:lang w:val="en-GB" w:bidi="ar-SA"/>
              </w:rPr>
              <w:br/>
              <w:t>(Year 1 – 15/16)</w:t>
            </w:r>
          </w:p>
          <w:p w14:paraId="705BAF6D" w14:textId="77777777" w:rsidR="008F3BA8" w:rsidRPr="008F3BA8" w:rsidRDefault="008F3BA8" w:rsidP="00183709">
            <w:pPr>
              <w:pStyle w:val="TableParagraph"/>
              <w:spacing w:after="60"/>
              <w:ind w:right="0"/>
              <w:jc w:val="right"/>
              <w:rPr>
                <w:lang w:val="en-GB" w:bidi="ar-SA"/>
              </w:rPr>
            </w:pPr>
            <w:r w:rsidRPr="008F3BA8">
              <w:rPr>
                <w:lang w:val="en-GB" w:bidi="ar-SA"/>
              </w:rPr>
              <w:t xml:space="preserve">$620,000 +CPI </w:t>
            </w:r>
            <w:r w:rsidRPr="008F3BA8">
              <w:rPr>
                <w:lang w:val="en-GB" w:bidi="ar-SA"/>
              </w:rPr>
              <w:br/>
              <w:t>(Year 2 – 16/17)</w:t>
            </w:r>
          </w:p>
          <w:p w14:paraId="0865D4CC" w14:textId="77777777" w:rsidR="008F3BA8" w:rsidRPr="008F3BA8" w:rsidRDefault="008F3BA8" w:rsidP="00183709">
            <w:pPr>
              <w:pStyle w:val="TableParagraph"/>
              <w:spacing w:after="60"/>
              <w:ind w:right="0"/>
              <w:jc w:val="right"/>
              <w:rPr>
                <w:lang w:val="en-GB" w:bidi="ar-SA"/>
              </w:rPr>
            </w:pPr>
            <w:r w:rsidRPr="008F3BA8">
              <w:rPr>
                <w:lang w:val="en-GB" w:bidi="ar-SA"/>
              </w:rPr>
              <w:t xml:space="preserve">$620,000 +CPI </w:t>
            </w:r>
            <w:r w:rsidRPr="008F3BA8">
              <w:rPr>
                <w:lang w:val="en-GB" w:bidi="ar-SA"/>
              </w:rPr>
              <w:br/>
              <w:t>(Year 3 – 17/18)</w:t>
            </w:r>
          </w:p>
          <w:p w14:paraId="45A154AD" w14:textId="77777777" w:rsidR="008F3BA8" w:rsidRPr="008F3BA8" w:rsidRDefault="008F3BA8" w:rsidP="00183709">
            <w:pPr>
              <w:pStyle w:val="TableParagraph"/>
              <w:spacing w:after="60"/>
              <w:ind w:right="0"/>
              <w:jc w:val="right"/>
              <w:rPr>
                <w:lang w:val="en-GB" w:bidi="ar-SA"/>
              </w:rPr>
            </w:pPr>
            <w:r w:rsidRPr="008F3BA8">
              <w:rPr>
                <w:lang w:val="en-GB" w:bidi="ar-SA"/>
              </w:rPr>
              <w:t xml:space="preserve">$620,000 +CPI </w:t>
            </w:r>
            <w:r w:rsidRPr="008F3BA8">
              <w:rPr>
                <w:lang w:val="en-GB" w:bidi="ar-SA"/>
              </w:rPr>
              <w:br/>
              <w:t>(Year 4 – 18/19)</w:t>
            </w:r>
          </w:p>
          <w:p w14:paraId="593A3E06" w14:textId="12D00715" w:rsidR="008F3BA8" w:rsidRPr="008F3BA8" w:rsidRDefault="008F3BA8" w:rsidP="00183709">
            <w:pPr>
              <w:pStyle w:val="TableParagraph"/>
              <w:spacing w:after="60"/>
              <w:ind w:right="0"/>
              <w:jc w:val="right"/>
              <w:rPr>
                <w:lang w:val="en-GB" w:bidi="ar-SA"/>
              </w:rPr>
            </w:pPr>
            <w:r w:rsidRPr="008F3BA8">
              <w:rPr>
                <w:lang w:val="en-GB" w:bidi="ar-SA"/>
              </w:rPr>
              <w:t xml:space="preserve">$620,000 +CPI </w:t>
            </w:r>
            <w:r w:rsidRPr="008F3BA8">
              <w:rPr>
                <w:lang w:val="en-GB" w:bidi="ar-SA"/>
              </w:rPr>
              <w:br/>
              <w:t xml:space="preserve">(Year </w:t>
            </w:r>
            <w:r>
              <w:rPr>
                <w:lang w:val="en-GB" w:bidi="ar-SA"/>
              </w:rPr>
              <w:t>5</w:t>
            </w:r>
            <w:r w:rsidRPr="008F3BA8">
              <w:rPr>
                <w:lang w:val="en-GB" w:bidi="ar-SA"/>
              </w:rPr>
              <w:t xml:space="preserve"> – 1</w:t>
            </w:r>
            <w:r>
              <w:rPr>
                <w:lang w:val="en-GB" w:bidi="ar-SA"/>
              </w:rPr>
              <w:t>9</w:t>
            </w:r>
            <w:r w:rsidRPr="008F3BA8">
              <w:rPr>
                <w:lang w:val="en-GB" w:bidi="ar-SA"/>
              </w:rPr>
              <w:t>/</w:t>
            </w:r>
            <w:r>
              <w:rPr>
                <w:lang w:val="en-GB" w:bidi="ar-SA"/>
              </w:rPr>
              <w:t>20</w:t>
            </w:r>
            <w:r w:rsidRPr="008F3BA8">
              <w:rPr>
                <w:lang w:val="en-GB" w:bidi="ar-SA"/>
              </w:rPr>
              <w:t>)</w:t>
            </w:r>
          </w:p>
          <w:p w14:paraId="2A6A4978" w14:textId="77777777" w:rsidR="008F3BA8" w:rsidRPr="008F3BA8" w:rsidRDefault="008F3BA8" w:rsidP="00183709">
            <w:pPr>
              <w:pStyle w:val="TableParagraph"/>
              <w:spacing w:after="60"/>
              <w:ind w:right="0"/>
              <w:jc w:val="right"/>
              <w:rPr>
                <w:lang w:val="en-GB" w:bidi="ar-SA"/>
              </w:rPr>
            </w:pPr>
            <w:r w:rsidRPr="008F3BA8">
              <w:rPr>
                <w:lang w:val="en-GB" w:bidi="ar-SA"/>
              </w:rPr>
              <w:t xml:space="preserve">$620,000 +CPI </w:t>
            </w:r>
            <w:r w:rsidRPr="008F3BA8">
              <w:rPr>
                <w:lang w:val="en-GB" w:bidi="ar-SA"/>
              </w:rPr>
              <w:br/>
              <w:t>(Year 6 – 20/21)</w:t>
            </w:r>
          </w:p>
        </w:tc>
        <w:tc>
          <w:tcPr>
            <w:tcW w:w="2268" w:type="dxa"/>
            <w:shd w:val="clear" w:color="68EDFF" w:fill="CEE3F6"/>
            <w:tcMar>
              <w:top w:w="80" w:type="dxa"/>
              <w:left w:w="80" w:type="dxa"/>
              <w:bottom w:w="80" w:type="dxa"/>
              <w:right w:w="80" w:type="dxa"/>
            </w:tcMar>
          </w:tcPr>
          <w:p w14:paraId="4A91398A" w14:textId="77777777" w:rsidR="008F3BA8" w:rsidRPr="008F3BA8" w:rsidRDefault="008F3BA8" w:rsidP="00183709">
            <w:pPr>
              <w:pStyle w:val="TableParagraph"/>
              <w:spacing w:after="60"/>
              <w:ind w:left="0" w:right="0"/>
              <w:jc w:val="right"/>
              <w:rPr>
                <w:lang w:val="en-GB" w:bidi="ar-SA"/>
              </w:rPr>
            </w:pPr>
            <w:r w:rsidRPr="008F3BA8">
              <w:rPr>
                <w:lang w:val="en-GB" w:bidi="ar-SA"/>
              </w:rPr>
              <w:t>Banner pole hire and venue hire</w:t>
            </w:r>
          </w:p>
          <w:p w14:paraId="40593EC5" w14:textId="77777777" w:rsidR="008F3BA8" w:rsidRPr="008F3BA8" w:rsidRDefault="008F3BA8" w:rsidP="00183709">
            <w:pPr>
              <w:pStyle w:val="TableParagraph"/>
              <w:spacing w:after="60"/>
              <w:ind w:left="0" w:right="0"/>
              <w:jc w:val="right"/>
              <w:rPr>
                <w:lang w:val="en-GB" w:bidi="ar-SA"/>
              </w:rPr>
            </w:pPr>
            <w:r w:rsidRPr="008F3BA8">
              <w:rPr>
                <w:lang w:val="en-GB" w:bidi="ar-SA"/>
              </w:rPr>
              <w:t>2016, 2018 and 2020 – $100,000 event years</w:t>
            </w:r>
          </w:p>
          <w:p w14:paraId="3AC9EB07" w14:textId="77777777" w:rsidR="008F3BA8" w:rsidRPr="008F3BA8" w:rsidRDefault="008F3BA8" w:rsidP="00183709">
            <w:pPr>
              <w:pStyle w:val="TableParagraph"/>
              <w:spacing w:after="60"/>
              <w:ind w:left="0" w:right="0"/>
              <w:jc w:val="right"/>
              <w:rPr>
                <w:lang w:val="en-GB" w:bidi="ar-SA"/>
              </w:rPr>
            </w:pPr>
            <w:r w:rsidRPr="008F3BA8">
              <w:rPr>
                <w:lang w:val="en-GB" w:bidi="ar-SA"/>
              </w:rPr>
              <w:t>2017, 2019 and 2021 – $50,000 for their new program of between-season events</w:t>
            </w:r>
          </w:p>
          <w:p w14:paraId="6F4A2EC0" w14:textId="77777777" w:rsidR="008F3BA8" w:rsidRPr="008F3BA8" w:rsidRDefault="008F3BA8" w:rsidP="000B2EE5">
            <w:pPr>
              <w:pStyle w:val="TableParagraph"/>
              <w:ind w:left="0" w:right="0"/>
              <w:jc w:val="right"/>
              <w:rPr>
                <w:lang w:val="en-GB" w:bidi="ar-SA"/>
              </w:rPr>
            </w:pPr>
          </w:p>
        </w:tc>
      </w:tr>
      <w:tr w:rsidR="008F3BA8" w:rsidRPr="008F3BA8" w14:paraId="0B1D6870" w14:textId="77777777" w:rsidTr="00B35BD5">
        <w:trPr>
          <w:trHeight w:val="60"/>
        </w:trPr>
        <w:tc>
          <w:tcPr>
            <w:tcW w:w="2065" w:type="dxa"/>
            <w:tcMar>
              <w:top w:w="80" w:type="dxa"/>
              <w:left w:w="80" w:type="dxa"/>
              <w:bottom w:w="80" w:type="dxa"/>
              <w:right w:w="80" w:type="dxa"/>
            </w:tcMar>
          </w:tcPr>
          <w:p w14:paraId="236B75D7" w14:textId="77777777" w:rsidR="008F3BA8" w:rsidRPr="008F3BA8" w:rsidRDefault="008F3BA8" w:rsidP="000B2EE5">
            <w:pPr>
              <w:pStyle w:val="TableParagraph"/>
              <w:ind w:left="0" w:right="284"/>
              <w:rPr>
                <w:lang w:val="en-GB" w:bidi="ar-SA"/>
              </w:rPr>
            </w:pPr>
            <w:r w:rsidRPr="008F3BA8">
              <w:rPr>
                <w:lang w:val="en-GB" w:bidi="ar-SA"/>
              </w:rPr>
              <w:t xml:space="preserve">Festivals and </w:t>
            </w:r>
            <w:r w:rsidRPr="008F3BA8">
              <w:rPr>
                <w:lang w:val="en-GB" w:bidi="ar-SA"/>
              </w:rPr>
              <w:br/>
              <w:t>events sponsorship</w:t>
            </w:r>
          </w:p>
          <w:p w14:paraId="6C948947" w14:textId="77777777" w:rsidR="008F3BA8" w:rsidRPr="008F3BA8" w:rsidRDefault="008F3BA8" w:rsidP="000B2EE5">
            <w:pPr>
              <w:pStyle w:val="TableParagraph"/>
              <w:ind w:left="0" w:right="284"/>
              <w:rPr>
                <w:lang w:val="en-GB" w:bidi="ar-SA"/>
              </w:rPr>
            </w:pPr>
          </w:p>
        </w:tc>
        <w:tc>
          <w:tcPr>
            <w:tcW w:w="1701" w:type="dxa"/>
            <w:tcMar>
              <w:top w:w="80" w:type="dxa"/>
              <w:left w:w="80" w:type="dxa"/>
              <w:bottom w:w="80" w:type="dxa"/>
              <w:right w:w="80" w:type="dxa"/>
            </w:tcMar>
          </w:tcPr>
          <w:p w14:paraId="19635046" w14:textId="77777777" w:rsidR="008F3BA8" w:rsidRPr="008F3BA8" w:rsidRDefault="008F3BA8" w:rsidP="000B2EE5">
            <w:pPr>
              <w:pStyle w:val="TableParagraph"/>
              <w:ind w:left="-18" w:right="142"/>
              <w:rPr>
                <w:lang w:val="en-GB" w:bidi="ar-SA"/>
              </w:rPr>
            </w:pPr>
            <w:proofErr w:type="spellStart"/>
            <w:r w:rsidRPr="008F3BA8">
              <w:rPr>
                <w:lang w:val="en-GB" w:bidi="ar-SA"/>
              </w:rPr>
              <w:t>Carriageworks</w:t>
            </w:r>
            <w:proofErr w:type="spellEnd"/>
            <w:r w:rsidRPr="008F3BA8">
              <w:rPr>
                <w:lang w:val="en-GB" w:bidi="ar-SA"/>
              </w:rPr>
              <w:t xml:space="preserve"> Limited</w:t>
            </w:r>
          </w:p>
          <w:p w14:paraId="120B3B10" w14:textId="77777777" w:rsidR="008F3BA8" w:rsidRPr="008F3BA8" w:rsidRDefault="008F3BA8" w:rsidP="000B2EE5">
            <w:pPr>
              <w:pStyle w:val="TableParagraph"/>
              <w:ind w:left="-18" w:right="142"/>
              <w:rPr>
                <w:lang w:val="en-GB" w:bidi="ar-SA"/>
              </w:rPr>
            </w:pPr>
          </w:p>
        </w:tc>
        <w:tc>
          <w:tcPr>
            <w:tcW w:w="1984" w:type="dxa"/>
            <w:tcMar>
              <w:top w:w="80" w:type="dxa"/>
              <w:left w:w="80" w:type="dxa"/>
              <w:bottom w:w="80" w:type="dxa"/>
              <w:right w:w="80" w:type="dxa"/>
            </w:tcMar>
          </w:tcPr>
          <w:p w14:paraId="53E5A00A" w14:textId="77777777" w:rsidR="008F3BA8" w:rsidRPr="008F3BA8" w:rsidRDefault="008F3BA8" w:rsidP="000B2EE5">
            <w:pPr>
              <w:pStyle w:val="TableParagraph"/>
              <w:ind w:left="-18" w:right="0"/>
              <w:rPr>
                <w:lang w:val="en-GB" w:bidi="ar-SA"/>
              </w:rPr>
            </w:pPr>
            <w:r w:rsidRPr="008F3BA8">
              <w:rPr>
                <w:lang w:val="en-GB" w:bidi="ar-SA"/>
              </w:rPr>
              <w:t>New Australian Art 2017 / 2019 / 2021</w:t>
            </w:r>
          </w:p>
          <w:p w14:paraId="2B39878F" w14:textId="77777777" w:rsidR="008F3BA8" w:rsidRPr="008F3BA8" w:rsidRDefault="008F3BA8" w:rsidP="000B2EE5">
            <w:pPr>
              <w:pStyle w:val="TableParagraph"/>
              <w:ind w:left="-18" w:right="0"/>
              <w:rPr>
                <w:lang w:val="en-GB" w:bidi="ar-SA"/>
              </w:rPr>
            </w:pPr>
          </w:p>
        </w:tc>
        <w:tc>
          <w:tcPr>
            <w:tcW w:w="1134" w:type="dxa"/>
            <w:tcMar>
              <w:top w:w="80" w:type="dxa"/>
              <w:left w:w="80" w:type="dxa"/>
              <w:bottom w:w="80" w:type="dxa"/>
              <w:right w:w="80" w:type="dxa"/>
            </w:tcMar>
          </w:tcPr>
          <w:p w14:paraId="59125050" w14:textId="77777777" w:rsidR="008F3BA8" w:rsidRPr="008F3BA8" w:rsidRDefault="008F3BA8" w:rsidP="000B2EE5">
            <w:pPr>
              <w:pStyle w:val="TableParagraph"/>
              <w:ind w:left="0" w:right="0" w:hanging="18"/>
              <w:jc w:val="right"/>
              <w:rPr>
                <w:lang w:val="en-GB" w:bidi="ar-SA"/>
              </w:rPr>
            </w:pPr>
            <w:r w:rsidRPr="008F3BA8">
              <w:rPr>
                <w:lang w:val="en-GB" w:bidi="ar-SA"/>
              </w:rPr>
              <w:t>$25,000</w:t>
            </w:r>
          </w:p>
        </w:tc>
        <w:tc>
          <w:tcPr>
            <w:tcW w:w="1701" w:type="dxa"/>
            <w:tcMar>
              <w:top w:w="80" w:type="dxa"/>
              <w:left w:w="80" w:type="dxa"/>
              <w:bottom w:w="80" w:type="dxa"/>
              <w:right w:w="80" w:type="dxa"/>
            </w:tcMar>
          </w:tcPr>
          <w:p w14:paraId="2EA00553" w14:textId="77777777" w:rsidR="008F3BA8" w:rsidRPr="008F3BA8" w:rsidRDefault="008F3BA8" w:rsidP="000B2EE5">
            <w:pPr>
              <w:pStyle w:val="TableParagraph"/>
              <w:ind w:right="0"/>
              <w:jc w:val="right"/>
              <w:rPr>
                <w:lang w:val="en-GB" w:bidi="ar-SA"/>
              </w:rPr>
            </w:pPr>
            <w:r w:rsidRPr="008F3BA8">
              <w:rPr>
                <w:lang w:val="en-GB" w:bidi="ar-SA"/>
              </w:rPr>
              <w:t xml:space="preserve">$25,000 </w:t>
            </w:r>
            <w:r w:rsidRPr="008F3BA8">
              <w:rPr>
                <w:lang w:val="en-GB" w:bidi="ar-SA"/>
              </w:rPr>
              <w:br/>
              <w:t>(Year 1 – 16/17)</w:t>
            </w:r>
          </w:p>
          <w:p w14:paraId="4BF90915" w14:textId="77777777" w:rsidR="008F3BA8" w:rsidRPr="008F3BA8" w:rsidRDefault="008F3BA8" w:rsidP="000B2EE5">
            <w:pPr>
              <w:pStyle w:val="TableParagraph"/>
              <w:ind w:right="0"/>
              <w:jc w:val="right"/>
              <w:rPr>
                <w:lang w:val="en-GB" w:bidi="ar-SA"/>
              </w:rPr>
            </w:pPr>
            <w:r w:rsidRPr="008F3BA8">
              <w:rPr>
                <w:lang w:val="en-GB" w:bidi="ar-SA"/>
              </w:rPr>
              <w:t xml:space="preserve">$25,000 </w:t>
            </w:r>
            <w:r w:rsidRPr="008F3BA8">
              <w:rPr>
                <w:lang w:val="en-GB" w:bidi="ar-SA"/>
              </w:rPr>
              <w:br/>
              <w:t>(Year 2 – 17/18)</w:t>
            </w:r>
          </w:p>
        </w:tc>
        <w:tc>
          <w:tcPr>
            <w:tcW w:w="2268" w:type="dxa"/>
            <w:tcMar>
              <w:top w:w="80" w:type="dxa"/>
              <w:left w:w="80" w:type="dxa"/>
              <w:bottom w:w="80" w:type="dxa"/>
              <w:right w:w="80" w:type="dxa"/>
            </w:tcMar>
          </w:tcPr>
          <w:p w14:paraId="2BDE52DB" w14:textId="77777777" w:rsidR="008F3BA8" w:rsidRPr="008F3BA8" w:rsidRDefault="008F3BA8" w:rsidP="000B2EE5">
            <w:pPr>
              <w:pStyle w:val="TableParagraph"/>
              <w:ind w:left="0" w:right="0"/>
              <w:jc w:val="right"/>
              <w:rPr>
                <w:lang w:val="en-GB" w:bidi="ar-SA"/>
              </w:rPr>
            </w:pPr>
            <w:r w:rsidRPr="008F3BA8">
              <w:rPr>
                <w:lang w:val="en-GB" w:bidi="ar-SA"/>
              </w:rPr>
              <w:t>Year 1 – Banner pole hire waiver up to the value of $4,809</w:t>
            </w:r>
          </w:p>
        </w:tc>
      </w:tr>
    </w:tbl>
    <w:p w14:paraId="4EC21527" w14:textId="06B2661E" w:rsidR="00D30357" w:rsidRDefault="00D30357" w:rsidP="001814BD">
      <w:pPr>
        <w:ind w:left="125"/>
        <w:rPr>
          <w:sz w:val="18"/>
        </w:rPr>
      </w:pPr>
    </w:p>
    <w:p w14:paraId="17B6BE55" w14:textId="0E5A4C0B" w:rsidR="000B2EE5" w:rsidRPr="00C25CCA" w:rsidRDefault="000B2EE5" w:rsidP="00C25CCA">
      <w:pPr>
        <w:rPr>
          <w:b/>
          <w:sz w:val="18"/>
          <w:szCs w:val="18"/>
        </w:rPr>
      </w:pPr>
      <w:r>
        <w:rPr>
          <w:b/>
        </w:rPr>
        <w:br w:type="page"/>
      </w:r>
    </w:p>
    <w:p w14:paraId="1314B5DC" w14:textId="77777777" w:rsidR="007559E4" w:rsidRDefault="007559E4" w:rsidP="00C25CCA">
      <w:pPr>
        <w:pStyle w:val="BodyText"/>
        <w:ind w:left="0"/>
        <w:rPr>
          <w:b/>
        </w:rPr>
      </w:pPr>
    </w:p>
    <w:p w14:paraId="05044FE3" w14:textId="684CA4CD" w:rsidR="000760AE" w:rsidRPr="00307311" w:rsidRDefault="00BC5275" w:rsidP="00C25CCA">
      <w:pPr>
        <w:pStyle w:val="BodyText"/>
        <w:ind w:left="0"/>
        <w:rPr>
          <w:b/>
        </w:rPr>
      </w:pPr>
      <w:r w:rsidRPr="00523647">
        <w:rPr>
          <w:b/>
        </w:rPr>
        <w:t>Grants approved in previous years and with 2017/18 financial year commitments (continued)</w:t>
      </w:r>
    </w:p>
    <w:p w14:paraId="0552C901" w14:textId="77777777" w:rsidR="00BC5275" w:rsidRDefault="00BC5275" w:rsidP="001814BD">
      <w:pPr>
        <w:ind w:left="125"/>
        <w:rPr>
          <w:sz w:val="18"/>
        </w:rPr>
      </w:pPr>
    </w:p>
    <w:tbl>
      <w:tblPr>
        <w:tblW w:w="0" w:type="auto"/>
        <w:tblInd w:w="80" w:type="dxa"/>
        <w:tblLayout w:type="fixed"/>
        <w:tblCellMar>
          <w:left w:w="0" w:type="dxa"/>
          <w:right w:w="0" w:type="dxa"/>
        </w:tblCellMar>
        <w:tblLook w:val="0000" w:firstRow="0" w:lastRow="0" w:firstColumn="0" w:lastColumn="0" w:noHBand="0" w:noVBand="0"/>
      </w:tblPr>
      <w:tblGrid>
        <w:gridCol w:w="1985"/>
        <w:gridCol w:w="1843"/>
        <w:gridCol w:w="1984"/>
        <w:gridCol w:w="1134"/>
        <w:gridCol w:w="1559"/>
        <w:gridCol w:w="2268"/>
      </w:tblGrid>
      <w:tr w:rsidR="007A00A0" w:rsidRPr="00BC5275" w14:paraId="32ED48A4" w14:textId="77777777" w:rsidTr="002A12CD">
        <w:trPr>
          <w:trHeight w:val="60"/>
          <w:tblHeader/>
        </w:trPr>
        <w:tc>
          <w:tcPr>
            <w:tcW w:w="1985" w:type="dxa"/>
            <w:shd w:val="clear" w:color="68EDFF" w:fill="54BCEB"/>
            <w:tcMar>
              <w:top w:w="80" w:type="dxa"/>
              <w:left w:w="80" w:type="dxa"/>
              <w:bottom w:w="80" w:type="dxa"/>
              <w:right w:w="80" w:type="dxa"/>
            </w:tcMar>
          </w:tcPr>
          <w:p w14:paraId="79BCE0E0" w14:textId="26CC2E41" w:rsidR="005B3106" w:rsidRPr="005B3106" w:rsidRDefault="005B3106" w:rsidP="001814BD">
            <w:pPr>
              <w:pStyle w:val="BodyText"/>
              <w:rPr>
                <w:rFonts w:ascii="Swiss721BT-Roman" w:eastAsiaTheme="minorHAnsi" w:hAnsi="Swiss721BT-Roman"/>
                <w:b/>
                <w:color w:val="000000"/>
                <w:spacing w:val="-2"/>
                <w:lang w:val="en-GB" w:bidi="ar-SA"/>
              </w:rPr>
            </w:pPr>
            <w:r w:rsidRPr="005B3106">
              <w:rPr>
                <w:b/>
              </w:rPr>
              <w:t>Grant program</w:t>
            </w:r>
          </w:p>
        </w:tc>
        <w:tc>
          <w:tcPr>
            <w:tcW w:w="1843" w:type="dxa"/>
            <w:shd w:val="clear" w:color="68EDFF" w:fill="54BCEB"/>
            <w:tcMar>
              <w:top w:w="80" w:type="dxa"/>
              <w:left w:w="80" w:type="dxa"/>
              <w:bottom w:w="80" w:type="dxa"/>
              <w:right w:w="80" w:type="dxa"/>
            </w:tcMar>
          </w:tcPr>
          <w:p w14:paraId="5E0BE2AA" w14:textId="02173016" w:rsidR="005B3106" w:rsidRPr="005B3106" w:rsidRDefault="005B3106" w:rsidP="009115EB">
            <w:pPr>
              <w:pStyle w:val="BodyText"/>
              <w:ind w:right="86"/>
              <w:rPr>
                <w:rFonts w:ascii="Swiss721BT-Roman" w:eastAsiaTheme="minorHAnsi" w:hAnsi="Swiss721BT-Roman"/>
                <w:b/>
                <w:color w:val="000000"/>
                <w:spacing w:val="-2"/>
                <w:lang w:val="en-GB" w:bidi="ar-SA"/>
              </w:rPr>
            </w:pPr>
            <w:proofErr w:type="spellStart"/>
            <w:r w:rsidRPr="005B3106">
              <w:rPr>
                <w:b/>
              </w:rPr>
              <w:t>Organisation</w:t>
            </w:r>
            <w:proofErr w:type="spellEnd"/>
          </w:p>
        </w:tc>
        <w:tc>
          <w:tcPr>
            <w:tcW w:w="1984" w:type="dxa"/>
            <w:shd w:val="clear" w:color="68EDFF" w:fill="54BCEB"/>
            <w:tcMar>
              <w:top w:w="80" w:type="dxa"/>
              <w:left w:w="80" w:type="dxa"/>
              <w:bottom w:w="80" w:type="dxa"/>
              <w:right w:w="80" w:type="dxa"/>
            </w:tcMar>
          </w:tcPr>
          <w:p w14:paraId="0903862D" w14:textId="4E9C5F82" w:rsidR="005B3106" w:rsidRPr="005B3106" w:rsidRDefault="005B3106" w:rsidP="001814BD">
            <w:pPr>
              <w:pStyle w:val="BodyText"/>
              <w:rPr>
                <w:rFonts w:ascii="Swiss721BT-Roman" w:eastAsiaTheme="minorHAnsi" w:hAnsi="Swiss721BT-Roman"/>
                <w:b/>
                <w:color w:val="000000"/>
                <w:spacing w:val="-2"/>
                <w:lang w:val="en-GB" w:bidi="ar-SA"/>
              </w:rPr>
            </w:pPr>
            <w:r w:rsidRPr="005B3106">
              <w:rPr>
                <w:b/>
              </w:rPr>
              <w:t>Projects</w:t>
            </w:r>
          </w:p>
        </w:tc>
        <w:tc>
          <w:tcPr>
            <w:tcW w:w="1134" w:type="dxa"/>
            <w:shd w:val="clear" w:color="68EDFF" w:fill="54BCEB"/>
            <w:tcMar>
              <w:top w:w="80" w:type="dxa"/>
              <w:left w:w="80" w:type="dxa"/>
              <w:bottom w:w="80" w:type="dxa"/>
              <w:right w:w="80" w:type="dxa"/>
            </w:tcMar>
          </w:tcPr>
          <w:p w14:paraId="673F2DD5" w14:textId="6008DBD0" w:rsidR="005B3106" w:rsidRPr="005B3106" w:rsidRDefault="005B3106" w:rsidP="001814BD">
            <w:pPr>
              <w:pStyle w:val="BodyText"/>
              <w:ind w:right="0"/>
              <w:jc w:val="right"/>
              <w:rPr>
                <w:rFonts w:ascii="Swiss721BT-Roman" w:eastAsiaTheme="minorHAnsi" w:hAnsi="Swiss721BT-Roman"/>
                <w:b/>
                <w:color w:val="000000"/>
                <w:spacing w:val="-2"/>
                <w:lang w:val="en-GB" w:bidi="ar-SA"/>
              </w:rPr>
            </w:pPr>
            <w:r w:rsidRPr="005B3106">
              <w:rPr>
                <w:b/>
              </w:rPr>
              <w:t>Cash</w:t>
            </w:r>
            <w:r w:rsidRPr="005B3106">
              <w:rPr>
                <w:b/>
              </w:rPr>
              <w:br/>
              <w:t>amount</w:t>
            </w:r>
          </w:p>
        </w:tc>
        <w:tc>
          <w:tcPr>
            <w:tcW w:w="1559" w:type="dxa"/>
            <w:shd w:val="clear" w:color="68EDFF" w:fill="54BCEB"/>
            <w:tcMar>
              <w:top w:w="80" w:type="dxa"/>
              <w:left w:w="80" w:type="dxa"/>
              <w:bottom w:w="80" w:type="dxa"/>
              <w:right w:w="80" w:type="dxa"/>
            </w:tcMar>
          </w:tcPr>
          <w:p w14:paraId="7DCE3B23" w14:textId="4EE5A662" w:rsidR="005B3106" w:rsidRPr="005B3106" w:rsidRDefault="005B3106" w:rsidP="001814BD">
            <w:pPr>
              <w:pStyle w:val="BodyText"/>
              <w:ind w:right="0"/>
              <w:jc w:val="right"/>
              <w:rPr>
                <w:rFonts w:ascii="Swiss721BT-Roman" w:eastAsiaTheme="minorHAnsi" w:hAnsi="Swiss721BT-Roman"/>
                <w:b/>
                <w:color w:val="000000"/>
                <w:spacing w:val="-2"/>
                <w:lang w:val="en-GB" w:bidi="ar-SA"/>
              </w:rPr>
            </w:pPr>
            <w:r w:rsidRPr="005B3106">
              <w:rPr>
                <w:b/>
              </w:rPr>
              <w:t>Multi year commitments</w:t>
            </w:r>
          </w:p>
        </w:tc>
        <w:tc>
          <w:tcPr>
            <w:tcW w:w="2268" w:type="dxa"/>
            <w:shd w:val="clear" w:color="68EDFF" w:fill="54BCEB"/>
            <w:tcMar>
              <w:top w:w="80" w:type="dxa"/>
              <w:left w:w="80" w:type="dxa"/>
              <w:bottom w:w="80" w:type="dxa"/>
              <w:right w:w="80" w:type="dxa"/>
            </w:tcMar>
          </w:tcPr>
          <w:p w14:paraId="6BBFAA18" w14:textId="5B2CE60D" w:rsidR="005B3106" w:rsidRPr="005B3106" w:rsidRDefault="005B3106" w:rsidP="001814BD">
            <w:pPr>
              <w:pStyle w:val="BodyText"/>
              <w:tabs>
                <w:tab w:val="left" w:pos="2108"/>
              </w:tabs>
              <w:ind w:right="0"/>
              <w:jc w:val="right"/>
              <w:rPr>
                <w:rFonts w:ascii="Swiss721BT-Roman" w:eastAsiaTheme="minorHAnsi" w:hAnsi="Swiss721BT-Roman" w:cs="Times New Roman"/>
                <w:b/>
                <w:sz w:val="24"/>
                <w:szCs w:val="24"/>
                <w:lang w:bidi="ar-SA"/>
              </w:rPr>
            </w:pPr>
            <w:r w:rsidRPr="005B3106">
              <w:rPr>
                <w:b/>
              </w:rPr>
              <w:t>Value in-kind</w:t>
            </w:r>
          </w:p>
        </w:tc>
      </w:tr>
      <w:tr w:rsidR="00BC5275" w:rsidRPr="00BC5275" w14:paraId="4E97935D" w14:textId="77777777" w:rsidTr="002A12CD">
        <w:trPr>
          <w:trHeight w:val="60"/>
          <w:tblHeader/>
        </w:trPr>
        <w:tc>
          <w:tcPr>
            <w:tcW w:w="1985" w:type="dxa"/>
            <w:shd w:val="clear" w:color="68EDFF" w:fill="CEE3F6"/>
            <w:tcMar>
              <w:top w:w="80" w:type="dxa"/>
              <w:left w:w="80" w:type="dxa"/>
              <w:bottom w:w="80" w:type="dxa"/>
              <w:right w:w="80" w:type="dxa"/>
            </w:tcMar>
          </w:tcPr>
          <w:p w14:paraId="0F4BFD04" w14:textId="77777777" w:rsidR="00BC5275" w:rsidRPr="00BC5275" w:rsidRDefault="00BC5275" w:rsidP="001814BD">
            <w:pPr>
              <w:pStyle w:val="TableParagraph"/>
              <w:rPr>
                <w:lang w:val="en-GB" w:bidi="ar-SA"/>
              </w:rPr>
            </w:pPr>
            <w:r w:rsidRPr="00BC5275">
              <w:rPr>
                <w:lang w:val="en-GB" w:bidi="ar-SA"/>
              </w:rPr>
              <w:t xml:space="preserve">Festivals and </w:t>
            </w:r>
            <w:r w:rsidRPr="00BC5275">
              <w:rPr>
                <w:lang w:val="en-GB" w:bidi="ar-SA"/>
              </w:rPr>
              <w:br/>
              <w:t>events sponsorship</w:t>
            </w:r>
          </w:p>
          <w:p w14:paraId="71364151" w14:textId="77777777" w:rsidR="00BC5275" w:rsidRPr="00BC5275" w:rsidRDefault="00BC5275" w:rsidP="001814BD">
            <w:pPr>
              <w:pStyle w:val="TableParagraph"/>
              <w:rPr>
                <w:lang w:val="en-GB" w:bidi="ar-SA"/>
              </w:rPr>
            </w:pPr>
          </w:p>
        </w:tc>
        <w:tc>
          <w:tcPr>
            <w:tcW w:w="1843" w:type="dxa"/>
            <w:shd w:val="clear" w:color="68EDFF" w:fill="CEE3F6"/>
            <w:tcMar>
              <w:top w:w="80" w:type="dxa"/>
              <w:left w:w="80" w:type="dxa"/>
              <w:bottom w:w="80" w:type="dxa"/>
              <w:right w:w="80" w:type="dxa"/>
            </w:tcMar>
          </w:tcPr>
          <w:p w14:paraId="4974A97A" w14:textId="77777777" w:rsidR="00BC5275" w:rsidRPr="00BC5275" w:rsidRDefault="00BC5275" w:rsidP="009115EB">
            <w:pPr>
              <w:pStyle w:val="TableParagraph"/>
              <w:ind w:right="86"/>
              <w:rPr>
                <w:lang w:val="en-GB" w:bidi="ar-SA"/>
              </w:rPr>
            </w:pPr>
            <w:r w:rsidRPr="00BC5275">
              <w:rPr>
                <w:lang w:val="en-GB" w:bidi="ar-SA"/>
              </w:rPr>
              <w:t xml:space="preserve">Christmas in </w:t>
            </w:r>
            <w:proofErr w:type="spellStart"/>
            <w:r w:rsidRPr="00BC5275">
              <w:rPr>
                <w:lang w:val="en-GB" w:bidi="ar-SA"/>
              </w:rPr>
              <w:t>Pyrmont</w:t>
            </w:r>
            <w:proofErr w:type="spellEnd"/>
            <w:r w:rsidRPr="00BC5275">
              <w:rPr>
                <w:lang w:val="en-GB" w:bidi="ar-SA"/>
              </w:rPr>
              <w:t xml:space="preserve"> Incorporated</w:t>
            </w:r>
          </w:p>
          <w:p w14:paraId="1B967A46" w14:textId="77777777" w:rsidR="00BC5275" w:rsidRPr="00BC5275" w:rsidRDefault="00BC5275" w:rsidP="009115EB">
            <w:pPr>
              <w:pStyle w:val="TableParagraph"/>
              <w:ind w:right="86"/>
              <w:rPr>
                <w:lang w:val="en-GB" w:bidi="ar-SA"/>
              </w:rPr>
            </w:pPr>
          </w:p>
        </w:tc>
        <w:tc>
          <w:tcPr>
            <w:tcW w:w="1984" w:type="dxa"/>
            <w:shd w:val="clear" w:color="68EDFF" w:fill="CEE3F6"/>
            <w:tcMar>
              <w:top w:w="80" w:type="dxa"/>
              <w:left w:w="80" w:type="dxa"/>
              <w:bottom w:w="80" w:type="dxa"/>
              <w:right w:w="80" w:type="dxa"/>
            </w:tcMar>
          </w:tcPr>
          <w:p w14:paraId="76DD97CF" w14:textId="77777777" w:rsidR="00BC5275" w:rsidRPr="00BC5275" w:rsidRDefault="00BC5275" w:rsidP="007559E4">
            <w:pPr>
              <w:pStyle w:val="TableParagraph"/>
              <w:ind w:right="62"/>
              <w:rPr>
                <w:lang w:val="en-GB" w:bidi="ar-SA"/>
              </w:rPr>
            </w:pPr>
            <w:r w:rsidRPr="00BC5275">
              <w:rPr>
                <w:lang w:val="en-GB" w:bidi="ar-SA"/>
              </w:rPr>
              <w:t xml:space="preserve">Christmas in </w:t>
            </w:r>
            <w:proofErr w:type="spellStart"/>
            <w:r w:rsidRPr="00BC5275">
              <w:rPr>
                <w:lang w:val="en-GB" w:bidi="ar-SA"/>
              </w:rPr>
              <w:t>Pyrmont</w:t>
            </w:r>
            <w:proofErr w:type="spellEnd"/>
          </w:p>
        </w:tc>
        <w:tc>
          <w:tcPr>
            <w:tcW w:w="1134" w:type="dxa"/>
            <w:shd w:val="clear" w:color="68EDFF" w:fill="CEE3F6"/>
            <w:tcMar>
              <w:top w:w="80" w:type="dxa"/>
              <w:left w:w="80" w:type="dxa"/>
              <w:bottom w:w="80" w:type="dxa"/>
              <w:right w:w="80" w:type="dxa"/>
            </w:tcMar>
          </w:tcPr>
          <w:p w14:paraId="2E15CBDF" w14:textId="77777777" w:rsidR="00BC5275" w:rsidRPr="00BC5275" w:rsidRDefault="00BC5275" w:rsidP="007559E4">
            <w:pPr>
              <w:pStyle w:val="TableParagraph"/>
              <w:ind w:right="0"/>
              <w:jc w:val="right"/>
              <w:rPr>
                <w:lang w:val="en-GB" w:bidi="ar-SA"/>
              </w:rPr>
            </w:pPr>
            <w:r w:rsidRPr="00BC5275">
              <w:rPr>
                <w:lang w:val="en-GB" w:bidi="ar-SA"/>
              </w:rPr>
              <w:t>$15,529</w:t>
            </w:r>
          </w:p>
        </w:tc>
        <w:tc>
          <w:tcPr>
            <w:tcW w:w="1559" w:type="dxa"/>
            <w:shd w:val="clear" w:color="68EDFF" w:fill="CEE3F6"/>
            <w:tcMar>
              <w:top w:w="80" w:type="dxa"/>
              <w:left w:w="80" w:type="dxa"/>
              <w:bottom w:w="80" w:type="dxa"/>
              <w:right w:w="80" w:type="dxa"/>
            </w:tcMar>
          </w:tcPr>
          <w:p w14:paraId="153B049A" w14:textId="77777777" w:rsidR="00BC5275" w:rsidRPr="00BC5275" w:rsidRDefault="00BC5275" w:rsidP="007559E4">
            <w:pPr>
              <w:pStyle w:val="TableParagraph"/>
              <w:spacing w:after="60"/>
              <w:ind w:left="62" w:right="-79"/>
              <w:jc w:val="right"/>
              <w:rPr>
                <w:lang w:val="en-GB" w:bidi="ar-SA"/>
              </w:rPr>
            </w:pPr>
            <w:r w:rsidRPr="00BC5275">
              <w:rPr>
                <w:lang w:val="en-GB" w:bidi="ar-SA"/>
              </w:rPr>
              <w:t xml:space="preserve">$15,000 </w:t>
            </w:r>
            <w:r w:rsidRPr="00BC5275">
              <w:rPr>
                <w:lang w:val="en-GB" w:bidi="ar-SA"/>
              </w:rPr>
              <w:br/>
              <w:t>(Year 1 – 15/16)</w:t>
            </w:r>
          </w:p>
          <w:p w14:paraId="142C5294" w14:textId="77777777" w:rsidR="00BC5275" w:rsidRPr="00BC5275" w:rsidRDefault="00BC5275" w:rsidP="007559E4">
            <w:pPr>
              <w:pStyle w:val="TableParagraph"/>
              <w:spacing w:after="60"/>
              <w:ind w:left="62" w:right="-79"/>
              <w:jc w:val="right"/>
              <w:rPr>
                <w:lang w:val="en-GB" w:bidi="ar-SA"/>
              </w:rPr>
            </w:pPr>
            <w:r w:rsidRPr="00BC5275">
              <w:rPr>
                <w:lang w:val="en-GB" w:bidi="ar-SA"/>
              </w:rPr>
              <w:t xml:space="preserve">$15,000 + CPI </w:t>
            </w:r>
            <w:r w:rsidRPr="00BC5275">
              <w:rPr>
                <w:lang w:val="en-GB" w:bidi="ar-SA"/>
              </w:rPr>
              <w:br/>
              <w:t>(Year 2 – 16/17)</w:t>
            </w:r>
          </w:p>
          <w:p w14:paraId="0368A7F3" w14:textId="77777777" w:rsidR="00BC5275" w:rsidRPr="00BC5275" w:rsidRDefault="00BC5275" w:rsidP="007559E4">
            <w:pPr>
              <w:pStyle w:val="TableParagraph"/>
              <w:spacing w:after="60"/>
              <w:ind w:left="62" w:right="-79"/>
              <w:jc w:val="right"/>
              <w:rPr>
                <w:lang w:val="en-GB" w:bidi="ar-SA"/>
              </w:rPr>
            </w:pPr>
            <w:r w:rsidRPr="00BC5275">
              <w:rPr>
                <w:lang w:val="en-GB" w:bidi="ar-SA"/>
              </w:rPr>
              <w:t xml:space="preserve">$15,000 + CPI </w:t>
            </w:r>
            <w:r w:rsidRPr="00BC5275">
              <w:rPr>
                <w:lang w:val="en-GB" w:bidi="ar-SA"/>
              </w:rPr>
              <w:br/>
              <w:t>(Year 3 – 17/18)</w:t>
            </w:r>
          </w:p>
        </w:tc>
        <w:tc>
          <w:tcPr>
            <w:tcW w:w="2268" w:type="dxa"/>
            <w:shd w:val="clear" w:color="68EDFF" w:fill="CEE3F6"/>
            <w:tcMar>
              <w:top w:w="80" w:type="dxa"/>
              <w:left w:w="80" w:type="dxa"/>
              <w:bottom w:w="80" w:type="dxa"/>
              <w:right w:w="80" w:type="dxa"/>
            </w:tcMar>
          </w:tcPr>
          <w:p w14:paraId="60FFC0E2" w14:textId="77777777" w:rsidR="00BC5275" w:rsidRPr="00BC5275" w:rsidRDefault="00BC5275" w:rsidP="001814BD">
            <w:pPr>
              <w:pStyle w:val="TableParagraph"/>
              <w:rPr>
                <w:rFonts w:cs="Times New Roman"/>
                <w:sz w:val="24"/>
                <w:szCs w:val="24"/>
                <w:lang w:bidi="ar-SA"/>
              </w:rPr>
            </w:pPr>
          </w:p>
        </w:tc>
      </w:tr>
      <w:tr w:rsidR="00BC5275" w:rsidRPr="00BC5275" w14:paraId="09EE9523" w14:textId="77777777" w:rsidTr="002A12CD">
        <w:trPr>
          <w:trHeight w:val="60"/>
          <w:tblHeader/>
        </w:trPr>
        <w:tc>
          <w:tcPr>
            <w:tcW w:w="1985" w:type="dxa"/>
            <w:tcMar>
              <w:top w:w="80" w:type="dxa"/>
              <w:left w:w="80" w:type="dxa"/>
              <w:bottom w:w="80" w:type="dxa"/>
              <w:right w:w="80" w:type="dxa"/>
            </w:tcMar>
          </w:tcPr>
          <w:p w14:paraId="27FD3AE4" w14:textId="77777777" w:rsidR="00BC5275" w:rsidRPr="00BC5275" w:rsidRDefault="00BC5275" w:rsidP="001814BD">
            <w:pPr>
              <w:pStyle w:val="TableParagraph"/>
              <w:rPr>
                <w:lang w:val="en-GB" w:bidi="ar-SA"/>
              </w:rPr>
            </w:pPr>
            <w:r w:rsidRPr="00BC5275">
              <w:rPr>
                <w:lang w:val="en-GB" w:bidi="ar-SA"/>
              </w:rPr>
              <w:t>Festivals and events sponsorship</w:t>
            </w:r>
          </w:p>
          <w:p w14:paraId="38C90A14" w14:textId="77777777" w:rsidR="00BC5275" w:rsidRPr="00BC5275" w:rsidRDefault="00BC5275" w:rsidP="001814BD">
            <w:pPr>
              <w:pStyle w:val="TableParagraph"/>
              <w:rPr>
                <w:lang w:val="en-GB" w:bidi="ar-SA"/>
              </w:rPr>
            </w:pPr>
          </w:p>
        </w:tc>
        <w:tc>
          <w:tcPr>
            <w:tcW w:w="1843" w:type="dxa"/>
            <w:tcMar>
              <w:top w:w="80" w:type="dxa"/>
              <w:left w:w="80" w:type="dxa"/>
              <w:bottom w:w="80" w:type="dxa"/>
              <w:right w:w="80" w:type="dxa"/>
            </w:tcMar>
          </w:tcPr>
          <w:p w14:paraId="13948586" w14:textId="77777777" w:rsidR="00BC5275" w:rsidRPr="00BC5275" w:rsidRDefault="00BC5275" w:rsidP="009115EB">
            <w:pPr>
              <w:pStyle w:val="TableParagraph"/>
              <w:ind w:right="86"/>
              <w:rPr>
                <w:lang w:val="en-GB" w:bidi="ar-SA"/>
              </w:rPr>
            </w:pPr>
            <w:r w:rsidRPr="00BC5275">
              <w:rPr>
                <w:lang w:val="en-GB" w:bidi="ar-SA"/>
              </w:rPr>
              <w:t>Department of Premier and Cabinet protocol and special events branch t/a Australia Day Council of NSW</w:t>
            </w:r>
          </w:p>
        </w:tc>
        <w:tc>
          <w:tcPr>
            <w:tcW w:w="1984" w:type="dxa"/>
            <w:tcMar>
              <w:top w:w="80" w:type="dxa"/>
              <w:left w:w="80" w:type="dxa"/>
              <w:bottom w:w="80" w:type="dxa"/>
              <w:right w:w="80" w:type="dxa"/>
            </w:tcMar>
          </w:tcPr>
          <w:p w14:paraId="43D31A81" w14:textId="77777777" w:rsidR="00BC5275" w:rsidRPr="00BC5275" w:rsidRDefault="00BC5275" w:rsidP="007559E4">
            <w:pPr>
              <w:pStyle w:val="TableParagraph"/>
              <w:ind w:right="62"/>
              <w:rPr>
                <w:lang w:val="en-GB" w:bidi="ar-SA"/>
              </w:rPr>
            </w:pPr>
            <w:r w:rsidRPr="00BC5275">
              <w:rPr>
                <w:lang w:val="en-GB" w:bidi="ar-SA"/>
              </w:rPr>
              <w:t>Australia Day 2016, 2017, 2018</w:t>
            </w:r>
          </w:p>
          <w:p w14:paraId="14ACA2E1" w14:textId="77777777" w:rsidR="00BC5275" w:rsidRPr="00BC5275" w:rsidRDefault="00BC5275" w:rsidP="007559E4">
            <w:pPr>
              <w:pStyle w:val="TableParagraph"/>
              <w:ind w:right="62"/>
              <w:rPr>
                <w:lang w:val="en-GB" w:bidi="ar-SA"/>
              </w:rPr>
            </w:pPr>
          </w:p>
        </w:tc>
        <w:tc>
          <w:tcPr>
            <w:tcW w:w="1134" w:type="dxa"/>
            <w:tcMar>
              <w:top w:w="80" w:type="dxa"/>
              <w:left w:w="80" w:type="dxa"/>
              <w:bottom w:w="80" w:type="dxa"/>
              <w:right w:w="80" w:type="dxa"/>
            </w:tcMar>
          </w:tcPr>
          <w:p w14:paraId="3DF14750" w14:textId="77777777" w:rsidR="00BC5275" w:rsidRPr="00BC5275" w:rsidRDefault="00BC5275" w:rsidP="007559E4">
            <w:pPr>
              <w:pStyle w:val="TableParagraph"/>
              <w:ind w:right="0"/>
              <w:jc w:val="right"/>
              <w:rPr>
                <w:lang w:val="en-GB" w:bidi="ar-SA"/>
              </w:rPr>
            </w:pPr>
            <w:r w:rsidRPr="00BC5275">
              <w:rPr>
                <w:lang w:val="en-GB" w:bidi="ar-SA"/>
              </w:rPr>
              <w:t>$220,000</w:t>
            </w:r>
          </w:p>
        </w:tc>
        <w:tc>
          <w:tcPr>
            <w:tcW w:w="1559" w:type="dxa"/>
            <w:tcMar>
              <w:top w:w="80" w:type="dxa"/>
              <w:left w:w="80" w:type="dxa"/>
              <w:bottom w:w="80" w:type="dxa"/>
              <w:right w:w="80" w:type="dxa"/>
            </w:tcMar>
          </w:tcPr>
          <w:p w14:paraId="6C499D07" w14:textId="77777777" w:rsidR="00BC5275" w:rsidRPr="00BC5275" w:rsidRDefault="00BC5275" w:rsidP="007559E4">
            <w:pPr>
              <w:pStyle w:val="TableParagraph"/>
              <w:spacing w:after="60"/>
              <w:ind w:left="62" w:right="-79"/>
              <w:jc w:val="right"/>
              <w:rPr>
                <w:lang w:val="en-GB" w:bidi="ar-SA"/>
              </w:rPr>
            </w:pPr>
            <w:r w:rsidRPr="00BC5275">
              <w:rPr>
                <w:lang w:val="en-GB" w:bidi="ar-SA"/>
              </w:rPr>
              <w:t>$200,000</w:t>
            </w:r>
            <w:r w:rsidRPr="00BC5275">
              <w:rPr>
                <w:lang w:val="en-GB" w:bidi="ar-SA"/>
              </w:rPr>
              <w:br/>
              <w:t xml:space="preserve">(Year 1 – 15/16) </w:t>
            </w:r>
          </w:p>
          <w:p w14:paraId="5F1A14FF" w14:textId="77777777" w:rsidR="00BC5275" w:rsidRPr="00BC5275" w:rsidRDefault="00BC5275" w:rsidP="007559E4">
            <w:pPr>
              <w:pStyle w:val="TableParagraph"/>
              <w:spacing w:after="60"/>
              <w:ind w:left="62" w:right="-79"/>
              <w:jc w:val="right"/>
              <w:rPr>
                <w:lang w:val="en-GB" w:bidi="ar-SA"/>
              </w:rPr>
            </w:pPr>
            <w:r w:rsidRPr="00BC5275">
              <w:rPr>
                <w:lang w:val="en-GB" w:bidi="ar-SA"/>
              </w:rPr>
              <w:t>$210,000</w:t>
            </w:r>
            <w:r w:rsidRPr="00BC5275">
              <w:rPr>
                <w:lang w:val="en-GB" w:bidi="ar-SA"/>
              </w:rPr>
              <w:br/>
              <w:t>(Year 2 – 16/17)</w:t>
            </w:r>
          </w:p>
          <w:p w14:paraId="06A4536E" w14:textId="77777777" w:rsidR="00BC5275" w:rsidRPr="00BC5275" w:rsidRDefault="00BC5275" w:rsidP="007559E4">
            <w:pPr>
              <w:pStyle w:val="TableParagraph"/>
              <w:spacing w:after="60"/>
              <w:ind w:left="62" w:right="-79"/>
              <w:jc w:val="right"/>
              <w:rPr>
                <w:lang w:val="en-GB" w:bidi="ar-SA"/>
              </w:rPr>
            </w:pPr>
            <w:r w:rsidRPr="00BC5275">
              <w:rPr>
                <w:lang w:val="en-GB" w:bidi="ar-SA"/>
              </w:rPr>
              <w:t>$220,000</w:t>
            </w:r>
            <w:r w:rsidRPr="00BC5275">
              <w:rPr>
                <w:lang w:val="en-GB" w:bidi="ar-SA"/>
              </w:rPr>
              <w:br/>
              <w:t>(Year 3 – 17/18)</w:t>
            </w:r>
          </w:p>
        </w:tc>
        <w:tc>
          <w:tcPr>
            <w:tcW w:w="2268" w:type="dxa"/>
            <w:tcMar>
              <w:top w:w="80" w:type="dxa"/>
              <w:left w:w="80" w:type="dxa"/>
              <w:bottom w:w="80" w:type="dxa"/>
              <w:right w:w="80" w:type="dxa"/>
            </w:tcMar>
          </w:tcPr>
          <w:p w14:paraId="69215FCD" w14:textId="77777777" w:rsidR="00BC5275" w:rsidRPr="00BC5275" w:rsidRDefault="00BC5275" w:rsidP="00C25CCA">
            <w:pPr>
              <w:pStyle w:val="TableParagraph"/>
              <w:ind w:right="61"/>
              <w:jc w:val="right"/>
              <w:rPr>
                <w:lang w:val="en-GB" w:bidi="ar-SA"/>
              </w:rPr>
            </w:pPr>
            <w:r w:rsidRPr="00BC5275">
              <w:rPr>
                <w:lang w:val="en-GB" w:bidi="ar-SA"/>
              </w:rPr>
              <w:t>Year 1 – Venue and banner pole hire waiver up to the value of $150,000</w:t>
            </w:r>
          </w:p>
          <w:p w14:paraId="40652832" w14:textId="77777777" w:rsidR="00BC5275" w:rsidRPr="00BC5275" w:rsidRDefault="00BC5275" w:rsidP="00C25CCA">
            <w:pPr>
              <w:pStyle w:val="TableParagraph"/>
              <w:ind w:right="61"/>
              <w:jc w:val="right"/>
              <w:rPr>
                <w:lang w:val="en-GB" w:bidi="ar-SA"/>
              </w:rPr>
            </w:pPr>
            <w:r w:rsidRPr="00BC5275">
              <w:rPr>
                <w:lang w:val="en-GB" w:bidi="ar-SA"/>
              </w:rPr>
              <w:t>Year 2 – Venue and banner pole hire waiver up to the value of $150,000</w:t>
            </w:r>
          </w:p>
          <w:p w14:paraId="03C3CF26" w14:textId="77777777" w:rsidR="00BC5275" w:rsidRPr="00BC5275" w:rsidRDefault="00BC5275" w:rsidP="00C25CCA">
            <w:pPr>
              <w:pStyle w:val="TableParagraph"/>
              <w:ind w:right="61"/>
              <w:jc w:val="right"/>
              <w:rPr>
                <w:lang w:val="en-GB" w:bidi="ar-SA"/>
              </w:rPr>
            </w:pPr>
            <w:r w:rsidRPr="00BC5275">
              <w:rPr>
                <w:lang w:val="en-GB" w:bidi="ar-SA"/>
              </w:rPr>
              <w:t>Year 3 – Venue and banner pole hire waiver up to the value of $150,000</w:t>
            </w:r>
          </w:p>
        </w:tc>
      </w:tr>
      <w:tr w:rsidR="00BC5275" w:rsidRPr="00BC5275" w14:paraId="13B02722" w14:textId="77777777" w:rsidTr="002A12CD">
        <w:trPr>
          <w:trHeight w:val="60"/>
          <w:tblHeader/>
        </w:trPr>
        <w:tc>
          <w:tcPr>
            <w:tcW w:w="1985" w:type="dxa"/>
            <w:shd w:val="clear" w:color="68EDFF" w:fill="CEE3F6"/>
            <w:tcMar>
              <w:top w:w="80" w:type="dxa"/>
              <w:left w:w="80" w:type="dxa"/>
              <w:bottom w:w="80" w:type="dxa"/>
              <w:right w:w="80" w:type="dxa"/>
            </w:tcMar>
          </w:tcPr>
          <w:p w14:paraId="20DC1943" w14:textId="77777777" w:rsidR="00BC5275" w:rsidRPr="00BC5275" w:rsidRDefault="00BC5275" w:rsidP="001814BD">
            <w:pPr>
              <w:pStyle w:val="TableParagraph"/>
              <w:rPr>
                <w:lang w:val="en-GB" w:bidi="ar-SA"/>
              </w:rPr>
            </w:pPr>
            <w:r w:rsidRPr="00BC5275">
              <w:rPr>
                <w:lang w:val="en-GB" w:bidi="ar-SA"/>
              </w:rPr>
              <w:t>Festivals and events sponsorship</w:t>
            </w:r>
          </w:p>
          <w:p w14:paraId="36C1E600" w14:textId="77777777" w:rsidR="00BC5275" w:rsidRPr="00BC5275" w:rsidRDefault="00BC5275" w:rsidP="001814BD">
            <w:pPr>
              <w:pStyle w:val="TableParagraph"/>
              <w:rPr>
                <w:lang w:val="en-GB" w:bidi="ar-SA"/>
              </w:rPr>
            </w:pPr>
          </w:p>
        </w:tc>
        <w:tc>
          <w:tcPr>
            <w:tcW w:w="1843" w:type="dxa"/>
            <w:shd w:val="clear" w:color="68EDFF" w:fill="CEE3F6"/>
            <w:tcMar>
              <w:top w:w="80" w:type="dxa"/>
              <w:left w:w="80" w:type="dxa"/>
              <w:bottom w:w="80" w:type="dxa"/>
              <w:right w:w="80" w:type="dxa"/>
            </w:tcMar>
          </w:tcPr>
          <w:p w14:paraId="47A14C7D" w14:textId="6292F9DB" w:rsidR="00BC5275" w:rsidRPr="00BC5275" w:rsidRDefault="00BC5275" w:rsidP="009115EB">
            <w:pPr>
              <w:pStyle w:val="TableParagraph"/>
              <w:ind w:right="86"/>
              <w:rPr>
                <w:lang w:val="en-GB" w:bidi="ar-SA"/>
              </w:rPr>
            </w:pPr>
            <w:proofErr w:type="spellStart"/>
            <w:r w:rsidRPr="00BC5275">
              <w:rPr>
                <w:lang w:val="en-GB" w:bidi="ar-SA"/>
              </w:rPr>
              <w:t>Kaldor</w:t>
            </w:r>
            <w:proofErr w:type="spellEnd"/>
            <w:r w:rsidRPr="00BC5275">
              <w:rPr>
                <w:lang w:val="en-GB" w:bidi="ar-SA"/>
              </w:rPr>
              <w:t xml:space="preserve"> Public </w:t>
            </w:r>
            <w:r w:rsidR="009115EB">
              <w:rPr>
                <w:lang w:val="en-GB" w:bidi="ar-SA"/>
              </w:rPr>
              <w:br/>
            </w:r>
            <w:r w:rsidRPr="00BC5275">
              <w:rPr>
                <w:lang w:val="en-GB" w:bidi="ar-SA"/>
              </w:rPr>
              <w:t>Art Projects</w:t>
            </w:r>
          </w:p>
          <w:p w14:paraId="120043FC" w14:textId="77777777" w:rsidR="00BC5275" w:rsidRPr="00BC5275" w:rsidRDefault="00BC5275" w:rsidP="009115EB">
            <w:pPr>
              <w:pStyle w:val="TableParagraph"/>
              <w:ind w:right="86"/>
              <w:rPr>
                <w:lang w:val="en-GB" w:bidi="ar-SA"/>
              </w:rPr>
            </w:pPr>
          </w:p>
        </w:tc>
        <w:tc>
          <w:tcPr>
            <w:tcW w:w="1984" w:type="dxa"/>
            <w:shd w:val="clear" w:color="68EDFF" w:fill="CEE3F6"/>
            <w:tcMar>
              <w:top w:w="80" w:type="dxa"/>
              <w:left w:w="80" w:type="dxa"/>
              <w:bottom w:w="80" w:type="dxa"/>
              <w:right w:w="80" w:type="dxa"/>
            </w:tcMar>
          </w:tcPr>
          <w:p w14:paraId="2F3CD597" w14:textId="77777777" w:rsidR="00BC5275" w:rsidRPr="00BC5275" w:rsidRDefault="00BC5275" w:rsidP="007559E4">
            <w:pPr>
              <w:pStyle w:val="TableParagraph"/>
              <w:ind w:right="62"/>
              <w:rPr>
                <w:lang w:val="en-GB" w:bidi="ar-SA"/>
              </w:rPr>
            </w:pPr>
            <w:proofErr w:type="spellStart"/>
            <w:r w:rsidRPr="00BC5275">
              <w:rPr>
                <w:lang w:val="en-GB" w:bidi="ar-SA"/>
              </w:rPr>
              <w:t>Kaldor</w:t>
            </w:r>
            <w:proofErr w:type="spellEnd"/>
            <w:r w:rsidRPr="00BC5275">
              <w:rPr>
                <w:lang w:val="en-GB" w:bidi="ar-SA"/>
              </w:rPr>
              <w:t xml:space="preserve"> Public Art Project 2016, 2017, 2018</w:t>
            </w:r>
          </w:p>
          <w:p w14:paraId="4BDAE0CA" w14:textId="77777777" w:rsidR="00BC5275" w:rsidRPr="00BC5275" w:rsidRDefault="00BC5275" w:rsidP="007559E4">
            <w:pPr>
              <w:pStyle w:val="TableParagraph"/>
              <w:ind w:right="62"/>
              <w:rPr>
                <w:lang w:val="en-GB" w:bidi="ar-SA"/>
              </w:rPr>
            </w:pPr>
          </w:p>
        </w:tc>
        <w:tc>
          <w:tcPr>
            <w:tcW w:w="1134" w:type="dxa"/>
            <w:shd w:val="clear" w:color="68EDFF" w:fill="CEE3F6"/>
            <w:tcMar>
              <w:top w:w="80" w:type="dxa"/>
              <w:left w:w="80" w:type="dxa"/>
              <w:bottom w:w="80" w:type="dxa"/>
              <w:right w:w="80" w:type="dxa"/>
            </w:tcMar>
          </w:tcPr>
          <w:p w14:paraId="26EE848B" w14:textId="77777777" w:rsidR="00BC5275" w:rsidRPr="00BC5275" w:rsidRDefault="00BC5275" w:rsidP="007559E4">
            <w:pPr>
              <w:pStyle w:val="TableParagraph"/>
              <w:ind w:right="0"/>
              <w:jc w:val="right"/>
              <w:rPr>
                <w:lang w:val="en-GB" w:bidi="ar-SA"/>
              </w:rPr>
            </w:pPr>
            <w:r w:rsidRPr="00BC5275">
              <w:rPr>
                <w:lang w:val="en-GB" w:bidi="ar-SA"/>
              </w:rPr>
              <w:t>$120,000</w:t>
            </w:r>
          </w:p>
        </w:tc>
        <w:tc>
          <w:tcPr>
            <w:tcW w:w="1559" w:type="dxa"/>
            <w:shd w:val="clear" w:color="68EDFF" w:fill="CEE3F6"/>
            <w:tcMar>
              <w:top w:w="80" w:type="dxa"/>
              <w:left w:w="80" w:type="dxa"/>
              <w:bottom w:w="80" w:type="dxa"/>
              <w:right w:w="80" w:type="dxa"/>
            </w:tcMar>
          </w:tcPr>
          <w:p w14:paraId="275F9633" w14:textId="77777777" w:rsidR="00BC5275" w:rsidRPr="00BC5275" w:rsidRDefault="00BC5275" w:rsidP="007559E4">
            <w:pPr>
              <w:pStyle w:val="TableParagraph"/>
              <w:spacing w:after="60"/>
              <w:ind w:left="62" w:right="-79"/>
              <w:jc w:val="right"/>
              <w:rPr>
                <w:lang w:val="en-GB" w:bidi="ar-SA"/>
              </w:rPr>
            </w:pPr>
            <w:r w:rsidRPr="00BC5275">
              <w:rPr>
                <w:lang w:val="en-GB" w:bidi="ar-SA"/>
              </w:rPr>
              <w:t xml:space="preserve">$110,000 </w:t>
            </w:r>
            <w:r w:rsidRPr="00BC5275">
              <w:rPr>
                <w:lang w:val="en-GB" w:bidi="ar-SA"/>
              </w:rPr>
              <w:br/>
              <w:t>(Year 1 – 16/17)</w:t>
            </w:r>
          </w:p>
          <w:p w14:paraId="1911E3DE" w14:textId="77777777" w:rsidR="00BC5275" w:rsidRPr="00BC5275" w:rsidRDefault="00BC5275" w:rsidP="007559E4">
            <w:pPr>
              <w:pStyle w:val="TableParagraph"/>
              <w:spacing w:after="60"/>
              <w:ind w:left="62" w:right="-79"/>
              <w:jc w:val="right"/>
              <w:rPr>
                <w:lang w:val="en-GB" w:bidi="ar-SA"/>
              </w:rPr>
            </w:pPr>
            <w:r w:rsidRPr="00BC5275">
              <w:rPr>
                <w:lang w:val="en-GB" w:bidi="ar-SA"/>
              </w:rPr>
              <w:t xml:space="preserve">$120,000 </w:t>
            </w:r>
            <w:r w:rsidRPr="00BC5275">
              <w:rPr>
                <w:lang w:val="en-GB" w:bidi="ar-SA"/>
              </w:rPr>
              <w:br/>
              <w:t>(Year 2 – 17/18)</w:t>
            </w:r>
          </w:p>
          <w:p w14:paraId="5E5F7E1C" w14:textId="77777777" w:rsidR="00BC5275" w:rsidRPr="00BC5275" w:rsidRDefault="00BC5275" w:rsidP="007559E4">
            <w:pPr>
              <w:pStyle w:val="TableParagraph"/>
              <w:spacing w:after="60"/>
              <w:ind w:left="62" w:right="-79"/>
              <w:jc w:val="right"/>
              <w:rPr>
                <w:lang w:val="en-GB" w:bidi="ar-SA"/>
              </w:rPr>
            </w:pPr>
            <w:r w:rsidRPr="00BC5275">
              <w:rPr>
                <w:lang w:val="en-GB" w:bidi="ar-SA"/>
              </w:rPr>
              <w:t xml:space="preserve">$150,000 </w:t>
            </w:r>
            <w:r w:rsidRPr="00BC5275">
              <w:rPr>
                <w:lang w:val="en-GB" w:bidi="ar-SA"/>
              </w:rPr>
              <w:br/>
              <w:t>(Year 3 – 18/19)</w:t>
            </w:r>
          </w:p>
        </w:tc>
        <w:tc>
          <w:tcPr>
            <w:tcW w:w="2268" w:type="dxa"/>
            <w:shd w:val="clear" w:color="68EDFF" w:fill="CEE3F6"/>
            <w:tcMar>
              <w:top w:w="80" w:type="dxa"/>
              <w:left w:w="80" w:type="dxa"/>
              <w:bottom w:w="80" w:type="dxa"/>
              <w:right w:w="80" w:type="dxa"/>
            </w:tcMar>
          </w:tcPr>
          <w:p w14:paraId="1075D66F" w14:textId="77777777" w:rsidR="00BC5275" w:rsidRPr="00BC5275" w:rsidRDefault="00BC5275" w:rsidP="00C25CCA">
            <w:pPr>
              <w:pStyle w:val="TableParagraph"/>
              <w:ind w:right="61"/>
              <w:jc w:val="right"/>
              <w:rPr>
                <w:rFonts w:cs="Times New Roman"/>
                <w:sz w:val="24"/>
                <w:szCs w:val="24"/>
                <w:lang w:bidi="ar-SA"/>
              </w:rPr>
            </w:pPr>
          </w:p>
        </w:tc>
      </w:tr>
      <w:tr w:rsidR="00BC5275" w:rsidRPr="00BC5275" w14:paraId="737E02A4" w14:textId="77777777" w:rsidTr="002A12CD">
        <w:trPr>
          <w:trHeight w:val="60"/>
          <w:tblHeader/>
        </w:trPr>
        <w:tc>
          <w:tcPr>
            <w:tcW w:w="1985" w:type="dxa"/>
            <w:tcMar>
              <w:top w:w="80" w:type="dxa"/>
              <w:left w:w="80" w:type="dxa"/>
              <w:bottom w:w="80" w:type="dxa"/>
              <w:right w:w="80" w:type="dxa"/>
            </w:tcMar>
          </w:tcPr>
          <w:p w14:paraId="67DA0FC7" w14:textId="77777777" w:rsidR="00BC5275" w:rsidRPr="00BC5275" w:rsidRDefault="00BC5275" w:rsidP="001814BD">
            <w:pPr>
              <w:pStyle w:val="TableParagraph"/>
              <w:rPr>
                <w:lang w:val="en-GB" w:bidi="ar-SA"/>
              </w:rPr>
            </w:pPr>
            <w:r w:rsidRPr="00BC5275">
              <w:rPr>
                <w:lang w:val="en-GB" w:bidi="ar-SA"/>
              </w:rPr>
              <w:t>Festivals and events sponsorship</w:t>
            </w:r>
          </w:p>
          <w:p w14:paraId="339C299F" w14:textId="77777777" w:rsidR="00BC5275" w:rsidRPr="00BC5275" w:rsidRDefault="00BC5275" w:rsidP="001814BD">
            <w:pPr>
              <w:pStyle w:val="TableParagraph"/>
              <w:rPr>
                <w:lang w:val="en-GB" w:bidi="ar-SA"/>
              </w:rPr>
            </w:pPr>
          </w:p>
        </w:tc>
        <w:tc>
          <w:tcPr>
            <w:tcW w:w="1843" w:type="dxa"/>
            <w:tcMar>
              <w:top w:w="80" w:type="dxa"/>
              <w:left w:w="80" w:type="dxa"/>
              <w:bottom w:w="80" w:type="dxa"/>
              <w:right w:w="80" w:type="dxa"/>
            </w:tcMar>
          </w:tcPr>
          <w:p w14:paraId="08F59AEC" w14:textId="77777777" w:rsidR="00BC5275" w:rsidRPr="00BC5275" w:rsidRDefault="00BC5275" w:rsidP="009115EB">
            <w:pPr>
              <w:pStyle w:val="TableParagraph"/>
              <w:ind w:right="86"/>
              <w:rPr>
                <w:lang w:val="en-GB" w:bidi="ar-SA"/>
              </w:rPr>
            </w:pPr>
            <w:r w:rsidRPr="00BC5275">
              <w:rPr>
                <w:lang w:val="en-GB" w:bidi="ar-SA"/>
              </w:rPr>
              <w:t>Newtown Entertainment Precinct Association</w:t>
            </w:r>
          </w:p>
          <w:p w14:paraId="51450143" w14:textId="77777777" w:rsidR="00BC5275" w:rsidRPr="00BC5275" w:rsidRDefault="00BC5275" w:rsidP="009115EB">
            <w:pPr>
              <w:pStyle w:val="TableParagraph"/>
              <w:ind w:right="86"/>
              <w:rPr>
                <w:lang w:val="en-GB" w:bidi="ar-SA"/>
              </w:rPr>
            </w:pPr>
          </w:p>
        </w:tc>
        <w:tc>
          <w:tcPr>
            <w:tcW w:w="1984" w:type="dxa"/>
            <w:tcMar>
              <w:top w:w="80" w:type="dxa"/>
              <w:left w:w="80" w:type="dxa"/>
              <w:bottom w:w="80" w:type="dxa"/>
              <w:right w:w="80" w:type="dxa"/>
            </w:tcMar>
          </w:tcPr>
          <w:p w14:paraId="5F4E43A6" w14:textId="77777777" w:rsidR="00BC5275" w:rsidRPr="00BC5275" w:rsidRDefault="00BC5275" w:rsidP="007559E4">
            <w:pPr>
              <w:pStyle w:val="TableParagraph"/>
              <w:ind w:right="62"/>
              <w:rPr>
                <w:lang w:val="en-GB" w:bidi="ar-SA"/>
              </w:rPr>
            </w:pPr>
            <w:r w:rsidRPr="00BC5275">
              <w:rPr>
                <w:lang w:val="en-GB" w:bidi="ar-SA"/>
              </w:rPr>
              <w:t>The Sydney Fringe Festival 2017–2019</w:t>
            </w:r>
          </w:p>
          <w:p w14:paraId="58862F1D" w14:textId="77777777" w:rsidR="00BC5275" w:rsidRPr="00BC5275" w:rsidRDefault="00BC5275" w:rsidP="007559E4">
            <w:pPr>
              <w:pStyle w:val="TableParagraph"/>
              <w:ind w:right="62"/>
              <w:rPr>
                <w:lang w:val="en-GB" w:bidi="ar-SA"/>
              </w:rPr>
            </w:pPr>
          </w:p>
        </w:tc>
        <w:tc>
          <w:tcPr>
            <w:tcW w:w="1134" w:type="dxa"/>
            <w:tcMar>
              <w:top w:w="80" w:type="dxa"/>
              <w:left w:w="80" w:type="dxa"/>
              <w:bottom w:w="80" w:type="dxa"/>
              <w:right w:w="80" w:type="dxa"/>
            </w:tcMar>
          </w:tcPr>
          <w:p w14:paraId="2ECA5662" w14:textId="77777777" w:rsidR="00BC5275" w:rsidRPr="00BC5275" w:rsidRDefault="00BC5275" w:rsidP="007559E4">
            <w:pPr>
              <w:pStyle w:val="TableParagraph"/>
              <w:ind w:right="0"/>
              <w:jc w:val="right"/>
              <w:rPr>
                <w:lang w:val="en-GB" w:bidi="ar-SA"/>
              </w:rPr>
            </w:pPr>
            <w:r w:rsidRPr="00BC5275">
              <w:rPr>
                <w:lang w:val="en-GB" w:bidi="ar-SA"/>
              </w:rPr>
              <w:t>$220,000</w:t>
            </w:r>
          </w:p>
        </w:tc>
        <w:tc>
          <w:tcPr>
            <w:tcW w:w="1559" w:type="dxa"/>
            <w:tcMar>
              <w:top w:w="80" w:type="dxa"/>
              <w:left w:w="80" w:type="dxa"/>
              <w:bottom w:w="80" w:type="dxa"/>
              <w:right w:w="80" w:type="dxa"/>
            </w:tcMar>
          </w:tcPr>
          <w:p w14:paraId="2360C831" w14:textId="77777777" w:rsidR="00BC5275" w:rsidRPr="00BC5275" w:rsidRDefault="00BC5275" w:rsidP="007559E4">
            <w:pPr>
              <w:pStyle w:val="TableParagraph"/>
              <w:spacing w:after="60"/>
              <w:ind w:left="62" w:right="-79"/>
              <w:jc w:val="right"/>
              <w:rPr>
                <w:lang w:val="en-GB" w:bidi="ar-SA"/>
              </w:rPr>
            </w:pPr>
            <w:r w:rsidRPr="00BC5275">
              <w:rPr>
                <w:lang w:val="en-GB" w:bidi="ar-SA"/>
              </w:rPr>
              <w:t xml:space="preserve">$220,000 </w:t>
            </w:r>
            <w:r w:rsidRPr="00BC5275">
              <w:rPr>
                <w:lang w:val="en-GB" w:bidi="ar-SA"/>
              </w:rPr>
              <w:br/>
              <w:t xml:space="preserve">(Year 1 – 16/17) </w:t>
            </w:r>
          </w:p>
          <w:p w14:paraId="52ECCA6E" w14:textId="77777777" w:rsidR="00BC5275" w:rsidRPr="00BC5275" w:rsidRDefault="00BC5275" w:rsidP="007559E4">
            <w:pPr>
              <w:pStyle w:val="TableParagraph"/>
              <w:spacing w:after="60"/>
              <w:ind w:left="62" w:right="-79"/>
              <w:jc w:val="right"/>
              <w:rPr>
                <w:lang w:val="en-GB" w:bidi="ar-SA"/>
              </w:rPr>
            </w:pPr>
            <w:r w:rsidRPr="00BC5275">
              <w:rPr>
                <w:lang w:val="en-GB" w:bidi="ar-SA"/>
              </w:rPr>
              <w:t xml:space="preserve">$220,000 </w:t>
            </w:r>
            <w:r w:rsidRPr="00BC5275">
              <w:rPr>
                <w:lang w:val="en-GB" w:bidi="ar-SA"/>
              </w:rPr>
              <w:br/>
              <w:t xml:space="preserve">(Year 2 – 17/18) </w:t>
            </w:r>
          </w:p>
          <w:p w14:paraId="611EB480" w14:textId="77777777" w:rsidR="00BC5275" w:rsidRPr="00BC5275" w:rsidRDefault="00BC5275" w:rsidP="007559E4">
            <w:pPr>
              <w:pStyle w:val="TableParagraph"/>
              <w:spacing w:after="60"/>
              <w:ind w:left="62" w:right="-79"/>
              <w:jc w:val="right"/>
              <w:rPr>
                <w:lang w:val="en-GB" w:bidi="ar-SA"/>
              </w:rPr>
            </w:pPr>
            <w:r w:rsidRPr="00BC5275">
              <w:rPr>
                <w:lang w:val="en-GB" w:bidi="ar-SA"/>
              </w:rPr>
              <w:t xml:space="preserve">$220,000 </w:t>
            </w:r>
            <w:r w:rsidRPr="00BC5275">
              <w:rPr>
                <w:lang w:val="en-GB" w:bidi="ar-SA"/>
              </w:rPr>
              <w:br/>
              <w:t>(Year 3 – 18/19)</w:t>
            </w:r>
          </w:p>
        </w:tc>
        <w:tc>
          <w:tcPr>
            <w:tcW w:w="2268" w:type="dxa"/>
            <w:tcMar>
              <w:top w:w="80" w:type="dxa"/>
              <w:left w:w="80" w:type="dxa"/>
              <w:bottom w:w="80" w:type="dxa"/>
              <w:right w:w="80" w:type="dxa"/>
            </w:tcMar>
          </w:tcPr>
          <w:p w14:paraId="71FF8AD5" w14:textId="77777777" w:rsidR="00BC5275" w:rsidRPr="00BC5275" w:rsidRDefault="00BC5275" w:rsidP="00C25CCA">
            <w:pPr>
              <w:pStyle w:val="TableParagraph"/>
              <w:ind w:right="61"/>
              <w:jc w:val="right"/>
              <w:rPr>
                <w:lang w:val="en-GB" w:bidi="ar-SA"/>
              </w:rPr>
            </w:pPr>
            <w:r w:rsidRPr="00BC5275">
              <w:rPr>
                <w:lang w:val="en-GB" w:bidi="ar-SA"/>
              </w:rPr>
              <w:t>Year 1 – Venue and banner pole hire waiver up to the value of $50,000</w:t>
            </w:r>
            <w:r w:rsidRPr="00BC5275">
              <w:rPr>
                <w:lang w:val="en-GB" w:bidi="ar-SA"/>
              </w:rPr>
              <w:br/>
              <w:t>Year 2 – Venue and banner pole hire waiver up to the value of $50,000</w:t>
            </w:r>
            <w:r w:rsidRPr="00BC5275">
              <w:rPr>
                <w:lang w:val="en-GB" w:bidi="ar-SA"/>
              </w:rPr>
              <w:br/>
              <w:t>Year 3 – Venue and banner pole hire waiver up to the value of $50,000</w:t>
            </w:r>
          </w:p>
        </w:tc>
      </w:tr>
      <w:tr w:rsidR="00BC5275" w:rsidRPr="00BC5275" w14:paraId="4518759B" w14:textId="77777777" w:rsidTr="002A12CD">
        <w:trPr>
          <w:trHeight w:val="60"/>
          <w:tblHeader/>
        </w:trPr>
        <w:tc>
          <w:tcPr>
            <w:tcW w:w="1985" w:type="dxa"/>
            <w:shd w:val="clear" w:color="68EDFF" w:fill="CEE3F6"/>
            <w:tcMar>
              <w:top w:w="80" w:type="dxa"/>
              <w:left w:w="80" w:type="dxa"/>
              <w:bottom w:w="80" w:type="dxa"/>
              <w:right w:w="80" w:type="dxa"/>
            </w:tcMar>
          </w:tcPr>
          <w:p w14:paraId="443831C2" w14:textId="77777777" w:rsidR="00BC5275" w:rsidRPr="00BC5275" w:rsidRDefault="00BC5275" w:rsidP="001814BD">
            <w:pPr>
              <w:pStyle w:val="TableParagraph"/>
              <w:rPr>
                <w:lang w:val="en-GB" w:bidi="ar-SA"/>
              </w:rPr>
            </w:pPr>
            <w:r w:rsidRPr="00BC5275">
              <w:rPr>
                <w:lang w:val="en-GB" w:bidi="ar-SA"/>
              </w:rPr>
              <w:t>Festivals and events sponsorship</w:t>
            </w:r>
          </w:p>
          <w:p w14:paraId="3AD9B3C6" w14:textId="77777777" w:rsidR="00BC5275" w:rsidRPr="00BC5275" w:rsidRDefault="00BC5275" w:rsidP="001814BD">
            <w:pPr>
              <w:pStyle w:val="TableParagraph"/>
              <w:rPr>
                <w:lang w:val="en-GB" w:bidi="ar-SA"/>
              </w:rPr>
            </w:pPr>
          </w:p>
        </w:tc>
        <w:tc>
          <w:tcPr>
            <w:tcW w:w="1843" w:type="dxa"/>
            <w:shd w:val="clear" w:color="68EDFF" w:fill="CEE3F6"/>
            <w:tcMar>
              <w:top w:w="80" w:type="dxa"/>
              <w:left w:w="80" w:type="dxa"/>
              <w:bottom w:w="80" w:type="dxa"/>
              <w:right w:w="80" w:type="dxa"/>
            </w:tcMar>
          </w:tcPr>
          <w:p w14:paraId="4CD273AB" w14:textId="77777777" w:rsidR="00BC5275" w:rsidRPr="00BC5275" w:rsidRDefault="00BC5275" w:rsidP="009115EB">
            <w:pPr>
              <w:pStyle w:val="TableParagraph"/>
              <w:ind w:right="86"/>
              <w:rPr>
                <w:lang w:val="en-GB" w:bidi="ar-SA"/>
              </w:rPr>
            </w:pPr>
            <w:r w:rsidRPr="00BC5275">
              <w:rPr>
                <w:lang w:val="en-GB" w:bidi="ar-SA"/>
              </w:rPr>
              <w:t>Newtown Neighbourhood Centre Inc.</w:t>
            </w:r>
          </w:p>
          <w:p w14:paraId="40AC3E90" w14:textId="77777777" w:rsidR="00BC5275" w:rsidRPr="00BC5275" w:rsidRDefault="00BC5275" w:rsidP="009115EB">
            <w:pPr>
              <w:pStyle w:val="TableParagraph"/>
              <w:ind w:right="86"/>
              <w:rPr>
                <w:lang w:val="en-GB" w:bidi="ar-SA"/>
              </w:rPr>
            </w:pPr>
          </w:p>
        </w:tc>
        <w:tc>
          <w:tcPr>
            <w:tcW w:w="1984" w:type="dxa"/>
            <w:shd w:val="clear" w:color="68EDFF" w:fill="CEE3F6"/>
            <w:tcMar>
              <w:top w:w="80" w:type="dxa"/>
              <w:left w:w="80" w:type="dxa"/>
              <w:bottom w:w="80" w:type="dxa"/>
              <w:right w:w="80" w:type="dxa"/>
            </w:tcMar>
          </w:tcPr>
          <w:p w14:paraId="2AE8F32E" w14:textId="77777777" w:rsidR="00BC5275" w:rsidRPr="00BC5275" w:rsidRDefault="00BC5275" w:rsidP="007559E4">
            <w:pPr>
              <w:pStyle w:val="TableParagraph"/>
              <w:ind w:right="62"/>
              <w:rPr>
                <w:lang w:val="en-GB" w:bidi="ar-SA"/>
              </w:rPr>
            </w:pPr>
            <w:r w:rsidRPr="00BC5275">
              <w:rPr>
                <w:lang w:val="en-GB" w:bidi="ar-SA"/>
              </w:rPr>
              <w:t>Newtown Festival 2016, 2017, 2018</w:t>
            </w:r>
          </w:p>
          <w:p w14:paraId="45C5EF85" w14:textId="77777777" w:rsidR="00BC5275" w:rsidRPr="00BC5275" w:rsidRDefault="00BC5275" w:rsidP="007559E4">
            <w:pPr>
              <w:pStyle w:val="TableParagraph"/>
              <w:ind w:right="62"/>
              <w:rPr>
                <w:lang w:val="en-GB" w:bidi="ar-SA"/>
              </w:rPr>
            </w:pPr>
          </w:p>
        </w:tc>
        <w:tc>
          <w:tcPr>
            <w:tcW w:w="1134" w:type="dxa"/>
            <w:shd w:val="clear" w:color="68EDFF" w:fill="CEE3F6"/>
            <w:tcMar>
              <w:top w:w="80" w:type="dxa"/>
              <w:left w:w="80" w:type="dxa"/>
              <w:bottom w:w="80" w:type="dxa"/>
              <w:right w:w="80" w:type="dxa"/>
            </w:tcMar>
          </w:tcPr>
          <w:p w14:paraId="5582A9EA" w14:textId="77777777" w:rsidR="00BC5275" w:rsidRPr="00BC5275" w:rsidRDefault="00BC5275" w:rsidP="007559E4">
            <w:pPr>
              <w:pStyle w:val="TableParagraph"/>
              <w:ind w:right="0"/>
              <w:jc w:val="right"/>
              <w:rPr>
                <w:lang w:val="en-GB" w:bidi="ar-SA"/>
              </w:rPr>
            </w:pPr>
            <w:r w:rsidRPr="00BC5275">
              <w:rPr>
                <w:lang w:val="en-GB" w:bidi="ar-SA"/>
              </w:rPr>
              <w:t>$24,000</w:t>
            </w:r>
          </w:p>
        </w:tc>
        <w:tc>
          <w:tcPr>
            <w:tcW w:w="1559" w:type="dxa"/>
            <w:shd w:val="clear" w:color="68EDFF" w:fill="CEE3F6"/>
            <w:tcMar>
              <w:top w:w="80" w:type="dxa"/>
              <w:left w:w="80" w:type="dxa"/>
              <w:bottom w:w="80" w:type="dxa"/>
              <w:right w:w="80" w:type="dxa"/>
            </w:tcMar>
          </w:tcPr>
          <w:p w14:paraId="10BD65BB" w14:textId="77777777" w:rsidR="00BC5275" w:rsidRPr="00BC5275" w:rsidRDefault="00BC5275" w:rsidP="007559E4">
            <w:pPr>
              <w:pStyle w:val="TableParagraph"/>
              <w:spacing w:after="60"/>
              <w:ind w:right="-79"/>
              <w:jc w:val="right"/>
              <w:rPr>
                <w:lang w:val="en-GB" w:bidi="ar-SA"/>
              </w:rPr>
            </w:pPr>
            <w:r w:rsidRPr="00BC5275">
              <w:rPr>
                <w:lang w:val="en-GB" w:bidi="ar-SA"/>
              </w:rPr>
              <w:t xml:space="preserve">$20,000 </w:t>
            </w:r>
            <w:r w:rsidRPr="00BC5275">
              <w:rPr>
                <w:lang w:val="en-GB" w:bidi="ar-SA"/>
              </w:rPr>
              <w:br/>
              <w:t xml:space="preserve">(Year 1 – 15/16) </w:t>
            </w:r>
          </w:p>
          <w:p w14:paraId="4CF463BE" w14:textId="77777777" w:rsidR="00BC5275" w:rsidRPr="00BC5275" w:rsidRDefault="00BC5275" w:rsidP="007559E4">
            <w:pPr>
              <w:pStyle w:val="TableParagraph"/>
              <w:spacing w:after="60"/>
              <w:ind w:right="-79"/>
              <w:jc w:val="right"/>
              <w:rPr>
                <w:lang w:val="en-GB" w:bidi="ar-SA"/>
              </w:rPr>
            </w:pPr>
            <w:r w:rsidRPr="00BC5275">
              <w:rPr>
                <w:lang w:val="en-GB" w:bidi="ar-SA"/>
              </w:rPr>
              <w:t xml:space="preserve">$22,000 </w:t>
            </w:r>
            <w:r w:rsidRPr="00BC5275">
              <w:rPr>
                <w:lang w:val="en-GB" w:bidi="ar-SA"/>
              </w:rPr>
              <w:br/>
              <w:t xml:space="preserve">(Year 2 – 16/17) </w:t>
            </w:r>
          </w:p>
          <w:p w14:paraId="56A33B53" w14:textId="77777777" w:rsidR="00BC5275" w:rsidRPr="00BC5275" w:rsidRDefault="00BC5275" w:rsidP="007559E4">
            <w:pPr>
              <w:pStyle w:val="TableParagraph"/>
              <w:spacing w:after="60"/>
              <w:ind w:right="-79"/>
              <w:jc w:val="right"/>
              <w:rPr>
                <w:lang w:val="en-GB" w:bidi="ar-SA"/>
              </w:rPr>
            </w:pPr>
            <w:r w:rsidRPr="00BC5275">
              <w:rPr>
                <w:lang w:val="en-GB" w:bidi="ar-SA"/>
              </w:rPr>
              <w:t xml:space="preserve">$24,000 </w:t>
            </w:r>
            <w:r w:rsidRPr="00BC5275">
              <w:rPr>
                <w:lang w:val="en-GB" w:bidi="ar-SA"/>
              </w:rPr>
              <w:br/>
              <w:t>(Year 3 – 17/18)</w:t>
            </w:r>
          </w:p>
        </w:tc>
        <w:tc>
          <w:tcPr>
            <w:tcW w:w="2268" w:type="dxa"/>
            <w:shd w:val="clear" w:color="68EDFF" w:fill="CEE3F6"/>
            <w:tcMar>
              <w:top w:w="80" w:type="dxa"/>
              <w:left w:w="80" w:type="dxa"/>
              <w:bottom w:w="80" w:type="dxa"/>
              <w:right w:w="80" w:type="dxa"/>
            </w:tcMar>
          </w:tcPr>
          <w:p w14:paraId="4F27CE0C" w14:textId="77777777" w:rsidR="00BC5275" w:rsidRPr="00BC5275" w:rsidRDefault="00BC5275" w:rsidP="00C25CCA">
            <w:pPr>
              <w:pStyle w:val="TableParagraph"/>
              <w:ind w:right="61"/>
              <w:rPr>
                <w:rFonts w:cs="Times New Roman"/>
                <w:sz w:val="24"/>
                <w:szCs w:val="24"/>
                <w:lang w:bidi="ar-SA"/>
              </w:rPr>
            </w:pPr>
          </w:p>
        </w:tc>
      </w:tr>
      <w:tr w:rsidR="00BC5275" w:rsidRPr="00BC5275" w14:paraId="406FF6C8" w14:textId="77777777" w:rsidTr="002A12CD">
        <w:trPr>
          <w:trHeight w:val="60"/>
          <w:tblHeader/>
        </w:trPr>
        <w:tc>
          <w:tcPr>
            <w:tcW w:w="1985" w:type="dxa"/>
            <w:tcMar>
              <w:top w:w="80" w:type="dxa"/>
              <w:left w:w="80" w:type="dxa"/>
              <w:bottom w:w="80" w:type="dxa"/>
              <w:right w:w="80" w:type="dxa"/>
            </w:tcMar>
          </w:tcPr>
          <w:p w14:paraId="56648D94" w14:textId="77777777" w:rsidR="00BC5275" w:rsidRPr="00BC5275" w:rsidRDefault="00BC5275" w:rsidP="001814BD">
            <w:pPr>
              <w:pStyle w:val="TableParagraph"/>
              <w:rPr>
                <w:lang w:val="en-GB" w:bidi="ar-SA"/>
              </w:rPr>
            </w:pPr>
            <w:r w:rsidRPr="00BC5275">
              <w:rPr>
                <w:lang w:val="en-GB" w:bidi="ar-SA"/>
              </w:rPr>
              <w:t>Festivals and events sponsorship</w:t>
            </w:r>
          </w:p>
          <w:p w14:paraId="6A985189" w14:textId="77777777" w:rsidR="00BC5275" w:rsidRPr="00BC5275" w:rsidRDefault="00BC5275" w:rsidP="001814BD">
            <w:pPr>
              <w:pStyle w:val="TableParagraph"/>
              <w:rPr>
                <w:lang w:val="en-GB" w:bidi="ar-SA"/>
              </w:rPr>
            </w:pPr>
          </w:p>
        </w:tc>
        <w:tc>
          <w:tcPr>
            <w:tcW w:w="1843" w:type="dxa"/>
            <w:tcMar>
              <w:top w:w="80" w:type="dxa"/>
              <w:left w:w="80" w:type="dxa"/>
              <w:bottom w:w="80" w:type="dxa"/>
              <w:right w:w="80" w:type="dxa"/>
            </w:tcMar>
          </w:tcPr>
          <w:p w14:paraId="707CEEC0" w14:textId="77777777" w:rsidR="00BC5275" w:rsidRPr="00BC5275" w:rsidRDefault="00BC5275" w:rsidP="009115EB">
            <w:pPr>
              <w:pStyle w:val="TableParagraph"/>
              <w:ind w:right="86"/>
              <w:rPr>
                <w:lang w:val="en-GB" w:bidi="ar-SA"/>
              </w:rPr>
            </w:pPr>
            <w:proofErr w:type="spellStart"/>
            <w:r w:rsidRPr="00BC5275">
              <w:rPr>
                <w:lang w:val="en-GB" w:bidi="ar-SA"/>
              </w:rPr>
              <w:t>Pyrmont</w:t>
            </w:r>
            <w:proofErr w:type="spellEnd"/>
            <w:r w:rsidRPr="00BC5275">
              <w:rPr>
                <w:lang w:val="en-GB" w:bidi="ar-SA"/>
              </w:rPr>
              <w:t>-Ultimo Chamber of Commerce And Industry Incorporated</w:t>
            </w:r>
          </w:p>
          <w:p w14:paraId="03E030DE" w14:textId="77777777" w:rsidR="00BC5275" w:rsidRPr="00BC5275" w:rsidRDefault="00BC5275" w:rsidP="009115EB">
            <w:pPr>
              <w:pStyle w:val="TableParagraph"/>
              <w:ind w:right="86"/>
              <w:rPr>
                <w:lang w:val="en-GB" w:bidi="ar-SA"/>
              </w:rPr>
            </w:pPr>
          </w:p>
        </w:tc>
        <w:tc>
          <w:tcPr>
            <w:tcW w:w="1984" w:type="dxa"/>
            <w:tcMar>
              <w:top w:w="80" w:type="dxa"/>
              <w:left w:w="80" w:type="dxa"/>
              <w:bottom w:w="80" w:type="dxa"/>
              <w:right w:w="80" w:type="dxa"/>
            </w:tcMar>
          </w:tcPr>
          <w:p w14:paraId="4ABF6487" w14:textId="77777777" w:rsidR="00BC5275" w:rsidRPr="00BC5275" w:rsidRDefault="00BC5275" w:rsidP="007559E4">
            <w:pPr>
              <w:pStyle w:val="TableParagraph"/>
              <w:ind w:right="62"/>
              <w:rPr>
                <w:lang w:val="en-GB" w:bidi="ar-SA"/>
              </w:rPr>
            </w:pPr>
            <w:proofErr w:type="spellStart"/>
            <w:r w:rsidRPr="00BC5275">
              <w:rPr>
                <w:lang w:val="en-GB" w:bidi="ar-SA"/>
              </w:rPr>
              <w:t>Pyrmont</w:t>
            </w:r>
            <w:proofErr w:type="spellEnd"/>
            <w:r w:rsidRPr="00BC5275">
              <w:rPr>
                <w:lang w:val="en-GB" w:bidi="ar-SA"/>
              </w:rPr>
              <w:t xml:space="preserve"> Festival 2016 – 2018</w:t>
            </w:r>
          </w:p>
          <w:p w14:paraId="2B806B82" w14:textId="77777777" w:rsidR="00BC5275" w:rsidRPr="00BC5275" w:rsidRDefault="00BC5275" w:rsidP="007559E4">
            <w:pPr>
              <w:pStyle w:val="TableParagraph"/>
              <w:ind w:right="62"/>
              <w:rPr>
                <w:lang w:val="en-GB" w:bidi="ar-SA"/>
              </w:rPr>
            </w:pPr>
          </w:p>
        </w:tc>
        <w:tc>
          <w:tcPr>
            <w:tcW w:w="1134" w:type="dxa"/>
            <w:tcMar>
              <w:top w:w="80" w:type="dxa"/>
              <w:left w:w="80" w:type="dxa"/>
              <w:bottom w:w="80" w:type="dxa"/>
              <w:right w:w="80" w:type="dxa"/>
            </w:tcMar>
          </w:tcPr>
          <w:p w14:paraId="78A9133E" w14:textId="77777777" w:rsidR="00BC5275" w:rsidRPr="00BC5275" w:rsidRDefault="00BC5275" w:rsidP="007559E4">
            <w:pPr>
              <w:pStyle w:val="TableParagraph"/>
              <w:ind w:right="0"/>
              <w:jc w:val="right"/>
              <w:rPr>
                <w:lang w:val="en-GB" w:bidi="ar-SA"/>
              </w:rPr>
            </w:pPr>
            <w:r w:rsidRPr="00BC5275">
              <w:rPr>
                <w:lang w:val="en-GB" w:bidi="ar-SA"/>
              </w:rPr>
              <w:t>$51,763</w:t>
            </w:r>
          </w:p>
        </w:tc>
        <w:tc>
          <w:tcPr>
            <w:tcW w:w="1559" w:type="dxa"/>
            <w:tcMar>
              <w:top w:w="80" w:type="dxa"/>
              <w:left w:w="80" w:type="dxa"/>
              <w:bottom w:w="80" w:type="dxa"/>
              <w:right w:w="80" w:type="dxa"/>
            </w:tcMar>
          </w:tcPr>
          <w:p w14:paraId="09543A7F" w14:textId="77777777" w:rsidR="00BC5275" w:rsidRPr="00BC5275" w:rsidRDefault="00BC5275" w:rsidP="007559E4">
            <w:pPr>
              <w:pStyle w:val="TableParagraph"/>
              <w:spacing w:after="60"/>
              <w:ind w:right="-79"/>
              <w:jc w:val="right"/>
              <w:rPr>
                <w:lang w:val="en-GB" w:bidi="ar-SA"/>
              </w:rPr>
            </w:pPr>
            <w:r w:rsidRPr="00BC5275">
              <w:rPr>
                <w:lang w:val="en-GB" w:bidi="ar-SA"/>
              </w:rPr>
              <w:t xml:space="preserve">$50,000 </w:t>
            </w:r>
            <w:r w:rsidRPr="00BC5275">
              <w:rPr>
                <w:lang w:val="en-GB" w:bidi="ar-SA"/>
              </w:rPr>
              <w:br/>
              <w:t>(Year 1 – 15/16)</w:t>
            </w:r>
          </w:p>
          <w:p w14:paraId="7F54CF1C" w14:textId="77777777" w:rsidR="00BC5275" w:rsidRPr="00BC5275" w:rsidRDefault="00BC5275" w:rsidP="007559E4">
            <w:pPr>
              <w:pStyle w:val="TableParagraph"/>
              <w:spacing w:after="60"/>
              <w:ind w:right="-79"/>
              <w:jc w:val="right"/>
              <w:rPr>
                <w:lang w:val="en-GB" w:bidi="ar-SA"/>
              </w:rPr>
            </w:pPr>
            <w:r w:rsidRPr="00BC5275">
              <w:rPr>
                <w:lang w:val="en-GB" w:bidi="ar-SA"/>
              </w:rPr>
              <w:t xml:space="preserve">$50,000 + CPI </w:t>
            </w:r>
            <w:r w:rsidRPr="00BC5275">
              <w:rPr>
                <w:lang w:val="en-GB" w:bidi="ar-SA"/>
              </w:rPr>
              <w:br/>
              <w:t>(Year 2 – 16/17)</w:t>
            </w:r>
          </w:p>
          <w:p w14:paraId="739A4F1E" w14:textId="77777777" w:rsidR="00BC5275" w:rsidRPr="00BC5275" w:rsidRDefault="00BC5275" w:rsidP="007559E4">
            <w:pPr>
              <w:pStyle w:val="TableParagraph"/>
              <w:spacing w:after="60"/>
              <w:ind w:right="-79"/>
              <w:jc w:val="right"/>
              <w:rPr>
                <w:lang w:val="en-GB" w:bidi="ar-SA"/>
              </w:rPr>
            </w:pPr>
            <w:r w:rsidRPr="00BC5275">
              <w:rPr>
                <w:lang w:val="en-GB" w:bidi="ar-SA"/>
              </w:rPr>
              <w:t xml:space="preserve">$50,000 + CPI </w:t>
            </w:r>
            <w:r w:rsidRPr="00BC5275">
              <w:rPr>
                <w:lang w:val="en-GB" w:bidi="ar-SA"/>
              </w:rPr>
              <w:br/>
              <w:t>(Year 3 – 17/18)</w:t>
            </w:r>
          </w:p>
        </w:tc>
        <w:tc>
          <w:tcPr>
            <w:tcW w:w="2268" w:type="dxa"/>
            <w:tcMar>
              <w:top w:w="80" w:type="dxa"/>
              <w:left w:w="80" w:type="dxa"/>
              <w:bottom w:w="80" w:type="dxa"/>
              <w:right w:w="80" w:type="dxa"/>
            </w:tcMar>
          </w:tcPr>
          <w:p w14:paraId="01DA2C1C" w14:textId="37360A78" w:rsidR="00BC5275" w:rsidRPr="00BC5275" w:rsidRDefault="00BC5275" w:rsidP="00C25CCA">
            <w:pPr>
              <w:pStyle w:val="TableParagraph"/>
              <w:ind w:right="61"/>
              <w:jc w:val="right"/>
              <w:rPr>
                <w:lang w:val="en-GB" w:bidi="ar-SA"/>
              </w:rPr>
            </w:pPr>
            <w:r w:rsidRPr="00BC5275">
              <w:rPr>
                <w:lang w:val="en-GB" w:bidi="ar-SA"/>
              </w:rPr>
              <w:t>Year 1 – Banner po</w:t>
            </w:r>
            <w:r w:rsidR="00C25CCA">
              <w:rPr>
                <w:lang w:val="en-GB" w:bidi="ar-SA"/>
              </w:rPr>
              <w:t xml:space="preserve">le hire waiver up to the value </w:t>
            </w:r>
            <w:r w:rsidRPr="00BC5275">
              <w:rPr>
                <w:lang w:val="en-GB" w:bidi="ar-SA"/>
              </w:rPr>
              <w:t>of $5,000</w:t>
            </w:r>
          </w:p>
          <w:p w14:paraId="29DAEB8A" w14:textId="3D90B111" w:rsidR="00BC5275" w:rsidRPr="00BC5275" w:rsidRDefault="00BC5275" w:rsidP="00C25CCA">
            <w:pPr>
              <w:pStyle w:val="TableParagraph"/>
              <w:ind w:right="61"/>
              <w:jc w:val="right"/>
              <w:rPr>
                <w:lang w:val="en-GB" w:bidi="ar-SA"/>
              </w:rPr>
            </w:pPr>
            <w:r w:rsidRPr="00BC5275">
              <w:rPr>
                <w:lang w:val="en-GB" w:bidi="ar-SA"/>
              </w:rPr>
              <w:t>Year 2 – Banner po</w:t>
            </w:r>
            <w:r w:rsidR="00C25CCA">
              <w:rPr>
                <w:lang w:val="en-GB" w:bidi="ar-SA"/>
              </w:rPr>
              <w:t xml:space="preserve">le hire waiver up to the value </w:t>
            </w:r>
            <w:r w:rsidRPr="00BC5275">
              <w:rPr>
                <w:lang w:val="en-GB" w:bidi="ar-SA"/>
              </w:rPr>
              <w:t>of $5,500</w:t>
            </w:r>
          </w:p>
          <w:p w14:paraId="4E8ADDE8" w14:textId="6F624585" w:rsidR="00BC5275" w:rsidRPr="00BC5275" w:rsidRDefault="00BC5275" w:rsidP="00C25CCA">
            <w:pPr>
              <w:pStyle w:val="TableParagraph"/>
              <w:ind w:right="61"/>
              <w:jc w:val="right"/>
              <w:rPr>
                <w:lang w:val="en-GB" w:bidi="ar-SA"/>
              </w:rPr>
            </w:pPr>
            <w:r w:rsidRPr="00BC5275">
              <w:rPr>
                <w:lang w:val="en-GB" w:bidi="ar-SA"/>
              </w:rPr>
              <w:t>Year 3 – Banner po</w:t>
            </w:r>
            <w:r w:rsidR="00C25CCA">
              <w:rPr>
                <w:lang w:val="en-GB" w:bidi="ar-SA"/>
              </w:rPr>
              <w:t xml:space="preserve">le hire waiver up to the value </w:t>
            </w:r>
            <w:r w:rsidRPr="00BC5275">
              <w:rPr>
                <w:lang w:val="en-GB" w:bidi="ar-SA"/>
              </w:rPr>
              <w:t>of $6,000</w:t>
            </w:r>
          </w:p>
        </w:tc>
      </w:tr>
    </w:tbl>
    <w:p w14:paraId="53F5CE5B" w14:textId="77777777" w:rsidR="00BC5275" w:rsidRPr="00D30357" w:rsidRDefault="00BC5275" w:rsidP="000B0481">
      <w:pPr>
        <w:rPr>
          <w:sz w:val="18"/>
        </w:rPr>
        <w:sectPr w:rsidR="00BC5275" w:rsidRPr="00D30357" w:rsidSect="00990C5C">
          <w:type w:val="continuous"/>
          <w:pgSz w:w="11910" w:h="16840"/>
          <w:pgMar w:top="2552" w:right="360" w:bottom="280" w:left="440" w:header="720" w:footer="720" w:gutter="0"/>
          <w:cols w:space="720"/>
        </w:sectPr>
      </w:pPr>
    </w:p>
    <w:p w14:paraId="0C9710A3" w14:textId="77777777" w:rsidR="0019238A" w:rsidRDefault="0019238A" w:rsidP="000B0481">
      <w:pPr>
        <w:pStyle w:val="BodyText"/>
        <w:ind w:left="0"/>
        <w:rPr>
          <w:b/>
        </w:rPr>
      </w:pPr>
    </w:p>
    <w:p w14:paraId="35CAA100" w14:textId="618A4AA3" w:rsidR="009D4EDC" w:rsidRDefault="00762054" w:rsidP="000B0481">
      <w:pPr>
        <w:pStyle w:val="BodyText"/>
        <w:ind w:left="0"/>
        <w:rPr>
          <w:b/>
        </w:rPr>
      </w:pPr>
      <w:r w:rsidRPr="00523647">
        <w:rPr>
          <w:b/>
        </w:rPr>
        <w:t>Grants approved in previous years and with 2017/18 financial year commitments (continued)</w:t>
      </w:r>
      <w:r w:rsidR="00034E25">
        <w:rPr>
          <w:b/>
        </w:rPr>
        <w:br/>
      </w:r>
    </w:p>
    <w:tbl>
      <w:tblPr>
        <w:tblW w:w="0" w:type="auto"/>
        <w:tblInd w:w="80" w:type="dxa"/>
        <w:tblLayout w:type="fixed"/>
        <w:tblCellMar>
          <w:left w:w="0" w:type="dxa"/>
          <w:right w:w="0" w:type="dxa"/>
        </w:tblCellMar>
        <w:tblLook w:val="0000" w:firstRow="0" w:lastRow="0" w:firstColumn="0" w:lastColumn="0" w:noHBand="0" w:noVBand="0"/>
      </w:tblPr>
      <w:tblGrid>
        <w:gridCol w:w="1640"/>
        <w:gridCol w:w="1417"/>
        <w:gridCol w:w="1701"/>
        <w:gridCol w:w="1134"/>
        <w:gridCol w:w="1843"/>
        <w:gridCol w:w="3118"/>
      </w:tblGrid>
      <w:tr w:rsidR="000B0481" w:rsidRPr="009D4EDC" w14:paraId="3D19EF80" w14:textId="77777777" w:rsidTr="006567C5">
        <w:trPr>
          <w:trHeight w:val="60"/>
        </w:trPr>
        <w:tc>
          <w:tcPr>
            <w:tcW w:w="1640" w:type="dxa"/>
            <w:shd w:val="clear" w:color="68EDFF" w:fill="54BCEB"/>
            <w:tcMar>
              <w:top w:w="80" w:type="dxa"/>
              <w:left w:w="80" w:type="dxa"/>
              <w:bottom w:w="80" w:type="dxa"/>
              <w:right w:w="80" w:type="dxa"/>
            </w:tcMar>
          </w:tcPr>
          <w:p w14:paraId="17ABD640" w14:textId="262409C6" w:rsidR="009D4EDC" w:rsidRPr="009D4EDC" w:rsidRDefault="009D4EDC" w:rsidP="000B0481">
            <w:pPr>
              <w:pStyle w:val="BodyText"/>
              <w:ind w:left="62" w:right="283"/>
              <w:rPr>
                <w:rFonts w:ascii="Swiss721BT-Roman" w:eastAsiaTheme="minorHAnsi" w:hAnsi="Swiss721BT-Roman"/>
                <w:b/>
                <w:color w:val="000000"/>
                <w:spacing w:val="-2"/>
                <w:lang w:val="en-GB" w:bidi="ar-SA"/>
              </w:rPr>
            </w:pPr>
            <w:r w:rsidRPr="009D4EDC">
              <w:rPr>
                <w:b/>
              </w:rPr>
              <w:t>Grant program</w:t>
            </w:r>
          </w:p>
        </w:tc>
        <w:tc>
          <w:tcPr>
            <w:tcW w:w="1417" w:type="dxa"/>
            <w:shd w:val="clear" w:color="68EDFF" w:fill="54BCEB"/>
            <w:tcMar>
              <w:top w:w="80" w:type="dxa"/>
              <w:left w:w="80" w:type="dxa"/>
              <w:bottom w:w="80" w:type="dxa"/>
              <w:right w:w="80" w:type="dxa"/>
            </w:tcMar>
          </w:tcPr>
          <w:p w14:paraId="36470FB2" w14:textId="4F97B809" w:rsidR="009D4EDC" w:rsidRPr="009D4EDC" w:rsidRDefault="009D4EDC" w:rsidP="00F723AF">
            <w:pPr>
              <w:pStyle w:val="BodyText"/>
              <w:ind w:left="-19" w:right="0"/>
              <w:rPr>
                <w:rFonts w:ascii="Swiss721BT-Roman" w:eastAsiaTheme="minorHAnsi" w:hAnsi="Swiss721BT-Roman"/>
                <w:b/>
                <w:color w:val="000000"/>
                <w:spacing w:val="-2"/>
                <w:lang w:val="en-GB" w:bidi="ar-SA"/>
              </w:rPr>
            </w:pPr>
            <w:proofErr w:type="spellStart"/>
            <w:r w:rsidRPr="009D4EDC">
              <w:rPr>
                <w:b/>
              </w:rPr>
              <w:t>Organisation</w:t>
            </w:r>
            <w:proofErr w:type="spellEnd"/>
          </w:p>
        </w:tc>
        <w:tc>
          <w:tcPr>
            <w:tcW w:w="1701" w:type="dxa"/>
            <w:shd w:val="clear" w:color="68EDFF" w:fill="54BCEB"/>
            <w:tcMar>
              <w:top w:w="80" w:type="dxa"/>
              <w:left w:w="80" w:type="dxa"/>
              <w:bottom w:w="80" w:type="dxa"/>
              <w:right w:w="80" w:type="dxa"/>
            </w:tcMar>
          </w:tcPr>
          <w:p w14:paraId="5F31ED37" w14:textId="0A7C1993" w:rsidR="009D4EDC" w:rsidRPr="009D4EDC" w:rsidRDefault="009D4EDC" w:rsidP="000B0481">
            <w:pPr>
              <w:pStyle w:val="BodyText"/>
              <w:tabs>
                <w:tab w:val="left" w:pos="1314"/>
              </w:tabs>
              <w:ind w:left="63" w:right="0"/>
              <w:rPr>
                <w:rFonts w:ascii="Swiss721BT-Roman" w:eastAsiaTheme="minorHAnsi" w:hAnsi="Swiss721BT-Roman"/>
                <w:b/>
                <w:color w:val="000000"/>
                <w:spacing w:val="-2"/>
                <w:lang w:val="en-GB" w:bidi="ar-SA"/>
              </w:rPr>
            </w:pPr>
            <w:r w:rsidRPr="009D4EDC">
              <w:rPr>
                <w:b/>
              </w:rPr>
              <w:t>Projects</w:t>
            </w:r>
          </w:p>
        </w:tc>
        <w:tc>
          <w:tcPr>
            <w:tcW w:w="1134" w:type="dxa"/>
            <w:shd w:val="clear" w:color="68EDFF" w:fill="54BCEB"/>
            <w:tcMar>
              <w:top w:w="80" w:type="dxa"/>
              <w:left w:w="80" w:type="dxa"/>
              <w:bottom w:w="80" w:type="dxa"/>
              <w:right w:w="80" w:type="dxa"/>
            </w:tcMar>
          </w:tcPr>
          <w:p w14:paraId="196630BF" w14:textId="55EDC9E2" w:rsidR="009D4EDC" w:rsidRPr="009D4EDC" w:rsidRDefault="009D4EDC" w:rsidP="000B0481">
            <w:pPr>
              <w:pStyle w:val="BodyText"/>
              <w:ind w:left="0" w:right="0" w:firstLine="1"/>
              <w:jc w:val="right"/>
              <w:rPr>
                <w:rFonts w:ascii="Swiss721BT-Roman" w:eastAsiaTheme="minorHAnsi" w:hAnsi="Swiss721BT-Roman"/>
                <w:b/>
                <w:color w:val="000000"/>
                <w:spacing w:val="-2"/>
                <w:lang w:val="en-GB" w:bidi="ar-SA"/>
              </w:rPr>
            </w:pPr>
            <w:r w:rsidRPr="009D4EDC">
              <w:rPr>
                <w:b/>
              </w:rPr>
              <w:t>Cash</w:t>
            </w:r>
            <w:r w:rsidRPr="009D4EDC">
              <w:rPr>
                <w:b/>
              </w:rPr>
              <w:br/>
              <w:t>amount</w:t>
            </w:r>
          </w:p>
        </w:tc>
        <w:tc>
          <w:tcPr>
            <w:tcW w:w="1843" w:type="dxa"/>
            <w:shd w:val="clear" w:color="68EDFF" w:fill="54BCEB"/>
            <w:tcMar>
              <w:top w:w="80" w:type="dxa"/>
              <w:left w:w="80" w:type="dxa"/>
              <w:bottom w:w="80" w:type="dxa"/>
              <w:right w:w="80" w:type="dxa"/>
            </w:tcMar>
          </w:tcPr>
          <w:p w14:paraId="0068DA18" w14:textId="1E66C6C2" w:rsidR="009D4EDC" w:rsidRPr="009D4EDC" w:rsidRDefault="009D4EDC" w:rsidP="000B0481">
            <w:pPr>
              <w:pStyle w:val="BodyText"/>
              <w:ind w:right="0"/>
              <w:jc w:val="right"/>
              <w:rPr>
                <w:rFonts w:ascii="Swiss721BT-Roman" w:eastAsiaTheme="minorHAnsi" w:hAnsi="Swiss721BT-Roman"/>
                <w:b/>
                <w:color w:val="000000"/>
                <w:spacing w:val="-2"/>
                <w:lang w:val="en-GB" w:bidi="ar-SA"/>
              </w:rPr>
            </w:pPr>
            <w:r w:rsidRPr="009D4EDC">
              <w:rPr>
                <w:b/>
              </w:rPr>
              <w:t>Multi year commitments</w:t>
            </w:r>
          </w:p>
        </w:tc>
        <w:tc>
          <w:tcPr>
            <w:tcW w:w="3118" w:type="dxa"/>
            <w:shd w:val="clear" w:color="68EDFF" w:fill="54BCEB"/>
            <w:tcMar>
              <w:top w:w="80" w:type="dxa"/>
              <w:left w:w="80" w:type="dxa"/>
              <w:bottom w:w="80" w:type="dxa"/>
              <w:right w:w="80" w:type="dxa"/>
            </w:tcMar>
          </w:tcPr>
          <w:p w14:paraId="518381DD" w14:textId="67E3CA47" w:rsidR="009D4EDC" w:rsidRPr="009D4EDC" w:rsidRDefault="009D4EDC" w:rsidP="001814BD">
            <w:pPr>
              <w:pStyle w:val="BodyText"/>
              <w:ind w:right="60"/>
              <w:jc w:val="right"/>
              <w:rPr>
                <w:rFonts w:ascii="Swiss721BT-Roman" w:eastAsiaTheme="minorHAnsi" w:hAnsi="Swiss721BT-Roman" w:cs="Times New Roman"/>
                <w:b/>
                <w:sz w:val="24"/>
                <w:szCs w:val="24"/>
                <w:lang w:bidi="ar-SA"/>
              </w:rPr>
            </w:pPr>
            <w:r w:rsidRPr="009D4EDC">
              <w:rPr>
                <w:b/>
              </w:rPr>
              <w:t>Value in-kind</w:t>
            </w:r>
          </w:p>
        </w:tc>
      </w:tr>
      <w:tr w:rsidR="000B0481" w:rsidRPr="009D4EDC" w14:paraId="73686314" w14:textId="77777777" w:rsidTr="006567C5">
        <w:trPr>
          <w:trHeight w:val="60"/>
        </w:trPr>
        <w:tc>
          <w:tcPr>
            <w:tcW w:w="1640" w:type="dxa"/>
            <w:shd w:val="clear" w:color="68EDFF" w:fill="CEE3F6"/>
            <w:tcMar>
              <w:top w:w="80" w:type="dxa"/>
              <w:left w:w="80" w:type="dxa"/>
              <w:bottom w:w="80" w:type="dxa"/>
              <w:right w:w="80" w:type="dxa"/>
            </w:tcMar>
          </w:tcPr>
          <w:p w14:paraId="1203F31F" w14:textId="77777777" w:rsidR="009D4EDC" w:rsidRPr="009D4EDC" w:rsidRDefault="009D4EDC" w:rsidP="00C52210">
            <w:pPr>
              <w:pStyle w:val="TableParagraph"/>
              <w:ind w:left="62" w:right="142"/>
              <w:rPr>
                <w:lang w:val="en-GB" w:bidi="ar-SA"/>
              </w:rPr>
            </w:pPr>
            <w:r w:rsidRPr="009D4EDC">
              <w:rPr>
                <w:lang w:val="en-GB" w:bidi="ar-SA"/>
              </w:rPr>
              <w:t>Festivals and events sponsorship</w:t>
            </w:r>
          </w:p>
          <w:p w14:paraId="3C92B10C" w14:textId="77777777" w:rsidR="009D4EDC" w:rsidRPr="009D4EDC" w:rsidRDefault="009D4EDC" w:rsidP="00C52210">
            <w:pPr>
              <w:pStyle w:val="TableParagraph"/>
              <w:ind w:left="62" w:right="142"/>
              <w:rPr>
                <w:lang w:val="en-GB" w:bidi="ar-SA"/>
              </w:rPr>
            </w:pPr>
          </w:p>
        </w:tc>
        <w:tc>
          <w:tcPr>
            <w:tcW w:w="1417" w:type="dxa"/>
            <w:shd w:val="clear" w:color="68EDFF" w:fill="CEE3F6"/>
            <w:tcMar>
              <w:top w:w="80" w:type="dxa"/>
              <w:left w:w="80" w:type="dxa"/>
              <w:bottom w:w="80" w:type="dxa"/>
              <w:right w:w="80" w:type="dxa"/>
            </w:tcMar>
          </w:tcPr>
          <w:p w14:paraId="629EE975" w14:textId="77777777" w:rsidR="009D4EDC" w:rsidRPr="009D4EDC" w:rsidRDefault="009D4EDC" w:rsidP="00F723AF">
            <w:pPr>
              <w:pStyle w:val="TableParagraph"/>
              <w:ind w:left="-19" w:right="0"/>
              <w:rPr>
                <w:lang w:val="en-GB" w:bidi="ar-SA"/>
              </w:rPr>
            </w:pPr>
            <w:r w:rsidRPr="009D4EDC">
              <w:rPr>
                <w:lang w:val="en-GB" w:bidi="ar-SA"/>
              </w:rPr>
              <w:t>Screen Culture Association Ltd</w:t>
            </w:r>
          </w:p>
          <w:p w14:paraId="056F0E04" w14:textId="77777777" w:rsidR="009D4EDC" w:rsidRPr="009D4EDC" w:rsidRDefault="009D4EDC" w:rsidP="00F723AF">
            <w:pPr>
              <w:pStyle w:val="TableParagraph"/>
              <w:ind w:left="-19" w:right="0"/>
              <w:rPr>
                <w:lang w:val="en-GB" w:bidi="ar-SA"/>
              </w:rPr>
            </w:pPr>
          </w:p>
        </w:tc>
        <w:tc>
          <w:tcPr>
            <w:tcW w:w="1701" w:type="dxa"/>
            <w:shd w:val="clear" w:color="68EDFF" w:fill="CEE3F6"/>
            <w:tcMar>
              <w:top w:w="80" w:type="dxa"/>
              <w:left w:w="80" w:type="dxa"/>
              <w:bottom w:w="80" w:type="dxa"/>
              <w:right w:w="80" w:type="dxa"/>
            </w:tcMar>
          </w:tcPr>
          <w:p w14:paraId="10796122" w14:textId="77777777" w:rsidR="009D4EDC" w:rsidRPr="009D4EDC" w:rsidRDefault="009D4EDC" w:rsidP="00F723AF">
            <w:pPr>
              <w:pStyle w:val="TableParagraph"/>
              <w:ind w:left="63" w:right="0"/>
              <w:rPr>
                <w:lang w:val="en-GB" w:bidi="ar-SA"/>
              </w:rPr>
            </w:pPr>
            <w:r w:rsidRPr="009D4EDC">
              <w:rPr>
                <w:lang w:val="en-GB" w:bidi="ar-SA"/>
              </w:rPr>
              <w:t>Antenna Documentary Film Festival 2015</w:t>
            </w:r>
          </w:p>
          <w:p w14:paraId="1B90193D" w14:textId="77777777" w:rsidR="009D4EDC" w:rsidRPr="009D4EDC" w:rsidRDefault="009D4EDC" w:rsidP="00F723AF">
            <w:pPr>
              <w:pStyle w:val="TableParagraph"/>
              <w:ind w:left="63" w:right="0"/>
              <w:rPr>
                <w:lang w:val="en-GB" w:bidi="ar-SA"/>
              </w:rPr>
            </w:pPr>
          </w:p>
        </w:tc>
        <w:tc>
          <w:tcPr>
            <w:tcW w:w="1134" w:type="dxa"/>
            <w:shd w:val="clear" w:color="68EDFF" w:fill="CEE3F6"/>
            <w:tcMar>
              <w:top w:w="80" w:type="dxa"/>
              <w:left w:w="80" w:type="dxa"/>
              <w:bottom w:w="80" w:type="dxa"/>
              <w:right w:w="80" w:type="dxa"/>
            </w:tcMar>
          </w:tcPr>
          <w:p w14:paraId="0225025F" w14:textId="77777777" w:rsidR="009D4EDC" w:rsidRPr="009D4EDC" w:rsidRDefault="009D4EDC" w:rsidP="00E47DC9">
            <w:pPr>
              <w:pStyle w:val="TableParagraph"/>
              <w:ind w:left="0" w:right="0" w:firstLine="1"/>
              <w:jc w:val="right"/>
              <w:rPr>
                <w:lang w:val="en-GB" w:bidi="ar-SA"/>
              </w:rPr>
            </w:pPr>
            <w:r w:rsidRPr="009D4EDC">
              <w:rPr>
                <w:lang w:val="en-GB" w:bidi="ar-SA"/>
              </w:rPr>
              <w:t>$20,000</w:t>
            </w:r>
          </w:p>
        </w:tc>
        <w:tc>
          <w:tcPr>
            <w:tcW w:w="1843" w:type="dxa"/>
            <w:shd w:val="clear" w:color="68EDFF" w:fill="CEE3F6"/>
            <w:tcMar>
              <w:top w:w="80" w:type="dxa"/>
              <w:left w:w="80" w:type="dxa"/>
              <w:bottom w:w="80" w:type="dxa"/>
              <w:right w:w="80" w:type="dxa"/>
            </w:tcMar>
          </w:tcPr>
          <w:p w14:paraId="60D89561" w14:textId="77777777" w:rsidR="009D4EDC" w:rsidRPr="009D4EDC" w:rsidRDefault="009D4EDC" w:rsidP="000B0481">
            <w:pPr>
              <w:pStyle w:val="TableParagraph"/>
              <w:spacing w:after="60"/>
              <w:ind w:left="124" w:right="0"/>
              <w:jc w:val="right"/>
              <w:rPr>
                <w:lang w:val="en-GB" w:bidi="ar-SA"/>
              </w:rPr>
            </w:pPr>
            <w:r w:rsidRPr="009D4EDC">
              <w:rPr>
                <w:lang w:val="en-GB" w:bidi="ar-SA"/>
              </w:rPr>
              <w:t xml:space="preserve">$20,000 </w:t>
            </w:r>
            <w:r w:rsidRPr="009D4EDC">
              <w:rPr>
                <w:lang w:val="en-GB" w:bidi="ar-SA"/>
              </w:rPr>
              <w:br/>
              <w:t>(Year 1 – 15/16)</w:t>
            </w:r>
          </w:p>
          <w:p w14:paraId="6FE7A425" w14:textId="77777777" w:rsidR="009D4EDC" w:rsidRPr="009D4EDC" w:rsidRDefault="009D4EDC" w:rsidP="000B0481">
            <w:pPr>
              <w:pStyle w:val="TableParagraph"/>
              <w:spacing w:after="60"/>
              <w:ind w:left="124" w:right="0"/>
              <w:jc w:val="right"/>
              <w:rPr>
                <w:lang w:val="en-GB" w:bidi="ar-SA"/>
              </w:rPr>
            </w:pPr>
            <w:r w:rsidRPr="009D4EDC">
              <w:rPr>
                <w:lang w:val="en-GB" w:bidi="ar-SA"/>
              </w:rPr>
              <w:t xml:space="preserve">$20,000 </w:t>
            </w:r>
            <w:r w:rsidRPr="009D4EDC">
              <w:rPr>
                <w:lang w:val="en-GB" w:bidi="ar-SA"/>
              </w:rPr>
              <w:br/>
              <w:t>(Year 2 – 16/17)</w:t>
            </w:r>
          </w:p>
          <w:p w14:paraId="24912497" w14:textId="77777777" w:rsidR="009D4EDC" w:rsidRPr="009D4EDC" w:rsidRDefault="009D4EDC" w:rsidP="000B0481">
            <w:pPr>
              <w:pStyle w:val="TableParagraph"/>
              <w:spacing w:after="60"/>
              <w:ind w:left="124" w:right="0"/>
              <w:jc w:val="right"/>
              <w:rPr>
                <w:lang w:val="en-GB" w:bidi="ar-SA"/>
              </w:rPr>
            </w:pPr>
            <w:r w:rsidRPr="009D4EDC">
              <w:rPr>
                <w:lang w:val="en-GB" w:bidi="ar-SA"/>
              </w:rPr>
              <w:t xml:space="preserve">$20,000 </w:t>
            </w:r>
            <w:r w:rsidRPr="009D4EDC">
              <w:rPr>
                <w:lang w:val="en-GB" w:bidi="ar-SA"/>
              </w:rPr>
              <w:br/>
              <w:t>(Year 3 – 17/18)</w:t>
            </w:r>
          </w:p>
        </w:tc>
        <w:tc>
          <w:tcPr>
            <w:tcW w:w="3118" w:type="dxa"/>
            <w:shd w:val="clear" w:color="68EDFF" w:fill="CEE3F6"/>
            <w:tcMar>
              <w:top w:w="80" w:type="dxa"/>
              <w:left w:w="80" w:type="dxa"/>
              <w:bottom w:w="80" w:type="dxa"/>
              <w:right w:w="80" w:type="dxa"/>
            </w:tcMar>
          </w:tcPr>
          <w:p w14:paraId="6F358626" w14:textId="77777777" w:rsidR="009D4EDC" w:rsidRPr="009D4EDC" w:rsidRDefault="009D4EDC" w:rsidP="000B0481">
            <w:pPr>
              <w:pStyle w:val="TableParagraph"/>
              <w:spacing w:after="60"/>
              <w:ind w:left="0" w:right="60"/>
              <w:jc w:val="right"/>
              <w:rPr>
                <w:rFonts w:cs="Times New Roman"/>
                <w:sz w:val="24"/>
                <w:szCs w:val="24"/>
                <w:lang w:bidi="ar-SA"/>
              </w:rPr>
            </w:pPr>
          </w:p>
        </w:tc>
      </w:tr>
      <w:tr w:rsidR="000B0481" w:rsidRPr="009D4EDC" w14:paraId="14BD94F3" w14:textId="77777777" w:rsidTr="006567C5">
        <w:trPr>
          <w:trHeight w:val="60"/>
        </w:trPr>
        <w:tc>
          <w:tcPr>
            <w:tcW w:w="1640" w:type="dxa"/>
            <w:tcMar>
              <w:top w:w="80" w:type="dxa"/>
              <w:left w:w="80" w:type="dxa"/>
              <w:bottom w:w="80" w:type="dxa"/>
              <w:right w:w="80" w:type="dxa"/>
            </w:tcMar>
          </w:tcPr>
          <w:p w14:paraId="06ADD91A" w14:textId="77777777" w:rsidR="009D4EDC" w:rsidRPr="009D4EDC" w:rsidRDefault="009D4EDC" w:rsidP="00C52210">
            <w:pPr>
              <w:pStyle w:val="TableParagraph"/>
              <w:ind w:left="62" w:right="142"/>
              <w:rPr>
                <w:lang w:val="en-GB" w:bidi="ar-SA"/>
              </w:rPr>
            </w:pPr>
            <w:r w:rsidRPr="009D4EDC">
              <w:rPr>
                <w:lang w:val="en-GB" w:bidi="ar-SA"/>
              </w:rPr>
              <w:t xml:space="preserve">Festivals and </w:t>
            </w:r>
            <w:r w:rsidRPr="009D4EDC">
              <w:rPr>
                <w:lang w:val="en-GB" w:bidi="ar-SA"/>
              </w:rPr>
              <w:br/>
              <w:t>events sponsorship</w:t>
            </w:r>
          </w:p>
          <w:p w14:paraId="566E5E09" w14:textId="77777777" w:rsidR="009D4EDC" w:rsidRPr="009D4EDC" w:rsidRDefault="009D4EDC" w:rsidP="00C52210">
            <w:pPr>
              <w:pStyle w:val="TableParagraph"/>
              <w:ind w:left="62" w:right="142"/>
              <w:rPr>
                <w:lang w:val="en-GB" w:bidi="ar-SA"/>
              </w:rPr>
            </w:pPr>
          </w:p>
        </w:tc>
        <w:tc>
          <w:tcPr>
            <w:tcW w:w="1417" w:type="dxa"/>
            <w:tcMar>
              <w:top w:w="80" w:type="dxa"/>
              <w:left w:w="80" w:type="dxa"/>
              <w:bottom w:w="80" w:type="dxa"/>
              <w:right w:w="80" w:type="dxa"/>
            </w:tcMar>
          </w:tcPr>
          <w:p w14:paraId="631A63D2" w14:textId="77777777" w:rsidR="009D4EDC" w:rsidRPr="009D4EDC" w:rsidRDefault="009D4EDC" w:rsidP="00F723AF">
            <w:pPr>
              <w:pStyle w:val="TableParagraph"/>
              <w:ind w:left="-19" w:right="0"/>
              <w:rPr>
                <w:lang w:val="en-GB" w:bidi="ar-SA"/>
              </w:rPr>
            </w:pPr>
            <w:r w:rsidRPr="009D4EDC">
              <w:rPr>
                <w:lang w:val="en-GB" w:bidi="ar-SA"/>
              </w:rPr>
              <w:t>Surry Hills Neighbourhood Centre Incorporated</w:t>
            </w:r>
          </w:p>
          <w:p w14:paraId="0674665B" w14:textId="77777777" w:rsidR="009D4EDC" w:rsidRPr="009D4EDC" w:rsidRDefault="009D4EDC" w:rsidP="00F723AF">
            <w:pPr>
              <w:pStyle w:val="TableParagraph"/>
              <w:ind w:left="-19" w:right="0"/>
              <w:rPr>
                <w:lang w:val="en-GB" w:bidi="ar-SA"/>
              </w:rPr>
            </w:pPr>
          </w:p>
        </w:tc>
        <w:tc>
          <w:tcPr>
            <w:tcW w:w="1701" w:type="dxa"/>
            <w:tcMar>
              <w:top w:w="80" w:type="dxa"/>
              <w:left w:w="80" w:type="dxa"/>
              <w:bottom w:w="80" w:type="dxa"/>
              <w:right w:w="80" w:type="dxa"/>
            </w:tcMar>
          </w:tcPr>
          <w:p w14:paraId="3A875639" w14:textId="5F3E0574" w:rsidR="009D4EDC" w:rsidRPr="009D4EDC" w:rsidRDefault="009D4EDC" w:rsidP="00F723AF">
            <w:pPr>
              <w:pStyle w:val="TableParagraph"/>
              <w:ind w:left="63" w:right="0"/>
              <w:rPr>
                <w:lang w:val="en-GB" w:bidi="ar-SA"/>
              </w:rPr>
            </w:pPr>
            <w:r w:rsidRPr="009D4EDC">
              <w:rPr>
                <w:lang w:val="en-GB" w:bidi="ar-SA"/>
              </w:rPr>
              <w:t xml:space="preserve">Surry Hills Festival – </w:t>
            </w:r>
            <w:r w:rsidR="000B0481">
              <w:rPr>
                <w:lang w:val="en-GB" w:bidi="ar-SA"/>
              </w:rPr>
              <w:br/>
            </w:r>
            <w:r w:rsidRPr="009D4EDC">
              <w:rPr>
                <w:lang w:val="en-GB" w:bidi="ar-SA"/>
              </w:rPr>
              <w:t xml:space="preserve">An Event of Stories, </w:t>
            </w:r>
            <w:r w:rsidR="000B0481">
              <w:rPr>
                <w:lang w:val="en-GB" w:bidi="ar-SA"/>
              </w:rPr>
              <w:br/>
            </w:r>
            <w:r w:rsidRPr="009D4EDC">
              <w:rPr>
                <w:lang w:val="en-GB" w:bidi="ar-SA"/>
              </w:rPr>
              <w:t>Love and Tales</w:t>
            </w:r>
          </w:p>
          <w:p w14:paraId="7503A624" w14:textId="77777777" w:rsidR="009D4EDC" w:rsidRPr="009D4EDC" w:rsidRDefault="009D4EDC" w:rsidP="00F723AF">
            <w:pPr>
              <w:pStyle w:val="TableParagraph"/>
              <w:ind w:left="63" w:right="0"/>
              <w:rPr>
                <w:lang w:val="en-GB" w:bidi="ar-SA"/>
              </w:rPr>
            </w:pPr>
          </w:p>
        </w:tc>
        <w:tc>
          <w:tcPr>
            <w:tcW w:w="1134" w:type="dxa"/>
            <w:tcMar>
              <w:top w:w="80" w:type="dxa"/>
              <w:left w:w="80" w:type="dxa"/>
              <w:bottom w:w="80" w:type="dxa"/>
              <w:right w:w="80" w:type="dxa"/>
            </w:tcMar>
          </w:tcPr>
          <w:p w14:paraId="2809A053" w14:textId="77777777" w:rsidR="009D4EDC" w:rsidRPr="009D4EDC" w:rsidRDefault="009D4EDC" w:rsidP="00E47DC9">
            <w:pPr>
              <w:pStyle w:val="TableParagraph"/>
              <w:ind w:left="0" w:right="0" w:firstLine="1"/>
              <w:jc w:val="right"/>
              <w:rPr>
                <w:lang w:val="en-GB" w:bidi="ar-SA"/>
              </w:rPr>
            </w:pPr>
            <w:r w:rsidRPr="009D4EDC">
              <w:rPr>
                <w:lang w:val="en-GB" w:bidi="ar-SA"/>
              </w:rPr>
              <w:t>$25,000</w:t>
            </w:r>
          </w:p>
        </w:tc>
        <w:tc>
          <w:tcPr>
            <w:tcW w:w="1843" w:type="dxa"/>
            <w:tcMar>
              <w:top w:w="80" w:type="dxa"/>
              <w:left w:w="80" w:type="dxa"/>
              <w:bottom w:w="80" w:type="dxa"/>
              <w:right w:w="80" w:type="dxa"/>
            </w:tcMar>
          </w:tcPr>
          <w:p w14:paraId="145863B3" w14:textId="77777777" w:rsidR="009D4EDC" w:rsidRPr="009D4EDC" w:rsidRDefault="009D4EDC" w:rsidP="000B0481">
            <w:pPr>
              <w:pStyle w:val="TableParagraph"/>
              <w:spacing w:after="60"/>
              <w:ind w:left="124" w:right="0"/>
              <w:jc w:val="right"/>
              <w:rPr>
                <w:lang w:val="en-GB" w:bidi="ar-SA"/>
              </w:rPr>
            </w:pPr>
            <w:r w:rsidRPr="009D4EDC">
              <w:rPr>
                <w:lang w:val="en-GB" w:bidi="ar-SA"/>
              </w:rPr>
              <w:t xml:space="preserve">$30,000 </w:t>
            </w:r>
            <w:r w:rsidRPr="009D4EDC">
              <w:rPr>
                <w:lang w:val="en-GB" w:bidi="ar-SA"/>
              </w:rPr>
              <w:br/>
              <w:t>(Year 1 – 16/17)</w:t>
            </w:r>
          </w:p>
          <w:p w14:paraId="1DF591D0" w14:textId="77777777" w:rsidR="009D4EDC" w:rsidRPr="009D4EDC" w:rsidRDefault="009D4EDC" w:rsidP="000B0481">
            <w:pPr>
              <w:pStyle w:val="TableParagraph"/>
              <w:spacing w:after="60"/>
              <w:ind w:left="124" w:right="0"/>
              <w:jc w:val="right"/>
              <w:rPr>
                <w:lang w:val="en-GB" w:bidi="ar-SA"/>
              </w:rPr>
            </w:pPr>
            <w:r w:rsidRPr="009D4EDC">
              <w:rPr>
                <w:lang w:val="en-GB" w:bidi="ar-SA"/>
              </w:rPr>
              <w:t xml:space="preserve">$25,000 </w:t>
            </w:r>
            <w:r w:rsidRPr="009D4EDC">
              <w:rPr>
                <w:lang w:val="en-GB" w:bidi="ar-SA"/>
              </w:rPr>
              <w:br/>
              <w:t>(Year 2 – 17/18)</w:t>
            </w:r>
          </w:p>
          <w:p w14:paraId="70E78C7C" w14:textId="77777777" w:rsidR="009D4EDC" w:rsidRPr="009D4EDC" w:rsidRDefault="009D4EDC" w:rsidP="000B0481">
            <w:pPr>
              <w:pStyle w:val="TableParagraph"/>
              <w:spacing w:after="60"/>
              <w:ind w:left="124" w:right="0"/>
              <w:jc w:val="right"/>
              <w:rPr>
                <w:lang w:val="en-GB" w:bidi="ar-SA"/>
              </w:rPr>
            </w:pPr>
            <w:r w:rsidRPr="009D4EDC">
              <w:rPr>
                <w:lang w:val="en-GB" w:bidi="ar-SA"/>
              </w:rPr>
              <w:t xml:space="preserve">$20,000 </w:t>
            </w:r>
            <w:r w:rsidRPr="009D4EDC">
              <w:rPr>
                <w:lang w:val="en-GB" w:bidi="ar-SA"/>
              </w:rPr>
              <w:br/>
              <w:t>(Year 3 – 18/19)</w:t>
            </w:r>
          </w:p>
        </w:tc>
        <w:tc>
          <w:tcPr>
            <w:tcW w:w="3118" w:type="dxa"/>
            <w:tcMar>
              <w:top w:w="80" w:type="dxa"/>
              <w:left w:w="80" w:type="dxa"/>
              <w:bottom w:w="80" w:type="dxa"/>
              <w:right w:w="80" w:type="dxa"/>
            </w:tcMar>
          </w:tcPr>
          <w:p w14:paraId="7E056C86" w14:textId="187DEB0C" w:rsidR="009D4EDC" w:rsidRPr="009D4EDC" w:rsidRDefault="009D4EDC" w:rsidP="000B0481">
            <w:pPr>
              <w:pStyle w:val="TableParagraph"/>
              <w:spacing w:after="60"/>
              <w:ind w:left="0" w:right="60"/>
              <w:jc w:val="right"/>
              <w:rPr>
                <w:lang w:val="en-GB" w:bidi="ar-SA"/>
              </w:rPr>
            </w:pPr>
            <w:r w:rsidRPr="009D4EDC">
              <w:rPr>
                <w:lang w:val="en-GB" w:bidi="ar-SA"/>
              </w:rPr>
              <w:t>Year 1 – Banner pole hire up to the value</w:t>
            </w:r>
            <w:r w:rsidR="000B0481">
              <w:rPr>
                <w:lang w:val="en-GB" w:bidi="ar-SA"/>
              </w:rPr>
              <w:t xml:space="preserve"> </w:t>
            </w:r>
            <w:r w:rsidRPr="009D4EDC">
              <w:rPr>
                <w:lang w:val="en-GB" w:bidi="ar-SA"/>
              </w:rPr>
              <w:t>of $1,240</w:t>
            </w:r>
          </w:p>
          <w:p w14:paraId="31215E12" w14:textId="37E48D14" w:rsidR="009D4EDC" w:rsidRPr="009D4EDC" w:rsidRDefault="009D4EDC" w:rsidP="000B0481">
            <w:pPr>
              <w:pStyle w:val="TableParagraph"/>
              <w:spacing w:after="60"/>
              <w:ind w:left="0" w:right="60"/>
              <w:jc w:val="right"/>
              <w:rPr>
                <w:lang w:val="en-GB" w:bidi="ar-SA"/>
              </w:rPr>
            </w:pPr>
            <w:r w:rsidRPr="009D4EDC">
              <w:rPr>
                <w:lang w:val="en-GB" w:bidi="ar-SA"/>
              </w:rPr>
              <w:t>Year 2 – Banner pole hire up to the value</w:t>
            </w:r>
            <w:r w:rsidR="000B0481">
              <w:rPr>
                <w:lang w:val="en-GB" w:bidi="ar-SA"/>
              </w:rPr>
              <w:t xml:space="preserve"> </w:t>
            </w:r>
            <w:r w:rsidRPr="009D4EDC">
              <w:rPr>
                <w:lang w:val="en-GB" w:bidi="ar-SA"/>
              </w:rPr>
              <w:t>of $1,240</w:t>
            </w:r>
          </w:p>
          <w:p w14:paraId="6822A916" w14:textId="1FB2865E" w:rsidR="009D4EDC" w:rsidRPr="009D4EDC" w:rsidRDefault="009D4EDC" w:rsidP="000B0481">
            <w:pPr>
              <w:pStyle w:val="TableParagraph"/>
              <w:spacing w:after="60"/>
              <w:ind w:left="0" w:right="60"/>
              <w:jc w:val="right"/>
              <w:rPr>
                <w:lang w:val="en-GB" w:bidi="ar-SA"/>
              </w:rPr>
            </w:pPr>
            <w:r w:rsidRPr="009D4EDC">
              <w:rPr>
                <w:lang w:val="en-GB" w:bidi="ar-SA"/>
              </w:rPr>
              <w:t>Year 3 – Banner pole hire up to the value</w:t>
            </w:r>
            <w:r w:rsidR="000B0481">
              <w:rPr>
                <w:lang w:val="en-GB" w:bidi="ar-SA"/>
              </w:rPr>
              <w:t xml:space="preserve"> </w:t>
            </w:r>
            <w:r w:rsidRPr="009D4EDC">
              <w:rPr>
                <w:lang w:val="en-GB" w:bidi="ar-SA"/>
              </w:rPr>
              <w:t>of $1,240</w:t>
            </w:r>
          </w:p>
        </w:tc>
      </w:tr>
      <w:tr w:rsidR="000B0481" w:rsidRPr="009D4EDC" w14:paraId="1EF1E62C" w14:textId="77777777" w:rsidTr="006567C5">
        <w:trPr>
          <w:trHeight w:val="60"/>
        </w:trPr>
        <w:tc>
          <w:tcPr>
            <w:tcW w:w="1640" w:type="dxa"/>
            <w:shd w:val="clear" w:color="68EDFF" w:fill="CEE3F6"/>
            <w:tcMar>
              <w:top w:w="80" w:type="dxa"/>
              <w:left w:w="80" w:type="dxa"/>
              <w:bottom w:w="80" w:type="dxa"/>
              <w:right w:w="80" w:type="dxa"/>
            </w:tcMar>
          </w:tcPr>
          <w:p w14:paraId="4807ED97" w14:textId="77777777" w:rsidR="009D4EDC" w:rsidRPr="009D4EDC" w:rsidRDefault="009D4EDC" w:rsidP="00C52210">
            <w:pPr>
              <w:pStyle w:val="TableParagraph"/>
              <w:ind w:left="62" w:right="142"/>
              <w:rPr>
                <w:lang w:val="en-GB" w:bidi="ar-SA"/>
              </w:rPr>
            </w:pPr>
            <w:r w:rsidRPr="009D4EDC">
              <w:rPr>
                <w:lang w:val="en-GB" w:bidi="ar-SA"/>
              </w:rPr>
              <w:t xml:space="preserve">Festivals and </w:t>
            </w:r>
            <w:r w:rsidRPr="009D4EDC">
              <w:rPr>
                <w:lang w:val="en-GB" w:bidi="ar-SA"/>
              </w:rPr>
              <w:br/>
              <w:t>events sponsorship</w:t>
            </w:r>
          </w:p>
          <w:p w14:paraId="7332A659" w14:textId="77777777" w:rsidR="009D4EDC" w:rsidRPr="009D4EDC" w:rsidRDefault="009D4EDC" w:rsidP="00C52210">
            <w:pPr>
              <w:pStyle w:val="TableParagraph"/>
              <w:ind w:left="62" w:right="142"/>
              <w:rPr>
                <w:lang w:val="en-GB" w:bidi="ar-SA"/>
              </w:rPr>
            </w:pPr>
          </w:p>
        </w:tc>
        <w:tc>
          <w:tcPr>
            <w:tcW w:w="1417" w:type="dxa"/>
            <w:shd w:val="clear" w:color="68EDFF" w:fill="CEE3F6"/>
            <w:tcMar>
              <w:top w:w="80" w:type="dxa"/>
              <w:left w:w="80" w:type="dxa"/>
              <w:bottom w:w="80" w:type="dxa"/>
              <w:right w:w="80" w:type="dxa"/>
            </w:tcMar>
          </w:tcPr>
          <w:p w14:paraId="7924A521" w14:textId="77777777" w:rsidR="009D4EDC" w:rsidRPr="009D4EDC" w:rsidRDefault="009D4EDC" w:rsidP="00F723AF">
            <w:pPr>
              <w:pStyle w:val="TableParagraph"/>
              <w:ind w:left="-19" w:right="0"/>
              <w:rPr>
                <w:lang w:val="en-GB" w:bidi="ar-SA"/>
              </w:rPr>
            </w:pPr>
            <w:r w:rsidRPr="009D4EDC">
              <w:rPr>
                <w:lang w:val="en-GB" w:bidi="ar-SA"/>
              </w:rPr>
              <w:t>Sydney Improvised Music Association Incorporated</w:t>
            </w:r>
          </w:p>
          <w:p w14:paraId="0DDFEC7C" w14:textId="77777777" w:rsidR="009D4EDC" w:rsidRPr="009D4EDC" w:rsidRDefault="009D4EDC" w:rsidP="00F723AF">
            <w:pPr>
              <w:pStyle w:val="TableParagraph"/>
              <w:ind w:left="-19" w:right="0"/>
              <w:rPr>
                <w:lang w:val="en-GB" w:bidi="ar-SA"/>
              </w:rPr>
            </w:pPr>
          </w:p>
        </w:tc>
        <w:tc>
          <w:tcPr>
            <w:tcW w:w="1701" w:type="dxa"/>
            <w:shd w:val="clear" w:color="68EDFF" w:fill="CEE3F6"/>
            <w:tcMar>
              <w:top w:w="80" w:type="dxa"/>
              <w:left w:w="80" w:type="dxa"/>
              <w:bottom w:w="80" w:type="dxa"/>
              <w:right w:w="80" w:type="dxa"/>
            </w:tcMar>
          </w:tcPr>
          <w:p w14:paraId="62801082" w14:textId="77777777" w:rsidR="009D4EDC" w:rsidRPr="009D4EDC" w:rsidRDefault="009D4EDC" w:rsidP="00F723AF">
            <w:pPr>
              <w:pStyle w:val="TableParagraph"/>
              <w:ind w:left="63" w:right="0"/>
              <w:rPr>
                <w:lang w:val="en-GB" w:bidi="ar-SA"/>
              </w:rPr>
            </w:pPr>
            <w:r w:rsidRPr="009D4EDC">
              <w:rPr>
                <w:lang w:val="en-GB" w:bidi="ar-SA"/>
              </w:rPr>
              <w:t>Sydney International Women’s Jazz Festival</w:t>
            </w:r>
          </w:p>
          <w:p w14:paraId="660645A8" w14:textId="77777777" w:rsidR="009D4EDC" w:rsidRPr="009D4EDC" w:rsidRDefault="009D4EDC" w:rsidP="00F723AF">
            <w:pPr>
              <w:pStyle w:val="TableParagraph"/>
              <w:ind w:left="63" w:right="0"/>
              <w:rPr>
                <w:lang w:val="en-GB" w:bidi="ar-SA"/>
              </w:rPr>
            </w:pPr>
          </w:p>
        </w:tc>
        <w:tc>
          <w:tcPr>
            <w:tcW w:w="1134" w:type="dxa"/>
            <w:shd w:val="clear" w:color="68EDFF" w:fill="CEE3F6"/>
            <w:tcMar>
              <w:top w:w="80" w:type="dxa"/>
              <w:left w:w="80" w:type="dxa"/>
              <w:bottom w:w="80" w:type="dxa"/>
              <w:right w:w="80" w:type="dxa"/>
            </w:tcMar>
          </w:tcPr>
          <w:p w14:paraId="19AB3698" w14:textId="77777777" w:rsidR="009D4EDC" w:rsidRPr="009D4EDC" w:rsidRDefault="009D4EDC" w:rsidP="00E47DC9">
            <w:pPr>
              <w:pStyle w:val="TableParagraph"/>
              <w:ind w:left="0" w:right="0" w:firstLine="1"/>
              <w:jc w:val="right"/>
              <w:rPr>
                <w:lang w:val="en-GB" w:bidi="ar-SA"/>
              </w:rPr>
            </w:pPr>
            <w:r w:rsidRPr="009D4EDC">
              <w:rPr>
                <w:lang w:val="en-GB" w:bidi="ar-SA"/>
              </w:rPr>
              <w:t>$20,000</w:t>
            </w:r>
          </w:p>
        </w:tc>
        <w:tc>
          <w:tcPr>
            <w:tcW w:w="1843" w:type="dxa"/>
            <w:shd w:val="clear" w:color="68EDFF" w:fill="CEE3F6"/>
            <w:tcMar>
              <w:top w:w="80" w:type="dxa"/>
              <w:left w:w="80" w:type="dxa"/>
              <w:bottom w:w="80" w:type="dxa"/>
              <w:right w:w="80" w:type="dxa"/>
            </w:tcMar>
          </w:tcPr>
          <w:p w14:paraId="585A22A9" w14:textId="77777777" w:rsidR="009D4EDC" w:rsidRPr="009D4EDC" w:rsidRDefault="009D4EDC" w:rsidP="000B0481">
            <w:pPr>
              <w:pStyle w:val="TableParagraph"/>
              <w:spacing w:after="60"/>
              <w:ind w:left="124" w:right="0"/>
              <w:jc w:val="right"/>
              <w:rPr>
                <w:lang w:val="en-GB" w:bidi="ar-SA"/>
              </w:rPr>
            </w:pPr>
            <w:r w:rsidRPr="009D4EDC">
              <w:rPr>
                <w:lang w:val="en-GB" w:bidi="ar-SA"/>
              </w:rPr>
              <w:t xml:space="preserve">$25,000 </w:t>
            </w:r>
            <w:r w:rsidRPr="009D4EDC">
              <w:rPr>
                <w:lang w:val="en-GB" w:bidi="ar-SA"/>
              </w:rPr>
              <w:br/>
              <w:t>(Year 1 – 16/17)</w:t>
            </w:r>
          </w:p>
          <w:p w14:paraId="14F08523" w14:textId="77777777" w:rsidR="009D4EDC" w:rsidRPr="009D4EDC" w:rsidRDefault="009D4EDC" w:rsidP="000B0481">
            <w:pPr>
              <w:pStyle w:val="TableParagraph"/>
              <w:spacing w:after="60"/>
              <w:ind w:left="124" w:right="0"/>
              <w:jc w:val="right"/>
              <w:rPr>
                <w:lang w:val="en-GB" w:bidi="ar-SA"/>
              </w:rPr>
            </w:pPr>
            <w:r w:rsidRPr="009D4EDC">
              <w:rPr>
                <w:lang w:val="en-GB" w:bidi="ar-SA"/>
              </w:rPr>
              <w:t xml:space="preserve">$20,000 </w:t>
            </w:r>
            <w:r w:rsidRPr="009D4EDC">
              <w:rPr>
                <w:lang w:val="en-GB" w:bidi="ar-SA"/>
              </w:rPr>
              <w:br/>
              <w:t>(Year 2 – 17/18)</w:t>
            </w:r>
          </w:p>
          <w:p w14:paraId="6A305E16" w14:textId="77777777" w:rsidR="009D4EDC" w:rsidRPr="009D4EDC" w:rsidRDefault="009D4EDC" w:rsidP="000B0481">
            <w:pPr>
              <w:pStyle w:val="TableParagraph"/>
              <w:spacing w:after="60"/>
              <w:ind w:left="124" w:right="0"/>
              <w:jc w:val="right"/>
              <w:rPr>
                <w:lang w:val="en-GB" w:bidi="ar-SA"/>
              </w:rPr>
            </w:pPr>
            <w:r w:rsidRPr="009D4EDC">
              <w:rPr>
                <w:lang w:val="en-GB" w:bidi="ar-SA"/>
              </w:rPr>
              <w:t xml:space="preserve">$20,000 </w:t>
            </w:r>
            <w:r w:rsidRPr="009D4EDC">
              <w:rPr>
                <w:lang w:val="en-GB" w:bidi="ar-SA"/>
              </w:rPr>
              <w:br/>
              <w:t>(Year 3 – 18/19)</w:t>
            </w:r>
          </w:p>
        </w:tc>
        <w:tc>
          <w:tcPr>
            <w:tcW w:w="3118" w:type="dxa"/>
            <w:shd w:val="clear" w:color="68EDFF" w:fill="CEE3F6"/>
            <w:tcMar>
              <w:top w:w="80" w:type="dxa"/>
              <w:left w:w="80" w:type="dxa"/>
              <w:bottom w:w="80" w:type="dxa"/>
              <w:right w:w="80" w:type="dxa"/>
            </w:tcMar>
          </w:tcPr>
          <w:p w14:paraId="5C96720B" w14:textId="1F7DFE49" w:rsidR="009D4EDC" w:rsidRPr="009D4EDC" w:rsidRDefault="009D4EDC" w:rsidP="000B0481">
            <w:pPr>
              <w:pStyle w:val="TableParagraph"/>
              <w:spacing w:after="60"/>
              <w:ind w:left="0" w:right="60"/>
              <w:jc w:val="right"/>
              <w:rPr>
                <w:lang w:val="en-GB" w:bidi="ar-SA"/>
              </w:rPr>
            </w:pPr>
            <w:r w:rsidRPr="009D4EDC">
              <w:rPr>
                <w:lang w:val="en-GB" w:bidi="ar-SA"/>
              </w:rPr>
              <w:t>Year 1 – Banner po</w:t>
            </w:r>
            <w:r w:rsidR="000B0481">
              <w:rPr>
                <w:lang w:val="en-GB" w:bidi="ar-SA"/>
              </w:rPr>
              <w:t xml:space="preserve">le hire waiver up to the value </w:t>
            </w:r>
            <w:r w:rsidRPr="009D4EDC">
              <w:rPr>
                <w:lang w:val="en-GB" w:bidi="ar-SA"/>
              </w:rPr>
              <w:t>of $5,283</w:t>
            </w:r>
          </w:p>
          <w:p w14:paraId="12A1FA19" w14:textId="04782A64" w:rsidR="009D4EDC" w:rsidRPr="009D4EDC" w:rsidRDefault="009D4EDC" w:rsidP="000B0481">
            <w:pPr>
              <w:pStyle w:val="TableParagraph"/>
              <w:spacing w:after="60"/>
              <w:ind w:left="0" w:right="60"/>
              <w:jc w:val="right"/>
              <w:rPr>
                <w:lang w:val="en-GB" w:bidi="ar-SA"/>
              </w:rPr>
            </w:pPr>
            <w:r w:rsidRPr="009D4EDC">
              <w:rPr>
                <w:lang w:val="en-GB" w:bidi="ar-SA"/>
              </w:rPr>
              <w:t>Year 2 – Banner pole hire waiver u</w:t>
            </w:r>
            <w:r w:rsidR="000B0481">
              <w:rPr>
                <w:lang w:val="en-GB" w:bidi="ar-SA"/>
              </w:rPr>
              <w:t xml:space="preserve">p to the value </w:t>
            </w:r>
            <w:r w:rsidRPr="009D4EDC">
              <w:rPr>
                <w:lang w:val="en-GB" w:bidi="ar-SA"/>
              </w:rPr>
              <w:t>of $5,283</w:t>
            </w:r>
          </w:p>
          <w:p w14:paraId="6B044C59" w14:textId="66C98CBB" w:rsidR="009D4EDC" w:rsidRPr="009D4EDC" w:rsidRDefault="009D4EDC" w:rsidP="000B0481">
            <w:pPr>
              <w:pStyle w:val="TableParagraph"/>
              <w:spacing w:after="60"/>
              <w:ind w:left="0" w:right="60"/>
              <w:jc w:val="right"/>
              <w:rPr>
                <w:lang w:val="en-GB" w:bidi="ar-SA"/>
              </w:rPr>
            </w:pPr>
            <w:r w:rsidRPr="009D4EDC">
              <w:rPr>
                <w:lang w:val="en-GB" w:bidi="ar-SA"/>
              </w:rPr>
              <w:t>Year 3 – Banner po</w:t>
            </w:r>
            <w:r w:rsidR="000B0481">
              <w:rPr>
                <w:lang w:val="en-GB" w:bidi="ar-SA"/>
              </w:rPr>
              <w:t xml:space="preserve">le hire waiver up to the value </w:t>
            </w:r>
            <w:r w:rsidRPr="009D4EDC">
              <w:rPr>
                <w:lang w:val="en-GB" w:bidi="ar-SA"/>
              </w:rPr>
              <w:t>of $5,283</w:t>
            </w:r>
          </w:p>
        </w:tc>
      </w:tr>
      <w:tr w:rsidR="000B0481" w:rsidRPr="009D4EDC" w14:paraId="3E1CCCD0" w14:textId="77777777" w:rsidTr="006567C5">
        <w:trPr>
          <w:trHeight w:val="60"/>
        </w:trPr>
        <w:tc>
          <w:tcPr>
            <w:tcW w:w="1640" w:type="dxa"/>
            <w:tcMar>
              <w:top w:w="80" w:type="dxa"/>
              <w:left w:w="80" w:type="dxa"/>
              <w:bottom w:w="80" w:type="dxa"/>
              <w:right w:w="80" w:type="dxa"/>
            </w:tcMar>
          </w:tcPr>
          <w:p w14:paraId="4117F8EE" w14:textId="77777777" w:rsidR="009D4EDC" w:rsidRPr="009D4EDC" w:rsidRDefault="009D4EDC" w:rsidP="00C52210">
            <w:pPr>
              <w:pStyle w:val="TableParagraph"/>
              <w:ind w:left="62" w:right="142"/>
              <w:rPr>
                <w:lang w:val="en-GB" w:bidi="ar-SA"/>
              </w:rPr>
            </w:pPr>
            <w:r w:rsidRPr="009D4EDC">
              <w:rPr>
                <w:lang w:val="en-GB" w:bidi="ar-SA"/>
              </w:rPr>
              <w:t>Festivals and events sponsorship</w:t>
            </w:r>
          </w:p>
          <w:p w14:paraId="4FB59F39" w14:textId="77777777" w:rsidR="009D4EDC" w:rsidRPr="009D4EDC" w:rsidRDefault="009D4EDC" w:rsidP="00C52210">
            <w:pPr>
              <w:pStyle w:val="TableParagraph"/>
              <w:ind w:left="62" w:right="142"/>
              <w:rPr>
                <w:lang w:val="en-GB" w:bidi="ar-SA"/>
              </w:rPr>
            </w:pPr>
          </w:p>
        </w:tc>
        <w:tc>
          <w:tcPr>
            <w:tcW w:w="1417" w:type="dxa"/>
            <w:tcMar>
              <w:top w:w="80" w:type="dxa"/>
              <w:left w:w="80" w:type="dxa"/>
              <w:bottom w:w="80" w:type="dxa"/>
              <w:right w:w="80" w:type="dxa"/>
            </w:tcMar>
          </w:tcPr>
          <w:p w14:paraId="05AA229B" w14:textId="77777777" w:rsidR="009D4EDC" w:rsidRPr="009D4EDC" w:rsidRDefault="009D4EDC" w:rsidP="00F723AF">
            <w:pPr>
              <w:pStyle w:val="TableParagraph"/>
              <w:ind w:left="-19"/>
              <w:rPr>
                <w:lang w:val="en-GB" w:bidi="ar-SA"/>
              </w:rPr>
            </w:pPr>
            <w:r w:rsidRPr="009D4EDC">
              <w:rPr>
                <w:lang w:val="en-GB" w:bidi="ar-SA"/>
              </w:rPr>
              <w:t>The Sydney Festival Limited</w:t>
            </w:r>
          </w:p>
          <w:p w14:paraId="6AFE4010" w14:textId="77777777" w:rsidR="009D4EDC" w:rsidRPr="009D4EDC" w:rsidRDefault="009D4EDC" w:rsidP="00F723AF">
            <w:pPr>
              <w:pStyle w:val="TableParagraph"/>
              <w:ind w:left="-19"/>
              <w:rPr>
                <w:lang w:val="en-GB" w:bidi="ar-SA"/>
              </w:rPr>
            </w:pPr>
          </w:p>
        </w:tc>
        <w:tc>
          <w:tcPr>
            <w:tcW w:w="1701" w:type="dxa"/>
            <w:tcMar>
              <w:top w:w="80" w:type="dxa"/>
              <w:left w:w="80" w:type="dxa"/>
              <w:bottom w:w="80" w:type="dxa"/>
              <w:right w:w="80" w:type="dxa"/>
            </w:tcMar>
          </w:tcPr>
          <w:p w14:paraId="36ECA903" w14:textId="77777777" w:rsidR="009D4EDC" w:rsidRPr="009D4EDC" w:rsidRDefault="009D4EDC" w:rsidP="00F723AF">
            <w:pPr>
              <w:pStyle w:val="TableParagraph"/>
              <w:ind w:left="63" w:right="0"/>
              <w:rPr>
                <w:lang w:val="en-GB" w:bidi="ar-SA"/>
              </w:rPr>
            </w:pPr>
            <w:r w:rsidRPr="009D4EDC">
              <w:rPr>
                <w:lang w:val="en-GB" w:bidi="ar-SA"/>
              </w:rPr>
              <w:t>Sydney Festival 2018 – 2020</w:t>
            </w:r>
          </w:p>
          <w:p w14:paraId="301CB407" w14:textId="77777777" w:rsidR="009D4EDC" w:rsidRPr="009D4EDC" w:rsidRDefault="009D4EDC" w:rsidP="00F723AF">
            <w:pPr>
              <w:pStyle w:val="TableParagraph"/>
              <w:ind w:left="63" w:right="0"/>
              <w:rPr>
                <w:lang w:val="en-GB" w:bidi="ar-SA"/>
              </w:rPr>
            </w:pPr>
          </w:p>
        </w:tc>
        <w:tc>
          <w:tcPr>
            <w:tcW w:w="1134" w:type="dxa"/>
            <w:tcMar>
              <w:top w:w="80" w:type="dxa"/>
              <w:left w:w="80" w:type="dxa"/>
              <w:bottom w:w="80" w:type="dxa"/>
              <w:right w:w="80" w:type="dxa"/>
            </w:tcMar>
          </w:tcPr>
          <w:p w14:paraId="58334583" w14:textId="77777777" w:rsidR="009D4EDC" w:rsidRPr="009D4EDC" w:rsidRDefault="009D4EDC" w:rsidP="00E47DC9">
            <w:pPr>
              <w:pStyle w:val="TableParagraph"/>
              <w:ind w:left="0" w:right="0" w:firstLine="1"/>
              <w:jc w:val="right"/>
              <w:rPr>
                <w:lang w:val="en-GB" w:bidi="ar-SA"/>
              </w:rPr>
            </w:pPr>
            <w:r w:rsidRPr="009D4EDC">
              <w:rPr>
                <w:lang w:val="en-GB" w:bidi="ar-SA"/>
              </w:rPr>
              <w:t>$1,400,000</w:t>
            </w:r>
          </w:p>
        </w:tc>
        <w:tc>
          <w:tcPr>
            <w:tcW w:w="1843" w:type="dxa"/>
            <w:tcMar>
              <w:top w:w="80" w:type="dxa"/>
              <w:left w:w="80" w:type="dxa"/>
              <w:bottom w:w="80" w:type="dxa"/>
              <w:right w:w="80" w:type="dxa"/>
            </w:tcMar>
          </w:tcPr>
          <w:p w14:paraId="41FE8BAE" w14:textId="77777777" w:rsidR="009D4EDC" w:rsidRPr="009D4EDC" w:rsidRDefault="009D4EDC" w:rsidP="000B0481">
            <w:pPr>
              <w:pStyle w:val="TableParagraph"/>
              <w:spacing w:after="60"/>
              <w:ind w:left="124" w:right="0"/>
              <w:jc w:val="right"/>
              <w:rPr>
                <w:lang w:val="en-GB" w:bidi="ar-SA"/>
              </w:rPr>
            </w:pPr>
            <w:r w:rsidRPr="009D4EDC">
              <w:rPr>
                <w:lang w:val="en-GB" w:bidi="ar-SA"/>
              </w:rPr>
              <w:t xml:space="preserve">$1,400,000 </w:t>
            </w:r>
            <w:r w:rsidRPr="009D4EDC">
              <w:rPr>
                <w:lang w:val="en-GB" w:bidi="ar-SA"/>
              </w:rPr>
              <w:br/>
              <w:t>(Year 1 – 17/18)</w:t>
            </w:r>
          </w:p>
          <w:p w14:paraId="5D416AED" w14:textId="77777777" w:rsidR="009D4EDC" w:rsidRPr="009D4EDC" w:rsidRDefault="009D4EDC" w:rsidP="000B0481">
            <w:pPr>
              <w:pStyle w:val="TableParagraph"/>
              <w:spacing w:after="60"/>
              <w:ind w:left="124" w:right="0"/>
              <w:jc w:val="right"/>
              <w:rPr>
                <w:lang w:val="en-GB" w:bidi="ar-SA"/>
              </w:rPr>
            </w:pPr>
            <w:r w:rsidRPr="009D4EDC">
              <w:rPr>
                <w:lang w:val="en-GB" w:bidi="ar-SA"/>
              </w:rPr>
              <w:t xml:space="preserve">$1,400,000 </w:t>
            </w:r>
            <w:r w:rsidRPr="009D4EDC">
              <w:rPr>
                <w:lang w:val="en-GB" w:bidi="ar-SA"/>
              </w:rPr>
              <w:br/>
              <w:t>(Year 2 – 18/19)</w:t>
            </w:r>
          </w:p>
          <w:p w14:paraId="31AFE256" w14:textId="77777777" w:rsidR="009D4EDC" w:rsidRPr="009D4EDC" w:rsidRDefault="009D4EDC" w:rsidP="000B0481">
            <w:pPr>
              <w:pStyle w:val="TableParagraph"/>
              <w:spacing w:after="60"/>
              <w:ind w:left="124" w:right="0"/>
              <w:jc w:val="right"/>
              <w:rPr>
                <w:lang w:val="en-GB" w:bidi="ar-SA"/>
              </w:rPr>
            </w:pPr>
            <w:r w:rsidRPr="009D4EDC">
              <w:rPr>
                <w:lang w:val="en-GB" w:bidi="ar-SA"/>
              </w:rPr>
              <w:t xml:space="preserve">$1,400,000 </w:t>
            </w:r>
            <w:r w:rsidRPr="009D4EDC">
              <w:rPr>
                <w:lang w:val="en-GB" w:bidi="ar-SA"/>
              </w:rPr>
              <w:br/>
              <w:t>(Year 3 – 19/20)</w:t>
            </w:r>
          </w:p>
        </w:tc>
        <w:tc>
          <w:tcPr>
            <w:tcW w:w="3118" w:type="dxa"/>
            <w:tcMar>
              <w:top w:w="80" w:type="dxa"/>
              <w:left w:w="80" w:type="dxa"/>
              <w:bottom w:w="80" w:type="dxa"/>
              <w:right w:w="80" w:type="dxa"/>
            </w:tcMar>
          </w:tcPr>
          <w:p w14:paraId="3D44D171" w14:textId="77777777" w:rsidR="00E47D0D" w:rsidRDefault="009D4EDC" w:rsidP="00E47D0D">
            <w:pPr>
              <w:pStyle w:val="TableParagraph"/>
              <w:spacing w:after="60"/>
              <w:ind w:left="0" w:right="62"/>
              <w:jc w:val="right"/>
              <w:rPr>
                <w:lang w:val="en-GB" w:bidi="ar-SA"/>
              </w:rPr>
            </w:pPr>
            <w:r w:rsidRPr="009D4EDC">
              <w:rPr>
                <w:lang w:val="en-GB" w:bidi="ar-SA"/>
              </w:rPr>
              <w:t>Year 1 – Venue and banner pole hire waiv</w:t>
            </w:r>
            <w:r w:rsidR="00E47D0D">
              <w:rPr>
                <w:lang w:val="en-GB" w:bidi="ar-SA"/>
              </w:rPr>
              <w:t xml:space="preserve">er up to the value of $450,000 </w:t>
            </w:r>
          </w:p>
          <w:p w14:paraId="442E679E" w14:textId="77777777" w:rsidR="00E47D0D" w:rsidRDefault="009D4EDC" w:rsidP="00E47D0D">
            <w:pPr>
              <w:pStyle w:val="TableParagraph"/>
              <w:spacing w:after="60"/>
              <w:ind w:left="0" w:right="62"/>
              <w:jc w:val="right"/>
              <w:rPr>
                <w:lang w:val="en-GB" w:bidi="ar-SA"/>
              </w:rPr>
            </w:pPr>
            <w:r w:rsidRPr="009D4EDC">
              <w:rPr>
                <w:lang w:val="en-GB" w:bidi="ar-SA"/>
              </w:rPr>
              <w:t>Year 2 – Venue and banner pole hire wai</w:t>
            </w:r>
            <w:r w:rsidR="00E47D0D">
              <w:rPr>
                <w:lang w:val="en-GB" w:bidi="ar-SA"/>
              </w:rPr>
              <w:t>ver up to the value of $450,000</w:t>
            </w:r>
          </w:p>
          <w:p w14:paraId="438AC7B9" w14:textId="374DF14A" w:rsidR="009D4EDC" w:rsidRPr="009D4EDC" w:rsidRDefault="009D4EDC" w:rsidP="00E47D0D">
            <w:pPr>
              <w:pStyle w:val="TableParagraph"/>
              <w:spacing w:after="60"/>
              <w:ind w:left="0" w:right="62"/>
              <w:jc w:val="right"/>
              <w:rPr>
                <w:lang w:val="en-GB" w:bidi="ar-SA"/>
              </w:rPr>
            </w:pPr>
            <w:r w:rsidRPr="009D4EDC">
              <w:rPr>
                <w:lang w:val="en-GB" w:bidi="ar-SA"/>
              </w:rPr>
              <w:t xml:space="preserve">Year 3 – Venue hire banner pole hire waiver up to the value of $450,000 </w:t>
            </w:r>
          </w:p>
        </w:tc>
      </w:tr>
      <w:tr w:rsidR="000B0481" w:rsidRPr="009D4EDC" w14:paraId="6C837F4C" w14:textId="77777777" w:rsidTr="006567C5">
        <w:trPr>
          <w:trHeight w:val="60"/>
        </w:trPr>
        <w:tc>
          <w:tcPr>
            <w:tcW w:w="1640" w:type="dxa"/>
            <w:shd w:val="clear" w:color="68EDFF" w:fill="CEE3F6"/>
            <w:tcMar>
              <w:top w:w="80" w:type="dxa"/>
              <w:left w:w="80" w:type="dxa"/>
              <w:bottom w:w="80" w:type="dxa"/>
              <w:right w:w="80" w:type="dxa"/>
            </w:tcMar>
          </w:tcPr>
          <w:p w14:paraId="71EA21C6" w14:textId="4349FA08" w:rsidR="009D4EDC" w:rsidRPr="009D4EDC" w:rsidRDefault="009D4EDC" w:rsidP="00C52210">
            <w:pPr>
              <w:pStyle w:val="TableParagraph"/>
              <w:ind w:left="62" w:right="142"/>
              <w:rPr>
                <w:lang w:val="en-GB" w:bidi="ar-SA"/>
              </w:rPr>
            </w:pPr>
            <w:r w:rsidRPr="009D4EDC">
              <w:rPr>
                <w:lang w:val="en-GB" w:bidi="ar-SA"/>
              </w:rPr>
              <w:t>Festivals and events sponsorship</w:t>
            </w:r>
          </w:p>
          <w:p w14:paraId="3E1E9D72" w14:textId="77777777" w:rsidR="009D4EDC" w:rsidRPr="009D4EDC" w:rsidRDefault="009D4EDC" w:rsidP="00C52210">
            <w:pPr>
              <w:pStyle w:val="TableParagraph"/>
              <w:ind w:left="62" w:right="142"/>
              <w:rPr>
                <w:lang w:val="en-GB" w:bidi="ar-SA"/>
              </w:rPr>
            </w:pPr>
          </w:p>
        </w:tc>
        <w:tc>
          <w:tcPr>
            <w:tcW w:w="1417" w:type="dxa"/>
            <w:shd w:val="clear" w:color="68EDFF" w:fill="CEE3F6"/>
            <w:tcMar>
              <w:top w:w="80" w:type="dxa"/>
              <w:left w:w="80" w:type="dxa"/>
              <w:bottom w:w="80" w:type="dxa"/>
              <w:right w:w="80" w:type="dxa"/>
            </w:tcMar>
          </w:tcPr>
          <w:p w14:paraId="378AE346" w14:textId="77777777" w:rsidR="009D4EDC" w:rsidRPr="009D4EDC" w:rsidRDefault="009D4EDC" w:rsidP="00F723AF">
            <w:pPr>
              <w:pStyle w:val="TableParagraph"/>
              <w:ind w:left="-19" w:right="0"/>
              <w:rPr>
                <w:lang w:val="en-GB" w:bidi="ar-SA"/>
              </w:rPr>
            </w:pPr>
            <w:r w:rsidRPr="009D4EDC">
              <w:rPr>
                <w:lang w:val="en-GB" w:bidi="ar-SA"/>
              </w:rPr>
              <w:t>The Sydney Film Festival</w:t>
            </w:r>
          </w:p>
          <w:p w14:paraId="663DCB7F" w14:textId="77777777" w:rsidR="009D4EDC" w:rsidRPr="009D4EDC" w:rsidRDefault="009D4EDC" w:rsidP="00F723AF">
            <w:pPr>
              <w:pStyle w:val="TableParagraph"/>
              <w:ind w:left="-19" w:right="0"/>
              <w:rPr>
                <w:lang w:val="en-GB" w:bidi="ar-SA"/>
              </w:rPr>
            </w:pPr>
          </w:p>
        </w:tc>
        <w:tc>
          <w:tcPr>
            <w:tcW w:w="1701" w:type="dxa"/>
            <w:shd w:val="clear" w:color="68EDFF" w:fill="CEE3F6"/>
            <w:tcMar>
              <w:top w:w="80" w:type="dxa"/>
              <w:left w:w="80" w:type="dxa"/>
              <w:bottom w:w="80" w:type="dxa"/>
              <w:right w:w="80" w:type="dxa"/>
            </w:tcMar>
          </w:tcPr>
          <w:p w14:paraId="6BB4A385" w14:textId="77777777" w:rsidR="009D4EDC" w:rsidRPr="009D4EDC" w:rsidRDefault="009D4EDC" w:rsidP="00F723AF">
            <w:pPr>
              <w:pStyle w:val="TableParagraph"/>
              <w:ind w:left="63" w:right="0"/>
              <w:rPr>
                <w:lang w:val="en-GB" w:bidi="ar-SA"/>
              </w:rPr>
            </w:pPr>
            <w:r w:rsidRPr="009D4EDC">
              <w:rPr>
                <w:lang w:val="en-GB" w:bidi="ar-SA"/>
              </w:rPr>
              <w:t>Sydney Film Festival</w:t>
            </w:r>
          </w:p>
          <w:p w14:paraId="0BF22419" w14:textId="77777777" w:rsidR="009D4EDC" w:rsidRPr="009D4EDC" w:rsidRDefault="009D4EDC" w:rsidP="00F723AF">
            <w:pPr>
              <w:pStyle w:val="TableParagraph"/>
              <w:ind w:left="63" w:right="0"/>
              <w:rPr>
                <w:lang w:val="en-GB" w:bidi="ar-SA"/>
              </w:rPr>
            </w:pPr>
          </w:p>
        </w:tc>
        <w:tc>
          <w:tcPr>
            <w:tcW w:w="1134" w:type="dxa"/>
            <w:shd w:val="clear" w:color="68EDFF" w:fill="CEE3F6"/>
            <w:tcMar>
              <w:top w:w="80" w:type="dxa"/>
              <w:left w:w="80" w:type="dxa"/>
              <w:bottom w:w="80" w:type="dxa"/>
              <w:right w:w="80" w:type="dxa"/>
            </w:tcMar>
          </w:tcPr>
          <w:p w14:paraId="635F9372" w14:textId="77777777" w:rsidR="009D4EDC" w:rsidRPr="009D4EDC" w:rsidRDefault="009D4EDC" w:rsidP="00E47DC9">
            <w:pPr>
              <w:pStyle w:val="TableParagraph"/>
              <w:ind w:left="124" w:right="0"/>
              <w:jc w:val="right"/>
              <w:rPr>
                <w:lang w:val="en-GB" w:bidi="ar-SA"/>
              </w:rPr>
            </w:pPr>
            <w:r w:rsidRPr="009D4EDC">
              <w:rPr>
                <w:lang w:val="en-GB" w:bidi="ar-SA"/>
              </w:rPr>
              <w:t>$260,000</w:t>
            </w:r>
          </w:p>
        </w:tc>
        <w:tc>
          <w:tcPr>
            <w:tcW w:w="1843" w:type="dxa"/>
            <w:shd w:val="clear" w:color="68EDFF" w:fill="CEE3F6"/>
            <w:tcMar>
              <w:top w:w="80" w:type="dxa"/>
              <w:left w:w="80" w:type="dxa"/>
              <w:bottom w:w="80" w:type="dxa"/>
              <w:right w:w="80" w:type="dxa"/>
            </w:tcMar>
          </w:tcPr>
          <w:p w14:paraId="64A85760" w14:textId="77777777" w:rsidR="009D4EDC" w:rsidRPr="009D4EDC" w:rsidRDefault="009D4EDC" w:rsidP="000B0481">
            <w:pPr>
              <w:pStyle w:val="TableParagraph"/>
              <w:spacing w:after="60"/>
              <w:ind w:left="124" w:right="0"/>
              <w:jc w:val="right"/>
              <w:rPr>
                <w:lang w:val="en-GB" w:bidi="ar-SA"/>
              </w:rPr>
            </w:pPr>
            <w:r w:rsidRPr="009D4EDC">
              <w:rPr>
                <w:lang w:val="en-GB" w:bidi="ar-SA"/>
              </w:rPr>
              <w:t>$260,000</w:t>
            </w:r>
            <w:r w:rsidRPr="009D4EDC">
              <w:rPr>
                <w:lang w:val="en-GB" w:bidi="ar-SA"/>
              </w:rPr>
              <w:br/>
              <w:t>(Year 1 – 16/17)</w:t>
            </w:r>
          </w:p>
          <w:p w14:paraId="292CEB59" w14:textId="77777777" w:rsidR="009D4EDC" w:rsidRPr="009D4EDC" w:rsidRDefault="009D4EDC" w:rsidP="000B0481">
            <w:pPr>
              <w:pStyle w:val="TableParagraph"/>
              <w:spacing w:after="60"/>
              <w:ind w:left="124" w:right="0"/>
              <w:jc w:val="right"/>
              <w:rPr>
                <w:lang w:val="en-GB" w:bidi="ar-SA"/>
              </w:rPr>
            </w:pPr>
            <w:r w:rsidRPr="009D4EDC">
              <w:rPr>
                <w:lang w:val="en-GB" w:bidi="ar-SA"/>
              </w:rPr>
              <w:t>$260,000</w:t>
            </w:r>
            <w:r w:rsidRPr="009D4EDC">
              <w:rPr>
                <w:lang w:val="en-GB" w:bidi="ar-SA"/>
              </w:rPr>
              <w:br/>
              <w:t>(Year 2 – 17/18)</w:t>
            </w:r>
          </w:p>
          <w:p w14:paraId="3B4D7745" w14:textId="77777777" w:rsidR="009D4EDC" w:rsidRPr="009D4EDC" w:rsidRDefault="009D4EDC" w:rsidP="000B0481">
            <w:pPr>
              <w:pStyle w:val="TableParagraph"/>
              <w:spacing w:after="60"/>
              <w:ind w:left="124" w:right="0"/>
              <w:jc w:val="right"/>
              <w:rPr>
                <w:lang w:val="en-GB" w:bidi="ar-SA"/>
              </w:rPr>
            </w:pPr>
            <w:r w:rsidRPr="009D4EDC">
              <w:rPr>
                <w:lang w:val="en-GB" w:bidi="ar-SA"/>
              </w:rPr>
              <w:t>$260,000</w:t>
            </w:r>
            <w:r w:rsidRPr="009D4EDC">
              <w:rPr>
                <w:lang w:val="en-GB" w:bidi="ar-SA"/>
              </w:rPr>
              <w:br/>
              <w:t>(Year 3 – 18/19)</w:t>
            </w:r>
          </w:p>
        </w:tc>
        <w:tc>
          <w:tcPr>
            <w:tcW w:w="3118" w:type="dxa"/>
            <w:shd w:val="clear" w:color="68EDFF" w:fill="CEE3F6"/>
            <w:tcMar>
              <w:top w:w="80" w:type="dxa"/>
              <w:left w:w="80" w:type="dxa"/>
              <w:bottom w:w="80" w:type="dxa"/>
              <w:right w:w="80" w:type="dxa"/>
            </w:tcMar>
          </w:tcPr>
          <w:p w14:paraId="7BD8CC65" w14:textId="77777777" w:rsidR="00E47D0D" w:rsidRDefault="009D4EDC" w:rsidP="00E47D0D">
            <w:pPr>
              <w:pStyle w:val="TableParagraph"/>
              <w:spacing w:after="60"/>
              <w:ind w:left="0" w:right="62"/>
              <w:jc w:val="right"/>
              <w:rPr>
                <w:lang w:val="en-GB" w:bidi="ar-SA"/>
              </w:rPr>
            </w:pPr>
            <w:r w:rsidRPr="009D4EDC">
              <w:rPr>
                <w:lang w:val="en-GB" w:bidi="ar-SA"/>
              </w:rPr>
              <w:t>Year 1 – Venue and banner pole hire waiv</w:t>
            </w:r>
            <w:r w:rsidR="00E47D0D">
              <w:rPr>
                <w:lang w:val="en-GB" w:bidi="ar-SA"/>
              </w:rPr>
              <w:t xml:space="preserve">er up to the value of $350,000 </w:t>
            </w:r>
          </w:p>
          <w:p w14:paraId="02B731C0" w14:textId="77777777" w:rsidR="00E47D0D" w:rsidRDefault="009D4EDC" w:rsidP="00E47D0D">
            <w:pPr>
              <w:pStyle w:val="TableParagraph"/>
              <w:spacing w:after="60"/>
              <w:ind w:left="0" w:right="62"/>
              <w:jc w:val="right"/>
              <w:rPr>
                <w:lang w:val="en-GB" w:bidi="ar-SA"/>
              </w:rPr>
            </w:pPr>
            <w:r w:rsidRPr="009D4EDC">
              <w:rPr>
                <w:lang w:val="en-GB" w:bidi="ar-SA"/>
              </w:rPr>
              <w:t>Year 2 – Venue and banner pole hire wai</w:t>
            </w:r>
            <w:r w:rsidR="00E47D0D">
              <w:rPr>
                <w:lang w:val="en-GB" w:bidi="ar-SA"/>
              </w:rPr>
              <w:t>ver up to the value of $350,000</w:t>
            </w:r>
          </w:p>
          <w:p w14:paraId="25E565EA" w14:textId="1FA11BE0" w:rsidR="009D4EDC" w:rsidRPr="009D4EDC" w:rsidRDefault="009D4EDC" w:rsidP="00E47D0D">
            <w:pPr>
              <w:pStyle w:val="TableParagraph"/>
              <w:spacing w:after="60"/>
              <w:ind w:left="0" w:right="62"/>
              <w:jc w:val="right"/>
              <w:rPr>
                <w:lang w:val="en-GB" w:bidi="ar-SA"/>
              </w:rPr>
            </w:pPr>
            <w:r w:rsidRPr="009D4EDC">
              <w:rPr>
                <w:lang w:val="en-GB" w:bidi="ar-SA"/>
              </w:rPr>
              <w:t>Year 3 – Venue and banner pole hire waiver up to the value of $350,000</w:t>
            </w:r>
          </w:p>
        </w:tc>
      </w:tr>
      <w:tr w:rsidR="000B0481" w:rsidRPr="009D4EDC" w14:paraId="4D97BA57" w14:textId="77777777" w:rsidTr="006567C5">
        <w:trPr>
          <w:trHeight w:val="60"/>
        </w:trPr>
        <w:tc>
          <w:tcPr>
            <w:tcW w:w="1640" w:type="dxa"/>
            <w:tcMar>
              <w:top w:w="80" w:type="dxa"/>
              <w:left w:w="80" w:type="dxa"/>
              <w:bottom w:w="80" w:type="dxa"/>
              <w:right w:w="80" w:type="dxa"/>
            </w:tcMar>
          </w:tcPr>
          <w:p w14:paraId="0BB776C8" w14:textId="48FC5044" w:rsidR="009D4EDC" w:rsidRPr="009D4EDC" w:rsidRDefault="009D4EDC" w:rsidP="00C52210">
            <w:pPr>
              <w:pStyle w:val="TableParagraph"/>
              <w:ind w:left="62" w:right="142"/>
              <w:rPr>
                <w:lang w:val="en-GB" w:bidi="ar-SA"/>
              </w:rPr>
            </w:pPr>
            <w:r w:rsidRPr="009D4EDC">
              <w:rPr>
                <w:lang w:val="en-GB" w:bidi="ar-SA"/>
              </w:rPr>
              <w:t>Knowledge exchange sponsorship</w:t>
            </w:r>
          </w:p>
          <w:p w14:paraId="185486FD" w14:textId="77777777" w:rsidR="009D4EDC" w:rsidRPr="009D4EDC" w:rsidRDefault="009D4EDC" w:rsidP="00C52210">
            <w:pPr>
              <w:pStyle w:val="TableParagraph"/>
              <w:ind w:left="62" w:right="142"/>
              <w:rPr>
                <w:lang w:val="en-GB" w:bidi="ar-SA"/>
              </w:rPr>
            </w:pPr>
          </w:p>
        </w:tc>
        <w:tc>
          <w:tcPr>
            <w:tcW w:w="1417" w:type="dxa"/>
            <w:tcMar>
              <w:top w:w="80" w:type="dxa"/>
              <w:left w:w="80" w:type="dxa"/>
              <w:bottom w:w="80" w:type="dxa"/>
              <w:right w:w="80" w:type="dxa"/>
            </w:tcMar>
          </w:tcPr>
          <w:p w14:paraId="7DCB5174" w14:textId="77777777" w:rsidR="009D4EDC" w:rsidRPr="009D4EDC" w:rsidRDefault="009D4EDC" w:rsidP="00F723AF">
            <w:pPr>
              <w:pStyle w:val="TableParagraph"/>
              <w:ind w:left="-19" w:right="0"/>
              <w:rPr>
                <w:lang w:val="en-GB" w:bidi="ar-SA"/>
              </w:rPr>
            </w:pPr>
            <w:r w:rsidRPr="009D4EDC">
              <w:rPr>
                <w:lang w:val="en-GB" w:bidi="ar-SA"/>
              </w:rPr>
              <w:t xml:space="preserve">Electronic Music Conference </w:t>
            </w:r>
            <w:r w:rsidRPr="009D4EDC">
              <w:rPr>
                <w:lang w:val="en-GB" w:bidi="ar-SA"/>
              </w:rPr>
              <w:br/>
              <w:t>Pty Ltd</w:t>
            </w:r>
          </w:p>
          <w:p w14:paraId="7C00BC28" w14:textId="77777777" w:rsidR="009D4EDC" w:rsidRPr="009D4EDC" w:rsidRDefault="009D4EDC" w:rsidP="00F723AF">
            <w:pPr>
              <w:pStyle w:val="TableParagraph"/>
              <w:ind w:left="-19" w:right="0"/>
              <w:rPr>
                <w:lang w:val="en-GB" w:bidi="ar-SA"/>
              </w:rPr>
            </w:pPr>
          </w:p>
        </w:tc>
        <w:tc>
          <w:tcPr>
            <w:tcW w:w="1701" w:type="dxa"/>
            <w:tcMar>
              <w:top w:w="80" w:type="dxa"/>
              <w:left w:w="80" w:type="dxa"/>
              <w:bottom w:w="80" w:type="dxa"/>
              <w:right w:w="80" w:type="dxa"/>
            </w:tcMar>
          </w:tcPr>
          <w:p w14:paraId="433F55D3" w14:textId="77777777" w:rsidR="009D4EDC" w:rsidRPr="009D4EDC" w:rsidRDefault="009D4EDC" w:rsidP="00F723AF">
            <w:pPr>
              <w:pStyle w:val="TableParagraph"/>
              <w:ind w:left="63" w:right="0"/>
              <w:rPr>
                <w:lang w:val="en-GB" w:bidi="ar-SA"/>
              </w:rPr>
            </w:pPr>
            <w:r w:rsidRPr="009D4EDC">
              <w:rPr>
                <w:lang w:val="en-GB" w:bidi="ar-SA"/>
              </w:rPr>
              <w:t>Global Cities night culture forum</w:t>
            </w:r>
          </w:p>
          <w:p w14:paraId="6FCC4CE7" w14:textId="77777777" w:rsidR="009D4EDC" w:rsidRPr="009D4EDC" w:rsidRDefault="009D4EDC" w:rsidP="00F723AF">
            <w:pPr>
              <w:pStyle w:val="TableParagraph"/>
              <w:ind w:left="63" w:right="0"/>
              <w:rPr>
                <w:lang w:val="en-GB" w:bidi="ar-SA"/>
              </w:rPr>
            </w:pPr>
          </w:p>
        </w:tc>
        <w:tc>
          <w:tcPr>
            <w:tcW w:w="1134" w:type="dxa"/>
            <w:tcMar>
              <w:top w:w="80" w:type="dxa"/>
              <w:left w:w="80" w:type="dxa"/>
              <w:bottom w:w="80" w:type="dxa"/>
              <w:right w:w="80" w:type="dxa"/>
            </w:tcMar>
          </w:tcPr>
          <w:p w14:paraId="0BAF1E2D" w14:textId="77777777" w:rsidR="009D4EDC" w:rsidRPr="009D4EDC" w:rsidRDefault="009D4EDC" w:rsidP="00E47DC9">
            <w:pPr>
              <w:pStyle w:val="TableParagraph"/>
              <w:tabs>
                <w:tab w:val="left" w:pos="832"/>
              </w:tabs>
              <w:spacing w:after="60"/>
              <w:ind w:left="124" w:right="0"/>
              <w:jc w:val="right"/>
              <w:rPr>
                <w:lang w:val="en-GB" w:bidi="ar-SA"/>
              </w:rPr>
            </w:pPr>
            <w:r w:rsidRPr="009D4EDC">
              <w:rPr>
                <w:lang w:val="en-GB" w:bidi="ar-SA"/>
              </w:rPr>
              <w:t>$25,000</w:t>
            </w:r>
          </w:p>
        </w:tc>
        <w:tc>
          <w:tcPr>
            <w:tcW w:w="1843" w:type="dxa"/>
            <w:tcMar>
              <w:top w:w="80" w:type="dxa"/>
              <w:left w:w="80" w:type="dxa"/>
              <w:bottom w:w="80" w:type="dxa"/>
              <w:right w:w="80" w:type="dxa"/>
            </w:tcMar>
          </w:tcPr>
          <w:p w14:paraId="58255952" w14:textId="77777777" w:rsidR="009D4EDC" w:rsidRPr="009D4EDC" w:rsidRDefault="009D4EDC" w:rsidP="000B0481">
            <w:pPr>
              <w:pStyle w:val="TableParagraph"/>
              <w:spacing w:after="60"/>
              <w:ind w:left="0" w:right="0"/>
              <w:jc w:val="right"/>
              <w:rPr>
                <w:lang w:val="en-GB" w:bidi="ar-SA"/>
              </w:rPr>
            </w:pPr>
            <w:r w:rsidRPr="009D4EDC">
              <w:rPr>
                <w:lang w:val="en-GB" w:bidi="ar-SA"/>
              </w:rPr>
              <w:t xml:space="preserve">$25,000 </w:t>
            </w:r>
            <w:r w:rsidRPr="009D4EDC">
              <w:rPr>
                <w:lang w:val="en-GB" w:bidi="ar-SA"/>
              </w:rPr>
              <w:br/>
              <w:t>(Year 1 – 16/17)</w:t>
            </w:r>
          </w:p>
          <w:p w14:paraId="2BE088BD" w14:textId="77777777" w:rsidR="009D4EDC" w:rsidRPr="009D4EDC" w:rsidRDefault="009D4EDC" w:rsidP="000B0481">
            <w:pPr>
              <w:pStyle w:val="TableParagraph"/>
              <w:spacing w:after="60"/>
              <w:ind w:left="0" w:right="0"/>
              <w:jc w:val="right"/>
              <w:rPr>
                <w:lang w:val="en-GB" w:bidi="ar-SA"/>
              </w:rPr>
            </w:pPr>
            <w:r w:rsidRPr="009D4EDC">
              <w:rPr>
                <w:lang w:val="en-GB" w:bidi="ar-SA"/>
              </w:rPr>
              <w:t xml:space="preserve">$25,000 </w:t>
            </w:r>
            <w:r w:rsidRPr="009D4EDC">
              <w:rPr>
                <w:lang w:val="en-GB" w:bidi="ar-SA"/>
              </w:rPr>
              <w:br/>
              <w:t>(Year 2 – 17/18)</w:t>
            </w:r>
          </w:p>
          <w:p w14:paraId="5FEA8E5A" w14:textId="77777777" w:rsidR="009D4EDC" w:rsidRPr="009D4EDC" w:rsidRDefault="009D4EDC" w:rsidP="000B0481">
            <w:pPr>
              <w:pStyle w:val="TableParagraph"/>
              <w:spacing w:after="60"/>
              <w:ind w:left="0" w:right="0"/>
              <w:jc w:val="right"/>
              <w:rPr>
                <w:lang w:val="en-GB" w:bidi="ar-SA"/>
              </w:rPr>
            </w:pPr>
            <w:r w:rsidRPr="009D4EDC">
              <w:rPr>
                <w:lang w:val="en-GB" w:bidi="ar-SA"/>
              </w:rPr>
              <w:t xml:space="preserve">$25,000 </w:t>
            </w:r>
            <w:r w:rsidRPr="009D4EDC">
              <w:rPr>
                <w:lang w:val="en-GB" w:bidi="ar-SA"/>
              </w:rPr>
              <w:br/>
              <w:t>(Year 3 – 18/19)</w:t>
            </w:r>
          </w:p>
        </w:tc>
        <w:tc>
          <w:tcPr>
            <w:tcW w:w="3118" w:type="dxa"/>
            <w:tcMar>
              <w:top w:w="80" w:type="dxa"/>
              <w:left w:w="80" w:type="dxa"/>
              <w:bottom w:w="80" w:type="dxa"/>
              <w:right w:w="80" w:type="dxa"/>
            </w:tcMar>
          </w:tcPr>
          <w:p w14:paraId="44640EC7" w14:textId="77777777" w:rsidR="009D4EDC" w:rsidRPr="009D4EDC" w:rsidRDefault="009D4EDC" w:rsidP="000B0481">
            <w:pPr>
              <w:pStyle w:val="TableParagraph"/>
              <w:spacing w:after="60"/>
              <w:rPr>
                <w:rFonts w:cs="Times New Roman"/>
                <w:sz w:val="24"/>
                <w:szCs w:val="24"/>
                <w:lang w:bidi="ar-SA"/>
              </w:rPr>
            </w:pPr>
          </w:p>
        </w:tc>
      </w:tr>
      <w:tr w:rsidR="000B0481" w:rsidRPr="009D4EDC" w14:paraId="55F24FE0" w14:textId="77777777" w:rsidTr="006567C5">
        <w:trPr>
          <w:trHeight w:val="60"/>
        </w:trPr>
        <w:tc>
          <w:tcPr>
            <w:tcW w:w="1640" w:type="dxa"/>
            <w:shd w:val="clear" w:color="68EDFF" w:fill="CEE3F6"/>
            <w:tcMar>
              <w:top w:w="80" w:type="dxa"/>
              <w:left w:w="80" w:type="dxa"/>
              <w:bottom w:w="80" w:type="dxa"/>
              <w:right w:w="80" w:type="dxa"/>
            </w:tcMar>
          </w:tcPr>
          <w:p w14:paraId="50D47179" w14:textId="77777777" w:rsidR="009D4EDC" w:rsidRPr="009D4EDC" w:rsidRDefault="009D4EDC" w:rsidP="00C52210">
            <w:pPr>
              <w:pStyle w:val="TableParagraph"/>
              <w:ind w:left="62" w:right="142"/>
              <w:rPr>
                <w:lang w:val="en-GB" w:bidi="ar-SA"/>
              </w:rPr>
            </w:pPr>
            <w:r w:rsidRPr="009D4EDC">
              <w:rPr>
                <w:lang w:val="en-GB" w:bidi="ar-SA"/>
              </w:rPr>
              <w:t>Knowledge exchange sponsorship</w:t>
            </w:r>
          </w:p>
          <w:p w14:paraId="01120EF2" w14:textId="77777777" w:rsidR="009D4EDC" w:rsidRPr="009D4EDC" w:rsidRDefault="009D4EDC" w:rsidP="00C52210">
            <w:pPr>
              <w:pStyle w:val="TableParagraph"/>
              <w:ind w:left="62" w:right="142"/>
              <w:rPr>
                <w:lang w:val="en-GB" w:bidi="ar-SA"/>
              </w:rPr>
            </w:pPr>
          </w:p>
        </w:tc>
        <w:tc>
          <w:tcPr>
            <w:tcW w:w="1417" w:type="dxa"/>
            <w:shd w:val="clear" w:color="68EDFF" w:fill="CEE3F6"/>
            <w:tcMar>
              <w:top w:w="80" w:type="dxa"/>
              <w:left w:w="80" w:type="dxa"/>
              <w:bottom w:w="80" w:type="dxa"/>
              <w:right w:w="80" w:type="dxa"/>
            </w:tcMar>
          </w:tcPr>
          <w:p w14:paraId="2CD4012E" w14:textId="77777777" w:rsidR="009D4EDC" w:rsidRPr="009D4EDC" w:rsidRDefault="009D4EDC" w:rsidP="00F723AF">
            <w:pPr>
              <w:pStyle w:val="TableParagraph"/>
              <w:ind w:left="-19" w:right="283"/>
              <w:rPr>
                <w:lang w:val="en-GB" w:bidi="ar-SA"/>
              </w:rPr>
            </w:pPr>
            <w:r w:rsidRPr="009D4EDC">
              <w:rPr>
                <w:lang w:val="en-GB" w:bidi="ar-SA"/>
              </w:rPr>
              <w:t>Newtown Business Precinct Association</w:t>
            </w:r>
          </w:p>
        </w:tc>
        <w:tc>
          <w:tcPr>
            <w:tcW w:w="1701" w:type="dxa"/>
            <w:shd w:val="clear" w:color="68EDFF" w:fill="CEE3F6"/>
            <w:tcMar>
              <w:top w:w="80" w:type="dxa"/>
              <w:left w:w="80" w:type="dxa"/>
              <w:bottom w:w="80" w:type="dxa"/>
              <w:right w:w="80" w:type="dxa"/>
            </w:tcMar>
          </w:tcPr>
          <w:p w14:paraId="5C3DFC14" w14:textId="77777777" w:rsidR="009D4EDC" w:rsidRPr="009D4EDC" w:rsidRDefault="009D4EDC" w:rsidP="00F723AF">
            <w:pPr>
              <w:pStyle w:val="TableParagraph"/>
              <w:ind w:left="63" w:right="0"/>
              <w:rPr>
                <w:lang w:val="en-GB" w:bidi="ar-SA"/>
              </w:rPr>
            </w:pPr>
            <w:r w:rsidRPr="009D4EDC">
              <w:rPr>
                <w:lang w:val="en-GB" w:bidi="ar-SA"/>
              </w:rPr>
              <w:t>Newtown night time economy alliance</w:t>
            </w:r>
          </w:p>
        </w:tc>
        <w:tc>
          <w:tcPr>
            <w:tcW w:w="1134" w:type="dxa"/>
            <w:shd w:val="clear" w:color="68EDFF" w:fill="CEE3F6"/>
            <w:tcMar>
              <w:top w:w="80" w:type="dxa"/>
              <w:left w:w="80" w:type="dxa"/>
              <w:bottom w:w="80" w:type="dxa"/>
              <w:right w:w="80" w:type="dxa"/>
            </w:tcMar>
          </w:tcPr>
          <w:p w14:paraId="50FC83B6" w14:textId="77777777" w:rsidR="009D4EDC" w:rsidRPr="009D4EDC" w:rsidRDefault="009D4EDC" w:rsidP="00E47DC9">
            <w:pPr>
              <w:pStyle w:val="TableParagraph"/>
              <w:spacing w:after="60"/>
              <w:ind w:left="124" w:right="0"/>
              <w:jc w:val="right"/>
              <w:rPr>
                <w:lang w:val="en-GB" w:bidi="ar-SA"/>
              </w:rPr>
            </w:pPr>
            <w:r w:rsidRPr="009D4EDC">
              <w:rPr>
                <w:lang w:val="en-GB" w:bidi="ar-SA"/>
              </w:rPr>
              <w:t>$35,000</w:t>
            </w:r>
          </w:p>
        </w:tc>
        <w:tc>
          <w:tcPr>
            <w:tcW w:w="1843" w:type="dxa"/>
            <w:shd w:val="clear" w:color="68EDFF" w:fill="CEE3F6"/>
            <w:tcMar>
              <w:top w:w="80" w:type="dxa"/>
              <w:left w:w="80" w:type="dxa"/>
              <w:bottom w:w="80" w:type="dxa"/>
              <w:right w:w="80" w:type="dxa"/>
            </w:tcMar>
          </w:tcPr>
          <w:p w14:paraId="0255C99E" w14:textId="77777777" w:rsidR="009D4EDC" w:rsidRPr="009D4EDC" w:rsidRDefault="009D4EDC" w:rsidP="000B0481">
            <w:pPr>
              <w:pStyle w:val="TableParagraph"/>
              <w:spacing w:after="60"/>
              <w:ind w:left="0" w:right="0"/>
              <w:jc w:val="right"/>
              <w:rPr>
                <w:lang w:val="en-GB" w:bidi="ar-SA"/>
              </w:rPr>
            </w:pPr>
            <w:r w:rsidRPr="009D4EDC">
              <w:rPr>
                <w:lang w:val="en-GB" w:bidi="ar-SA"/>
              </w:rPr>
              <w:t xml:space="preserve">$40,000 </w:t>
            </w:r>
            <w:r w:rsidRPr="009D4EDC">
              <w:rPr>
                <w:lang w:val="en-GB" w:bidi="ar-SA"/>
              </w:rPr>
              <w:br/>
              <w:t>(Year 1 – 16/17)</w:t>
            </w:r>
          </w:p>
          <w:p w14:paraId="3024667A" w14:textId="77777777" w:rsidR="009D4EDC" w:rsidRPr="009D4EDC" w:rsidRDefault="009D4EDC" w:rsidP="000B0481">
            <w:pPr>
              <w:pStyle w:val="TableParagraph"/>
              <w:spacing w:after="60"/>
              <w:ind w:left="0" w:right="0"/>
              <w:jc w:val="right"/>
              <w:rPr>
                <w:lang w:val="en-GB" w:bidi="ar-SA"/>
              </w:rPr>
            </w:pPr>
            <w:r w:rsidRPr="009D4EDC">
              <w:rPr>
                <w:lang w:val="en-GB" w:bidi="ar-SA"/>
              </w:rPr>
              <w:t xml:space="preserve">$40,000 </w:t>
            </w:r>
            <w:r w:rsidRPr="009D4EDC">
              <w:rPr>
                <w:lang w:val="en-GB" w:bidi="ar-SA"/>
              </w:rPr>
              <w:br/>
              <w:t>(Year 2 – 17/18)</w:t>
            </w:r>
          </w:p>
        </w:tc>
        <w:tc>
          <w:tcPr>
            <w:tcW w:w="3118" w:type="dxa"/>
            <w:shd w:val="clear" w:color="68EDFF" w:fill="CEE3F6"/>
            <w:tcMar>
              <w:top w:w="80" w:type="dxa"/>
              <w:left w:w="80" w:type="dxa"/>
              <w:bottom w:w="80" w:type="dxa"/>
              <w:right w:w="80" w:type="dxa"/>
            </w:tcMar>
          </w:tcPr>
          <w:p w14:paraId="7F7C1303" w14:textId="77777777" w:rsidR="009D4EDC" w:rsidRPr="009D4EDC" w:rsidRDefault="009D4EDC" w:rsidP="000B0481">
            <w:pPr>
              <w:pStyle w:val="TableParagraph"/>
              <w:spacing w:after="60"/>
              <w:rPr>
                <w:rFonts w:cs="Times New Roman"/>
                <w:sz w:val="24"/>
                <w:szCs w:val="24"/>
                <w:lang w:bidi="ar-SA"/>
              </w:rPr>
            </w:pPr>
          </w:p>
        </w:tc>
      </w:tr>
    </w:tbl>
    <w:p w14:paraId="398F5CD6" w14:textId="77777777" w:rsidR="009D4EDC" w:rsidRPr="009D4EDC" w:rsidRDefault="009D4EDC" w:rsidP="001814BD">
      <w:pPr>
        <w:pStyle w:val="BodyText"/>
        <w:rPr>
          <w:b/>
        </w:rPr>
        <w:sectPr w:rsidR="009D4EDC" w:rsidRPr="009D4EDC" w:rsidSect="00307311">
          <w:type w:val="continuous"/>
          <w:pgSz w:w="11910" w:h="16840"/>
          <w:pgMar w:top="2127" w:right="360" w:bottom="280" w:left="440" w:header="720" w:footer="720" w:gutter="0"/>
          <w:cols w:space="720"/>
        </w:sectPr>
      </w:pPr>
    </w:p>
    <w:p w14:paraId="6C8BCC79" w14:textId="6439E393" w:rsidR="000B0481" w:rsidRDefault="000B0481">
      <w:pPr>
        <w:rPr>
          <w:sz w:val="24"/>
          <w:szCs w:val="18"/>
        </w:rPr>
      </w:pPr>
      <w:r>
        <w:rPr>
          <w:sz w:val="24"/>
        </w:rPr>
        <w:br w:type="page"/>
      </w:r>
    </w:p>
    <w:p w14:paraId="1BDC70BF" w14:textId="4FDBC379" w:rsidR="000760AE" w:rsidRDefault="00B86E62" w:rsidP="00B86E62">
      <w:pPr>
        <w:pStyle w:val="BodyText"/>
        <w:spacing w:before="9"/>
        <w:ind w:left="0"/>
        <w:rPr>
          <w:b/>
        </w:rPr>
      </w:pPr>
      <w:r w:rsidRPr="00523647">
        <w:rPr>
          <w:b/>
        </w:rPr>
        <w:t>Grants approved in previous years and with 2017/18 financial year commitments (continued)</w:t>
      </w:r>
    </w:p>
    <w:p w14:paraId="3CE6D69E" w14:textId="77777777" w:rsidR="00B86E62" w:rsidRDefault="00B86E62" w:rsidP="001814BD">
      <w:pPr>
        <w:pStyle w:val="BodyText"/>
        <w:spacing w:before="9"/>
        <w:rPr>
          <w:sz w:val="24"/>
        </w:rPr>
      </w:pPr>
    </w:p>
    <w:tbl>
      <w:tblPr>
        <w:tblW w:w="0" w:type="auto"/>
        <w:tblInd w:w="80" w:type="dxa"/>
        <w:tblLayout w:type="fixed"/>
        <w:tblCellMar>
          <w:left w:w="0" w:type="dxa"/>
          <w:right w:w="0" w:type="dxa"/>
        </w:tblCellMar>
        <w:tblLook w:val="0000" w:firstRow="0" w:lastRow="0" w:firstColumn="0" w:lastColumn="0" w:noHBand="0" w:noVBand="0"/>
      </w:tblPr>
      <w:tblGrid>
        <w:gridCol w:w="1701"/>
        <w:gridCol w:w="1867"/>
        <w:gridCol w:w="1535"/>
        <w:gridCol w:w="1276"/>
        <w:gridCol w:w="1843"/>
        <w:gridCol w:w="2693"/>
      </w:tblGrid>
      <w:tr w:rsidR="0019238A" w:rsidRPr="00990C5C" w14:paraId="0BA41F60" w14:textId="77777777" w:rsidTr="0019238A">
        <w:trPr>
          <w:trHeight w:val="60"/>
        </w:trPr>
        <w:tc>
          <w:tcPr>
            <w:tcW w:w="1701" w:type="dxa"/>
            <w:shd w:val="clear" w:color="68EDFF" w:fill="54BCEB"/>
            <w:tcMar>
              <w:top w:w="80" w:type="dxa"/>
              <w:left w:w="80" w:type="dxa"/>
              <w:bottom w:w="80" w:type="dxa"/>
              <w:right w:w="80" w:type="dxa"/>
            </w:tcMar>
          </w:tcPr>
          <w:p w14:paraId="7B0E4ABE" w14:textId="2B0C0992" w:rsidR="001814BD" w:rsidRPr="0019238A" w:rsidRDefault="001814BD" w:rsidP="0019238A">
            <w:pPr>
              <w:pStyle w:val="TableParagraph"/>
              <w:ind w:left="62" w:right="61"/>
              <w:rPr>
                <w:rFonts w:eastAsiaTheme="minorHAnsi"/>
                <w:b/>
                <w:color w:val="000000"/>
                <w:spacing w:val="-2"/>
                <w:lang w:val="en-GB" w:bidi="ar-SA"/>
              </w:rPr>
            </w:pPr>
            <w:r w:rsidRPr="0019238A">
              <w:rPr>
                <w:b/>
              </w:rPr>
              <w:t>Grant program</w:t>
            </w:r>
          </w:p>
        </w:tc>
        <w:tc>
          <w:tcPr>
            <w:tcW w:w="1867" w:type="dxa"/>
            <w:shd w:val="clear" w:color="68EDFF" w:fill="54BCEB"/>
            <w:tcMar>
              <w:top w:w="80" w:type="dxa"/>
              <w:left w:w="80" w:type="dxa"/>
              <w:bottom w:w="80" w:type="dxa"/>
              <w:right w:w="80" w:type="dxa"/>
            </w:tcMar>
          </w:tcPr>
          <w:p w14:paraId="6E564B0A" w14:textId="07D7FF5B" w:rsidR="001814BD" w:rsidRPr="0019238A" w:rsidRDefault="001814BD" w:rsidP="0019238A">
            <w:pPr>
              <w:pStyle w:val="TableParagraph"/>
              <w:tabs>
                <w:tab w:val="left" w:pos="1480"/>
              </w:tabs>
              <w:ind w:left="62" w:right="227"/>
              <w:rPr>
                <w:rFonts w:eastAsiaTheme="minorHAnsi"/>
                <w:b/>
                <w:color w:val="000000"/>
                <w:spacing w:val="-2"/>
                <w:lang w:val="en-GB" w:bidi="ar-SA"/>
              </w:rPr>
            </w:pPr>
            <w:proofErr w:type="spellStart"/>
            <w:r w:rsidRPr="0019238A">
              <w:rPr>
                <w:b/>
              </w:rPr>
              <w:t>Organisation</w:t>
            </w:r>
            <w:proofErr w:type="spellEnd"/>
          </w:p>
        </w:tc>
        <w:tc>
          <w:tcPr>
            <w:tcW w:w="1535" w:type="dxa"/>
            <w:shd w:val="clear" w:color="68EDFF" w:fill="54BCEB"/>
            <w:tcMar>
              <w:top w:w="80" w:type="dxa"/>
              <w:left w:w="80" w:type="dxa"/>
              <w:bottom w:w="80" w:type="dxa"/>
              <w:right w:w="80" w:type="dxa"/>
            </w:tcMar>
          </w:tcPr>
          <w:p w14:paraId="7F89ADBF" w14:textId="046C0D52" w:rsidR="001814BD" w:rsidRPr="0019238A" w:rsidRDefault="001814BD" w:rsidP="0019238A">
            <w:pPr>
              <w:pStyle w:val="TableParagraph"/>
              <w:ind w:left="38" w:right="62"/>
              <w:rPr>
                <w:rFonts w:eastAsiaTheme="minorHAnsi"/>
                <w:b/>
                <w:color w:val="000000"/>
                <w:spacing w:val="-2"/>
                <w:lang w:val="en-GB" w:bidi="ar-SA"/>
              </w:rPr>
            </w:pPr>
            <w:r w:rsidRPr="0019238A">
              <w:rPr>
                <w:b/>
              </w:rPr>
              <w:t>Projects</w:t>
            </w:r>
          </w:p>
        </w:tc>
        <w:tc>
          <w:tcPr>
            <w:tcW w:w="1276" w:type="dxa"/>
            <w:shd w:val="clear" w:color="68EDFF" w:fill="54BCEB"/>
            <w:tcMar>
              <w:top w:w="80" w:type="dxa"/>
              <w:left w:w="80" w:type="dxa"/>
              <w:bottom w:w="80" w:type="dxa"/>
              <w:right w:w="80" w:type="dxa"/>
            </w:tcMar>
          </w:tcPr>
          <w:p w14:paraId="5FDB86F9" w14:textId="4047AC4D" w:rsidR="001814BD" w:rsidRPr="0019238A" w:rsidRDefault="001814BD" w:rsidP="0019238A">
            <w:pPr>
              <w:pStyle w:val="TableParagraph"/>
              <w:ind w:right="62"/>
              <w:jc w:val="right"/>
              <w:rPr>
                <w:rFonts w:eastAsiaTheme="minorHAnsi"/>
                <w:b/>
                <w:color w:val="000000"/>
                <w:spacing w:val="-2"/>
                <w:lang w:val="en-GB" w:bidi="ar-SA"/>
              </w:rPr>
            </w:pPr>
            <w:r w:rsidRPr="0019238A">
              <w:rPr>
                <w:b/>
              </w:rPr>
              <w:t>Cash</w:t>
            </w:r>
            <w:r w:rsidRPr="0019238A">
              <w:rPr>
                <w:b/>
              </w:rPr>
              <w:br/>
              <w:t>amount</w:t>
            </w:r>
          </w:p>
        </w:tc>
        <w:tc>
          <w:tcPr>
            <w:tcW w:w="1843" w:type="dxa"/>
            <w:shd w:val="clear" w:color="68EDFF" w:fill="54BCEB"/>
            <w:tcMar>
              <w:top w:w="80" w:type="dxa"/>
              <w:left w:w="80" w:type="dxa"/>
              <w:bottom w:w="80" w:type="dxa"/>
              <w:right w:w="80" w:type="dxa"/>
            </w:tcMar>
          </w:tcPr>
          <w:p w14:paraId="03D5F1C7" w14:textId="18A9D194" w:rsidR="001814BD" w:rsidRPr="0019238A" w:rsidRDefault="001814BD" w:rsidP="0019238A">
            <w:pPr>
              <w:pStyle w:val="TableParagraph"/>
              <w:ind w:right="0"/>
              <w:jc w:val="right"/>
              <w:rPr>
                <w:rFonts w:eastAsiaTheme="minorHAnsi"/>
                <w:b/>
                <w:color w:val="000000"/>
                <w:spacing w:val="-2"/>
                <w:lang w:val="en-GB" w:bidi="ar-SA"/>
              </w:rPr>
            </w:pPr>
            <w:r w:rsidRPr="0019238A">
              <w:rPr>
                <w:b/>
              </w:rPr>
              <w:t>Multi year commitments</w:t>
            </w:r>
          </w:p>
        </w:tc>
        <w:tc>
          <w:tcPr>
            <w:tcW w:w="2693" w:type="dxa"/>
            <w:shd w:val="clear" w:color="68EDFF" w:fill="54BCEB"/>
            <w:tcMar>
              <w:top w:w="80" w:type="dxa"/>
              <w:left w:w="80" w:type="dxa"/>
              <w:bottom w:w="80" w:type="dxa"/>
              <w:right w:w="80" w:type="dxa"/>
            </w:tcMar>
          </w:tcPr>
          <w:p w14:paraId="41A90150" w14:textId="45D9D8CE" w:rsidR="001814BD" w:rsidRPr="0019238A" w:rsidRDefault="001814BD" w:rsidP="0019238A">
            <w:pPr>
              <w:pStyle w:val="TableParagraph"/>
              <w:ind w:left="123" w:right="60"/>
              <w:jc w:val="right"/>
              <w:rPr>
                <w:rFonts w:eastAsiaTheme="minorHAnsi"/>
                <w:b/>
                <w:sz w:val="24"/>
                <w:szCs w:val="24"/>
                <w:lang w:bidi="ar-SA"/>
              </w:rPr>
            </w:pPr>
            <w:r w:rsidRPr="0019238A">
              <w:rPr>
                <w:b/>
              </w:rPr>
              <w:t>Value in-kind</w:t>
            </w:r>
          </w:p>
        </w:tc>
      </w:tr>
      <w:tr w:rsidR="0019238A" w:rsidRPr="00990C5C" w14:paraId="76B2B53C" w14:textId="77777777" w:rsidTr="0019238A">
        <w:trPr>
          <w:trHeight w:val="60"/>
        </w:trPr>
        <w:tc>
          <w:tcPr>
            <w:tcW w:w="1701" w:type="dxa"/>
            <w:shd w:val="clear" w:color="68EDFF" w:fill="CEE3F6"/>
            <w:tcMar>
              <w:top w:w="80" w:type="dxa"/>
              <w:left w:w="80" w:type="dxa"/>
              <w:bottom w:w="80" w:type="dxa"/>
              <w:right w:w="80" w:type="dxa"/>
            </w:tcMar>
          </w:tcPr>
          <w:p w14:paraId="43339DB2" w14:textId="77777777" w:rsidR="00990C5C" w:rsidRPr="00990C5C" w:rsidRDefault="00990C5C" w:rsidP="0019238A">
            <w:pPr>
              <w:pStyle w:val="TableParagraph"/>
              <w:ind w:left="62" w:right="61"/>
              <w:rPr>
                <w:rFonts w:eastAsiaTheme="minorHAnsi"/>
                <w:color w:val="000000"/>
                <w:spacing w:val="-2"/>
                <w:lang w:val="en-GB" w:bidi="ar-SA"/>
              </w:rPr>
            </w:pPr>
            <w:r w:rsidRPr="00990C5C">
              <w:rPr>
                <w:rFonts w:eastAsiaTheme="minorHAnsi"/>
                <w:color w:val="000000"/>
                <w:spacing w:val="-2"/>
                <w:lang w:val="en-GB" w:bidi="ar-SA"/>
              </w:rPr>
              <w:t>Knowledge exchange sponsorship</w:t>
            </w:r>
          </w:p>
        </w:tc>
        <w:tc>
          <w:tcPr>
            <w:tcW w:w="1867" w:type="dxa"/>
            <w:shd w:val="clear" w:color="68EDFF" w:fill="CEE3F6"/>
            <w:tcMar>
              <w:top w:w="80" w:type="dxa"/>
              <w:left w:w="80" w:type="dxa"/>
              <w:bottom w:w="80" w:type="dxa"/>
              <w:right w:w="80" w:type="dxa"/>
            </w:tcMar>
          </w:tcPr>
          <w:p w14:paraId="2E357CFF" w14:textId="77777777" w:rsidR="00990C5C" w:rsidRPr="00990C5C" w:rsidRDefault="00990C5C" w:rsidP="0019238A">
            <w:pPr>
              <w:pStyle w:val="TableParagraph"/>
              <w:tabs>
                <w:tab w:val="left" w:pos="1480"/>
              </w:tabs>
              <w:ind w:left="62" w:right="227"/>
              <w:rPr>
                <w:rFonts w:eastAsiaTheme="minorHAnsi"/>
                <w:color w:val="000000"/>
                <w:spacing w:val="-2"/>
                <w:lang w:val="en-GB" w:bidi="ar-SA"/>
              </w:rPr>
            </w:pPr>
            <w:r w:rsidRPr="00990C5C">
              <w:rPr>
                <w:rFonts w:eastAsiaTheme="minorHAnsi"/>
                <w:color w:val="000000"/>
                <w:spacing w:val="-2"/>
                <w:lang w:val="en-GB" w:bidi="ar-SA"/>
              </w:rPr>
              <w:t xml:space="preserve">Spark Festival / </w:t>
            </w:r>
            <w:proofErr w:type="spellStart"/>
            <w:r w:rsidRPr="00990C5C">
              <w:rPr>
                <w:rFonts w:eastAsiaTheme="minorHAnsi"/>
                <w:color w:val="000000"/>
                <w:spacing w:val="-2"/>
                <w:lang w:val="en-GB" w:bidi="ar-SA"/>
              </w:rPr>
              <w:t>StartupWeek</w:t>
            </w:r>
            <w:proofErr w:type="spellEnd"/>
            <w:r w:rsidRPr="00990C5C">
              <w:rPr>
                <w:rFonts w:eastAsiaTheme="minorHAnsi"/>
                <w:color w:val="000000"/>
                <w:spacing w:val="-2"/>
                <w:lang w:val="en-GB" w:bidi="ar-SA"/>
              </w:rPr>
              <w:t xml:space="preserve"> Australia Limited </w:t>
            </w:r>
          </w:p>
          <w:p w14:paraId="5509197A" w14:textId="77777777" w:rsidR="00990C5C" w:rsidRPr="00990C5C" w:rsidRDefault="00990C5C" w:rsidP="0019238A">
            <w:pPr>
              <w:pStyle w:val="TableParagraph"/>
              <w:tabs>
                <w:tab w:val="left" w:pos="1480"/>
              </w:tabs>
              <w:ind w:left="62" w:right="227"/>
              <w:rPr>
                <w:rFonts w:eastAsiaTheme="minorHAnsi"/>
                <w:color w:val="000000"/>
                <w:spacing w:val="-2"/>
                <w:lang w:val="en-GB" w:bidi="ar-SA"/>
              </w:rPr>
            </w:pPr>
          </w:p>
        </w:tc>
        <w:tc>
          <w:tcPr>
            <w:tcW w:w="1535" w:type="dxa"/>
            <w:shd w:val="clear" w:color="68EDFF" w:fill="CEE3F6"/>
            <w:tcMar>
              <w:top w:w="80" w:type="dxa"/>
              <w:left w:w="80" w:type="dxa"/>
              <w:bottom w:w="80" w:type="dxa"/>
              <w:right w:w="80" w:type="dxa"/>
            </w:tcMar>
          </w:tcPr>
          <w:p w14:paraId="59234B2A" w14:textId="77777777" w:rsidR="00990C5C" w:rsidRPr="00990C5C" w:rsidRDefault="00990C5C" w:rsidP="0019238A">
            <w:pPr>
              <w:pStyle w:val="TableParagraph"/>
              <w:ind w:left="38" w:right="62"/>
              <w:rPr>
                <w:rFonts w:eastAsiaTheme="minorHAnsi"/>
                <w:color w:val="000000"/>
                <w:spacing w:val="-2"/>
                <w:lang w:val="en-GB" w:bidi="ar-SA"/>
              </w:rPr>
            </w:pPr>
            <w:r w:rsidRPr="00990C5C">
              <w:rPr>
                <w:rFonts w:eastAsiaTheme="minorHAnsi"/>
                <w:color w:val="000000"/>
                <w:spacing w:val="-2"/>
                <w:lang w:val="en-GB" w:bidi="ar-SA"/>
              </w:rPr>
              <w:t>Spark Festival Sydney</w:t>
            </w:r>
          </w:p>
          <w:p w14:paraId="3A076F09" w14:textId="77777777" w:rsidR="00990C5C" w:rsidRPr="00990C5C" w:rsidRDefault="00990C5C" w:rsidP="0019238A">
            <w:pPr>
              <w:pStyle w:val="TableParagraph"/>
              <w:ind w:left="38" w:right="62"/>
              <w:rPr>
                <w:rFonts w:eastAsiaTheme="minorHAnsi"/>
                <w:color w:val="000000"/>
                <w:spacing w:val="-2"/>
                <w:lang w:val="en-GB" w:bidi="ar-SA"/>
              </w:rPr>
            </w:pPr>
          </w:p>
        </w:tc>
        <w:tc>
          <w:tcPr>
            <w:tcW w:w="1276" w:type="dxa"/>
            <w:shd w:val="clear" w:color="68EDFF" w:fill="CEE3F6"/>
            <w:tcMar>
              <w:top w:w="80" w:type="dxa"/>
              <w:left w:w="80" w:type="dxa"/>
              <w:bottom w:w="80" w:type="dxa"/>
              <w:right w:w="80" w:type="dxa"/>
            </w:tcMar>
          </w:tcPr>
          <w:p w14:paraId="4A3B91DF" w14:textId="77777777" w:rsidR="00990C5C" w:rsidRPr="00990C5C" w:rsidRDefault="00990C5C" w:rsidP="0019238A">
            <w:pPr>
              <w:pStyle w:val="TableParagraph"/>
              <w:ind w:right="62"/>
              <w:jc w:val="right"/>
              <w:rPr>
                <w:rFonts w:eastAsiaTheme="minorHAnsi"/>
                <w:color w:val="000000"/>
                <w:spacing w:val="-2"/>
                <w:lang w:val="en-GB" w:bidi="ar-SA"/>
              </w:rPr>
            </w:pPr>
            <w:r w:rsidRPr="00990C5C">
              <w:rPr>
                <w:rFonts w:eastAsiaTheme="minorHAnsi"/>
                <w:color w:val="000000"/>
                <w:spacing w:val="-2"/>
                <w:lang w:val="en-GB" w:bidi="ar-SA"/>
              </w:rPr>
              <w:t>$35,000</w:t>
            </w:r>
          </w:p>
        </w:tc>
        <w:tc>
          <w:tcPr>
            <w:tcW w:w="1843" w:type="dxa"/>
            <w:shd w:val="clear" w:color="68EDFF" w:fill="CEE3F6"/>
            <w:tcMar>
              <w:top w:w="80" w:type="dxa"/>
              <w:left w:w="80" w:type="dxa"/>
              <w:bottom w:w="80" w:type="dxa"/>
              <w:right w:w="80" w:type="dxa"/>
            </w:tcMar>
          </w:tcPr>
          <w:p w14:paraId="6A57FD8A" w14:textId="77777777" w:rsidR="00990C5C" w:rsidRPr="00990C5C" w:rsidRDefault="00990C5C" w:rsidP="0019238A">
            <w:pPr>
              <w:pStyle w:val="TableParagraph"/>
              <w:spacing w:after="60"/>
              <w:ind w:right="0"/>
              <w:jc w:val="right"/>
              <w:rPr>
                <w:rFonts w:eastAsiaTheme="minorHAnsi"/>
                <w:color w:val="000000"/>
                <w:spacing w:val="-2"/>
                <w:lang w:val="en-GB" w:bidi="ar-SA"/>
              </w:rPr>
            </w:pPr>
            <w:r w:rsidRPr="00990C5C">
              <w:rPr>
                <w:rFonts w:eastAsiaTheme="minorHAnsi"/>
                <w:color w:val="000000"/>
                <w:spacing w:val="-2"/>
                <w:lang w:val="en-GB" w:bidi="ar-SA"/>
              </w:rPr>
              <w:t xml:space="preserve">$35,000 </w:t>
            </w:r>
            <w:r w:rsidRPr="00990C5C">
              <w:rPr>
                <w:rFonts w:eastAsiaTheme="minorHAnsi"/>
                <w:color w:val="000000"/>
                <w:spacing w:val="-2"/>
                <w:lang w:val="en-GB" w:bidi="ar-SA"/>
              </w:rPr>
              <w:br/>
              <w:t>(Year 1 – 16/17)</w:t>
            </w:r>
          </w:p>
          <w:p w14:paraId="4CA675B1" w14:textId="77777777" w:rsidR="00990C5C" w:rsidRPr="00990C5C" w:rsidRDefault="00990C5C" w:rsidP="0019238A">
            <w:pPr>
              <w:pStyle w:val="TableParagraph"/>
              <w:spacing w:after="60"/>
              <w:ind w:right="0"/>
              <w:jc w:val="right"/>
              <w:rPr>
                <w:rFonts w:eastAsiaTheme="minorHAnsi"/>
                <w:color w:val="000000"/>
                <w:spacing w:val="-2"/>
                <w:lang w:val="en-GB" w:bidi="ar-SA"/>
              </w:rPr>
            </w:pPr>
            <w:r w:rsidRPr="00990C5C">
              <w:rPr>
                <w:rFonts w:eastAsiaTheme="minorHAnsi"/>
                <w:color w:val="000000"/>
                <w:spacing w:val="-2"/>
                <w:lang w:val="en-GB" w:bidi="ar-SA"/>
              </w:rPr>
              <w:t xml:space="preserve">$35,000 </w:t>
            </w:r>
            <w:r w:rsidRPr="00990C5C">
              <w:rPr>
                <w:rFonts w:eastAsiaTheme="minorHAnsi"/>
                <w:color w:val="000000"/>
                <w:spacing w:val="-2"/>
                <w:lang w:val="en-GB" w:bidi="ar-SA"/>
              </w:rPr>
              <w:br/>
              <w:t>(Year 2 – 17/18)</w:t>
            </w:r>
          </w:p>
          <w:p w14:paraId="28FDE9FC" w14:textId="77777777" w:rsidR="00990C5C" w:rsidRPr="00990C5C" w:rsidRDefault="00990C5C" w:rsidP="0019238A">
            <w:pPr>
              <w:pStyle w:val="TableParagraph"/>
              <w:spacing w:after="60"/>
              <w:ind w:right="0"/>
              <w:jc w:val="right"/>
              <w:rPr>
                <w:rFonts w:eastAsiaTheme="minorHAnsi"/>
                <w:color w:val="000000"/>
                <w:spacing w:val="-2"/>
                <w:lang w:val="en-GB" w:bidi="ar-SA"/>
              </w:rPr>
            </w:pPr>
            <w:r w:rsidRPr="00990C5C">
              <w:rPr>
                <w:rFonts w:eastAsiaTheme="minorHAnsi"/>
                <w:color w:val="000000"/>
                <w:spacing w:val="-2"/>
                <w:lang w:val="en-GB" w:bidi="ar-SA"/>
              </w:rPr>
              <w:t xml:space="preserve">$35,000 </w:t>
            </w:r>
            <w:r w:rsidRPr="00990C5C">
              <w:rPr>
                <w:rFonts w:eastAsiaTheme="minorHAnsi"/>
                <w:color w:val="000000"/>
                <w:spacing w:val="-2"/>
                <w:lang w:val="en-GB" w:bidi="ar-SA"/>
              </w:rPr>
              <w:br/>
              <w:t>(Year 3 – 18/19)</w:t>
            </w:r>
          </w:p>
        </w:tc>
        <w:tc>
          <w:tcPr>
            <w:tcW w:w="2693" w:type="dxa"/>
            <w:shd w:val="clear" w:color="68EDFF" w:fill="CEE3F6"/>
            <w:tcMar>
              <w:top w:w="80" w:type="dxa"/>
              <w:left w:w="80" w:type="dxa"/>
              <w:bottom w:w="80" w:type="dxa"/>
              <w:right w:w="80" w:type="dxa"/>
            </w:tcMar>
          </w:tcPr>
          <w:p w14:paraId="3006247E" w14:textId="77777777" w:rsidR="00990C5C" w:rsidRPr="00990C5C" w:rsidRDefault="00990C5C" w:rsidP="0019238A">
            <w:pPr>
              <w:pStyle w:val="TableParagraph"/>
              <w:spacing w:after="60"/>
              <w:ind w:left="123" w:right="60"/>
              <w:jc w:val="right"/>
              <w:rPr>
                <w:rFonts w:eastAsiaTheme="minorHAnsi"/>
                <w:sz w:val="24"/>
                <w:szCs w:val="24"/>
                <w:lang w:bidi="ar-SA"/>
              </w:rPr>
            </w:pPr>
          </w:p>
        </w:tc>
      </w:tr>
      <w:tr w:rsidR="00990C5C" w:rsidRPr="00990C5C" w14:paraId="58852C79" w14:textId="77777777" w:rsidTr="0019238A">
        <w:trPr>
          <w:trHeight w:val="60"/>
        </w:trPr>
        <w:tc>
          <w:tcPr>
            <w:tcW w:w="1701" w:type="dxa"/>
            <w:tcMar>
              <w:top w:w="80" w:type="dxa"/>
              <w:left w:w="80" w:type="dxa"/>
              <w:bottom w:w="80" w:type="dxa"/>
              <w:right w:w="80" w:type="dxa"/>
            </w:tcMar>
          </w:tcPr>
          <w:p w14:paraId="40DFB93B" w14:textId="77777777" w:rsidR="00990C5C" w:rsidRPr="00990C5C" w:rsidRDefault="00990C5C" w:rsidP="0019238A">
            <w:pPr>
              <w:pStyle w:val="TableParagraph"/>
              <w:ind w:left="62" w:right="61"/>
              <w:rPr>
                <w:rFonts w:eastAsiaTheme="minorHAnsi"/>
                <w:color w:val="000000"/>
                <w:spacing w:val="-2"/>
                <w:lang w:val="en-GB" w:bidi="ar-SA"/>
              </w:rPr>
            </w:pPr>
            <w:r w:rsidRPr="00990C5C">
              <w:rPr>
                <w:rFonts w:eastAsiaTheme="minorHAnsi"/>
                <w:color w:val="000000"/>
                <w:spacing w:val="-2"/>
                <w:lang w:val="en-GB" w:bidi="ar-SA"/>
              </w:rPr>
              <w:t>Knowledge exchange sponsorship</w:t>
            </w:r>
          </w:p>
          <w:p w14:paraId="61D1DEC7" w14:textId="77777777" w:rsidR="00990C5C" w:rsidRPr="00990C5C" w:rsidRDefault="00990C5C" w:rsidP="0019238A">
            <w:pPr>
              <w:pStyle w:val="TableParagraph"/>
              <w:ind w:left="62" w:right="61"/>
              <w:rPr>
                <w:rFonts w:eastAsiaTheme="minorHAnsi"/>
                <w:color w:val="000000"/>
                <w:spacing w:val="-2"/>
                <w:lang w:val="en-GB" w:bidi="ar-SA"/>
              </w:rPr>
            </w:pPr>
          </w:p>
        </w:tc>
        <w:tc>
          <w:tcPr>
            <w:tcW w:w="1867" w:type="dxa"/>
            <w:tcMar>
              <w:top w:w="80" w:type="dxa"/>
              <w:left w:w="80" w:type="dxa"/>
              <w:bottom w:w="80" w:type="dxa"/>
              <w:right w:w="80" w:type="dxa"/>
            </w:tcMar>
          </w:tcPr>
          <w:p w14:paraId="4B5C6A09" w14:textId="77777777" w:rsidR="00990C5C" w:rsidRPr="00990C5C" w:rsidRDefault="00990C5C" w:rsidP="0019238A">
            <w:pPr>
              <w:pStyle w:val="TableParagraph"/>
              <w:tabs>
                <w:tab w:val="left" w:pos="1480"/>
              </w:tabs>
              <w:ind w:left="62" w:right="227"/>
              <w:rPr>
                <w:rFonts w:eastAsiaTheme="minorHAnsi"/>
                <w:color w:val="000000"/>
                <w:spacing w:val="-2"/>
                <w:lang w:val="en-GB" w:bidi="ar-SA"/>
              </w:rPr>
            </w:pPr>
            <w:r w:rsidRPr="00990C5C">
              <w:rPr>
                <w:rFonts w:eastAsiaTheme="minorHAnsi"/>
                <w:color w:val="000000"/>
                <w:spacing w:val="-2"/>
                <w:lang w:val="en-GB" w:bidi="ar-SA"/>
              </w:rPr>
              <w:t>Springboard Enterprises Australia</w:t>
            </w:r>
          </w:p>
          <w:p w14:paraId="335CAAC5" w14:textId="77777777" w:rsidR="00990C5C" w:rsidRPr="00990C5C" w:rsidRDefault="00990C5C" w:rsidP="0019238A">
            <w:pPr>
              <w:pStyle w:val="TableParagraph"/>
              <w:tabs>
                <w:tab w:val="left" w:pos="1480"/>
              </w:tabs>
              <w:ind w:left="62" w:right="227"/>
              <w:rPr>
                <w:rFonts w:eastAsiaTheme="minorHAnsi"/>
                <w:color w:val="000000"/>
                <w:spacing w:val="-2"/>
                <w:lang w:val="en-GB" w:bidi="ar-SA"/>
              </w:rPr>
            </w:pPr>
          </w:p>
        </w:tc>
        <w:tc>
          <w:tcPr>
            <w:tcW w:w="1535" w:type="dxa"/>
            <w:tcMar>
              <w:top w:w="80" w:type="dxa"/>
              <w:left w:w="80" w:type="dxa"/>
              <w:bottom w:w="80" w:type="dxa"/>
              <w:right w:w="80" w:type="dxa"/>
            </w:tcMar>
          </w:tcPr>
          <w:p w14:paraId="051016B2" w14:textId="77777777" w:rsidR="00990C5C" w:rsidRPr="00990C5C" w:rsidRDefault="00990C5C" w:rsidP="0019238A">
            <w:pPr>
              <w:pStyle w:val="TableParagraph"/>
              <w:ind w:left="38" w:right="62"/>
              <w:rPr>
                <w:rFonts w:eastAsiaTheme="minorHAnsi"/>
                <w:color w:val="000000"/>
                <w:spacing w:val="-2"/>
                <w:lang w:val="en-GB" w:bidi="ar-SA"/>
              </w:rPr>
            </w:pPr>
            <w:r w:rsidRPr="00990C5C">
              <w:rPr>
                <w:rFonts w:eastAsiaTheme="minorHAnsi"/>
                <w:color w:val="000000"/>
                <w:spacing w:val="-2"/>
                <w:lang w:val="en-GB" w:bidi="ar-SA"/>
              </w:rPr>
              <w:t>Early stage master class</w:t>
            </w:r>
          </w:p>
          <w:p w14:paraId="554356F2" w14:textId="77777777" w:rsidR="00990C5C" w:rsidRPr="00990C5C" w:rsidRDefault="00990C5C" w:rsidP="0019238A">
            <w:pPr>
              <w:pStyle w:val="TableParagraph"/>
              <w:ind w:left="38" w:right="62"/>
              <w:rPr>
                <w:rFonts w:eastAsiaTheme="minorHAnsi"/>
                <w:color w:val="000000"/>
                <w:spacing w:val="-2"/>
                <w:lang w:val="en-GB" w:bidi="ar-SA"/>
              </w:rPr>
            </w:pPr>
          </w:p>
        </w:tc>
        <w:tc>
          <w:tcPr>
            <w:tcW w:w="1276" w:type="dxa"/>
            <w:tcMar>
              <w:top w:w="80" w:type="dxa"/>
              <w:left w:w="80" w:type="dxa"/>
              <w:bottom w:w="80" w:type="dxa"/>
              <w:right w:w="80" w:type="dxa"/>
            </w:tcMar>
          </w:tcPr>
          <w:p w14:paraId="136B692B" w14:textId="77777777" w:rsidR="00990C5C" w:rsidRPr="00990C5C" w:rsidRDefault="00990C5C" w:rsidP="0019238A">
            <w:pPr>
              <w:pStyle w:val="TableParagraph"/>
              <w:ind w:right="62"/>
              <w:jc w:val="right"/>
              <w:rPr>
                <w:rFonts w:eastAsiaTheme="minorHAnsi"/>
                <w:color w:val="000000"/>
                <w:spacing w:val="-2"/>
                <w:lang w:val="en-GB" w:bidi="ar-SA"/>
              </w:rPr>
            </w:pPr>
            <w:r w:rsidRPr="00990C5C">
              <w:rPr>
                <w:rFonts w:eastAsiaTheme="minorHAnsi"/>
                <w:color w:val="000000"/>
                <w:spacing w:val="-2"/>
                <w:lang w:val="en-GB" w:bidi="ar-SA"/>
              </w:rPr>
              <w:t>$35,000</w:t>
            </w:r>
          </w:p>
        </w:tc>
        <w:tc>
          <w:tcPr>
            <w:tcW w:w="1843" w:type="dxa"/>
            <w:tcMar>
              <w:top w:w="80" w:type="dxa"/>
              <w:left w:w="80" w:type="dxa"/>
              <w:bottom w:w="80" w:type="dxa"/>
              <w:right w:w="80" w:type="dxa"/>
            </w:tcMar>
          </w:tcPr>
          <w:p w14:paraId="1AAE55A3" w14:textId="77777777" w:rsidR="00990C5C" w:rsidRPr="00990C5C" w:rsidRDefault="00990C5C" w:rsidP="0019238A">
            <w:pPr>
              <w:pStyle w:val="TableParagraph"/>
              <w:spacing w:after="60"/>
              <w:ind w:right="0"/>
              <w:jc w:val="right"/>
              <w:rPr>
                <w:rFonts w:eastAsiaTheme="minorHAnsi"/>
                <w:color w:val="000000"/>
                <w:spacing w:val="-2"/>
                <w:lang w:val="en-GB" w:bidi="ar-SA"/>
              </w:rPr>
            </w:pPr>
            <w:r w:rsidRPr="00990C5C">
              <w:rPr>
                <w:rFonts w:eastAsiaTheme="minorHAnsi"/>
                <w:color w:val="000000"/>
                <w:spacing w:val="-2"/>
                <w:lang w:val="en-GB" w:bidi="ar-SA"/>
              </w:rPr>
              <w:t xml:space="preserve">$35,000 </w:t>
            </w:r>
            <w:r w:rsidRPr="00990C5C">
              <w:rPr>
                <w:rFonts w:eastAsiaTheme="minorHAnsi"/>
                <w:color w:val="000000"/>
                <w:spacing w:val="-2"/>
                <w:lang w:val="en-GB" w:bidi="ar-SA"/>
              </w:rPr>
              <w:br/>
              <w:t>(Year 1 – 16/17)</w:t>
            </w:r>
          </w:p>
          <w:p w14:paraId="2D181ED7" w14:textId="77777777" w:rsidR="00990C5C" w:rsidRPr="00990C5C" w:rsidRDefault="00990C5C" w:rsidP="0019238A">
            <w:pPr>
              <w:pStyle w:val="TableParagraph"/>
              <w:spacing w:after="60"/>
              <w:ind w:right="0"/>
              <w:jc w:val="right"/>
              <w:rPr>
                <w:rFonts w:eastAsiaTheme="minorHAnsi"/>
                <w:color w:val="000000"/>
                <w:spacing w:val="-2"/>
                <w:lang w:val="en-GB" w:bidi="ar-SA"/>
              </w:rPr>
            </w:pPr>
            <w:r w:rsidRPr="00990C5C">
              <w:rPr>
                <w:rFonts w:eastAsiaTheme="minorHAnsi"/>
                <w:color w:val="000000"/>
                <w:spacing w:val="-2"/>
                <w:lang w:val="en-GB" w:bidi="ar-SA"/>
              </w:rPr>
              <w:t xml:space="preserve">$35,000 </w:t>
            </w:r>
            <w:r w:rsidRPr="00990C5C">
              <w:rPr>
                <w:rFonts w:eastAsiaTheme="minorHAnsi"/>
                <w:color w:val="000000"/>
                <w:spacing w:val="-2"/>
                <w:lang w:val="en-GB" w:bidi="ar-SA"/>
              </w:rPr>
              <w:br/>
              <w:t>(Year 2 – 17/18)</w:t>
            </w:r>
          </w:p>
          <w:p w14:paraId="1163E2AB" w14:textId="77777777" w:rsidR="00990C5C" w:rsidRPr="00990C5C" w:rsidRDefault="00990C5C" w:rsidP="0019238A">
            <w:pPr>
              <w:pStyle w:val="TableParagraph"/>
              <w:spacing w:after="60"/>
              <w:ind w:right="0"/>
              <w:jc w:val="right"/>
              <w:rPr>
                <w:rFonts w:eastAsiaTheme="minorHAnsi"/>
                <w:color w:val="000000"/>
                <w:spacing w:val="-2"/>
                <w:lang w:val="en-GB" w:bidi="ar-SA"/>
              </w:rPr>
            </w:pPr>
            <w:r w:rsidRPr="00990C5C">
              <w:rPr>
                <w:rFonts w:eastAsiaTheme="minorHAnsi"/>
                <w:color w:val="000000"/>
                <w:spacing w:val="-2"/>
                <w:lang w:val="en-GB" w:bidi="ar-SA"/>
              </w:rPr>
              <w:t xml:space="preserve">$35,000 </w:t>
            </w:r>
            <w:r w:rsidRPr="00990C5C">
              <w:rPr>
                <w:rFonts w:eastAsiaTheme="minorHAnsi"/>
                <w:color w:val="000000"/>
                <w:spacing w:val="-2"/>
                <w:lang w:val="en-GB" w:bidi="ar-SA"/>
              </w:rPr>
              <w:br/>
              <w:t>(Year 3 – 18/19)</w:t>
            </w:r>
          </w:p>
        </w:tc>
        <w:tc>
          <w:tcPr>
            <w:tcW w:w="2693" w:type="dxa"/>
            <w:tcMar>
              <w:top w:w="80" w:type="dxa"/>
              <w:left w:w="80" w:type="dxa"/>
              <w:bottom w:w="80" w:type="dxa"/>
              <w:right w:w="80" w:type="dxa"/>
            </w:tcMar>
          </w:tcPr>
          <w:p w14:paraId="3FFB7551" w14:textId="4E259423" w:rsidR="00990C5C" w:rsidRPr="00990C5C" w:rsidRDefault="00990C5C" w:rsidP="0019238A">
            <w:pPr>
              <w:pStyle w:val="TableParagraph"/>
              <w:spacing w:after="60"/>
              <w:ind w:left="123" w:right="60"/>
              <w:jc w:val="right"/>
              <w:rPr>
                <w:rFonts w:eastAsiaTheme="minorHAnsi"/>
                <w:color w:val="000000"/>
                <w:spacing w:val="-2"/>
                <w:lang w:val="en-GB" w:bidi="ar-SA"/>
              </w:rPr>
            </w:pPr>
            <w:r w:rsidRPr="00990C5C">
              <w:rPr>
                <w:rFonts w:eastAsiaTheme="minorHAnsi"/>
                <w:color w:val="000000"/>
                <w:spacing w:val="-2"/>
                <w:lang w:val="en-GB" w:bidi="ar-SA"/>
              </w:rPr>
              <w:t>Year 1 – Venu</w:t>
            </w:r>
            <w:r w:rsidR="001814BD">
              <w:rPr>
                <w:rFonts w:eastAsiaTheme="minorHAnsi"/>
                <w:color w:val="000000"/>
                <w:spacing w:val="-2"/>
                <w:lang w:val="en-GB" w:bidi="ar-SA"/>
              </w:rPr>
              <w:t xml:space="preserve">e hire fee waiver to the value </w:t>
            </w:r>
            <w:r w:rsidRPr="00990C5C">
              <w:rPr>
                <w:rFonts w:eastAsiaTheme="minorHAnsi"/>
                <w:color w:val="000000"/>
                <w:spacing w:val="-2"/>
                <w:lang w:val="en-GB" w:bidi="ar-SA"/>
              </w:rPr>
              <w:t>of $7,500</w:t>
            </w:r>
          </w:p>
          <w:p w14:paraId="2CD06AEF" w14:textId="26774058" w:rsidR="00990C5C" w:rsidRPr="00990C5C" w:rsidRDefault="00990C5C" w:rsidP="0019238A">
            <w:pPr>
              <w:pStyle w:val="TableParagraph"/>
              <w:spacing w:after="60"/>
              <w:ind w:left="123" w:right="60"/>
              <w:jc w:val="right"/>
              <w:rPr>
                <w:rFonts w:eastAsiaTheme="minorHAnsi"/>
                <w:color w:val="000000"/>
                <w:spacing w:val="-2"/>
                <w:lang w:val="en-GB" w:bidi="ar-SA"/>
              </w:rPr>
            </w:pPr>
            <w:r w:rsidRPr="00990C5C">
              <w:rPr>
                <w:rFonts w:eastAsiaTheme="minorHAnsi"/>
                <w:color w:val="000000"/>
                <w:spacing w:val="-2"/>
                <w:lang w:val="en-GB" w:bidi="ar-SA"/>
              </w:rPr>
              <w:t>Year 2 – Venu</w:t>
            </w:r>
            <w:r w:rsidR="001814BD">
              <w:rPr>
                <w:rFonts w:eastAsiaTheme="minorHAnsi"/>
                <w:color w:val="000000"/>
                <w:spacing w:val="-2"/>
                <w:lang w:val="en-GB" w:bidi="ar-SA"/>
              </w:rPr>
              <w:t xml:space="preserve">e hire fee waiver to the value </w:t>
            </w:r>
            <w:r w:rsidRPr="00990C5C">
              <w:rPr>
                <w:rFonts w:eastAsiaTheme="minorHAnsi"/>
                <w:color w:val="000000"/>
                <w:spacing w:val="-2"/>
                <w:lang w:val="en-GB" w:bidi="ar-SA"/>
              </w:rPr>
              <w:t>of $7,500</w:t>
            </w:r>
          </w:p>
          <w:p w14:paraId="52A329BD" w14:textId="4E4E6214" w:rsidR="00990C5C" w:rsidRPr="00990C5C" w:rsidRDefault="00990C5C" w:rsidP="0019238A">
            <w:pPr>
              <w:pStyle w:val="TableParagraph"/>
              <w:spacing w:after="60"/>
              <w:ind w:left="123" w:right="60"/>
              <w:jc w:val="right"/>
              <w:rPr>
                <w:rFonts w:eastAsiaTheme="minorHAnsi"/>
                <w:color w:val="000000"/>
                <w:spacing w:val="-2"/>
                <w:lang w:val="en-GB" w:bidi="ar-SA"/>
              </w:rPr>
            </w:pPr>
            <w:r w:rsidRPr="00990C5C">
              <w:rPr>
                <w:rFonts w:eastAsiaTheme="minorHAnsi"/>
                <w:color w:val="000000"/>
                <w:spacing w:val="-2"/>
                <w:lang w:val="en-GB" w:bidi="ar-SA"/>
              </w:rPr>
              <w:t>Year 3 – Venu</w:t>
            </w:r>
            <w:r w:rsidR="001814BD">
              <w:rPr>
                <w:rFonts w:eastAsiaTheme="minorHAnsi"/>
                <w:color w:val="000000"/>
                <w:spacing w:val="-2"/>
                <w:lang w:val="en-GB" w:bidi="ar-SA"/>
              </w:rPr>
              <w:t xml:space="preserve">e hire fee waiver to the value </w:t>
            </w:r>
            <w:r w:rsidRPr="00990C5C">
              <w:rPr>
                <w:rFonts w:eastAsiaTheme="minorHAnsi"/>
                <w:color w:val="000000"/>
                <w:spacing w:val="-2"/>
                <w:lang w:val="en-GB" w:bidi="ar-SA"/>
              </w:rPr>
              <w:t>of $7,500</w:t>
            </w:r>
          </w:p>
        </w:tc>
      </w:tr>
      <w:tr w:rsidR="0019238A" w:rsidRPr="00990C5C" w14:paraId="71B14B20" w14:textId="77777777" w:rsidTr="0019238A">
        <w:trPr>
          <w:trHeight w:val="60"/>
        </w:trPr>
        <w:tc>
          <w:tcPr>
            <w:tcW w:w="1701" w:type="dxa"/>
            <w:shd w:val="clear" w:color="68EDFF" w:fill="CEE3F6"/>
            <w:tcMar>
              <w:top w:w="80" w:type="dxa"/>
              <w:left w:w="80" w:type="dxa"/>
              <w:bottom w:w="80" w:type="dxa"/>
              <w:right w:w="80" w:type="dxa"/>
            </w:tcMar>
          </w:tcPr>
          <w:p w14:paraId="0807FE9E" w14:textId="77777777" w:rsidR="00990C5C" w:rsidRPr="00990C5C" w:rsidRDefault="00990C5C" w:rsidP="0019238A">
            <w:pPr>
              <w:pStyle w:val="TableParagraph"/>
              <w:ind w:left="62" w:right="61"/>
              <w:rPr>
                <w:rFonts w:eastAsiaTheme="minorHAnsi"/>
                <w:color w:val="000000"/>
                <w:spacing w:val="-2"/>
                <w:lang w:val="en-GB" w:bidi="ar-SA"/>
              </w:rPr>
            </w:pPr>
            <w:r w:rsidRPr="00990C5C">
              <w:rPr>
                <w:rFonts w:eastAsiaTheme="minorHAnsi"/>
                <w:color w:val="000000"/>
                <w:spacing w:val="-2"/>
                <w:lang w:val="en-GB" w:bidi="ar-SA"/>
              </w:rPr>
              <w:t>Knowledge exchange sponsorship</w:t>
            </w:r>
          </w:p>
          <w:p w14:paraId="35BFB303" w14:textId="77777777" w:rsidR="00990C5C" w:rsidRPr="00990C5C" w:rsidRDefault="00990C5C" w:rsidP="0019238A">
            <w:pPr>
              <w:pStyle w:val="TableParagraph"/>
              <w:ind w:left="62" w:right="61"/>
              <w:rPr>
                <w:rFonts w:eastAsiaTheme="minorHAnsi"/>
                <w:color w:val="000000"/>
                <w:spacing w:val="-2"/>
                <w:lang w:val="en-GB" w:bidi="ar-SA"/>
              </w:rPr>
            </w:pPr>
          </w:p>
        </w:tc>
        <w:tc>
          <w:tcPr>
            <w:tcW w:w="1867" w:type="dxa"/>
            <w:shd w:val="clear" w:color="68EDFF" w:fill="CEE3F6"/>
            <w:tcMar>
              <w:top w:w="80" w:type="dxa"/>
              <w:left w:w="80" w:type="dxa"/>
              <w:bottom w:w="80" w:type="dxa"/>
              <w:right w:w="80" w:type="dxa"/>
            </w:tcMar>
          </w:tcPr>
          <w:p w14:paraId="16435C19" w14:textId="77777777" w:rsidR="00990C5C" w:rsidRPr="00990C5C" w:rsidRDefault="00990C5C" w:rsidP="0019238A">
            <w:pPr>
              <w:pStyle w:val="TableParagraph"/>
              <w:tabs>
                <w:tab w:val="left" w:pos="1480"/>
              </w:tabs>
              <w:ind w:left="62" w:right="227"/>
              <w:rPr>
                <w:rFonts w:eastAsiaTheme="minorHAnsi"/>
                <w:color w:val="000000"/>
                <w:spacing w:val="-2"/>
                <w:lang w:val="en-GB" w:bidi="ar-SA"/>
              </w:rPr>
            </w:pPr>
            <w:r w:rsidRPr="00990C5C">
              <w:rPr>
                <w:rFonts w:eastAsiaTheme="minorHAnsi"/>
                <w:color w:val="000000"/>
                <w:spacing w:val="-2"/>
                <w:lang w:val="en-GB" w:bidi="ar-SA"/>
              </w:rPr>
              <w:t>University of Technology, Sydney</w:t>
            </w:r>
          </w:p>
          <w:p w14:paraId="3130F50A" w14:textId="77777777" w:rsidR="00990C5C" w:rsidRPr="00990C5C" w:rsidRDefault="00990C5C" w:rsidP="0019238A">
            <w:pPr>
              <w:pStyle w:val="TableParagraph"/>
              <w:tabs>
                <w:tab w:val="left" w:pos="1480"/>
              </w:tabs>
              <w:ind w:left="62" w:right="227"/>
              <w:rPr>
                <w:rFonts w:eastAsiaTheme="minorHAnsi"/>
                <w:color w:val="000000"/>
                <w:spacing w:val="-2"/>
                <w:lang w:val="en-GB" w:bidi="ar-SA"/>
              </w:rPr>
            </w:pPr>
          </w:p>
        </w:tc>
        <w:tc>
          <w:tcPr>
            <w:tcW w:w="1535" w:type="dxa"/>
            <w:shd w:val="clear" w:color="68EDFF" w:fill="CEE3F6"/>
            <w:tcMar>
              <w:top w:w="80" w:type="dxa"/>
              <w:left w:w="80" w:type="dxa"/>
              <w:bottom w:w="80" w:type="dxa"/>
              <w:right w:w="80" w:type="dxa"/>
            </w:tcMar>
          </w:tcPr>
          <w:p w14:paraId="3E353ED3" w14:textId="77777777" w:rsidR="00990C5C" w:rsidRPr="00990C5C" w:rsidRDefault="00990C5C" w:rsidP="0019238A">
            <w:pPr>
              <w:pStyle w:val="TableParagraph"/>
              <w:ind w:left="38" w:right="62"/>
              <w:rPr>
                <w:rFonts w:eastAsiaTheme="minorHAnsi"/>
                <w:color w:val="000000"/>
                <w:spacing w:val="-2"/>
                <w:lang w:val="en-GB" w:bidi="ar-SA"/>
              </w:rPr>
            </w:pPr>
            <w:r w:rsidRPr="00990C5C">
              <w:rPr>
                <w:rFonts w:eastAsiaTheme="minorHAnsi"/>
                <w:color w:val="000000"/>
                <w:spacing w:val="-2"/>
                <w:lang w:val="en-GB" w:bidi="ar-SA"/>
              </w:rPr>
              <w:t>Local government and housing for the 21st century</w:t>
            </w:r>
          </w:p>
          <w:p w14:paraId="1BB7F55A" w14:textId="77777777" w:rsidR="00990C5C" w:rsidRPr="00990C5C" w:rsidRDefault="00990C5C" w:rsidP="0019238A">
            <w:pPr>
              <w:pStyle w:val="TableParagraph"/>
              <w:ind w:left="38" w:right="62"/>
              <w:rPr>
                <w:rFonts w:eastAsiaTheme="minorHAnsi"/>
                <w:color w:val="000000"/>
                <w:spacing w:val="-2"/>
                <w:lang w:val="en-GB" w:bidi="ar-SA"/>
              </w:rPr>
            </w:pPr>
          </w:p>
        </w:tc>
        <w:tc>
          <w:tcPr>
            <w:tcW w:w="1276" w:type="dxa"/>
            <w:shd w:val="clear" w:color="68EDFF" w:fill="CEE3F6"/>
            <w:tcMar>
              <w:top w:w="80" w:type="dxa"/>
              <w:left w:w="80" w:type="dxa"/>
              <w:bottom w:w="80" w:type="dxa"/>
              <w:right w:w="80" w:type="dxa"/>
            </w:tcMar>
          </w:tcPr>
          <w:p w14:paraId="7B4C4938" w14:textId="77777777" w:rsidR="00990C5C" w:rsidRPr="00990C5C" w:rsidRDefault="00990C5C" w:rsidP="0019238A">
            <w:pPr>
              <w:pStyle w:val="TableParagraph"/>
              <w:ind w:right="62"/>
              <w:jc w:val="right"/>
              <w:rPr>
                <w:rFonts w:eastAsiaTheme="minorHAnsi"/>
                <w:color w:val="000000"/>
                <w:spacing w:val="-2"/>
                <w:lang w:val="en-GB" w:bidi="ar-SA"/>
              </w:rPr>
            </w:pPr>
            <w:r w:rsidRPr="00990C5C">
              <w:rPr>
                <w:rFonts w:eastAsiaTheme="minorHAnsi"/>
                <w:color w:val="000000"/>
                <w:spacing w:val="-2"/>
                <w:lang w:val="en-GB" w:bidi="ar-SA"/>
              </w:rPr>
              <w:t>$10,000</w:t>
            </w:r>
          </w:p>
        </w:tc>
        <w:tc>
          <w:tcPr>
            <w:tcW w:w="1843" w:type="dxa"/>
            <w:shd w:val="clear" w:color="68EDFF" w:fill="CEE3F6"/>
            <w:tcMar>
              <w:top w:w="80" w:type="dxa"/>
              <w:left w:w="80" w:type="dxa"/>
              <w:bottom w:w="80" w:type="dxa"/>
              <w:right w:w="80" w:type="dxa"/>
            </w:tcMar>
          </w:tcPr>
          <w:p w14:paraId="38A1ED25" w14:textId="77777777" w:rsidR="00990C5C" w:rsidRPr="00990C5C" w:rsidRDefault="00990C5C" w:rsidP="0019238A">
            <w:pPr>
              <w:pStyle w:val="TableParagraph"/>
              <w:spacing w:after="60"/>
              <w:ind w:right="0"/>
              <w:jc w:val="right"/>
              <w:rPr>
                <w:rFonts w:eastAsiaTheme="minorHAnsi"/>
                <w:color w:val="000000"/>
                <w:spacing w:val="-2"/>
                <w:lang w:val="en-GB" w:bidi="ar-SA"/>
              </w:rPr>
            </w:pPr>
            <w:r w:rsidRPr="00990C5C">
              <w:rPr>
                <w:rFonts w:eastAsiaTheme="minorHAnsi"/>
                <w:color w:val="000000"/>
                <w:spacing w:val="-2"/>
                <w:lang w:val="en-GB" w:bidi="ar-SA"/>
              </w:rPr>
              <w:t xml:space="preserve">$10,000 </w:t>
            </w:r>
            <w:r w:rsidRPr="00990C5C">
              <w:rPr>
                <w:rFonts w:eastAsiaTheme="minorHAnsi"/>
                <w:color w:val="000000"/>
                <w:spacing w:val="-2"/>
                <w:lang w:val="en-GB" w:bidi="ar-SA"/>
              </w:rPr>
              <w:br/>
              <w:t>(Year 1 – 16/17)</w:t>
            </w:r>
          </w:p>
          <w:p w14:paraId="37136B66" w14:textId="77777777" w:rsidR="00990C5C" w:rsidRPr="00990C5C" w:rsidRDefault="00990C5C" w:rsidP="0019238A">
            <w:pPr>
              <w:pStyle w:val="TableParagraph"/>
              <w:spacing w:after="60"/>
              <w:ind w:right="0"/>
              <w:jc w:val="right"/>
              <w:rPr>
                <w:rFonts w:eastAsiaTheme="minorHAnsi"/>
                <w:color w:val="000000"/>
                <w:spacing w:val="-2"/>
                <w:lang w:val="en-GB" w:bidi="ar-SA"/>
              </w:rPr>
            </w:pPr>
            <w:r w:rsidRPr="00990C5C">
              <w:rPr>
                <w:rFonts w:eastAsiaTheme="minorHAnsi"/>
                <w:color w:val="000000"/>
                <w:spacing w:val="-2"/>
                <w:lang w:val="en-GB" w:bidi="ar-SA"/>
              </w:rPr>
              <w:t xml:space="preserve">$10,000 </w:t>
            </w:r>
            <w:r w:rsidRPr="00990C5C">
              <w:rPr>
                <w:rFonts w:eastAsiaTheme="minorHAnsi"/>
                <w:color w:val="000000"/>
                <w:spacing w:val="-2"/>
                <w:lang w:val="en-GB" w:bidi="ar-SA"/>
              </w:rPr>
              <w:br/>
              <w:t>(Year 2 – 17/18)</w:t>
            </w:r>
          </w:p>
          <w:p w14:paraId="7F0C026A" w14:textId="77777777" w:rsidR="00990C5C" w:rsidRPr="00990C5C" w:rsidRDefault="00990C5C" w:rsidP="0019238A">
            <w:pPr>
              <w:pStyle w:val="TableParagraph"/>
              <w:spacing w:after="60"/>
              <w:ind w:right="0"/>
              <w:jc w:val="right"/>
              <w:rPr>
                <w:rFonts w:eastAsiaTheme="minorHAnsi"/>
                <w:color w:val="000000"/>
                <w:spacing w:val="-2"/>
                <w:lang w:val="en-GB" w:bidi="ar-SA"/>
              </w:rPr>
            </w:pPr>
            <w:r w:rsidRPr="00990C5C">
              <w:rPr>
                <w:rFonts w:eastAsiaTheme="minorHAnsi"/>
                <w:color w:val="000000"/>
                <w:spacing w:val="-2"/>
                <w:lang w:val="en-GB" w:bidi="ar-SA"/>
              </w:rPr>
              <w:t xml:space="preserve">$10,000 </w:t>
            </w:r>
            <w:r w:rsidRPr="00990C5C">
              <w:rPr>
                <w:rFonts w:eastAsiaTheme="minorHAnsi"/>
                <w:color w:val="000000"/>
                <w:spacing w:val="-2"/>
                <w:lang w:val="en-GB" w:bidi="ar-SA"/>
              </w:rPr>
              <w:br/>
              <w:t>(Year 3 – 18/19)</w:t>
            </w:r>
          </w:p>
        </w:tc>
        <w:tc>
          <w:tcPr>
            <w:tcW w:w="2693" w:type="dxa"/>
            <w:shd w:val="clear" w:color="68EDFF" w:fill="CEE3F6"/>
            <w:tcMar>
              <w:top w:w="80" w:type="dxa"/>
              <w:left w:w="80" w:type="dxa"/>
              <w:bottom w:w="80" w:type="dxa"/>
              <w:right w:w="80" w:type="dxa"/>
            </w:tcMar>
          </w:tcPr>
          <w:p w14:paraId="0AC59EF6" w14:textId="77777777" w:rsidR="00990C5C" w:rsidRPr="00990C5C" w:rsidRDefault="00990C5C" w:rsidP="0019238A">
            <w:pPr>
              <w:pStyle w:val="TableParagraph"/>
              <w:spacing w:after="60"/>
              <w:ind w:left="123" w:right="60"/>
              <w:jc w:val="right"/>
              <w:rPr>
                <w:rFonts w:eastAsiaTheme="minorHAnsi"/>
                <w:color w:val="000000"/>
                <w:spacing w:val="-2"/>
                <w:lang w:val="en-GB" w:bidi="ar-SA"/>
              </w:rPr>
            </w:pPr>
            <w:r w:rsidRPr="00990C5C">
              <w:rPr>
                <w:rFonts w:eastAsiaTheme="minorHAnsi"/>
                <w:color w:val="000000"/>
                <w:spacing w:val="-2"/>
                <w:lang w:val="en-GB" w:bidi="ar-SA"/>
              </w:rPr>
              <w:t>Year 1 – Value in kind up to the value of $10,000</w:t>
            </w:r>
          </w:p>
          <w:p w14:paraId="5A6FFFFC" w14:textId="42C25AE9" w:rsidR="00990C5C" w:rsidRPr="00990C5C" w:rsidRDefault="00990C5C" w:rsidP="0019238A">
            <w:pPr>
              <w:pStyle w:val="TableParagraph"/>
              <w:spacing w:after="60"/>
              <w:ind w:left="123" w:right="60"/>
              <w:jc w:val="right"/>
              <w:rPr>
                <w:rFonts w:eastAsiaTheme="minorHAnsi"/>
                <w:color w:val="000000"/>
                <w:spacing w:val="-2"/>
                <w:lang w:val="en-GB" w:bidi="ar-SA"/>
              </w:rPr>
            </w:pPr>
            <w:r w:rsidRPr="00990C5C">
              <w:rPr>
                <w:rFonts w:eastAsiaTheme="minorHAnsi"/>
                <w:color w:val="000000"/>
                <w:spacing w:val="-2"/>
                <w:lang w:val="en-GB" w:bidi="ar-SA"/>
              </w:rPr>
              <w:t xml:space="preserve">Year 2 </w:t>
            </w:r>
            <w:r w:rsidR="001814BD">
              <w:rPr>
                <w:rFonts w:eastAsiaTheme="minorHAnsi"/>
                <w:color w:val="000000"/>
                <w:spacing w:val="-2"/>
                <w:lang w:val="en-GB" w:bidi="ar-SA"/>
              </w:rPr>
              <w:t xml:space="preserve">– Value in kind up to the value </w:t>
            </w:r>
            <w:r w:rsidRPr="00990C5C">
              <w:rPr>
                <w:rFonts w:eastAsiaTheme="minorHAnsi"/>
                <w:color w:val="000000"/>
                <w:spacing w:val="-2"/>
                <w:lang w:val="en-GB" w:bidi="ar-SA"/>
              </w:rPr>
              <w:t>of $10,000</w:t>
            </w:r>
          </w:p>
          <w:p w14:paraId="15BC3E5E" w14:textId="1FD5C222" w:rsidR="00990C5C" w:rsidRPr="00990C5C" w:rsidRDefault="00990C5C" w:rsidP="0019238A">
            <w:pPr>
              <w:pStyle w:val="TableParagraph"/>
              <w:spacing w:after="60"/>
              <w:ind w:left="123" w:right="60"/>
              <w:jc w:val="right"/>
              <w:rPr>
                <w:rFonts w:eastAsiaTheme="minorHAnsi"/>
                <w:color w:val="000000"/>
                <w:spacing w:val="-2"/>
                <w:lang w:val="en-GB" w:bidi="ar-SA"/>
              </w:rPr>
            </w:pPr>
            <w:r w:rsidRPr="00990C5C">
              <w:rPr>
                <w:rFonts w:eastAsiaTheme="minorHAnsi"/>
                <w:color w:val="000000"/>
                <w:spacing w:val="-2"/>
                <w:lang w:val="en-GB" w:bidi="ar-SA"/>
              </w:rPr>
              <w:t xml:space="preserve">Year 3 </w:t>
            </w:r>
            <w:r w:rsidR="001814BD">
              <w:rPr>
                <w:rFonts w:eastAsiaTheme="minorHAnsi"/>
                <w:color w:val="000000"/>
                <w:spacing w:val="-2"/>
                <w:lang w:val="en-GB" w:bidi="ar-SA"/>
              </w:rPr>
              <w:t xml:space="preserve">– Value in kind up to the value </w:t>
            </w:r>
            <w:r w:rsidRPr="00990C5C">
              <w:rPr>
                <w:rFonts w:eastAsiaTheme="minorHAnsi"/>
                <w:color w:val="000000"/>
                <w:spacing w:val="-2"/>
                <w:lang w:val="en-GB" w:bidi="ar-SA"/>
              </w:rPr>
              <w:t>of $10,000</w:t>
            </w:r>
          </w:p>
        </w:tc>
      </w:tr>
      <w:tr w:rsidR="00990C5C" w:rsidRPr="00990C5C" w14:paraId="1E287F8C" w14:textId="77777777" w:rsidTr="0019238A">
        <w:trPr>
          <w:trHeight w:val="60"/>
        </w:trPr>
        <w:tc>
          <w:tcPr>
            <w:tcW w:w="1701" w:type="dxa"/>
            <w:tcMar>
              <w:top w:w="80" w:type="dxa"/>
              <w:left w:w="80" w:type="dxa"/>
              <w:bottom w:w="80" w:type="dxa"/>
              <w:right w:w="80" w:type="dxa"/>
            </w:tcMar>
          </w:tcPr>
          <w:p w14:paraId="399C068F" w14:textId="77777777" w:rsidR="00990C5C" w:rsidRPr="00990C5C" w:rsidRDefault="00990C5C" w:rsidP="0019238A">
            <w:pPr>
              <w:pStyle w:val="TableParagraph"/>
              <w:ind w:left="62" w:right="61"/>
              <w:rPr>
                <w:rFonts w:eastAsiaTheme="minorHAnsi"/>
                <w:color w:val="000000"/>
                <w:spacing w:val="-2"/>
                <w:lang w:val="en-GB" w:bidi="ar-SA"/>
              </w:rPr>
            </w:pPr>
            <w:r w:rsidRPr="00990C5C">
              <w:rPr>
                <w:rFonts w:eastAsiaTheme="minorHAnsi"/>
                <w:color w:val="000000"/>
                <w:spacing w:val="-2"/>
                <w:lang w:val="en-GB" w:bidi="ar-SA"/>
              </w:rPr>
              <w:t>Venue hire support grants and sponsorship</w:t>
            </w:r>
          </w:p>
          <w:p w14:paraId="31B46036" w14:textId="77777777" w:rsidR="00990C5C" w:rsidRPr="00990C5C" w:rsidRDefault="00990C5C" w:rsidP="0019238A">
            <w:pPr>
              <w:pStyle w:val="TableParagraph"/>
              <w:ind w:left="62" w:right="61"/>
              <w:rPr>
                <w:rFonts w:eastAsiaTheme="minorHAnsi"/>
                <w:color w:val="000000"/>
                <w:spacing w:val="-2"/>
                <w:lang w:val="en-GB" w:bidi="ar-SA"/>
              </w:rPr>
            </w:pPr>
          </w:p>
        </w:tc>
        <w:tc>
          <w:tcPr>
            <w:tcW w:w="1867" w:type="dxa"/>
            <w:tcMar>
              <w:top w:w="80" w:type="dxa"/>
              <w:left w:w="80" w:type="dxa"/>
              <w:bottom w:w="80" w:type="dxa"/>
              <w:right w:w="80" w:type="dxa"/>
            </w:tcMar>
          </w:tcPr>
          <w:p w14:paraId="6FDBBD4C" w14:textId="77777777" w:rsidR="00990C5C" w:rsidRPr="00990C5C" w:rsidRDefault="00990C5C" w:rsidP="0019238A">
            <w:pPr>
              <w:pStyle w:val="TableParagraph"/>
              <w:tabs>
                <w:tab w:val="left" w:pos="1480"/>
              </w:tabs>
              <w:ind w:left="62" w:right="227"/>
              <w:rPr>
                <w:rFonts w:eastAsiaTheme="minorHAnsi"/>
                <w:color w:val="000000"/>
                <w:spacing w:val="-2"/>
                <w:lang w:val="en-GB" w:bidi="ar-SA"/>
              </w:rPr>
            </w:pPr>
            <w:r w:rsidRPr="00990C5C">
              <w:rPr>
                <w:rFonts w:eastAsiaTheme="minorHAnsi"/>
                <w:color w:val="000000"/>
                <w:spacing w:val="-2"/>
                <w:lang w:val="en-GB" w:bidi="ar-SA"/>
              </w:rPr>
              <w:t>Collegiate of Specialist Music Educators</w:t>
            </w:r>
          </w:p>
          <w:p w14:paraId="5BFA09F7" w14:textId="77777777" w:rsidR="00990C5C" w:rsidRPr="00990C5C" w:rsidRDefault="00990C5C" w:rsidP="0019238A">
            <w:pPr>
              <w:pStyle w:val="TableParagraph"/>
              <w:tabs>
                <w:tab w:val="left" w:pos="1480"/>
              </w:tabs>
              <w:ind w:left="62" w:right="227"/>
              <w:rPr>
                <w:rFonts w:eastAsiaTheme="minorHAnsi"/>
                <w:color w:val="000000"/>
                <w:spacing w:val="-2"/>
                <w:lang w:val="en-GB" w:bidi="ar-SA"/>
              </w:rPr>
            </w:pPr>
          </w:p>
        </w:tc>
        <w:tc>
          <w:tcPr>
            <w:tcW w:w="1535" w:type="dxa"/>
            <w:tcMar>
              <w:top w:w="80" w:type="dxa"/>
              <w:left w:w="80" w:type="dxa"/>
              <w:bottom w:w="80" w:type="dxa"/>
              <w:right w:w="80" w:type="dxa"/>
            </w:tcMar>
          </w:tcPr>
          <w:p w14:paraId="225D1E3A" w14:textId="77777777" w:rsidR="00990C5C" w:rsidRPr="00990C5C" w:rsidRDefault="00990C5C" w:rsidP="0019238A">
            <w:pPr>
              <w:pStyle w:val="TableParagraph"/>
              <w:ind w:left="38" w:right="62"/>
              <w:rPr>
                <w:rFonts w:eastAsiaTheme="minorHAnsi"/>
                <w:color w:val="000000"/>
                <w:spacing w:val="-2"/>
                <w:lang w:val="en-GB" w:bidi="ar-SA"/>
              </w:rPr>
            </w:pPr>
            <w:r w:rsidRPr="00990C5C">
              <w:rPr>
                <w:rFonts w:eastAsiaTheme="minorHAnsi"/>
                <w:color w:val="000000"/>
                <w:spacing w:val="-2"/>
                <w:lang w:val="en-GB" w:bidi="ar-SA"/>
              </w:rPr>
              <w:t xml:space="preserve">Celebration </w:t>
            </w:r>
            <w:r w:rsidRPr="00990C5C">
              <w:rPr>
                <w:rFonts w:eastAsiaTheme="minorHAnsi"/>
                <w:color w:val="000000"/>
                <w:spacing w:val="-2"/>
                <w:lang w:val="en-GB" w:bidi="ar-SA"/>
              </w:rPr>
              <w:br/>
              <w:t>Sing Out</w:t>
            </w:r>
          </w:p>
          <w:p w14:paraId="695D5436" w14:textId="77777777" w:rsidR="00990C5C" w:rsidRPr="00990C5C" w:rsidRDefault="00990C5C" w:rsidP="0019238A">
            <w:pPr>
              <w:pStyle w:val="TableParagraph"/>
              <w:ind w:left="38" w:right="62"/>
              <w:rPr>
                <w:rFonts w:eastAsiaTheme="minorHAnsi"/>
                <w:color w:val="000000"/>
                <w:spacing w:val="-2"/>
                <w:lang w:val="en-GB" w:bidi="ar-SA"/>
              </w:rPr>
            </w:pPr>
          </w:p>
        </w:tc>
        <w:tc>
          <w:tcPr>
            <w:tcW w:w="1276" w:type="dxa"/>
            <w:tcMar>
              <w:top w:w="80" w:type="dxa"/>
              <w:left w:w="80" w:type="dxa"/>
              <w:bottom w:w="80" w:type="dxa"/>
              <w:right w:w="80" w:type="dxa"/>
            </w:tcMar>
          </w:tcPr>
          <w:p w14:paraId="3C747DD9" w14:textId="77777777" w:rsidR="00990C5C" w:rsidRPr="00990C5C" w:rsidRDefault="00990C5C" w:rsidP="0019238A">
            <w:pPr>
              <w:pStyle w:val="TableParagraph"/>
              <w:ind w:right="62"/>
              <w:rPr>
                <w:rFonts w:eastAsiaTheme="minorHAnsi"/>
                <w:sz w:val="24"/>
                <w:szCs w:val="24"/>
                <w:lang w:bidi="ar-SA"/>
              </w:rPr>
            </w:pPr>
          </w:p>
        </w:tc>
        <w:tc>
          <w:tcPr>
            <w:tcW w:w="1843" w:type="dxa"/>
            <w:tcMar>
              <w:top w:w="80" w:type="dxa"/>
              <w:left w:w="80" w:type="dxa"/>
              <w:bottom w:w="80" w:type="dxa"/>
              <w:right w:w="80" w:type="dxa"/>
            </w:tcMar>
          </w:tcPr>
          <w:p w14:paraId="5C0CCCB1" w14:textId="77777777" w:rsidR="00990C5C" w:rsidRPr="00990C5C" w:rsidRDefault="00990C5C" w:rsidP="0019238A">
            <w:pPr>
              <w:pStyle w:val="TableParagraph"/>
              <w:spacing w:after="60"/>
              <w:ind w:right="0"/>
              <w:jc w:val="right"/>
              <w:rPr>
                <w:rFonts w:eastAsiaTheme="minorHAnsi"/>
                <w:sz w:val="24"/>
                <w:szCs w:val="24"/>
                <w:lang w:bidi="ar-SA"/>
              </w:rPr>
            </w:pPr>
          </w:p>
        </w:tc>
        <w:tc>
          <w:tcPr>
            <w:tcW w:w="2693" w:type="dxa"/>
            <w:tcMar>
              <w:top w:w="80" w:type="dxa"/>
              <w:left w:w="80" w:type="dxa"/>
              <w:bottom w:w="80" w:type="dxa"/>
              <w:right w:w="80" w:type="dxa"/>
            </w:tcMar>
          </w:tcPr>
          <w:p w14:paraId="72157A7D" w14:textId="77777777" w:rsidR="00990C5C" w:rsidRPr="00990C5C" w:rsidRDefault="00990C5C" w:rsidP="0019238A">
            <w:pPr>
              <w:pStyle w:val="TableParagraph"/>
              <w:spacing w:after="60"/>
              <w:ind w:left="123" w:right="60"/>
              <w:jc w:val="right"/>
              <w:rPr>
                <w:rFonts w:eastAsiaTheme="minorHAnsi"/>
                <w:color w:val="000000"/>
                <w:spacing w:val="-2"/>
                <w:lang w:val="en-GB" w:bidi="ar-SA"/>
              </w:rPr>
            </w:pPr>
            <w:r w:rsidRPr="00990C5C">
              <w:rPr>
                <w:rFonts w:eastAsiaTheme="minorHAnsi"/>
                <w:color w:val="000000"/>
                <w:spacing w:val="-2"/>
                <w:lang w:val="en-GB" w:bidi="ar-SA"/>
              </w:rPr>
              <w:t xml:space="preserve">Venue hire fee waiver to the value of $5,534 </w:t>
            </w:r>
            <w:r w:rsidRPr="00990C5C">
              <w:rPr>
                <w:rFonts w:eastAsiaTheme="minorHAnsi"/>
                <w:color w:val="000000"/>
                <w:spacing w:val="-2"/>
                <w:lang w:val="en-GB" w:bidi="ar-SA"/>
              </w:rPr>
              <w:br/>
              <w:t>(Year 1 - 16/17)</w:t>
            </w:r>
          </w:p>
          <w:p w14:paraId="3D090598" w14:textId="77777777" w:rsidR="00990C5C" w:rsidRPr="00990C5C" w:rsidRDefault="00990C5C" w:rsidP="0019238A">
            <w:pPr>
              <w:pStyle w:val="TableParagraph"/>
              <w:spacing w:after="60"/>
              <w:ind w:left="123" w:right="60"/>
              <w:jc w:val="right"/>
              <w:rPr>
                <w:rFonts w:eastAsiaTheme="minorHAnsi"/>
                <w:color w:val="000000"/>
                <w:spacing w:val="-2"/>
                <w:lang w:val="en-GB" w:bidi="ar-SA"/>
              </w:rPr>
            </w:pPr>
            <w:r w:rsidRPr="00990C5C">
              <w:rPr>
                <w:rFonts w:eastAsiaTheme="minorHAnsi"/>
                <w:color w:val="000000"/>
                <w:spacing w:val="-2"/>
                <w:lang w:val="en-GB" w:bidi="ar-SA"/>
              </w:rPr>
              <w:t xml:space="preserve">Venue hire fee waiver to the value of $5,811 </w:t>
            </w:r>
            <w:r w:rsidRPr="00990C5C">
              <w:rPr>
                <w:rFonts w:eastAsiaTheme="minorHAnsi"/>
                <w:color w:val="000000"/>
                <w:spacing w:val="-2"/>
                <w:lang w:val="en-GB" w:bidi="ar-SA"/>
              </w:rPr>
              <w:br/>
              <w:t>(Year 2 - 17/18)</w:t>
            </w:r>
          </w:p>
        </w:tc>
      </w:tr>
      <w:tr w:rsidR="0019238A" w:rsidRPr="00990C5C" w14:paraId="68E1A9B3" w14:textId="77777777" w:rsidTr="0019238A">
        <w:trPr>
          <w:trHeight w:val="60"/>
        </w:trPr>
        <w:tc>
          <w:tcPr>
            <w:tcW w:w="1701" w:type="dxa"/>
            <w:shd w:val="clear" w:color="68EDFF" w:fill="CEE3F6"/>
            <w:tcMar>
              <w:top w:w="80" w:type="dxa"/>
              <w:left w:w="80" w:type="dxa"/>
              <w:bottom w:w="80" w:type="dxa"/>
              <w:right w:w="80" w:type="dxa"/>
            </w:tcMar>
          </w:tcPr>
          <w:p w14:paraId="12B1E3D8" w14:textId="77777777" w:rsidR="00990C5C" w:rsidRPr="00990C5C" w:rsidRDefault="00990C5C" w:rsidP="0019238A">
            <w:pPr>
              <w:pStyle w:val="TableParagraph"/>
              <w:ind w:left="62" w:right="61"/>
              <w:rPr>
                <w:rFonts w:eastAsiaTheme="minorHAnsi"/>
                <w:color w:val="000000"/>
                <w:spacing w:val="-2"/>
                <w:lang w:val="en-GB" w:bidi="ar-SA"/>
              </w:rPr>
            </w:pPr>
            <w:r w:rsidRPr="00990C5C">
              <w:rPr>
                <w:rFonts w:eastAsiaTheme="minorHAnsi"/>
                <w:color w:val="000000"/>
                <w:spacing w:val="-2"/>
                <w:lang w:val="en-GB" w:bidi="ar-SA"/>
              </w:rPr>
              <w:t>Venue hire support grants and sponsorship</w:t>
            </w:r>
          </w:p>
          <w:p w14:paraId="4D7EA1F8" w14:textId="77777777" w:rsidR="00990C5C" w:rsidRPr="00990C5C" w:rsidRDefault="00990C5C" w:rsidP="0019238A">
            <w:pPr>
              <w:pStyle w:val="TableParagraph"/>
              <w:ind w:left="62" w:right="61"/>
              <w:rPr>
                <w:rFonts w:eastAsiaTheme="minorHAnsi"/>
                <w:color w:val="000000"/>
                <w:spacing w:val="-2"/>
                <w:lang w:val="en-GB" w:bidi="ar-SA"/>
              </w:rPr>
            </w:pPr>
          </w:p>
        </w:tc>
        <w:tc>
          <w:tcPr>
            <w:tcW w:w="1867" w:type="dxa"/>
            <w:shd w:val="clear" w:color="68EDFF" w:fill="CEE3F6"/>
            <w:tcMar>
              <w:top w:w="80" w:type="dxa"/>
              <w:left w:w="80" w:type="dxa"/>
              <w:bottom w:w="80" w:type="dxa"/>
              <w:right w:w="80" w:type="dxa"/>
            </w:tcMar>
          </w:tcPr>
          <w:p w14:paraId="0E189265" w14:textId="77777777" w:rsidR="00990C5C" w:rsidRPr="00990C5C" w:rsidRDefault="00990C5C" w:rsidP="0019238A">
            <w:pPr>
              <w:pStyle w:val="TableParagraph"/>
              <w:tabs>
                <w:tab w:val="left" w:pos="1480"/>
              </w:tabs>
              <w:ind w:left="62" w:right="227"/>
              <w:rPr>
                <w:rFonts w:eastAsiaTheme="minorHAnsi"/>
                <w:color w:val="000000"/>
                <w:spacing w:val="-2"/>
                <w:lang w:val="en-GB" w:bidi="ar-SA"/>
              </w:rPr>
            </w:pPr>
            <w:proofErr w:type="spellStart"/>
            <w:r w:rsidRPr="00990C5C">
              <w:rPr>
                <w:rFonts w:eastAsiaTheme="minorHAnsi"/>
                <w:color w:val="000000"/>
                <w:spacing w:val="-2"/>
                <w:lang w:val="en-GB" w:bidi="ar-SA"/>
              </w:rPr>
              <w:t>Musica</w:t>
            </w:r>
            <w:proofErr w:type="spellEnd"/>
            <w:r w:rsidRPr="00990C5C">
              <w:rPr>
                <w:rFonts w:eastAsiaTheme="minorHAnsi"/>
                <w:color w:val="000000"/>
                <w:spacing w:val="-2"/>
                <w:lang w:val="en-GB" w:bidi="ar-SA"/>
              </w:rPr>
              <w:t xml:space="preserve"> Viva Australia</w:t>
            </w:r>
          </w:p>
          <w:p w14:paraId="5FB4E45D" w14:textId="77777777" w:rsidR="00990C5C" w:rsidRPr="00990C5C" w:rsidRDefault="00990C5C" w:rsidP="0019238A">
            <w:pPr>
              <w:pStyle w:val="TableParagraph"/>
              <w:tabs>
                <w:tab w:val="left" w:pos="1480"/>
              </w:tabs>
              <w:ind w:left="62" w:right="227"/>
              <w:rPr>
                <w:rFonts w:eastAsiaTheme="minorHAnsi"/>
                <w:color w:val="000000"/>
                <w:spacing w:val="-2"/>
                <w:lang w:val="en-GB" w:bidi="ar-SA"/>
              </w:rPr>
            </w:pPr>
          </w:p>
        </w:tc>
        <w:tc>
          <w:tcPr>
            <w:tcW w:w="1535" w:type="dxa"/>
            <w:shd w:val="clear" w:color="68EDFF" w:fill="CEE3F6"/>
            <w:tcMar>
              <w:top w:w="80" w:type="dxa"/>
              <w:left w:w="80" w:type="dxa"/>
              <w:bottom w:w="80" w:type="dxa"/>
              <w:right w:w="80" w:type="dxa"/>
            </w:tcMar>
          </w:tcPr>
          <w:p w14:paraId="39A99C0D" w14:textId="77777777" w:rsidR="00990C5C" w:rsidRPr="00990C5C" w:rsidRDefault="00990C5C" w:rsidP="0019238A">
            <w:pPr>
              <w:pStyle w:val="TableParagraph"/>
              <w:ind w:left="38" w:right="62"/>
              <w:rPr>
                <w:rFonts w:eastAsiaTheme="minorHAnsi"/>
                <w:color w:val="000000"/>
                <w:spacing w:val="-2"/>
                <w:lang w:val="en-GB" w:bidi="ar-SA"/>
              </w:rPr>
            </w:pPr>
            <w:proofErr w:type="spellStart"/>
            <w:r w:rsidRPr="00990C5C">
              <w:rPr>
                <w:rFonts w:eastAsiaTheme="minorHAnsi"/>
                <w:color w:val="000000"/>
                <w:spacing w:val="-2"/>
                <w:lang w:val="en-GB" w:bidi="ar-SA"/>
              </w:rPr>
              <w:t>Musica</w:t>
            </w:r>
            <w:proofErr w:type="spellEnd"/>
            <w:r w:rsidRPr="00990C5C">
              <w:rPr>
                <w:rFonts w:eastAsiaTheme="minorHAnsi"/>
                <w:color w:val="000000"/>
                <w:spacing w:val="-2"/>
                <w:lang w:val="en-GB" w:bidi="ar-SA"/>
              </w:rPr>
              <w:t xml:space="preserve"> Viva international concert series </w:t>
            </w:r>
            <w:proofErr w:type="spellStart"/>
            <w:r w:rsidRPr="00990C5C">
              <w:rPr>
                <w:rFonts w:eastAsiaTheme="minorHAnsi"/>
                <w:color w:val="000000"/>
                <w:spacing w:val="-2"/>
                <w:lang w:val="en-GB" w:bidi="ar-SA"/>
              </w:rPr>
              <w:t>masterclasses</w:t>
            </w:r>
            <w:proofErr w:type="spellEnd"/>
          </w:p>
          <w:p w14:paraId="3AD47783" w14:textId="77777777" w:rsidR="00990C5C" w:rsidRPr="00990C5C" w:rsidRDefault="00990C5C" w:rsidP="0019238A">
            <w:pPr>
              <w:pStyle w:val="TableParagraph"/>
              <w:ind w:left="38" w:right="62"/>
              <w:rPr>
                <w:rFonts w:eastAsiaTheme="minorHAnsi"/>
                <w:color w:val="000000"/>
                <w:spacing w:val="-2"/>
                <w:lang w:val="en-GB" w:bidi="ar-SA"/>
              </w:rPr>
            </w:pPr>
          </w:p>
        </w:tc>
        <w:tc>
          <w:tcPr>
            <w:tcW w:w="1276" w:type="dxa"/>
            <w:shd w:val="clear" w:color="68EDFF" w:fill="CEE3F6"/>
            <w:tcMar>
              <w:top w:w="80" w:type="dxa"/>
              <w:left w:w="80" w:type="dxa"/>
              <w:bottom w:w="80" w:type="dxa"/>
              <w:right w:w="80" w:type="dxa"/>
            </w:tcMar>
          </w:tcPr>
          <w:p w14:paraId="03F9BFCD" w14:textId="77777777" w:rsidR="00990C5C" w:rsidRPr="00990C5C" w:rsidRDefault="00990C5C" w:rsidP="0019238A">
            <w:pPr>
              <w:pStyle w:val="TableParagraph"/>
              <w:ind w:right="62"/>
              <w:rPr>
                <w:rFonts w:eastAsiaTheme="minorHAnsi"/>
                <w:sz w:val="24"/>
                <w:szCs w:val="24"/>
                <w:lang w:bidi="ar-SA"/>
              </w:rPr>
            </w:pPr>
          </w:p>
        </w:tc>
        <w:tc>
          <w:tcPr>
            <w:tcW w:w="1843" w:type="dxa"/>
            <w:shd w:val="clear" w:color="68EDFF" w:fill="CEE3F6"/>
            <w:tcMar>
              <w:top w:w="80" w:type="dxa"/>
              <w:left w:w="80" w:type="dxa"/>
              <w:bottom w:w="80" w:type="dxa"/>
              <w:right w:w="80" w:type="dxa"/>
            </w:tcMar>
          </w:tcPr>
          <w:p w14:paraId="1F3FBB78" w14:textId="77777777" w:rsidR="00990C5C" w:rsidRPr="00990C5C" w:rsidRDefault="00990C5C" w:rsidP="0019238A">
            <w:pPr>
              <w:pStyle w:val="TableParagraph"/>
              <w:spacing w:after="60"/>
              <w:ind w:right="0"/>
              <w:jc w:val="right"/>
              <w:rPr>
                <w:rFonts w:eastAsiaTheme="minorHAnsi"/>
                <w:sz w:val="24"/>
                <w:szCs w:val="24"/>
                <w:lang w:bidi="ar-SA"/>
              </w:rPr>
            </w:pPr>
          </w:p>
        </w:tc>
        <w:tc>
          <w:tcPr>
            <w:tcW w:w="2693" w:type="dxa"/>
            <w:shd w:val="clear" w:color="68EDFF" w:fill="CEE3F6"/>
            <w:tcMar>
              <w:top w:w="80" w:type="dxa"/>
              <w:left w:w="80" w:type="dxa"/>
              <w:bottom w:w="80" w:type="dxa"/>
              <w:right w:w="80" w:type="dxa"/>
            </w:tcMar>
          </w:tcPr>
          <w:p w14:paraId="6B07B392" w14:textId="77777777" w:rsidR="00990C5C" w:rsidRPr="00990C5C" w:rsidRDefault="00990C5C" w:rsidP="0019238A">
            <w:pPr>
              <w:pStyle w:val="TableParagraph"/>
              <w:spacing w:after="60"/>
              <w:ind w:left="123" w:right="60"/>
              <w:jc w:val="right"/>
              <w:rPr>
                <w:rFonts w:eastAsiaTheme="minorHAnsi"/>
                <w:color w:val="000000"/>
                <w:spacing w:val="-2"/>
                <w:lang w:val="en-GB" w:bidi="ar-SA"/>
              </w:rPr>
            </w:pPr>
            <w:r w:rsidRPr="00990C5C">
              <w:rPr>
                <w:rFonts w:eastAsiaTheme="minorHAnsi"/>
                <w:color w:val="000000"/>
                <w:spacing w:val="-2"/>
                <w:lang w:val="en-GB" w:bidi="ar-SA"/>
              </w:rPr>
              <w:t>Venue hire fee waiver to the value of $9,163</w:t>
            </w:r>
            <w:r w:rsidRPr="00990C5C">
              <w:rPr>
                <w:rFonts w:eastAsiaTheme="minorHAnsi"/>
                <w:color w:val="000000"/>
                <w:spacing w:val="-2"/>
                <w:lang w:val="en-GB" w:bidi="ar-SA"/>
              </w:rPr>
              <w:br/>
              <w:t>(Year 1 - 16/17)</w:t>
            </w:r>
          </w:p>
          <w:p w14:paraId="2180E519" w14:textId="77777777" w:rsidR="00990C5C" w:rsidRPr="00990C5C" w:rsidRDefault="00990C5C" w:rsidP="0019238A">
            <w:pPr>
              <w:pStyle w:val="TableParagraph"/>
              <w:spacing w:after="60"/>
              <w:ind w:left="123" w:right="60"/>
              <w:jc w:val="right"/>
              <w:rPr>
                <w:rFonts w:eastAsiaTheme="minorHAnsi"/>
                <w:color w:val="000000"/>
                <w:spacing w:val="-2"/>
                <w:lang w:val="en-GB" w:bidi="ar-SA"/>
              </w:rPr>
            </w:pPr>
            <w:r w:rsidRPr="00990C5C">
              <w:rPr>
                <w:rFonts w:eastAsiaTheme="minorHAnsi"/>
                <w:color w:val="000000"/>
                <w:spacing w:val="-2"/>
                <w:lang w:val="en-GB" w:bidi="ar-SA"/>
              </w:rPr>
              <w:t>Venue hire fee waiver to the value of $5,773</w:t>
            </w:r>
            <w:r w:rsidRPr="00990C5C">
              <w:rPr>
                <w:rFonts w:eastAsiaTheme="minorHAnsi"/>
                <w:color w:val="000000"/>
                <w:spacing w:val="-2"/>
                <w:lang w:val="en-GB" w:bidi="ar-SA"/>
              </w:rPr>
              <w:br/>
              <w:t>(Year 2 - 17/18)</w:t>
            </w:r>
          </w:p>
        </w:tc>
      </w:tr>
      <w:tr w:rsidR="00990C5C" w:rsidRPr="00990C5C" w14:paraId="2E361E51" w14:textId="77777777" w:rsidTr="0019238A">
        <w:trPr>
          <w:trHeight w:val="60"/>
        </w:trPr>
        <w:tc>
          <w:tcPr>
            <w:tcW w:w="1701" w:type="dxa"/>
            <w:tcMar>
              <w:top w:w="80" w:type="dxa"/>
              <w:left w:w="80" w:type="dxa"/>
              <w:bottom w:w="80" w:type="dxa"/>
              <w:right w:w="80" w:type="dxa"/>
            </w:tcMar>
          </w:tcPr>
          <w:p w14:paraId="34382C04" w14:textId="77777777" w:rsidR="00990C5C" w:rsidRPr="00990C5C" w:rsidRDefault="00990C5C" w:rsidP="0019238A">
            <w:pPr>
              <w:pStyle w:val="TableParagraph"/>
              <w:ind w:left="62" w:right="61"/>
              <w:rPr>
                <w:rFonts w:eastAsiaTheme="minorHAnsi"/>
                <w:color w:val="000000"/>
                <w:spacing w:val="-2"/>
                <w:lang w:val="en-GB" w:bidi="ar-SA"/>
              </w:rPr>
            </w:pPr>
            <w:r w:rsidRPr="00990C5C">
              <w:rPr>
                <w:rFonts w:eastAsiaTheme="minorHAnsi"/>
                <w:color w:val="000000"/>
                <w:spacing w:val="-2"/>
                <w:lang w:val="en-GB" w:bidi="ar-SA"/>
              </w:rPr>
              <w:t>Venue hire support grants and sponsorship</w:t>
            </w:r>
          </w:p>
          <w:p w14:paraId="69FD762F" w14:textId="77777777" w:rsidR="00990C5C" w:rsidRPr="00990C5C" w:rsidRDefault="00990C5C" w:rsidP="0019238A">
            <w:pPr>
              <w:pStyle w:val="TableParagraph"/>
              <w:ind w:left="62" w:right="61"/>
              <w:rPr>
                <w:rFonts w:eastAsiaTheme="minorHAnsi"/>
                <w:color w:val="000000"/>
                <w:spacing w:val="-2"/>
                <w:lang w:val="en-GB" w:bidi="ar-SA"/>
              </w:rPr>
            </w:pPr>
          </w:p>
        </w:tc>
        <w:tc>
          <w:tcPr>
            <w:tcW w:w="1867" w:type="dxa"/>
            <w:tcMar>
              <w:top w:w="80" w:type="dxa"/>
              <w:left w:w="80" w:type="dxa"/>
              <w:bottom w:w="80" w:type="dxa"/>
              <w:right w:w="80" w:type="dxa"/>
            </w:tcMar>
          </w:tcPr>
          <w:p w14:paraId="3BABD605" w14:textId="77777777" w:rsidR="00990C5C" w:rsidRPr="00990C5C" w:rsidRDefault="00990C5C" w:rsidP="0019238A">
            <w:pPr>
              <w:pStyle w:val="TableParagraph"/>
              <w:tabs>
                <w:tab w:val="left" w:pos="1480"/>
              </w:tabs>
              <w:ind w:left="62" w:right="227"/>
              <w:rPr>
                <w:rFonts w:eastAsiaTheme="minorHAnsi"/>
                <w:color w:val="000000"/>
                <w:spacing w:val="-2"/>
                <w:lang w:val="en-GB" w:bidi="ar-SA"/>
              </w:rPr>
            </w:pPr>
            <w:r w:rsidRPr="00990C5C">
              <w:rPr>
                <w:rFonts w:eastAsiaTheme="minorHAnsi"/>
                <w:color w:val="000000"/>
                <w:spacing w:val="-2"/>
                <w:lang w:val="en-GB" w:bidi="ar-SA"/>
              </w:rPr>
              <w:t>Radio Community Chest</w:t>
            </w:r>
          </w:p>
          <w:p w14:paraId="4A3E5BB4" w14:textId="77777777" w:rsidR="00990C5C" w:rsidRPr="00990C5C" w:rsidRDefault="00990C5C" w:rsidP="0019238A">
            <w:pPr>
              <w:pStyle w:val="TableParagraph"/>
              <w:tabs>
                <w:tab w:val="left" w:pos="1480"/>
              </w:tabs>
              <w:ind w:left="62" w:right="227"/>
              <w:rPr>
                <w:rFonts w:eastAsiaTheme="minorHAnsi"/>
                <w:color w:val="000000"/>
                <w:spacing w:val="-2"/>
                <w:lang w:val="en-GB" w:bidi="ar-SA"/>
              </w:rPr>
            </w:pPr>
          </w:p>
        </w:tc>
        <w:tc>
          <w:tcPr>
            <w:tcW w:w="1535" w:type="dxa"/>
            <w:tcMar>
              <w:top w:w="80" w:type="dxa"/>
              <w:left w:w="80" w:type="dxa"/>
              <w:bottom w:w="80" w:type="dxa"/>
              <w:right w:w="80" w:type="dxa"/>
            </w:tcMar>
          </w:tcPr>
          <w:p w14:paraId="5550D2B8" w14:textId="77777777" w:rsidR="00990C5C" w:rsidRPr="00990C5C" w:rsidRDefault="00990C5C" w:rsidP="0019238A">
            <w:pPr>
              <w:pStyle w:val="TableParagraph"/>
              <w:ind w:left="38" w:right="62"/>
              <w:rPr>
                <w:rFonts w:eastAsiaTheme="minorHAnsi"/>
                <w:color w:val="000000"/>
                <w:spacing w:val="-2"/>
                <w:lang w:val="en-GB" w:bidi="ar-SA"/>
              </w:rPr>
            </w:pPr>
            <w:r w:rsidRPr="00990C5C">
              <w:rPr>
                <w:rFonts w:eastAsiaTheme="minorHAnsi"/>
                <w:color w:val="000000"/>
                <w:spacing w:val="-2"/>
                <w:lang w:val="en-GB" w:bidi="ar-SA"/>
              </w:rPr>
              <w:t>Messiah</w:t>
            </w:r>
          </w:p>
          <w:p w14:paraId="18B0BDE1" w14:textId="77777777" w:rsidR="00990C5C" w:rsidRPr="00990C5C" w:rsidRDefault="00990C5C" w:rsidP="0019238A">
            <w:pPr>
              <w:pStyle w:val="TableParagraph"/>
              <w:ind w:left="38" w:right="62"/>
              <w:rPr>
                <w:rFonts w:eastAsiaTheme="minorHAnsi"/>
                <w:color w:val="000000"/>
                <w:spacing w:val="-2"/>
                <w:lang w:val="en-GB" w:bidi="ar-SA"/>
              </w:rPr>
            </w:pPr>
          </w:p>
        </w:tc>
        <w:tc>
          <w:tcPr>
            <w:tcW w:w="1276" w:type="dxa"/>
            <w:tcMar>
              <w:top w:w="80" w:type="dxa"/>
              <w:left w:w="80" w:type="dxa"/>
              <w:bottom w:w="80" w:type="dxa"/>
              <w:right w:w="80" w:type="dxa"/>
            </w:tcMar>
          </w:tcPr>
          <w:p w14:paraId="4F711CD5" w14:textId="77777777" w:rsidR="00990C5C" w:rsidRPr="00990C5C" w:rsidRDefault="00990C5C" w:rsidP="0019238A">
            <w:pPr>
              <w:pStyle w:val="TableParagraph"/>
              <w:ind w:right="62"/>
              <w:rPr>
                <w:rFonts w:eastAsiaTheme="minorHAnsi"/>
                <w:sz w:val="24"/>
                <w:szCs w:val="24"/>
                <w:lang w:bidi="ar-SA"/>
              </w:rPr>
            </w:pPr>
          </w:p>
        </w:tc>
        <w:tc>
          <w:tcPr>
            <w:tcW w:w="1843" w:type="dxa"/>
            <w:tcMar>
              <w:top w:w="80" w:type="dxa"/>
              <w:left w:w="80" w:type="dxa"/>
              <w:bottom w:w="80" w:type="dxa"/>
              <w:right w:w="80" w:type="dxa"/>
            </w:tcMar>
          </w:tcPr>
          <w:p w14:paraId="416BE4C8" w14:textId="77777777" w:rsidR="00990C5C" w:rsidRPr="00990C5C" w:rsidRDefault="00990C5C" w:rsidP="0019238A">
            <w:pPr>
              <w:pStyle w:val="TableParagraph"/>
              <w:spacing w:after="60"/>
              <w:ind w:right="0"/>
              <w:jc w:val="right"/>
              <w:rPr>
                <w:rFonts w:eastAsiaTheme="minorHAnsi"/>
                <w:sz w:val="24"/>
                <w:szCs w:val="24"/>
                <w:lang w:bidi="ar-SA"/>
              </w:rPr>
            </w:pPr>
          </w:p>
        </w:tc>
        <w:tc>
          <w:tcPr>
            <w:tcW w:w="2693" w:type="dxa"/>
            <w:tcMar>
              <w:top w:w="80" w:type="dxa"/>
              <w:left w:w="80" w:type="dxa"/>
              <w:bottom w:w="80" w:type="dxa"/>
              <w:right w:w="80" w:type="dxa"/>
            </w:tcMar>
          </w:tcPr>
          <w:p w14:paraId="6334987B" w14:textId="77777777" w:rsidR="00990C5C" w:rsidRPr="00990C5C" w:rsidRDefault="00990C5C" w:rsidP="0019238A">
            <w:pPr>
              <w:pStyle w:val="TableParagraph"/>
              <w:spacing w:after="60"/>
              <w:ind w:left="123" w:right="60"/>
              <w:jc w:val="right"/>
              <w:rPr>
                <w:rFonts w:eastAsiaTheme="minorHAnsi"/>
                <w:color w:val="000000"/>
                <w:spacing w:val="-2"/>
                <w:lang w:val="en-GB" w:bidi="ar-SA"/>
              </w:rPr>
            </w:pPr>
            <w:r w:rsidRPr="00990C5C">
              <w:rPr>
                <w:rFonts w:eastAsiaTheme="minorHAnsi"/>
                <w:color w:val="000000"/>
                <w:spacing w:val="-2"/>
                <w:lang w:val="en-GB" w:bidi="ar-SA"/>
              </w:rPr>
              <w:t>Venue hire fee waiver to the value of $14,539</w:t>
            </w:r>
            <w:r w:rsidRPr="00990C5C">
              <w:rPr>
                <w:rFonts w:eastAsiaTheme="minorHAnsi"/>
                <w:color w:val="000000"/>
                <w:spacing w:val="-2"/>
                <w:lang w:val="en-GB" w:bidi="ar-SA"/>
              </w:rPr>
              <w:br/>
              <w:t>(Year 1 - 16/17)</w:t>
            </w:r>
          </w:p>
          <w:p w14:paraId="73CA9FFD" w14:textId="77777777" w:rsidR="00990C5C" w:rsidRPr="00990C5C" w:rsidRDefault="00990C5C" w:rsidP="0019238A">
            <w:pPr>
              <w:pStyle w:val="TableParagraph"/>
              <w:spacing w:after="60"/>
              <w:ind w:left="123" w:right="60"/>
              <w:jc w:val="right"/>
              <w:rPr>
                <w:rFonts w:eastAsiaTheme="minorHAnsi"/>
                <w:color w:val="000000"/>
                <w:spacing w:val="-2"/>
                <w:lang w:val="en-GB" w:bidi="ar-SA"/>
              </w:rPr>
            </w:pPr>
            <w:r w:rsidRPr="00990C5C">
              <w:rPr>
                <w:rFonts w:eastAsiaTheme="minorHAnsi"/>
                <w:color w:val="000000"/>
                <w:spacing w:val="-2"/>
                <w:lang w:val="en-GB" w:bidi="ar-SA"/>
              </w:rPr>
              <w:t>Venue hire fee waiver to the value of $15,266</w:t>
            </w:r>
            <w:r w:rsidRPr="00990C5C">
              <w:rPr>
                <w:rFonts w:eastAsiaTheme="minorHAnsi"/>
                <w:color w:val="000000"/>
                <w:spacing w:val="-2"/>
                <w:lang w:val="en-GB" w:bidi="ar-SA"/>
              </w:rPr>
              <w:br/>
              <w:t>(Year 2 - 17/18)</w:t>
            </w:r>
          </w:p>
          <w:p w14:paraId="3F68B009" w14:textId="77777777" w:rsidR="00990C5C" w:rsidRPr="00990C5C" w:rsidRDefault="00990C5C" w:rsidP="0019238A">
            <w:pPr>
              <w:pStyle w:val="TableParagraph"/>
              <w:spacing w:after="60"/>
              <w:ind w:left="123" w:right="60"/>
              <w:jc w:val="right"/>
              <w:rPr>
                <w:rFonts w:eastAsiaTheme="minorHAnsi"/>
                <w:color w:val="000000"/>
                <w:spacing w:val="-2"/>
                <w:lang w:val="en-GB" w:bidi="ar-SA"/>
              </w:rPr>
            </w:pPr>
            <w:r w:rsidRPr="00990C5C">
              <w:rPr>
                <w:rFonts w:eastAsiaTheme="minorHAnsi"/>
                <w:color w:val="000000"/>
                <w:spacing w:val="-2"/>
                <w:lang w:val="en-GB" w:bidi="ar-SA"/>
              </w:rPr>
              <w:t>Venue hire fee waiver to the value of $16,029</w:t>
            </w:r>
            <w:r w:rsidRPr="00990C5C">
              <w:rPr>
                <w:rFonts w:eastAsiaTheme="minorHAnsi"/>
                <w:color w:val="000000"/>
                <w:spacing w:val="-2"/>
                <w:lang w:val="en-GB" w:bidi="ar-SA"/>
              </w:rPr>
              <w:br/>
              <w:t>(Year 3 - 18/19)</w:t>
            </w:r>
          </w:p>
        </w:tc>
      </w:tr>
      <w:tr w:rsidR="0019238A" w:rsidRPr="00990C5C" w14:paraId="45741C2B" w14:textId="77777777" w:rsidTr="0019238A">
        <w:trPr>
          <w:trHeight w:val="60"/>
        </w:trPr>
        <w:tc>
          <w:tcPr>
            <w:tcW w:w="1701" w:type="dxa"/>
            <w:shd w:val="clear" w:color="68EDFF" w:fill="CEE3F6"/>
            <w:tcMar>
              <w:top w:w="80" w:type="dxa"/>
              <w:left w:w="80" w:type="dxa"/>
              <w:bottom w:w="80" w:type="dxa"/>
              <w:right w:w="80" w:type="dxa"/>
            </w:tcMar>
          </w:tcPr>
          <w:p w14:paraId="6D35C31E" w14:textId="77777777" w:rsidR="00990C5C" w:rsidRPr="00990C5C" w:rsidRDefault="00990C5C" w:rsidP="00B86E62">
            <w:pPr>
              <w:pStyle w:val="TableParagraph"/>
              <w:rPr>
                <w:rFonts w:eastAsiaTheme="minorHAnsi"/>
                <w:color w:val="000000"/>
                <w:spacing w:val="-2"/>
                <w:lang w:val="en-GB" w:bidi="ar-SA"/>
              </w:rPr>
            </w:pPr>
            <w:r w:rsidRPr="00990C5C">
              <w:rPr>
                <w:rFonts w:eastAsiaTheme="minorHAnsi"/>
                <w:color w:val="000000"/>
                <w:spacing w:val="-2"/>
                <w:lang w:val="en-GB" w:bidi="ar-SA"/>
              </w:rPr>
              <w:t>Village business grant</w:t>
            </w:r>
          </w:p>
          <w:p w14:paraId="428B50DB" w14:textId="77777777" w:rsidR="00990C5C" w:rsidRPr="00990C5C" w:rsidRDefault="00990C5C" w:rsidP="00B86E62">
            <w:pPr>
              <w:pStyle w:val="TableParagraph"/>
              <w:rPr>
                <w:rFonts w:eastAsiaTheme="minorHAnsi"/>
                <w:color w:val="000000"/>
                <w:spacing w:val="-2"/>
                <w:lang w:val="en-GB" w:bidi="ar-SA"/>
              </w:rPr>
            </w:pPr>
          </w:p>
        </w:tc>
        <w:tc>
          <w:tcPr>
            <w:tcW w:w="1867" w:type="dxa"/>
            <w:shd w:val="clear" w:color="68EDFF" w:fill="CEE3F6"/>
            <w:tcMar>
              <w:top w:w="80" w:type="dxa"/>
              <w:left w:w="80" w:type="dxa"/>
              <w:bottom w:w="80" w:type="dxa"/>
              <w:right w:w="80" w:type="dxa"/>
            </w:tcMar>
          </w:tcPr>
          <w:p w14:paraId="75A9BE3E" w14:textId="77777777" w:rsidR="00990C5C" w:rsidRPr="00990C5C" w:rsidRDefault="00990C5C" w:rsidP="00B86E62">
            <w:pPr>
              <w:pStyle w:val="TableParagraph"/>
              <w:rPr>
                <w:rFonts w:eastAsiaTheme="minorHAnsi"/>
                <w:color w:val="000000"/>
                <w:spacing w:val="-2"/>
                <w:lang w:val="en-GB" w:bidi="ar-SA"/>
              </w:rPr>
            </w:pPr>
            <w:r w:rsidRPr="00990C5C">
              <w:rPr>
                <w:rFonts w:eastAsiaTheme="minorHAnsi"/>
                <w:color w:val="000000"/>
                <w:spacing w:val="-2"/>
                <w:lang w:val="en-GB" w:bidi="ar-SA"/>
              </w:rPr>
              <w:t>Australian Fashion Chamber Ltd</w:t>
            </w:r>
          </w:p>
          <w:p w14:paraId="0BF444D1" w14:textId="77777777" w:rsidR="00990C5C" w:rsidRPr="00990C5C" w:rsidRDefault="00990C5C" w:rsidP="00B86E62">
            <w:pPr>
              <w:pStyle w:val="TableParagraph"/>
              <w:rPr>
                <w:rFonts w:eastAsiaTheme="minorHAnsi"/>
                <w:color w:val="000000"/>
                <w:spacing w:val="-2"/>
                <w:lang w:val="en-GB" w:bidi="ar-SA"/>
              </w:rPr>
            </w:pPr>
          </w:p>
        </w:tc>
        <w:tc>
          <w:tcPr>
            <w:tcW w:w="1535" w:type="dxa"/>
            <w:shd w:val="clear" w:color="68EDFF" w:fill="CEE3F6"/>
            <w:tcMar>
              <w:top w:w="80" w:type="dxa"/>
              <w:left w:w="80" w:type="dxa"/>
              <w:bottom w:w="80" w:type="dxa"/>
              <w:right w:w="80" w:type="dxa"/>
            </w:tcMar>
          </w:tcPr>
          <w:p w14:paraId="3500B5CE" w14:textId="77777777" w:rsidR="00990C5C" w:rsidRPr="00990C5C" w:rsidRDefault="00990C5C" w:rsidP="0019238A">
            <w:pPr>
              <w:pStyle w:val="TableParagraph"/>
              <w:ind w:right="62"/>
              <w:rPr>
                <w:rFonts w:eastAsiaTheme="minorHAnsi"/>
                <w:color w:val="000000"/>
                <w:spacing w:val="-2"/>
                <w:lang w:val="en-GB" w:bidi="ar-SA"/>
              </w:rPr>
            </w:pPr>
            <w:r w:rsidRPr="00990C5C">
              <w:rPr>
                <w:rFonts w:eastAsiaTheme="minorHAnsi"/>
                <w:color w:val="000000"/>
                <w:spacing w:val="-2"/>
                <w:lang w:val="en-GB" w:bidi="ar-SA"/>
              </w:rPr>
              <w:t>Australian Fashion Chamber Ltd</w:t>
            </w:r>
          </w:p>
          <w:p w14:paraId="774B7C4B" w14:textId="77777777" w:rsidR="00990C5C" w:rsidRPr="00990C5C" w:rsidRDefault="00990C5C" w:rsidP="0019238A">
            <w:pPr>
              <w:pStyle w:val="TableParagraph"/>
              <w:ind w:right="62"/>
              <w:rPr>
                <w:rFonts w:eastAsiaTheme="minorHAnsi"/>
                <w:color w:val="000000"/>
                <w:spacing w:val="-2"/>
                <w:lang w:val="en-GB" w:bidi="ar-SA"/>
              </w:rPr>
            </w:pPr>
          </w:p>
        </w:tc>
        <w:tc>
          <w:tcPr>
            <w:tcW w:w="1276" w:type="dxa"/>
            <w:tcBorders>
              <w:bottom w:val="single" w:sz="4" w:space="0" w:color="54BCEB"/>
            </w:tcBorders>
            <w:shd w:val="clear" w:color="68EDFF" w:fill="CEE3F6"/>
            <w:tcMar>
              <w:top w:w="80" w:type="dxa"/>
              <w:left w:w="80" w:type="dxa"/>
              <w:bottom w:w="80" w:type="dxa"/>
              <w:right w:w="80" w:type="dxa"/>
            </w:tcMar>
          </w:tcPr>
          <w:p w14:paraId="25EC4EFF" w14:textId="77777777" w:rsidR="00990C5C" w:rsidRPr="00990C5C" w:rsidRDefault="00990C5C" w:rsidP="0019238A">
            <w:pPr>
              <w:pStyle w:val="TableParagraph"/>
              <w:ind w:right="62"/>
              <w:rPr>
                <w:rFonts w:eastAsiaTheme="minorHAnsi"/>
                <w:color w:val="000000"/>
                <w:spacing w:val="-2"/>
                <w:lang w:val="en-GB" w:bidi="ar-SA"/>
              </w:rPr>
            </w:pPr>
            <w:r w:rsidRPr="00990C5C">
              <w:rPr>
                <w:rFonts w:eastAsiaTheme="minorHAnsi"/>
                <w:color w:val="000000"/>
                <w:spacing w:val="-2"/>
                <w:lang w:val="en-GB" w:bidi="ar-SA"/>
              </w:rPr>
              <w:t>$40,000</w:t>
            </w:r>
          </w:p>
        </w:tc>
        <w:tc>
          <w:tcPr>
            <w:tcW w:w="1843" w:type="dxa"/>
            <w:shd w:val="clear" w:color="68EDFF" w:fill="CEE3F6"/>
            <w:tcMar>
              <w:top w:w="80" w:type="dxa"/>
              <w:left w:w="80" w:type="dxa"/>
              <w:bottom w:w="80" w:type="dxa"/>
              <w:right w:w="80" w:type="dxa"/>
            </w:tcMar>
          </w:tcPr>
          <w:p w14:paraId="759F48F3" w14:textId="77777777" w:rsidR="00990C5C" w:rsidRPr="00990C5C" w:rsidRDefault="00990C5C" w:rsidP="0019238A">
            <w:pPr>
              <w:pStyle w:val="TableParagraph"/>
              <w:spacing w:after="60"/>
              <w:ind w:right="0"/>
              <w:jc w:val="right"/>
              <w:rPr>
                <w:rFonts w:eastAsiaTheme="minorHAnsi"/>
                <w:color w:val="000000"/>
                <w:spacing w:val="-2"/>
                <w:lang w:val="en-GB" w:bidi="ar-SA"/>
              </w:rPr>
            </w:pPr>
            <w:r w:rsidRPr="00990C5C">
              <w:rPr>
                <w:rFonts w:eastAsiaTheme="minorHAnsi"/>
                <w:color w:val="000000"/>
                <w:spacing w:val="-2"/>
                <w:lang w:val="en-GB" w:bidi="ar-SA"/>
              </w:rPr>
              <w:t xml:space="preserve">$40,000 </w:t>
            </w:r>
            <w:r w:rsidRPr="00990C5C">
              <w:rPr>
                <w:rFonts w:eastAsiaTheme="minorHAnsi"/>
                <w:color w:val="000000"/>
                <w:spacing w:val="-2"/>
                <w:lang w:val="en-GB" w:bidi="ar-SA"/>
              </w:rPr>
              <w:br/>
              <w:t>(Year 1 – 16/17)</w:t>
            </w:r>
          </w:p>
          <w:p w14:paraId="7ABE9AF1" w14:textId="77777777" w:rsidR="00990C5C" w:rsidRPr="00990C5C" w:rsidRDefault="00990C5C" w:rsidP="0019238A">
            <w:pPr>
              <w:pStyle w:val="TableParagraph"/>
              <w:spacing w:after="60"/>
              <w:ind w:right="0"/>
              <w:jc w:val="right"/>
              <w:rPr>
                <w:rFonts w:eastAsiaTheme="minorHAnsi"/>
                <w:color w:val="000000"/>
                <w:spacing w:val="-2"/>
                <w:lang w:val="en-GB" w:bidi="ar-SA"/>
              </w:rPr>
            </w:pPr>
            <w:r w:rsidRPr="00990C5C">
              <w:rPr>
                <w:rFonts w:eastAsiaTheme="minorHAnsi"/>
                <w:color w:val="000000"/>
                <w:spacing w:val="-2"/>
                <w:lang w:val="en-GB" w:bidi="ar-SA"/>
              </w:rPr>
              <w:t xml:space="preserve">$40,000 </w:t>
            </w:r>
            <w:r w:rsidRPr="00990C5C">
              <w:rPr>
                <w:rFonts w:eastAsiaTheme="minorHAnsi"/>
                <w:color w:val="000000"/>
                <w:spacing w:val="-2"/>
                <w:lang w:val="en-GB" w:bidi="ar-SA"/>
              </w:rPr>
              <w:br/>
              <w:t>(Year 2 – 17/18)</w:t>
            </w:r>
          </w:p>
        </w:tc>
        <w:tc>
          <w:tcPr>
            <w:tcW w:w="2693" w:type="dxa"/>
            <w:tcBorders>
              <w:bottom w:val="single" w:sz="4" w:space="0" w:color="54BCEB"/>
            </w:tcBorders>
            <w:shd w:val="clear" w:color="68EDFF" w:fill="CEE3F6"/>
            <w:tcMar>
              <w:top w:w="80" w:type="dxa"/>
              <w:left w:w="80" w:type="dxa"/>
              <w:bottom w:w="80" w:type="dxa"/>
              <w:right w:w="80" w:type="dxa"/>
            </w:tcMar>
          </w:tcPr>
          <w:p w14:paraId="7D4B1BBD" w14:textId="77777777" w:rsidR="00990C5C" w:rsidRPr="00990C5C" w:rsidRDefault="00990C5C" w:rsidP="0019238A">
            <w:pPr>
              <w:pStyle w:val="TableParagraph"/>
              <w:spacing w:after="60"/>
              <w:jc w:val="right"/>
              <w:rPr>
                <w:rFonts w:eastAsiaTheme="minorHAnsi"/>
                <w:sz w:val="24"/>
                <w:szCs w:val="24"/>
                <w:lang w:bidi="ar-SA"/>
              </w:rPr>
            </w:pPr>
          </w:p>
        </w:tc>
      </w:tr>
      <w:tr w:rsidR="00990C5C" w:rsidRPr="00990C5C" w14:paraId="6C23E1BC" w14:textId="77777777" w:rsidTr="0019238A">
        <w:trPr>
          <w:trHeight w:val="60"/>
        </w:trPr>
        <w:tc>
          <w:tcPr>
            <w:tcW w:w="1701" w:type="dxa"/>
            <w:tcMar>
              <w:top w:w="80" w:type="dxa"/>
              <w:left w:w="80" w:type="dxa"/>
              <w:bottom w:w="80" w:type="dxa"/>
              <w:right w:w="80" w:type="dxa"/>
            </w:tcMar>
          </w:tcPr>
          <w:p w14:paraId="126976DD" w14:textId="77777777" w:rsidR="00990C5C" w:rsidRPr="00990C5C" w:rsidRDefault="00990C5C" w:rsidP="00B86E62">
            <w:pPr>
              <w:pStyle w:val="TableParagraph"/>
              <w:rPr>
                <w:rFonts w:eastAsiaTheme="minorHAnsi"/>
                <w:sz w:val="24"/>
                <w:szCs w:val="24"/>
                <w:lang w:bidi="ar-SA"/>
              </w:rPr>
            </w:pPr>
          </w:p>
        </w:tc>
        <w:tc>
          <w:tcPr>
            <w:tcW w:w="1867" w:type="dxa"/>
            <w:tcMar>
              <w:top w:w="80" w:type="dxa"/>
              <w:left w:w="80" w:type="dxa"/>
              <w:bottom w:w="80" w:type="dxa"/>
              <w:right w:w="80" w:type="dxa"/>
            </w:tcMar>
          </w:tcPr>
          <w:p w14:paraId="7301BC92" w14:textId="77777777" w:rsidR="00990C5C" w:rsidRPr="00990C5C" w:rsidRDefault="00990C5C" w:rsidP="00B86E62">
            <w:pPr>
              <w:pStyle w:val="TableParagraph"/>
              <w:rPr>
                <w:rFonts w:eastAsiaTheme="minorHAnsi"/>
                <w:sz w:val="24"/>
                <w:szCs w:val="24"/>
                <w:lang w:bidi="ar-SA"/>
              </w:rPr>
            </w:pPr>
          </w:p>
        </w:tc>
        <w:tc>
          <w:tcPr>
            <w:tcW w:w="1535" w:type="dxa"/>
            <w:tcMar>
              <w:top w:w="80" w:type="dxa"/>
              <w:left w:w="80" w:type="dxa"/>
              <w:bottom w:w="80" w:type="dxa"/>
              <w:right w:w="80" w:type="dxa"/>
            </w:tcMar>
          </w:tcPr>
          <w:p w14:paraId="24AC2766" w14:textId="77777777" w:rsidR="00990C5C" w:rsidRPr="00990C5C" w:rsidRDefault="00990C5C" w:rsidP="00B86E62">
            <w:pPr>
              <w:pStyle w:val="TableParagraph"/>
              <w:rPr>
                <w:rFonts w:eastAsiaTheme="minorHAnsi"/>
                <w:sz w:val="24"/>
                <w:szCs w:val="24"/>
                <w:lang w:bidi="ar-SA"/>
              </w:rPr>
            </w:pPr>
          </w:p>
        </w:tc>
        <w:tc>
          <w:tcPr>
            <w:tcW w:w="1276" w:type="dxa"/>
            <w:tcBorders>
              <w:top w:val="single" w:sz="4" w:space="0" w:color="54BCEB"/>
              <w:bottom w:val="single" w:sz="4" w:space="0" w:color="54BCEB"/>
            </w:tcBorders>
            <w:tcMar>
              <w:top w:w="80" w:type="dxa"/>
              <w:left w:w="80" w:type="dxa"/>
              <w:bottom w:w="80" w:type="dxa"/>
              <w:right w:w="80" w:type="dxa"/>
            </w:tcMar>
          </w:tcPr>
          <w:p w14:paraId="7B703F5B" w14:textId="77777777" w:rsidR="00990C5C" w:rsidRPr="0019238A" w:rsidRDefault="00990C5C" w:rsidP="0019238A">
            <w:pPr>
              <w:pStyle w:val="TableParagraph"/>
              <w:ind w:right="62"/>
              <w:rPr>
                <w:rFonts w:eastAsiaTheme="minorHAnsi"/>
                <w:b/>
                <w:color w:val="000000"/>
                <w:spacing w:val="-2"/>
                <w:lang w:val="en-GB" w:bidi="ar-SA"/>
              </w:rPr>
            </w:pPr>
            <w:r w:rsidRPr="0019238A">
              <w:rPr>
                <w:rFonts w:eastAsiaTheme="minorHAnsi"/>
                <w:b/>
                <w:bCs/>
                <w:color w:val="000000"/>
                <w:spacing w:val="-2"/>
                <w:lang w:val="en-GB" w:bidi="ar-SA"/>
              </w:rPr>
              <w:t>$6,594,685</w:t>
            </w:r>
          </w:p>
        </w:tc>
        <w:tc>
          <w:tcPr>
            <w:tcW w:w="1843" w:type="dxa"/>
            <w:tcMar>
              <w:top w:w="80" w:type="dxa"/>
              <w:left w:w="80" w:type="dxa"/>
              <w:bottom w:w="80" w:type="dxa"/>
              <w:right w:w="80" w:type="dxa"/>
            </w:tcMar>
          </w:tcPr>
          <w:p w14:paraId="1C3B74F4" w14:textId="77777777" w:rsidR="00990C5C" w:rsidRPr="0019238A" w:rsidRDefault="00990C5C" w:rsidP="00B86E62">
            <w:pPr>
              <w:pStyle w:val="TableParagraph"/>
              <w:rPr>
                <w:rFonts w:eastAsiaTheme="minorHAnsi"/>
                <w:b/>
                <w:sz w:val="24"/>
                <w:szCs w:val="24"/>
                <w:lang w:bidi="ar-SA"/>
              </w:rPr>
            </w:pPr>
          </w:p>
        </w:tc>
        <w:tc>
          <w:tcPr>
            <w:tcW w:w="2693" w:type="dxa"/>
            <w:tcBorders>
              <w:top w:val="single" w:sz="4" w:space="0" w:color="54BCEB"/>
              <w:bottom w:val="single" w:sz="4" w:space="0" w:color="54BCEB"/>
            </w:tcBorders>
            <w:tcMar>
              <w:top w:w="80" w:type="dxa"/>
              <w:left w:w="80" w:type="dxa"/>
              <w:bottom w:w="80" w:type="dxa"/>
              <w:right w:w="80" w:type="dxa"/>
            </w:tcMar>
          </w:tcPr>
          <w:p w14:paraId="300287E3" w14:textId="77777777" w:rsidR="00990C5C" w:rsidRPr="0019238A" w:rsidRDefault="00990C5C" w:rsidP="0019238A">
            <w:pPr>
              <w:pStyle w:val="TableParagraph"/>
              <w:ind w:right="62"/>
              <w:jc w:val="right"/>
              <w:rPr>
                <w:rFonts w:eastAsiaTheme="minorHAnsi"/>
                <w:b/>
                <w:color w:val="000000"/>
                <w:spacing w:val="-2"/>
                <w:lang w:val="en-GB" w:bidi="ar-SA"/>
              </w:rPr>
            </w:pPr>
            <w:r w:rsidRPr="0019238A">
              <w:rPr>
                <w:rFonts w:eastAsiaTheme="minorHAnsi"/>
                <w:b/>
                <w:bCs/>
                <w:color w:val="000000"/>
                <w:spacing w:val="-2"/>
                <w:lang w:val="en-GB" w:bidi="ar-SA"/>
              </w:rPr>
              <w:t>$1,747,573</w:t>
            </w:r>
          </w:p>
        </w:tc>
      </w:tr>
    </w:tbl>
    <w:p w14:paraId="6F98209F" w14:textId="77777777" w:rsidR="000760AE" w:rsidRDefault="000760AE">
      <w:pPr>
        <w:pStyle w:val="BodyText"/>
        <w:rPr>
          <w:sz w:val="22"/>
        </w:rPr>
      </w:pPr>
    </w:p>
    <w:p w14:paraId="3A28753D" w14:textId="77777777" w:rsidR="000760AE" w:rsidRDefault="000760AE">
      <w:pPr>
        <w:pStyle w:val="BodyText"/>
        <w:rPr>
          <w:sz w:val="22"/>
        </w:rPr>
      </w:pPr>
    </w:p>
    <w:p w14:paraId="58F20BD2" w14:textId="77777777" w:rsidR="00990C5C" w:rsidRDefault="00990C5C">
      <w:pPr>
        <w:sectPr w:rsidR="00990C5C" w:rsidSect="00990C5C">
          <w:type w:val="continuous"/>
          <w:pgSz w:w="11910" w:h="16840"/>
          <w:pgMar w:top="2694" w:right="360" w:bottom="280" w:left="440" w:header="720" w:footer="720" w:gutter="0"/>
          <w:cols w:space="720"/>
        </w:sectPr>
      </w:pPr>
    </w:p>
    <w:p w14:paraId="6676E918" w14:textId="77777777" w:rsidR="000760AE" w:rsidRDefault="000760AE">
      <w:pPr>
        <w:pStyle w:val="BodyText"/>
        <w:rPr>
          <w:rFonts w:ascii="Swis721 BT"/>
          <w:b/>
          <w:sz w:val="20"/>
        </w:rPr>
      </w:pPr>
    </w:p>
    <w:p w14:paraId="41EBABB0" w14:textId="77777777" w:rsidR="000760AE" w:rsidRDefault="000760AE" w:rsidP="002F1969">
      <w:pPr>
        <w:pStyle w:val="BodyText"/>
        <w:spacing w:before="5"/>
        <w:ind w:left="0"/>
        <w:rPr>
          <w:rFonts w:ascii="Swis721 BT"/>
          <w:b/>
          <w:sz w:val="20"/>
        </w:rPr>
      </w:pPr>
    </w:p>
    <w:p w14:paraId="5B002741" w14:textId="77777777" w:rsidR="002F1969" w:rsidRDefault="002F1969" w:rsidP="002F1969">
      <w:pPr>
        <w:pStyle w:val="BodyText"/>
        <w:spacing w:before="5"/>
        <w:ind w:left="0"/>
        <w:rPr>
          <w:rFonts w:ascii="Swis721 BT"/>
          <w:b/>
          <w:sz w:val="23"/>
        </w:rPr>
      </w:pPr>
    </w:p>
    <w:p w14:paraId="09264B4B" w14:textId="77777777" w:rsidR="000760AE" w:rsidRDefault="00A73C19" w:rsidP="002F1969">
      <w:pPr>
        <w:pStyle w:val="Heading4"/>
      </w:pPr>
      <w:r>
        <w:t>Outside Grant Program Multi-year grants approved in previous years with 2017/2018 financial year commitments</w:t>
      </w:r>
    </w:p>
    <w:p w14:paraId="1D23333F" w14:textId="77777777" w:rsidR="000760AE" w:rsidRDefault="000760AE">
      <w:pPr>
        <w:pStyle w:val="BodyText"/>
        <w:spacing w:before="4"/>
        <w:rPr>
          <w:rFonts w:ascii="Swis721 BT"/>
          <w:b/>
          <w:sz w:val="26"/>
        </w:rPr>
      </w:pPr>
    </w:p>
    <w:tbl>
      <w:tblPr>
        <w:tblW w:w="0" w:type="auto"/>
        <w:tblInd w:w="146" w:type="dxa"/>
        <w:tblLayout w:type="fixed"/>
        <w:tblCellMar>
          <w:left w:w="0" w:type="dxa"/>
          <w:right w:w="0" w:type="dxa"/>
        </w:tblCellMar>
        <w:tblLook w:val="01E0" w:firstRow="1" w:lastRow="1" w:firstColumn="1" w:lastColumn="1" w:noHBand="0" w:noVBand="0"/>
      </w:tblPr>
      <w:tblGrid>
        <w:gridCol w:w="2066"/>
        <w:gridCol w:w="1701"/>
        <w:gridCol w:w="1554"/>
        <w:gridCol w:w="2977"/>
        <w:gridCol w:w="2458"/>
      </w:tblGrid>
      <w:tr w:rsidR="00790901" w14:paraId="6AF5542F" w14:textId="77777777" w:rsidTr="004A4C30">
        <w:trPr>
          <w:trHeight w:val="566"/>
        </w:trPr>
        <w:tc>
          <w:tcPr>
            <w:tcW w:w="2066" w:type="dxa"/>
            <w:shd w:val="clear" w:color="auto" w:fill="54BCEB"/>
          </w:tcPr>
          <w:p w14:paraId="6A71B7CC" w14:textId="77777777" w:rsidR="000760AE" w:rsidRDefault="00A73C19">
            <w:pPr>
              <w:pStyle w:val="TableParagraph"/>
              <w:spacing w:before="178"/>
              <w:ind w:left="79"/>
              <w:rPr>
                <w:rFonts w:ascii="Swis721 BT"/>
                <w:b/>
              </w:rPr>
            </w:pPr>
            <w:proofErr w:type="spellStart"/>
            <w:r>
              <w:rPr>
                <w:rFonts w:ascii="Swis721 BT"/>
                <w:b/>
              </w:rPr>
              <w:t>Organisation</w:t>
            </w:r>
            <w:proofErr w:type="spellEnd"/>
          </w:p>
        </w:tc>
        <w:tc>
          <w:tcPr>
            <w:tcW w:w="1701" w:type="dxa"/>
            <w:shd w:val="clear" w:color="auto" w:fill="54BCEB"/>
          </w:tcPr>
          <w:p w14:paraId="27A50AFE" w14:textId="77777777" w:rsidR="000760AE" w:rsidRDefault="00A73C19" w:rsidP="002F1969">
            <w:pPr>
              <w:pStyle w:val="TableParagraph"/>
              <w:spacing w:before="178"/>
              <w:ind w:left="60" w:right="222"/>
              <w:rPr>
                <w:rFonts w:ascii="Swis721 BT"/>
                <w:b/>
              </w:rPr>
            </w:pPr>
            <w:r>
              <w:rPr>
                <w:rFonts w:ascii="Swis721 BT"/>
                <w:b/>
              </w:rPr>
              <w:t>Project</w:t>
            </w:r>
          </w:p>
        </w:tc>
        <w:tc>
          <w:tcPr>
            <w:tcW w:w="1554" w:type="dxa"/>
            <w:shd w:val="clear" w:color="auto" w:fill="54BCEB"/>
          </w:tcPr>
          <w:p w14:paraId="01A36BBF" w14:textId="77777777" w:rsidR="000760AE" w:rsidRDefault="00A73C19" w:rsidP="002F1969">
            <w:pPr>
              <w:pStyle w:val="TableParagraph"/>
              <w:spacing w:before="178"/>
              <w:ind w:left="127" w:right="80"/>
              <w:jc w:val="right"/>
              <w:rPr>
                <w:rFonts w:ascii="Swis721 BT"/>
                <w:b/>
              </w:rPr>
            </w:pPr>
            <w:r>
              <w:rPr>
                <w:rFonts w:ascii="Swis721 BT"/>
                <w:b/>
              </w:rPr>
              <w:t>Cash amount</w:t>
            </w:r>
          </w:p>
        </w:tc>
        <w:tc>
          <w:tcPr>
            <w:tcW w:w="2977" w:type="dxa"/>
            <w:shd w:val="clear" w:color="auto" w:fill="54BCEB"/>
          </w:tcPr>
          <w:p w14:paraId="75693E13" w14:textId="77777777" w:rsidR="000760AE" w:rsidRDefault="00A73C19" w:rsidP="002F1969">
            <w:pPr>
              <w:pStyle w:val="TableParagraph"/>
              <w:spacing w:before="178"/>
              <w:ind w:left="62" w:right="161"/>
              <w:jc w:val="right"/>
              <w:rPr>
                <w:rFonts w:ascii="Swis721 BT"/>
                <w:b/>
              </w:rPr>
            </w:pPr>
            <w:r>
              <w:rPr>
                <w:rFonts w:ascii="Swis721 BT"/>
                <w:b/>
              </w:rPr>
              <w:t>Multi year commitments</w:t>
            </w:r>
          </w:p>
        </w:tc>
        <w:tc>
          <w:tcPr>
            <w:tcW w:w="2458" w:type="dxa"/>
            <w:shd w:val="clear" w:color="auto" w:fill="54BCEB"/>
          </w:tcPr>
          <w:p w14:paraId="617F47E0" w14:textId="77777777" w:rsidR="000760AE" w:rsidRDefault="00A73C19" w:rsidP="002F1969">
            <w:pPr>
              <w:pStyle w:val="TableParagraph"/>
              <w:spacing w:before="178"/>
              <w:ind w:left="62" w:right="161"/>
              <w:jc w:val="right"/>
              <w:rPr>
                <w:rFonts w:ascii="Swis721 BT"/>
                <w:b/>
              </w:rPr>
            </w:pPr>
            <w:r>
              <w:rPr>
                <w:rFonts w:ascii="Swis721 BT"/>
                <w:b/>
              </w:rPr>
              <w:t>Value in-kind</w:t>
            </w:r>
          </w:p>
        </w:tc>
      </w:tr>
      <w:tr w:rsidR="00790901" w14:paraId="6CF2B4E7" w14:textId="77777777" w:rsidTr="004A4C30">
        <w:trPr>
          <w:trHeight w:val="256"/>
        </w:trPr>
        <w:tc>
          <w:tcPr>
            <w:tcW w:w="2066" w:type="dxa"/>
            <w:shd w:val="clear" w:color="auto" w:fill="DDEEFA"/>
          </w:tcPr>
          <w:p w14:paraId="60AB79EC" w14:textId="77777777" w:rsidR="002F1969" w:rsidRDefault="002F1969">
            <w:pPr>
              <w:pStyle w:val="TableParagraph"/>
              <w:spacing w:before="43" w:line="193" w:lineRule="exact"/>
              <w:ind w:left="79"/>
            </w:pPr>
            <w:r>
              <w:t>AGB Events</w:t>
            </w:r>
          </w:p>
        </w:tc>
        <w:tc>
          <w:tcPr>
            <w:tcW w:w="1701" w:type="dxa"/>
            <w:shd w:val="clear" w:color="auto" w:fill="DDEEFA"/>
          </w:tcPr>
          <w:p w14:paraId="2D712D79" w14:textId="77777777" w:rsidR="002F1969" w:rsidRDefault="002F1969" w:rsidP="002F1969">
            <w:pPr>
              <w:pStyle w:val="TableParagraph"/>
              <w:spacing w:before="43" w:line="193" w:lineRule="exact"/>
              <w:ind w:left="60" w:right="222"/>
            </w:pPr>
            <w:r>
              <w:t>Lights of Christmas</w:t>
            </w:r>
          </w:p>
        </w:tc>
        <w:tc>
          <w:tcPr>
            <w:tcW w:w="1554" w:type="dxa"/>
            <w:shd w:val="clear" w:color="auto" w:fill="DDEEFA"/>
          </w:tcPr>
          <w:p w14:paraId="2E210DCB" w14:textId="220F2895" w:rsidR="002F1969" w:rsidRPr="002F1969" w:rsidRDefault="002F1969" w:rsidP="002F1969">
            <w:pPr>
              <w:pStyle w:val="TableParagraph"/>
              <w:ind w:left="127" w:right="80"/>
              <w:jc w:val="right"/>
            </w:pPr>
          </w:p>
        </w:tc>
        <w:tc>
          <w:tcPr>
            <w:tcW w:w="2977" w:type="dxa"/>
            <w:shd w:val="clear" w:color="auto" w:fill="DDEEFA"/>
          </w:tcPr>
          <w:p w14:paraId="7F08BE9C" w14:textId="18DF990F" w:rsidR="002F1969" w:rsidRPr="002F1969" w:rsidRDefault="002F1969" w:rsidP="002F1969">
            <w:pPr>
              <w:pStyle w:val="TableParagraph"/>
              <w:ind w:left="62" w:right="161"/>
              <w:jc w:val="right"/>
            </w:pPr>
            <w:r w:rsidRPr="002F1969">
              <w:t>Banner pole hire waiver up to the value of $14,438, waiver of venue hire fees for Cathedral Square and three- phase power costs to the site up to the value of $54,000</w:t>
            </w:r>
            <w:r>
              <w:t xml:space="preserve"> </w:t>
            </w:r>
            <w:r w:rsidRPr="002F1969">
              <w:t>(Year 1 – 15/16)</w:t>
            </w:r>
          </w:p>
          <w:p w14:paraId="69EA5385" w14:textId="331278AD" w:rsidR="002F1969" w:rsidRPr="002F1969" w:rsidRDefault="002F1969" w:rsidP="002F1969">
            <w:pPr>
              <w:pStyle w:val="TableParagraph"/>
              <w:ind w:left="62" w:right="161"/>
              <w:jc w:val="right"/>
            </w:pPr>
          </w:p>
        </w:tc>
        <w:tc>
          <w:tcPr>
            <w:tcW w:w="2458" w:type="dxa"/>
            <w:shd w:val="clear" w:color="auto" w:fill="DDEEFA"/>
          </w:tcPr>
          <w:p w14:paraId="5D9309FA" w14:textId="249EB806" w:rsidR="002F1969" w:rsidRDefault="002F1969" w:rsidP="002F1969">
            <w:pPr>
              <w:pStyle w:val="TableParagraph"/>
              <w:spacing w:before="44" w:line="192" w:lineRule="exact"/>
              <w:ind w:left="62" w:right="161"/>
              <w:jc w:val="right"/>
            </w:pPr>
            <w:r>
              <w:t xml:space="preserve">Banner pole hire waiver up to the value of $14,438, waiver of venue hire fees for Cathedral Square and three-phase power costs to the site up to the value of $54,000 (Year 1 – 15/16) </w:t>
            </w:r>
          </w:p>
        </w:tc>
      </w:tr>
      <w:tr w:rsidR="00790901" w14:paraId="2A45DF4C" w14:textId="77777777" w:rsidTr="004A4C30">
        <w:trPr>
          <w:trHeight w:val="252"/>
        </w:trPr>
        <w:tc>
          <w:tcPr>
            <w:tcW w:w="2066" w:type="dxa"/>
            <w:shd w:val="clear" w:color="auto" w:fill="DDEEFA"/>
          </w:tcPr>
          <w:p w14:paraId="05B4D743" w14:textId="77777777" w:rsidR="002F1969" w:rsidRDefault="002F1969">
            <w:pPr>
              <w:pStyle w:val="TableParagraph"/>
              <w:rPr>
                <w:rFonts w:ascii="Times New Roman"/>
              </w:rPr>
            </w:pPr>
          </w:p>
        </w:tc>
        <w:tc>
          <w:tcPr>
            <w:tcW w:w="1701" w:type="dxa"/>
            <w:shd w:val="clear" w:color="auto" w:fill="DDEEFA"/>
          </w:tcPr>
          <w:p w14:paraId="05B2DE97" w14:textId="4CF15928" w:rsidR="002F1969" w:rsidRDefault="002F1969" w:rsidP="002F1969">
            <w:pPr>
              <w:pStyle w:val="TableParagraph"/>
              <w:ind w:left="60" w:right="222"/>
              <w:rPr>
                <w:rFonts w:ascii="Times New Roman"/>
              </w:rPr>
            </w:pPr>
          </w:p>
        </w:tc>
        <w:tc>
          <w:tcPr>
            <w:tcW w:w="1554" w:type="dxa"/>
            <w:shd w:val="clear" w:color="auto" w:fill="DDEEFA"/>
          </w:tcPr>
          <w:p w14:paraId="6B98E453" w14:textId="77777777" w:rsidR="002F1969" w:rsidRPr="002F1969" w:rsidRDefault="002F1969" w:rsidP="002F1969">
            <w:pPr>
              <w:pStyle w:val="TableParagraph"/>
              <w:ind w:left="127" w:right="80"/>
              <w:jc w:val="right"/>
            </w:pPr>
          </w:p>
        </w:tc>
        <w:tc>
          <w:tcPr>
            <w:tcW w:w="2977" w:type="dxa"/>
            <w:shd w:val="clear" w:color="auto" w:fill="DDEEFA"/>
          </w:tcPr>
          <w:p w14:paraId="7F0B9CA9" w14:textId="6B253439" w:rsidR="002F1969" w:rsidRPr="002F1969" w:rsidRDefault="002F1969" w:rsidP="002F1969">
            <w:pPr>
              <w:pStyle w:val="TableParagraph"/>
              <w:ind w:left="62" w:right="161"/>
              <w:jc w:val="right"/>
            </w:pPr>
            <w:r w:rsidRPr="002F1969">
              <w:t>Banner pole hire waiver</w:t>
            </w:r>
            <w:r>
              <w:t xml:space="preserve"> </w:t>
            </w:r>
            <w:r w:rsidRPr="002F1969">
              <w:t>up to the value of $14,582,</w:t>
            </w:r>
            <w:r>
              <w:t xml:space="preserve"> </w:t>
            </w:r>
            <w:r w:rsidRPr="002F1969">
              <w:t>waiver of venue hire fees for</w:t>
            </w:r>
            <w:r>
              <w:t xml:space="preserve"> </w:t>
            </w:r>
            <w:r w:rsidRPr="002F1969">
              <w:t>Cathedral Square and three-phase power costs to the site</w:t>
            </w:r>
            <w:r>
              <w:t xml:space="preserve"> </w:t>
            </w:r>
            <w:r w:rsidRPr="002F1969">
              <w:t>up to the value of $54,540</w:t>
            </w:r>
            <w:r>
              <w:t xml:space="preserve"> </w:t>
            </w:r>
            <w:r w:rsidRPr="002F1969">
              <w:t>(Year 2 – 16/17)</w:t>
            </w:r>
          </w:p>
          <w:p w14:paraId="3A11F1A4" w14:textId="69F15D65" w:rsidR="002F1969" w:rsidRPr="002F1969" w:rsidRDefault="002F1969" w:rsidP="002F1969">
            <w:pPr>
              <w:pStyle w:val="TableParagraph"/>
              <w:ind w:left="62" w:right="161"/>
              <w:jc w:val="right"/>
            </w:pPr>
          </w:p>
        </w:tc>
        <w:tc>
          <w:tcPr>
            <w:tcW w:w="2458" w:type="dxa"/>
            <w:shd w:val="clear" w:color="auto" w:fill="DDEEFA"/>
          </w:tcPr>
          <w:p w14:paraId="7AEB166B" w14:textId="6159ED64" w:rsidR="002F1969" w:rsidRDefault="002F1969" w:rsidP="002F1969">
            <w:pPr>
              <w:pStyle w:val="TableParagraph"/>
              <w:spacing w:before="40" w:line="192" w:lineRule="exact"/>
              <w:ind w:left="62" w:right="161"/>
              <w:jc w:val="right"/>
            </w:pPr>
            <w:r>
              <w:t>Banner pole hire waiver up to the value of $14,582,</w:t>
            </w:r>
          </w:p>
          <w:p w14:paraId="3C829B27" w14:textId="14885A48" w:rsidR="002F1969" w:rsidRDefault="002F1969" w:rsidP="002F1969">
            <w:pPr>
              <w:pStyle w:val="TableParagraph"/>
              <w:spacing w:line="190" w:lineRule="exact"/>
              <w:ind w:left="62" w:right="161"/>
              <w:jc w:val="right"/>
            </w:pPr>
            <w:proofErr w:type="gramStart"/>
            <w:r>
              <w:t>waiver</w:t>
            </w:r>
            <w:proofErr w:type="gramEnd"/>
            <w:r>
              <w:t xml:space="preserve"> of venue hire fees for Cathedral Square and</w:t>
            </w:r>
          </w:p>
          <w:p w14:paraId="5D6FEF8D" w14:textId="48AF70E2" w:rsidR="002F1969" w:rsidRDefault="002F1969" w:rsidP="002F1969">
            <w:pPr>
              <w:pStyle w:val="TableParagraph"/>
              <w:spacing w:line="190" w:lineRule="exact"/>
              <w:ind w:left="62" w:right="161"/>
              <w:jc w:val="right"/>
            </w:pPr>
            <w:proofErr w:type="gramStart"/>
            <w:r>
              <w:t>three</w:t>
            </w:r>
            <w:proofErr w:type="gramEnd"/>
            <w:r>
              <w:t>-phase power costs to the site up to the value of $54,540 (Year 2 – 16/17)</w:t>
            </w:r>
          </w:p>
        </w:tc>
      </w:tr>
      <w:tr w:rsidR="00790901" w14:paraId="3D8C3E33" w14:textId="77777777" w:rsidTr="004A4C30">
        <w:trPr>
          <w:trHeight w:val="1518"/>
        </w:trPr>
        <w:tc>
          <w:tcPr>
            <w:tcW w:w="2066" w:type="dxa"/>
            <w:shd w:val="clear" w:color="auto" w:fill="DDEEFA"/>
          </w:tcPr>
          <w:p w14:paraId="7FBA7FE1" w14:textId="77777777" w:rsidR="002F1969" w:rsidRDefault="002F1969">
            <w:pPr>
              <w:pStyle w:val="TableParagraph"/>
              <w:rPr>
                <w:rFonts w:ascii="Times New Roman"/>
              </w:rPr>
            </w:pPr>
          </w:p>
        </w:tc>
        <w:tc>
          <w:tcPr>
            <w:tcW w:w="1701" w:type="dxa"/>
            <w:shd w:val="clear" w:color="auto" w:fill="DDEEFA"/>
          </w:tcPr>
          <w:p w14:paraId="30C8E834" w14:textId="77777777" w:rsidR="002F1969" w:rsidRDefault="002F1969" w:rsidP="002F1969">
            <w:pPr>
              <w:pStyle w:val="TableParagraph"/>
              <w:ind w:left="60" w:right="222"/>
              <w:rPr>
                <w:rFonts w:ascii="Times New Roman"/>
              </w:rPr>
            </w:pPr>
          </w:p>
        </w:tc>
        <w:tc>
          <w:tcPr>
            <w:tcW w:w="1554" w:type="dxa"/>
            <w:shd w:val="clear" w:color="auto" w:fill="DDEEFA"/>
          </w:tcPr>
          <w:p w14:paraId="5D42E252" w14:textId="77777777" w:rsidR="002F1969" w:rsidRPr="002F1969" w:rsidRDefault="002F1969" w:rsidP="002F1969">
            <w:pPr>
              <w:pStyle w:val="TableParagraph"/>
              <w:ind w:left="127" w:right="80"/>
              <w:jc w:val="right"/>
            </w:pPr>
          </w:p>
        </w:tc>
        <w:tc>
          <w:tcPr>
            <w:tcW w:w="2977" w:type="dxa"/>
            <w:shd w:val="clear" w:color="auto" w:fill="DDEEFA"/>
          </w:tcPr>
          <w:p w14:paraId="2680EA55" w14:textId="059D6F0D" w:rsidR="002F1969" w:rsidRPr="002F1969" w:rsidRDefault="002F1969" w:rsidP="002F1969">
            <w:pPr>
              <w:pStyle w:val="TableParagraph"/>
              <w:ind w:left="62" w:right="161"/>
              <w:jc w:val="right"/>
            </w:pPr>
            <w:r w:rsidRPr="002F1969">
              <w:t>Banner pole hire waiver up to</w:t>
            </w:r>
            <w:r>
              <w:t xml:space="preserve"> </w:t>
            </w:r>
            <w:r w:rsidRPr="002F1969">
              <w:t>the value of $14,728, waiver of</w:t>
            </w:r>
            <w:r>
              <w:t xml:space="preserve"> </w:t>
            </w:r>
            <w:r w:rsidRPr="002F1969">
              <w:t>venue hire fees for Cathedral</w:t>
            </w:r>
            <w:r>
              <w:t xml:space="preserve"> </w:t>
            </w:r>
            <w:r w:rsidRPr="002F1969">
              <w:t>Square and three-phase</w:t>
            </w:r>
            <w:r>
              <w:t xml:space="preserve"> </w:t>
            </w:r>
            <w:r w:rsidRPr="002F1969">
              <w:t>power costs to the site up to</w:t>
            </w:r>
            <w:r>
              <w:t xml:space="preserve"> </w:t>
            </w:r>
            <w:r w:rsidRPr="002F1969">
              <w:t>the value of $55,085</w:t>
            </w:r>
            <w:r>
              <w:t xml:space="preserve"> </w:t>
            </w:r>
            <w:r w:rsidRPr="002F1969">
              <w:t>(Year 3 – 17/18)</w:t>
            </w:r>
          </w:p>
        </w:tc>
        <w:tc>
          <w:tcPr>
            <w:tcW w:w="2458" w:type="dxa"/>
            <w:shd w:val="clear" w:color="auto" w:fill="DDEEFA"/>
          </w:tcPr>
          <w:p w14:paraId="3AAA97BF" w14:textId="62F7AD8E" w:rsidR="002F1969" w:rsidRDefault="002F1969" w:rsidP="002F1969">
            <w:pPr>
              <w:pStyle w:val="TableParagraph"/>
              <w:spacing w:before="40" w:line="192" w:lineRule="exact"/>
              <w:ind w:left="62" w:right="161"/>
              <w:jc w:val="right"/>
            </w:pPr>
            <w:r>
              <w:t>Banner pole hire waiver up to the value of $14,728, waiver of venue hire fees for Cathedral Square and three-phase power costs to the site up to the value of $55,085 (Year 3 – 17/18)</w:t>
            </w:r>
          </w:p>
        </w:tc>
      </w:tr>
      <w:tr w:rsidR="002F1969" w14:paraId="479C3D7A" w14:textId="77777777" w:rsidTr="004A4C30">
        <w:trPr>
          <w:trHeight w:val="252"/>
        </w:trPr>
        <w:tc>
          <w:tcPr>
            <w:tcW w:w="2066" w:type="dxa"/>
            <w:shd w:val="clear" w:color="auto" w:fill="auto"/>
          </w:tcPr>
          <w:p w14:paraId="7A64C270" w14:textId="40C6F83A" w:rsidR="002F1969" w:rsidRDefault="00893AF6" w:rsidP="002F1969">
            <w:pPr>
              <w:pStyle w:val="TableParagraph"/>
            </w:pPr>
            <w:r>
              <w:t xml:space="preserve">NSW Business Chamber </w:t>
            </w:r>
            <w:r w:rsidR="002F1969">
              <w:t>Business Awards</w:t>
            </w:r>
          </w:p>
          <w:p w14:paraId="01F965D4" w14:textId="77777777" w:rsidR="002F1969" w:rsidRDefault="002F1969" w:rsidP="002F1969">
            <w:pPr>
              <w:pStyle w:val="TableParagraph"/>
              <w:rPr>
                <w:rFonts w:ascii="Times New Roman"/>
              </w:rPr>
            </w:pPr>
          </w:p>
        </w:tc>
        <w:tc>
          <w:tcPr>
            <w:tcW w:w="1701" w:type="dxa"/>
            <w:shd w:val="clear" w:color="auto" w:fill="auto"/>
          </w:tcPr>
          <w:p w14:paraId="57C4157C" w14:textId="618AEBB7" w:rsidR="002F1969" w:rsidRDefault="002F1969" w:rsidP="002F1969">
            <w:pPr>
              <w:pStyle w:val="TableParagraph"/>
              <w:ind w:left="60" w:right="222"/>
              <w:rPr>
                <w:rFonts w:ascii="Times New Roman"/>
              </w:rPr>
            </w:pPr>
            <w:r>
              <w:t>NSW Business Chamber Business Awards 2017–2019</w:t>
            </w:r>
          </w:p>
        </w:tc>
        <w:tc>
          <w:tcPr>
            <w:tcW w:w="1554" w:type="dxa"/>
            <w:tcBorders>
              <w:bottom w:val="single" w:sz="4" w:space="0" w:color="46ADE5"/>
            </w:tcBorders>
            <w:shd w:val="clear" w:color="auto" w:fill="auto"/>
          </w:tcPr>
          <w:p w14:paraId="18791AFB" w14:textId="61B48B2E" w:rsidR="002F1969" w:rsidRPr="002F1969" w:rsidRDefault="002F1969" w:rsidP="002F1969">
            <w:pPr>
              <w:pStyle w:val="TableParagraph"/>
              <w:ind w:right="80"/>
              <w:jc w:val="right"/>
            </w:pPr>
            <w:r>
              <w:t>$80,000</w:t>
            </w:r>
          </w:p>
        </w:tc>
        <w:tc>
          <w:tcPr>
            <w:tcW w:w="2977" w:type="dxa"/>
            <w:tcBorders>
              <w:bottom w:val="single" w:sz="4" w:space="0" w:color="46ADE5"/>
            </w:tcBorders>
            <w:shd w:val="clear" w:color="auto" w:fill="auto"/>
          </w:tcPr>
          <w:p w14:paraId="08591F61" w14:textId="77777777" w:rsidR="002F1969" w:rsidRDefault="002F1969" w:rsidP="00F85771">
            <w:pPr>
              <w:pStyle w:val="TableParagraph"/>
              <w:spacing w:after="80"/>
              <w:ind w:right="159"/>
              <w:jc w:val="right"/>
            </w:pPr>
            <w:r>
              <w:t>$80,000 (Year 1 –</w:t>
            </w:r>
            <w:r>
              <w:rPr>
                <w:spacing w:val="-8"/>
              </w:rPr>
              <w:t xml:space="preserve"> </w:t>
            </w:r>
            <w:r>
              <w:rPr>
                <w:spacing w:val="-5"/>
              </w:rPr>
              <w:t>16/17)</w:t>
            </w:r>
          </w:p>
          <w:p w14:paraId="5E15839C" w14:textId="77777777" w:rsidR="002F1969" w:rsidRDefault="002F1969" w:rsidP="00F85771">
            <w:pPr>
              <w:pStyle w:val="TableParagraph"/>
              <w:spacing w:after="80"/>
              <w:ind w:right="159"/>
              <w:jc w:val="right"/>
            </w:pPr>
            <w:r>
              <w:t>$80,000 (Year 2 –</w:t>
            </w:r>
            <w:r>
              <w:rPr>
                <w:spacing w:val="-11"/>
              </w:rPr>
              <w:t xml:space="preserve"> </w:t>
            </w:r>
            <w:r>
              <w:rPr>
                <w:spacing w:val="-7"/>
              </w:rPr>
              <w:t>17/18)</w:t>
            </w:r>
          </w:p>
          <w:p w14:paraId="7A66DA6D" w14:textId="77777777" w:rsidR="002F1969" w:rsidRDefault="002F1969" w:rsidP="002F1969">
            <w:pPr>
              <w:pStyle w:val="TableParagraph"/>
              <w:ind w:right="161"/>
              <w:jc w:val="right"/>
            </w:pPr>
            <w:r>
              <w:t>$80,000 (Year 3 –</w:t>
            </w:r>
            <w:r>
              <w:rPr>
                <w:spacing w:val="-10"/>
              </w:rPr>
              <w:t xml:space="preserve"> </w:t>
            </w:r>
            <w:r>
              <w:rPr>
                <w:spacing w:val="-5"/>
              </w:rPr>
              <w:t>18/19)</w:t>
            </w:r>
          </w:p>
          <w:p w14:paraId="790CCCFF" w14:textId="77777777" w:rsidR="002F1969" w:rsidRPr="002F1969" w:rsidRDefault="002F1969" w:rsidP="002F1969">
            <w:pPr>
              <w:pStyle w:val="TableParagraph"/>
            </w:pPr>
          </w:p>
        </w:tc>
        <w:tc>
          <w:tcPr>
            <w:tcW w:w="2458" w:type="dxa"/>
            <w:tcBorders>
              <w:bottom w:val="single" w:sz="4" w:space="0" w:color="46ADE5"/>
            </w:tcBorders>
            <w:shd w:val="clear" w:color="auto" w:fill="auto"/>
          </w:tcPr>
          <w:p w14:paraId="7B214D37" w14:textId="77777777" w:rsidR="002F1969" w:rsidRDefault="002F1969" w:rsidP="002F1969">
            <w:pPr>
              <w:pStyle w:val="TableParagraph"/>
            </w:pPr>
          </w:p>
        </w:tc>
      </w:tr>
      <w:tr w:rsidR="002F1969" w14:paraId="12BBFD85" w14:textId="77777777" w:rsidTr="004A4C30">
        <w:trPr>
          <w:trHeight w:val="252"/>
        </w:trPr>
        <w:tc>
          <w:tcPr>
            <w:tcW w:w="2066" w:type="dxa"/>
            <w:shd w:val="clear" w:color="auto" w:fill="auto"/>
          </w:tcPr>
          <w:p w14:paraId="246D17CA" w14:textId="77777777" w:rsidR="002F1969" w:rsidRDefault="002F1969" w:rsidP="002F1969">
            <w:pPr>
              <w:pStyle w:val="TableParagraph"/>
            </w:pPr>
          </w:p>
        </w:tc>
        <w:tc>
          <w:tcPr>
            <w:tcW w:w="1701" w:type="dxa"/>
            <w:shd w:val="clear" w:color="auto" w:fill="auto"/>
          </w:tcPr>
          <w:p w14:paraId="08366EE9" w14:textId="77777777" w:rsidR="002F1969" w:rsidRDefault="002F1969" w:rsidP="002F1969">
            <w:pPr>
              <w:pStyle w:val="TableParagraph"/>
            </w:pPr>
          </w:p>
        </w:tc>
        <w:tc>
          <w:tcPr>
            <w:tcW w:w="1554" w:type="dxa"/>
            <w:tcBorders>
              <w:top w:val="single" w:sz="4" w:space="0" w:color="46ADE5"/>
              <w:bottom w:val="single" w:sz="4" w:space="0" w:color="46ADE5"/>
            </w:tcBorders>
            <w:shd w:val="clear" w:color="auto" w:fill="auto"/>
          </w:tcPr>
          <w:p w14:paraId="2B49A1E9" w14:textId="4D60CBB1" w:rsidR="002F1969" w:rsidRPr="002F1969" w:rsidRDefault="002F1969" w:rsidP="002F1969">
            <w:pPr>
              <w:pStyle w:val="TableParagraph"/>
              <w:ind w:right="80"/>
              <w:jc w:val="right"/>
              <w:rPr>
                <w:b/>
              </w:rPr>
            </w:pPr>
            <w:r w:rsidRPr="002F1969">
              <w:rPr>
                <w:b/>
              </w:rPr>
              <w:t>$80,000</w:t>
            </w:r>
          </w:p>
        </w:tc>
        <w:tc>
          <w:tcPr>
            <w:tcW w:w="2977" w:type="dxa"/>
            <w:tcBorders>
              <w:top w:val="single" w:sz="4" w:space="0" w:color="46ADE5"/>
              <w:bottom w:val="single" w:sz="4" w:space="0" w:color="46ADE5"/>
            </w:tcBorders>
            <w:shd w:val="clear" w:color="auto" w:fill="auto"/>
          </w:tcPr>
          <w:p w14:paraId="42D52323" w14:textId="77777777" w:rsidR="002F1969" w:rsidRPr="002F1969" w:rsidRDefault="002F1969" w:rsidP="002F1969">
            <w:pPr>
              <w:pStyle w:val="TableParagraph"/>
              <w:rPr>
                <w:b/>
              </w:rPr>
            </w:pPr>
          </w:p>
        </w:tc>
        <w:tc>
          <w:tcPr>
            <w:tcW w:w="2458" w:type="dxa"/>
            <w:tcBorders>
              <w:top w:val="single" w:sz="4" w:space="0" w:color="46ADE5"/>
              <w:bottom w:val="single" w:sz="4" w:space="0" w:color="46ADE5"/>
            </w:tcBorders>
            <w:shd w:val="clear" w:color="auto" w:fill="auto"/>
          </w:tcPr>
          <w:p w14:paraId="05B1D819" w14:textId="3DBA71D5" w:rsidR="002F1969" w:rsidRPr="002F1969" w:rsidRDefault="002F1969" w:rsidP="002F1969">
            <w:pPr>
              <w:pStyle w:val="TableParagraph"/>
              <w:ind w:right="124"/>
              <w:jc w:val="right"/>
              <w:rPr>
                <w:b/>
              </w:rPr>
            </w:pPr>
            <w:r w:rsidRPr="002F1969">
              <w:rPr>
                <w:b/>
              </w:rPr>
              <w:t>$69,813</w:t>
            </w:r>
          </w:p>
        </w:tc>
      </w:tr>
    </w:tbl>
    <w:p w14:paraId="06E68E49" w14:textId="77777777" w:rsidR="000760AE" w:rsidRDefault="000760AE" w:rsidP="002F1969">
      <w:pPr>
        <w:spacing w:line="213" w:lineRule="exact"/>
        <w:rPr>
          <w:sz w:val="18"/>
        </w:rPr>
        <w:sectPr w:rsidR="000760AE">
          <w:headerReference w:type="even" r:id="rId50"/>
          <w:headerReference w:type="default" r:id="rId51"/>
          <w:pgSz w:w="11910" w:h="16840"/>
          <w:pgMar w:top="1760" w:right="360" w:bottom="600" w:left="440" w:header="435" w:footer="416" w:gutter="0"/>
          <w:cols w:space="720"/>
        </w:sectPr>
      </w:pPr>
    </w:p>
    <w:p w14:paraId="45AF8BEF" w14:textId="73212E75" w:rsidR="000760AE" w:rsidRPr="002F1969" w:rsidRDefault="000760AE" w:rsidP="002F1969">
      <w:pPr>
        <w:pStyle w:val="BodyText"/>
        <w:spacing w:before="50" w:line="232" w:lineRule="auto"/>
        <w:ind w:left="0" w:right="24"/>
        <w:sectPr w:rsidR="000760AE" w:rsidRPr="002F1969">
          <w:type w:val="continuous"/>
          <w:pgSz w:w="11910" w:h="16840"/>
          <w:pgMar w:top="560" w:right="360" w:bottom="280" w:left="440" w:header="720" w:footer="720" w:gutter="0"/>
          <w:cols w:space="720"/>
        </w:sectPr>
      </w:pPr>
    </w:p>
    <w:p w14:paraId="0B036D40" w14:textId="738D2BC4" w:rsidR="000760AE" w:rsidRDefault="00A73C19" w:rsidP="008D7569">
      <w:pPr>
        <w:pStyle w:val="Heading4"/>
      </w:pPr>
      <w:r>
        <w:t>Outside grant program</w:t>
      </w:r>
      <w:r w:rsidR="008D7569">
        <w:br/>
      </w:r>
      <w:r>
        <w:t>Grants approved in 2017/18 with 2017/18 financial year commitments</w:t>
      </w:r>
    </w:p>
    <w:p w14:paraId="1D82F244" w14:textId="77777777" w:rsidR="000760AE" w:rsidRDefault="000760AE">
      <w:pPr>
        <w:pStyle w:val="BodyText"/>
        <w:spacing w:before="4" w:after="1"/>
        <w:rPr>
          <w:rFonts w:ascii="Swis721 BT"/>
          <w:b/>
          <w:sz w:val="26"/>
        </w:rPr>
      </w:pPr>
    </w:p>
    <w:tbl>
      <w:tblPr>
        <w:tblW w:w="0" w:type="auto"/>
        <w:tblInd w:w="150" w:type="dxa"/>
        <w:tblLayout w:type="fixed"/>
        <w:tblCellMar>
          <w:left w:w="0" w:type="dxa"/>
          <w:right w:w="0" w:type="dxa"/>
        </w:tblCellMar>
        <w:tblLook w:val="01E0" w:firstRow="1" w:lastRow="1" w:firstColumn="1" w:lastColumn="1" w:noHBand="0" w:noVBand="0"/>
      </w:tblPr>
      <w:tblGrid>
        <w:gridCol w:w="2803"/>
        <w:gridCol w:w="3088"/>
        <w:gridCol w:w="2698"/>
        <w:gridCol w:w="2150"/>
      </w:tblGrid>
      <w:tr w:rsidR="000760AE" w14:paraId="2EB0140D" w14:textId="77777777">
        <w:trPr>
          <w:trHeight w:val="566"/>
        </w:trPr>
        <w:tc>
          <w:tcPr>
            <w:tcW w:w="2803" w:type="dxa"/>
            <w:shd w:val="clear" w:color="auto" w:fill="54BCEB"/>
          </w:tcPr>
          <w:p w14:paraId="4394CF27" w14:textId="77777777" w:rsidR="000760AE" w:rsidRDefault="00A73C19">
            <w:pPr>
              <w:pStyle w:val="TableParagraph"/>
              <w:spacing w:before="43"/>
              <w:ind w:left="80"/>
              <w:rPr>
                <w:rFonts w:ascii="Swis721 BT"/>
                <w:b/>
              </w:rPr>
            </w:pPr>
            <w:proofErr w:type="spellStart"/>
            <w:r>
              <w:rPr>
                <w:rFonts w:ascii="Swis721 BT"/>
                <w:b/>
              </w:rPr>
              <w:t>Organisation</w:t>
            </w:r>
            <w:proofErr w:type="spellEnd"/>
            <w:r>
              <w:rPr>
                <w:rFonts w:ascii="Swis721 BT"/>
                <w:b/>
              </w:rPr>
              <w:t xml:space="preserve"> in application</w:t>
            </w:r>
          </w:p>
        </w:tc>
        <w:tc>
          <w:tcPr>
            <w:tcW w:w="3088" w:type="dxa"/>
            <w:shd w:val="clear" w:color="auto" w:fill="54BCEB"/>
          </w:tcPr>
          <w:p w14:paraId="3EDBEAB4" w14:textId="77777777" w:rsidR="000760AE" w:rsidRDefault="00A73C19">
            <w:pPr>
              <w:pStyle w:val="TableParagraph"/>
              <w:spacing w:before="43"/>
              <w:ind w:left="79"/>
              <w:rPr>
                <w:rFonts w:ascii="Swis721 BT"/>
                <w:b/>
              </w:rPr>
            </w:pPr>
            <w:r>
              <w:rPr>
                <w:rFonts w:ascii="Swis721 BT"/>
                <w:b/>
              </w:rPr>
              <w:t>Project name</w:t>
            </w:r>
          </w:p>
        </w:tc>
        <w:tc>
          <w:tcPr>
            <w:tcW w:w="2698" w:type="dxa"/>
            <w:shd w:val="clear" w:color="auto" w:fill="54BCEB"/>
          </w:tcPr>
          <w:p w14:paraId="15C7C593" w14:textId="77777777" w:rsidR="000760AE" w:rsidRDefault="00A73C19">
            <w:pPr>
              <w:pStyle w:val="TableParagraph"/>
              <w:spacing w:before="43"/>
              <w:ind w:right="962"/>
              <w:jc w:val="right"/>
              <w:rPr>
                <w:rFonts w:ascii="Swis721 BT"/>
                <w:b/>
              </w:rPr>
            </w:pPr>
            <w:r>
              <w:rPr>
                <w:rFonts w:ascii="Swis721 BT"/>
                <w:b/>
              </w:rPr>
              <w:t>Cash amount</w:t>
            </w:r>
          </w:p>
        </w:tc>
        <w:tc>
          <w:tcPr>
            <w:tcW w:w="2150" w:type="dxa"/>
            <w:shd w:val="clear" w:color="auto" w:fill="54BCEB"/>
          </w:tcPr>
          <w:p w14:paraId="2BF34523" w14:textId="77777777" w:rsidR="000760AE" w:rsidRDefault="00A73C19">
            <w:pPr>
              <w:pStyle w:val="TableParagraph"/>
              <w:spacing w:before="43"/>
              <w:ind w:right="78"/>
              <w:jc w:val="right"/>
              <w:rPr>
                <w:rFonts w:ascii="Swis721 BT"/>
                <w:b/>
              </w:rPr>
            </w:pPr>
            <w:r>
              <w:rPr>
                <w:rFonts w:ascii="Swis721 BT"/>
                <w:b/>
              </w:rPr>
              <w:t>Value in-kind</w:t>
            </w:r>
          </w:p>
        </w:tc>
      </w:tr>
      <w:tr w:rsidR="000760AE" w14:paraId="794CEAB9" w14:textId="77777777">
        <w:trPr>
          <w:trHeight w:val="716"/>
        </w:trPr>
        <w:tc>
          <w:tcPr>
            <w:tcW w:w="2803" w:type="dxa"/>
            <w:shd w:val="clear" w:color="auto" w:fill="DDEEFA"/>
          </w:tcPr>
          <w:p w14:paraId="33FE0360" w14:textId="77777777" w:rsidR="000760AE" w:rsidRDefault="00A73C19">
            <w:pPr>
              <w:pStyle w:val="TableParagraph"/>
              <w:spacing w:before="43"/>
              <w:ind w:left="79"/>
            </w:pPr>
            <w:r>
              <w:t>Department of Justice</w:t>
            </w:r>
          </w:p>
        </w:tc>
        <w:tc>
          <w:tcPr>
            <w:tcW w:w="3088" w:type="dxa"/>
            <w:shd w:val="clear" w:color="auto" w:fill="DDEEFA"/>
          </w:tcPr>
          <w:p w14:paraId="32D44CBF" w14:textId="77777777" w:rsidR="000760AE" w:rsidRDefault="00A73C19">
            <w:pPr>
              <w:pStyle w:val="TableParagraph"/>
              <w:spacing w:before="48" w:line="232" w:lineRule="auto"/>
              <w:ind w:left="79" w:right="594"/>
            </w:pPr>
            <w:r>
              <w:t>2018 Anzac Day March – increased security and hostile vehicle mitigation measures</w:t>
            </w:r>
          </w:p>
        </w:tc>
        <w:tc>
          <w:tcPr>
            <w:tcW w:w="4848" w:type="dxa"/>
            <w:gridSpan w:val="2"/>
            <w:shd w:val="clear" w:color="auto" w:fill="DDEEFA"/>
          </w:tcPr>
          <w:p w14:paraId="1591112F" w14:textId="77777777" w:rsidR="000760AE" w:rsidRDefault="00A73C19">
            <w:pPr>
              <w:pStyle w:val="TableParagraph"/>
              <w:spacing w:before="43"/>
              <w:ind w:left="1079"/>
            </w:pPr>
            <w:r>
              <w:t>$60,000</w:t>
            </w:r>
          </w:p>
        </w:tc>
      </w:tr>
      <w:tr w:rsidR="000760AE" w14:paraId="744B02C5" w14:textId="77777777">
        <w:trPr>
          <w:trHeight w:val="716"/>
        </w:trPr>
        <w:tc>
          <w:tcPr>
            <w:tcW w:w="2803" w:type="dxa"/>
          </w:tcPr>
          <w:p w14:paraId="16D5B352" w14:textId="77777777" w:rsidR="000760AE" w:rsidRDefault="00A73C19">
            <w:pPr>
              <w:pStyle w:val="TableParagraph"/>
              <w:spacing w:before="49" w:line="232" w:lineRule="auto"/>
              <w:ind w:left="79" w:right="60"/>
            </w:pPr>
            <w:r>
              <w:t>Department of the Prime Minister and Cabinet, on behalf of The National NAIDOC Committee</w:t>
            </w:r>
          </w:p>
        </w:tc>
        <w:tc>
          <w:tcPr>
            <w:tcW w:w="3088" w:type="dxa"/>
          </w:tcPr>
          <w:p w14:paraId="1F4D0ADC" w14:textId="77777777" w:rsidR="000760AE" w:rsidRDefault="00A73C19">
            <w:pPr>
              <w:pStyle w:val="TableParagraph"/>
              <w:spacing w:before="49" w:line="232" w:lineRule="auto"/>
              <w:ind w:left="79" w:right="941"/>
            </w:pPr>
            <w:r>
              <w:t>National NAIDOC Awards Ceremony 2018</w:t>
            </w:r>
          </w:p>
        </w:tc>
        <w:tc>
          <w:tcPr>
            <w:tcW w:w="2698" w:type="dxa"/>
          </w:tcPr>
          <w:p w14:paraId="69A66AFE" w14:textId="77777777" w:rsidR="000760AE" w:rsidRDefault="00A73C19">
            <w:pPr>
              <w:pStyle w:val="TableParagraph"/>
              <w:spacing w:before="44"/>
              <w:ind w:right="958"/>
              <w:jc w:val="right"/>
            </w:pPr>
            <w:r>
              <w:t>$40,000</w:t>
            </w:r>
          </w:p>
        </w:tc>
        <w:tc>
          <w:tcPr>
            <w:tcW w:w="2150" w:type="dxa"/>
          </w:tcPr>
          <w:p w14:paraId="306380A5" w14:textId="77777777" w:rsidR="000760AE" w:rsidRDefault="000760AE">
            <w:pPr>
              <w:pStyle w:val="TableParagraph"/>
              <w:rPr>
                <w:rFonts w:ascii="Times New Roman"/>
              </w:rPr>
            </w:pPr>
          </w:p>
        </w:tc>
      </w:tr>
      <w:tr w:rsidR="000760AE" w14:paraId="223C6B5D" w14:textId="77777777">
        <w:trPr>
          <w:trHeight w:val="716"/>
        </w:trPr>
        <w:tc>
          <w:tcPr>
            <w:tcW w:w="2803" w:type="dxa"/>
            <w:shd w:val="clear" w:color="auto" w:fill="DDEEFA"/>
          </w:tcPr>
          <w:p w14:paraId="7CB62EAF" w14:textId="77777777" w:rsidR="000760AE" w:rsidRDefault="00A73C19">
            <w:pPr>
              <w:pStyle w:val="TableParagraph"/>
              <w:spacing w:before="49" w:line="232" w:lineRule="auto"/>
              <w:ind w:left="79" w:right="807"/>
            </w:pPr>
            <w:r>
              <w:t>Gold Coast 2018 Commonwealth Games Corporation</w:t>
            </w:r>
          </w:p>
        </w:tc>
        <w:tc>
          <w:tcPr>
            <w:tcW w:w="3088" w:type="dxa"/>
            <w:shd w:val="clear" w:color="auto" w:fill="DDEEFA"/>
          </w:tcPr>
          <w:p w14:paraId="7429D7CC" w14:textId="77777777" w:rsidR="000760AE" w:rsidRDefault="00A73C19">
            <w:pPr>
              <w:pStyle w:val="TableParagraph"/>
              <w:spacing w:before="44"/>
              <w:ind w:left="79"/>
            </w:pPr>
            <w:r>
              <w:t>Queen’s Baton Relay</w:t>
            </w:r>
          </w:p>
        </w:tc>
        <w:tc>
          <w:tcPr>
            <w:tcW w:w="2698" w:type="dxa"/>
            <w:shd w:val="clear" w:color="auto" w:fill="DDEEFA"/>
          </w:tcPr>
          <w:p w14:paraId="0448A06E" w14:textId="77777777" w:rsidR="000760AE" w:rsidRDefault="00A73C19">
            <w:pPr>
              <w:pStyle w:val="TableParagraph"/>
              <w:spacing w:before="44"/>
              <w:ind w:right="959"/>
              <w:jc w:val="right"/>
            </w:pPr>
            <w:r>
              <w:t>$148,000</w:t>
            </w:r>
          </w:p>
        </w:tc>
        <w:tc>
          <w:tcPr>
            <w:tcW w:w="2150" w:type="dxa"/>
            <w:shd w:val="clear" w:color="auto" w:fill="DDEEFA"/>
          </w:tcPr>
          <w:p w14:paraId="713F3E0D" w14:textId="77777777" w:rsidR="000760AE" w:rsidRDefault="000760AE">
            <w:pPr>
              <w:pStyle w:val="TableParagraph"/>
              <w:rPr>
                <w:rFonts w:ascii="Times New Roman"/>
              </w:rPr>
            </w:pPr>
          </w:p>
        </w:tc>
      </w:tr>
      <w:tr w:rsidR="000760AE" w14:paraId="36A2CD63" w14:textId="77777777">
        <w:trPr>
          <w:trHeight w:val="506"/>
        </w:trPr>
        <w:tc>
          <w:tcPr>
            <w:tcW w:w="2803" w:type="dxa"/>
          </w:tcPr>
          <w:p w14:paraId="02EFA555" w14:textId="77777777" w:rsidR="000760AE" w:rsidRDefault="00A73C19">
            <w:pPr>
              <w:pStyle w:val="TableParagraph"/>
              <w:spacing w:before="44"/>
              <w:ind w:left="79"/>
            </w:pPr>
            <w:r>
              <w:t>University of NSW</w:t>
            </w:r>
          </w:p>
        </w:tc>
        <w:tc>
          <w:tcPr>
            <w:tcW w:w="3088" w:type="dxa"/>
          </w:tcPr>
          <w:p w14:paraId="3EA6597D" w14:textId="77777777" w:rsidR="000760AE" w:rsidRDefault="00A73C19">
            <w:pPr>
              <w:pStyle w:val="TableParagraph"/>
              <w:spacing w:before="49" w:line="232" w:lineRule="auto"/>
              <w:ind w:left="79" w:right="1062"/>
            </w:pPr>
            <w:r>
              <w:t>Professor David Cooper Memorial</w:t>
            </w:r>
          </w:p>
        </w:tc>
        <w:tc>
          <w:tcPr>
            <w:tcW w:w="2698" w:type="dxa"/>
          </w:tcPr>
          <w:p w14:paraId="0EC3DF51" w14:textId="77777777" w:rsidR="000760AE" w:rsidRDefault="000760AE">
            <w:pPr>
              <w:pStyle w:val="TableParagraph"/>
              <w:rPr>
                <w:rFonts w:ascii="Times New Roman"/>
              </w:rPr>
            </w:pPr>
          </w:p>
        </w:tc>
        <w:tc>
          <w:tcPr>
            <w:tcW w:w="2150" w:type="dxa"/>
          </w:tcPr>
          <w:p w14:paraId="0B5AD4CF" w14:textId="77777777" w:rsidR="000760AE" w:rsidRDefault="00A73C19" w:rsidP="008D7569">
            <w:pPr>
              <w:pStyle w:val="TableParagraph"/>
              <w:spacing w:before="49" w:line="232" w:lineRule="auto"/>
              <w:ind w:left="192" w:right="116"/>
              <w:jc w:val="right"/>
            </w:pPr>
            <w:r>
              <w:t>Venue hire waiver up to the value of $14,245</w:t>
            </w:r>
          </w:p>
        </w:tc>
      </w:tr>
      <w:tr w:rsidR="000760AE" w14:paraId="303DF54D" w14:textId="77777777" w:rsidTr="008D7569">
        <w:trPr>
          <w:trHeight w:val="504"/>
        </w:trPr>
        <w:tc>
          <w:tcPr>
            <w:tcW w:w="2803" w:type="dxa"/>
            <w:shd w:val="clear" w:color="auto" w:fill="DDEEFA"/>
          </w:tcPr>
          <w:p w14:paraId="1EAE0DAF" w14:textId="77777777" w:rsidR="000760AE" w:rsidRDefault="00A73C19">
            <w:pPr>
              <w:pStyle w:val="TableParagraph"/>
              <w:spacing w:before="49" w:line="232" w:lineRule="auto"/>
              <w:ind w:left="79" w:right="490"/>
            </w:pPr>
            <w:r>
              <w:t xml:space="preserve">No </w:t>
            </w:r>
            <w:proofErr w:type="spellStart"/>
            <w:r>
              <w:t>Westconnex</w:t>
            </w:r>
            <w:proofErr w:type="spellEnd"/>
            <w:r>
              <w:t xml:space="preserve"> Public Transport Inc.</w:t>
            </w:r>
          </w:p>
        </w:tc>
        <w:tc>
          <w:tcPr>
            <w:tcW w:w="3088" w:type="dxa"/>
            <w:shd w:val="clear" w:color="auto" w:fill="DDEEFA"/>
          </w:tcPr>
          <w:p w14:paraId="164FA754" w14:textId="77777777" w:rsidR="000760AE" w:rsidRDefault="00A73C19">
            <w:pPr>
              <w:pStyle w:val="TableParagraph"/>
              <w:spacing w:before="49" w:line="232" w:lineRule="auto"/>
              <w:ind w:left="79" w:right="1286"/>
            </w:pPr>
            <w:proofErr w:type="spellStart"/>
            <w:r>
              <w:t>WestConnex</w:t>
            </w:r>
            <w:proofErr w:type="spellEnd"/>
            <w:r>
              <w:t xml:space="preserve"> community </w:t>
            </w:r>
            <w:proofErr w:type="spellStart"/>
            <w:r>
              <w:t>organiser</w:t>
            </w:r>
            <w:proofErr w:type="spellEnd"/>
          </w:p>
        </w:tc>
        <w:tc>
          <w:tcPr>
            <w:tcW w:w="2698" w:type="dxa"/>
            <w:tcBorders>
              <w:bottom w:val="single" w:sz="2" w:space="0" w:color="54BCEB"/>
            </w:tcBorders>
            <w:shd w:val="clear" w:color="auto" w:fill="DDEEFA"/>
          </w:tcPr>
          <w:p w14:paraId="08D2F033" w14:textId="77777777" w:rsidR="000760AE" w:rsidRDefault="00A73C19">
            <w:pPr>
              <w:pStyle w:val="TableParagraph"/>
              <w:spacing w:before="44"/>
              <w:ind w:right="959"/>
              <w:jc w:val="right"/>
            </w:pPr>
            <w:r>
              <w:t>$50,000</w:t>
            </w:r>
          </w:p>
        </w:tc>
        <w:tc>
          <w:tcPr>
            <w:tcW w:w="2150" w:type="dxa"/>
            <w:tcBorders>
              <w:bottom w:val="single" w:sz="2" w:space="0" w:color="54BCEB"/>
            </w:tcBorders>
            <w:shd w:val="clear" w:color="auto" w:fill="DDEEFA"/>
          </w:tcPr>
          <w:p w14:paraId="1F558E39" w14:textId="77777777" w:rsidR="000760AE" w:rsidRDefault="000760AE">
            <w:pPr>
              <w:pStyle w:val="TableParagraph"/>
              <w:rPr>
                <w:rFonts w:ascii="Times New Roman"/>
              </w:rPr>
            </w:pPr>
          </w:p>
        </w:tc>
      </w:tr>
      <w:tr w:rsidR="000760AE" w14:paraId="15F32CE8" w14:textId="77777777" w:rsidTr="008D7569">
        <w:trPr>
          <w:trHeight w:val="296"/>
        </w:trPr>
        <w:tc>
          <w:tcPr>
            <w:tcW w:w="2803" w:type="dxa"/>
          </w:tcPr>
          <w:p w14:paraId="53F86795" w14:textId="77777777" w:rsidR="000760AE" w:rsidRDefault="000760AE">
            <w:pPr>
              <w:pStyle w:val="TableParagraph"/>
              <w:rPr>
                <w:rFonts w:ascii="Times New Roman"/>
              </w:rPr>
            </w:pPr>
          </w:p>
        </w:tc>
        <w:tc>
          <w:tcPr>
            <w:tcW w:w="3088" w:type="dxa"/>
          </w:tcPr>
          <w:p w14:paraId="7BAAAC72" w14:textId="77777777" w:rsidR="000760AE" w:rsidRDefault="000760AE">
            <w:pPr>
              <w:pStyle w:val="TableParagraph"/>
              <w:rPr>
                <w:rFonts w:ascii="Times New Roman"/>
              </w:rPr>
            </w:pPr>
          </w:p>
        </w:tc>
        <w:tc>
          <w:tcPr>
            <w:tcW w:w="2698" w:type="dxa"/>
            <w:tcBorders>
              <w:top w:val="single" w:sz="2" w:space="0" w:color="54BCEB"/>
              <w:bottom w:val="single" w:sz="4" w:space="0" w:color="46ADE5"/>
            </w:tcBorders>
          </w:tcPr>
          <w:p w14:paraId="5DA69224" w14:textId="77777777" w:rsidR="000760AE" w:rsidRDefault="00A73C19">
            <w:pPr>
              <w:pStyle w:val="TableParagraph"/>
              <w:spacing w:before="41"/>
              <w:ind w:right="963"/>
              <w:jc w:val="right"/>
              <w:rPr>
                <w:rFonts w:ascii="Swis721 BT"/>
                <w:b/>
              </w:rPr>
            </w:pPr>
            <w:r>
              <w:rPr>
                <w:rFonts w:ascii="Swis721 BT"/>
                <w:b/>
              </w:rPr>
              <w:t>$298,000</w:t>
            </w:r>
          </w:p>
        </w:tc>
        <w:tc>
          <w:tcPr>
            <w:tcW w:w="2150" w:type="dxa"/>
            <w:tcBorders>
              <w:top w:val="single" w:sz="2" w:space="0" w:color="54BCEB"/>
              <w:bottom w:val="single" w:sz="4" w:space="0" w:color="46ADE5"/>
            </w:tcBorders>
          </w:tcPr>
          <w:p w14:paraId="5A414B50" w14:textId="77777777" w:rsidR="000760AE" w:rsidRDefault="00A73C19">
            <w:pPr>
              <w:pStyle w:val="TableParagraph"/>
              <w:spacing w:before="41"/>
              <w:ind w:right="78"/>
              <w:jc w:val="right"/>
              <w:rPr>
                <w:rFonts w:ascii="Swis721 BT"/>
                <w:b/>
              </w:rPr>
            </w:pPr>
            <w:r>
              <w:rPr>
                <w:rFonts w:ascii="Swis721 BT"/>
                <w:b/>
              </w:rPr>
              <w:t>$14,245</w:t>
            </w:r>
          </w:p>
        </w:tc>
      </w:tr>
    </w:tbl>
    <w:p w14:paraId="2D0E88E3" w14:textId="08809CE4" w:rsidR="000760AE" w:rsidRDefault="000760AE">
      <w:pPr>
        <w:pStyle w:val="BodyText"/>
        <w:spacing w:line="20" w:lineRule="exact"/>
        <w:ind w:left="5516"/>
        <w:rPr>
          <w:rFonts w:ascii="Swis721 BT"/>
          <w:sz w:val="2"/>
        </w:rPr>
      </w:pPr>
    </w:p>
    <w:p w14:paraId="21A646AE" w14:textId="77777777" w:rsidR="000760AE" w:rsidRDefault="000760AE">
      <w:pPr>
        <w:pStyle w:val="BodyText"/>
        <w:rPr>
          <w:rFonts w:ascii="Swis721 BT"/>
          <w:b/>
          <w:sz w:val="24"/>
        </w:rPr>
      </w:pPr>
    </w:p>
    <w:p w14:paraId="24DB6792" w14:textId="77777777" w:rsidR="000760AE" w:rsidRDefault="000760AE" w:rsidP="005D493A">
      <w:pPr>
        <w:pStyle w:val="BodyText"/>
        <w:spacing w:before="6"/>
        <w:ind w:left="0"/>
        <w:rPr>
          <w:rFonts w:ascii="Swis721 BT"/>
          <w:b/>
          <w:sz w:val="24"/>
        </w:rPr>
      </w:pPr>
    </w:p>
    <w:p w14:paraId="1279177F" w14:textId="77777777" w:rsidR="005D493A" w:rsidRDefault="005D493A" w:rsidP="005D493A">
      <w:pPr>
        <w:pStyle w:val="BodyText"/>
        <w:spacing w:before="6"/>
        <w:ind w:left="0"/>
        <w:rPr>
          <w:rFonts w:ascii="Swis721 BT"/>
          <w:b/>
          <w:sz w:val="28"/>
        </w:rPr>
      </w:pPr>
    </w:p>
    <w:p w14:paraId="61416239" w14:textId="5B136791" w:rsidR="000760AE" w:rsidRDefault="00A73C19" w:rsidP="005D493A">
      <w:pPr>
        <w:pStyle w:val="Heading4"/>
      </w:pPr>
      <w:r>
        <w:t>Outside Grant Program</w:t>
      </w:r>
      <w:r w:rsidR="005D493A">
        <w:br/>
      </w:r>
      <w:r>
        <w:t>Multi-year grants approved in 2017/2018 with 2017/2018 and future financial year commitments</w:t>
      </w:r>
    </w:p>
    <w:p w14:paraId="24621A0C" w14:textId="77777777" w:rsidR="000760AE" w:rsidRDefault="000760AE">
      <w:pPr>
        <w:pStyle w:val="BodyText"/>
        <w:spacing w:before="5"/>
        <w:rPr>
          <w:rFonts w:ascii="Swis721 BT"/>
          <w:b/>
          <w:sz w:val="26"/>
        </w:rPr>
      </w:pPr>
    </w:p>
    <w:tbl>
      <w:tblPr>
        <w:tblW w:w="0" w:type="auto"/>
        <w:tblInd w:w="134" w:type="dxa"/>
        <w:tblLayout w:type="fixed"/>
        <w:tblCellMar>
          <w:left w:w="0" w:type="dxa"/>
          <w:right w:w="0" w:type="dxa"/>
        </w:tblCellMar>
        <w:tblLook w:val="01E0" w:firstRow="1" w:lastRow="1" w:firstColumn="1" w:lastColumn="1" w:noHBand="0" w:noVBand="0"/>
      </w:tblPr>
      <w:tblGrid>
        <w:gridCol w:w="2693"/>
        <w:gridCol w:w="2843"/>
        <w:gridCol w:w="2127"/>
        <w:gridCol w:w="3109"/>
      </w:tblGrid>
      <w:tr w:rsidR="000760AE" w14:paraId="5CC83726" w14:textId="77777777" w:rsidTr="005D493A">
        <w:trPr>
          <w:trHeight w:val="566"/>
        </w:trPr>
        <w:tc>
          <w:tcPr>
            <w:tcW w:w="2693" w:type="dxa"/>
            <w:shd w:val="clear" w:color="auto" w:fill="54BCEB"/>
          </w:tcPr>
          <w:p w14:paraId="628E0311" w14:textId="77777777" w:rsidR="000760AE" w:rsidRDefault="00A73C19">
            <w:pPr>
              <w:pStyle w:val="TableParagraph"/>
              <w:spacing w:before="178"/>
              <w:ind w:left="80"/>
              <w:rPr>
                <w:rFonts w:ascii="Swis721 BT"/>
                <w:b/>
              </w:rPr>
            </w:pPr>
            <w:proofErr w:type="spellStart"/>
            <w:r>
              <w:rPr>
                <w:rFonts w:ascii="Swis721 BT"/>
                <w:b/>
              </w:rPr>
              <w:t>Organisation</w:t>
            </w:r>
            <w:proofErr w:type="spellEnd"/>
          </w:p>
        </w:tc>
        <w:tc>
          <w:tcPr>
            <w:tcW w:w="2843" w:type="dxa"/>
            <w:shd w:val="clear" w:color="auto" w:fill="54BCEB"/>
          </w:tcPr>
          <w:p w14:paraId="7D1892AA" w14:textId="77777777" w:rsidR="000760AE" w:rsidRDefault="00A73C19">
            <w:pPr>
              <w:pStyle w:val="TableParagraph"/>
              <w:spacing w:before="178"/>
              <w:ind w:left="79"/>
              <w:rPr>
                <w:rFonts w:ascii="Swis721 BT"/>
                <w:b/>
              </w:rPr>
            </w:pPr>
            <w:r>
              <w:rPr>
                <w:rFonts w:ascii="Swis721 BT"/>
                <w:b/>
              </w:rPr>
              <w:t>Project</w:t>
            </w:r>
          </w:p>
        </w:tc>
        <w:tc>
          <w:tcPr>
            <w:tcW w:w="2127" w:type="dxa"/>
            <w:shd w:val="clear" w:color="auto" w:fill="54BCEB"/>
          </w:tcPr>
          <w:p w14:paraId="32BF8EC0" w14:textId="77777777" w:rsidR="000760AE" w:rsidRDefault="00A73C19">
            <w:pPr>
              <w:pStyle w:val="TableParagraph"/>
              <w:spacing w:before="178"/>
              <w:ind w:right="78"/>
              <w:jc w:val="right"/>
              <w:rPr>
                <w:rFonts w:ascii="Swis721 BT"/>
                <w:b/>
              </w:rPr>
            </w:pPr>
            <w:r>
              <w:rPr>
                <w:rFonts w:ascii="Swis721 BT"/>
                <w:b/>
              </w:rPr>
              <w:t>Cash amount</w:t>
            </w:r>
          </w:p>
        </w:tc>
        <w:tc>
          <w:tcPr>
            <w:tcW w:w="3109" w:type="dxa"/>
            <w:shd w:val="clear" w:color="auto" w:fill="54BCEB"/>
          </w:tcPr>
          <w:p w14:paraId="79D4337D" w14:textId="77777777" w:rsidR="000760AE" w:rsidRDefault="00A73C19">
            <w:pPr>
              <w:pStyle w:val="TableParagraph"/>
              <w:spacing w:before="178"/>
              <w:ind w:left="569"/>
              <w:rPr>
                <w:rFonts w:ascii="Swis721 BT"/>
                <w:b/>
              </w:rPr>
            </w:pPr>
            <w:r>
              <w:rPr>
                <w:rFonts w:ascii="Swis721 BT"/>
                <w:b/>
              </w:rPr>
              <w:t>Multi year commitments</w:t>
            </w:r>
          </w:p>
        </w:tc>
      </w:tr>
      <w:tr w:rsidR="000760AE" w14:paraId="50373E5C" w14:textId="77777777" w:rsidTr="005D493A">
        <w:trPr>
          <w:trHeight w:val="886"/>
        </w:trPr>
        <w:tc>
          <w:tcPr>
            <w:tcW w:w="2693" w:type="dxa"/>
            <w:shd w:val="clear" w:color="auto" w:fill="DDEEFA"/>
          </w:tcPr>
          <w:p w14:paraId="07F886A6" w14:textId="77777777" w:rsidR="000760AE" w:rsidRDefault="00A73C19">
            <w:pPr>
              <w:pStyle w:val="TableParagraph"/>
              <w:spacing w:before="48" w:line="232" w:lineRule="auto"/>
              <w:ind w:left="80" w:right="510"/>
            </w:pPr>
            <w:r>
              <w:t>Department of Family and Community Services</w:t>
            </w:r>
          </w:p>
        </w:tc>
        <w:tc>
          <w:tcPr>
            <w:tcW w:w="2843" w:type="dxa"/>
            <w:shd w:val="clear" w:color="auto" w:fill="DDEEFA"/>
          </w:tcPr>
          <w:p w14:paraId="6452399D" w14:textId="77777777" w:rsidR="000760AE" w:rsidRDefault="00A73C19">
            <w:pPr>
              <w:pStyle w:val="TableParagraph"/>
              <w:spacing w:before="48" w:line="232" w:lineRule="auto"/>
              <w:ind w:left="80"/>
            </w:pPr>
            <w:r>
              <w:t>Establishment of a 24/7 safe space in Central Sydney</w:t>
            </w:r>
          </w:p>
        </w:tc>
        <w:tc>
          <w:tcPr>
            <w:tcW w:w="2127" w:type="dxa"/>
            <w:shd w:val="clear" w:color="auto" w:fill="DDEEFA"/>
          </w:tcPr>
          <w:p w14:paraId="4179156D" w14:textId="77777777" w:rsidR="000760AE" w:rsidRDefault="00A73C19">
            <w:pPr>
              <w:pStyle w:val="TableParagraph"/>
              <w:spacing w:before="43"/>
              <w:ind w:right="73"/>
              <w:jc w:val="right"/>
            </w:pPr>
            <w:r>
              <w:t>$100,000</w:t>
            </w:r>
          </w:p>
        </w:tc>
        <w:tc>
          <w:tcPr>
            <w:tcW w:w="3109" w:type="dxa"/>
            <w:shd w:val="clear" w:color="auto" w:fill="DDEEFA"/>
          </w:tcPr>
          <w:p w14:paraId="5D37C4D2" w14:textId="77777777" w:rsidR="000760AE" w:rsidRDefault="00A73C19">
            <w:pPr>
              <w:pStyle w:val="TableParagraph"/>
              <w:spacing w:before="43"/>
              <w:ind w:left="609"/>
            </w:pPr>
            <w:r>
              <w:t>$100,000 (Year 1 –</w:t>
            </w:r>
            <w:r>
              <w:rPr>
                <w:spacing w:val="-24"/>
              </w:rPr>
              <w:t xml:space="preserve"> </w:t>
            </w:r>
            <w:r>
              <w:rPr>
                <w:spacing w:val="-7"/>
              </w:rPr>
              <w:t>17/18)</w:t>
            </w:r>
          </w:p>
          <w:p w14:paraId="3F869E68" w14:textId="77777777" w:rsidR="000760AE" w:rsidRDefault="00A73C19">
            <w:pPr>
              <w:pStyle w:val="TableParagraph"/>
              <w:spacing w:before="79"/>
              <w:ind w:left="594"/>
            </w:pPr>
            <w:r>
              <w:t>$100,000 (Year 2 –</w:t>
            </w:r>
            <w:r>
              <w:rPr>
                <w:spacing w:val="-23"/>
              </w:rPr>
              <w:t xml:space="preserve"> </w:t>
            </w:r>
            <w:r>
              <w:rPr>
                <w:spacing w:val="-5"/>
              </w:rPr>
              <w:t>18/19)</w:t>
            </w:r>
          </w:p>
          <w:p w14:paraId="2A77C7C3" w14:textId="77777777" w:rsidR="000760AE" w:rsidRDefault="00A73C19">
            <w:pPr>
              <w:pStyle w:val="TableParagraph"/>
              <w:spacing w:before="80"/>
              <w:ind w:left="583"/>
            </w:pPr>
            <w:r>
              <w:t>$100,000 (Year 3 –</w:t>
            </w:r>
            <w:r>
              <w:rPr>
                <w:spacing w:val="-22"/>
              </w:rPr>
              <w:t xml:space="preserve"> </w:t>
            </w:r>
            <w:r>
              <w:rPr>
                <w:spacing w:val="-3"/>
              </w:rPr>
              <w:t>19/20)</w:t>
            </w:r>
          </w:p>
        </w:tc>
      </w:tr>
      <w:tr w:rsidR="000760AE" w14:paraId="1F4A356C" w14:textId="77777777" w:rsidTr="005D493A">
        <w:trPr>
          <w:trHeight w:val="884"/>
        </w:trPr>
        <w:tc>
          <w:tcPr>
            <w:tcW w:w="2693" w:type="dxa"/>
          </w:tcPr>
          <w:p w14:paraId="6D4FAA31" w14:textId="3AF9FC87" w:rsidR="000760AE" w:rsidRDefault="00A73C19" w:rsidP="005D493A">
            <w:pPr>
              <w:pStyle w:val="TableParagraph"/>
              <w:spacing w:before="48" w:line="232" w:lineRule="auto"/>
              <w:ind w:left="80"/>
            </w:pPr>
            <w:r>
              <w:t>The Trustee for Blue Op Partner Trust &amp; Others</w:t>
            </w:r>
            <w:r w:rsidR="005D493A">
              <w:t xml:space="preserve"> </w:t>
            </w:r>
            <w:r>
              <w:t xml:space="preserve">trading as </w:t>
            </w:r>
            <w:proofErr w:type="spellStart"/>
            <w:r>
              <w:t>Ausgrid</w:t>
            </w:r>
            <w:proofErr w:type="spellEnd"/>
          </w:p>
        </w:tc>
        <w:tc>
          <w:tcPr>
            <w:tcW w:w="2843" w:type="dxa"/>
          </w:tcPr>
          <w:p w14:paraId="24410B52" w14:textId="77777777" w:rsidR="000760AE" w:rsidRDefault="00A73C19">
            <w:pPr>
              <w:pStyle w:val="TableParagraph"/>
              <w:spacing w:before="49" w:line="232" w:lineRule="auto"/>
              <w:ind w:left="80" w:right="190"/>
            </w:pPr>
            <w:r>
              <w:t>Permanent demand reduction incentives program</w:t>
            </w:r>
          </w:p>
        </w:tc>
        <w:tc>
          <w:tcPr>
            <w:tcW w:w="2127" w:type="dxa"/>
            <w:tcBorders>
              <w:bottom w:val="single" w:sz="2" w:space="0" w:color="54BCEB"/>
            </w:tcBorders>
          </w:tcPr>
          <w:p w14:paraId="6E5C0375" w14:textId="77777777" w:rsidR="000760AE" w:rsidRDefault="00A73C19">
            <w:pPr>
              <w:pStyle w:val="TableParagraph"/>
              <w:spacing w:before="43"/>
              <w:ind w:right="73"/>
              <w:jc w:val="right"/>
            </w:pPr>
            <w:r>
              <w:t>$50,000</w:t>
            </w:r>
          </w:p>
        </w:tc>
        <w:tc>
          <w:tcPr>
            <w:tcW w:w="3109" w:type="dxa"/>
          </w:tcPr>
          <w:p w14:paraId="5AFD81F5" w14:textId="77777777" w:rsidR="000760AE" w:rsidRDefault="00A73C19">
            <w:pPr>
              <w:pStyle w:val="TableParagraph"/>
              <w:spacing w:before="43"/>
              <w:ind w:left="678" w:right="63"/>
              <w:jc w:val="center"/>
            </w:pPr>
            <w:r>
              <w:t>$50,000 (Year 1 –</w:t>
            </w:r>
            <w:r>
              <w:rPr>
                <w:spacing w:val="-11"/>
              </w:rPr>
              <w:t xml:space="preserve"> </w:t>
            </w:r>
            <w:r>
              <w:rPr>
                <w:spacing w:val="-7"/>
              </w:rPr>
              <w:t>17/18)</w:t>
            </w:r>
          </w:p>
          <w:p w14:paraId="4A6F87EB" w14:textId="77777777" w:rsidR="000760AE" w:rsidRDefault="00A73C19">
            <w:pPr>
              <w:pStyle w:val="TableParagraph"/>
              <w:spacing w:before="80"/>
              <w:ind w:left="552" w:right="57"/>
              <w:jc w:val="center"/>
            </w:pPr>
            <w:r>
              <w:t>$500,000 (Year 2 –</w:t>
            </w:r>
            <w:r>
              <w:rPr>
                <w:spacing w:val="-6"/>
              </w:rPr>
              <w:t xml:space="preserve"> </w:t>
            </w:r>
            <w:r>
              <w:rPr>
                <w:spacing w:val="-5"/>
              </w:rPr>
              <w:t>18/19)</w:t>
            </w:r>
          </w:p>
          <w:p w14:paraId="33BE1C23" w14:textId="77777777" w:rsidR="000760AE" w:rsidRDefault="00A73C19">
            <w:pPr>
              <w:pStyle w:val="TableParagraph"/>
              <w:spacing w:before="79"/>
              <w:ind w:left="552" w:right="63"/>
              <w:jc w:val="center"/>
            </w:pPr>
            <w:r>
              <w:t>$200,000 (Year 3 –</w:t>
            </w:r>
            <w:r>
              <w:rPr>
                <w:spacing w:val="-7"/>
              </w:rPr>
              <w:t xml:space="preserve"> </w:t>
            </w:r>
            <w:r>
              <w:rPr>
                <w:spacing w:val="-3"/>
              </w:rPr>
              <w:t>19/20)</w:t>
            </w:r>
          </w:p>
        </w:tc>
      </w:tr>
      <w:tr w:rsidR="000760AE" w14:paraId="538F5341" w14:textId="77777777" w:rsidTr="005D493A">
        <w:trPr>
          <w:trHeight w:val="291"/>
        </w:trPr>
        <w:tc>
          <w:tcPr>
            <w:tcW w:w="2693" w:type="dxa"/>
          </w:tcPr>
          <w:p w14:paraId="7CF02761" w14:textId="77777777" w:rsidR="000760AE" w:rsidRDefault="000760AE">
            <w:pPr>
              <w:pStyle w:val="TableParagraph"/>
              <w:rPr>
                <w:rFonts w:ascii="Times New Roman"/>
              </w:rPr>
            </w:pPr>
          </w:p>
        </w:tc>
        <w:tc>
          <w:tcPr>
            <w:tcW w:w="2843" w:type="dxa"/>
          </w:tcPr>
          <w:p w14:paraId="2423A874" w14:textId="77777777" w:rsidR="000760AE" w:rsidRDefault="000760AE">
            <w:pPr>
              <w:pStyle w:val="TableParagraph"/>
              <w:rPr>
                <w:rFonts w:ascii="Times New Roman"/>
              </w:rPr>
            </w:pPr>
          </w:p>
        </w:tc>
        <w:tc>
          <w:tcPr>
            <w:tcW w:w="2127" w:type="dxa"/>
            <w:tcBorders>
              <w:top w:val="single" w:sz="2" w:space="0" w:color="54BCEB"/>
              <w:bottom w:val="single" w:sz="2" w:space="0" w:color="54BCEB"/>
            </w:tcBorders>
          </w:tcPr>
          <w:p w14:paraId="0702397E" w14:textId="77777777" w:rsidR="000760AE" w:rsidRDefault="00A73C19">
            <w:pPr>
              <w:pStyle w:val="TableParagraph"/>
              <w:spacing w:before="41"/>
              <w:ind w:right="77"/>
              <w:jc w:val="right"/>
              <w:rPr>
                <w:rFonts w:ascii="Swis721 BT"/>
                <w:b/>
              </w:rPr>
            </w:pPr>
            <w:r>
              <w:rPr>
                <w:rFonts w:ascii="Swis721 BT"/>
                <w:b/>
              </w:rPr>
              <w:t>$150,000</w:t>
            </w:r>
          </w:p>
        </w:tc>
        <w:tc>
          <w:tcPr>
            <w:tcW w:w="3109" w:type="dxa"/>
          </w:tcPr>
          <w:p w14:paraId="7B6457F5" w14:textId="77777777" w:rsidR="000760AE" w:rsidRDefault="000760AE">
            <w:pPr>
              <w:pStyle w:val="TableParagraph"/>
              <w:rPr>
                <w:rFonts w:ascii="Times New Roman"/>
              </w:rPr>
            </w:pPr>
          </w:p>
        </w:tc>
      </w:tr>
    </w:tbl>
    <w:p w14:paraId="3C79CB31" w14:textId="77777777" w:rsidR="000760AE" w:rsidRDefault="000760AE">
      <w:pPr>
        <w:rPr>
          <w:rFonts w:ascii="Times New Roman"/>
          <w:sz w:val="18"/>
        </w:rPr>
        <w:sectPr w:rsidR="000760AE">
          <w:pgSz w:w="11910" w:h="16840"/>
          <w:pgMar w:top="2620" w:right="360" w:bottom="600" w:left="440" w:header="435" w:footer="416" w:gutter="0"/>
          <w:cols w:space="720"/>
        </w:sectPr>
      </w:pPr>
    </w:p>
    <w:p w14:paraId="2774E3D4" w14:textId="77777777" w:rsidR="000760AE" w:rsidRDefault="000760AE">
      <w:pPr>
        <w:pStyle w:val="BodyText"/>
        <w:rPr>
          <w:rFonts w:ascii="Swis721 BT"/>
          <w:b/>
          <w:sz w:val="20"/>
        </w:rPr>
      </w:pPr>
    </w:p>
    <w:p w14:paraId="4A550B5D" w14:textId="77777777" w:rsidR="000760AE" w:rsidRDefault="000760AE">
      <w:pPr>
        <w:pStyle w:val="BodyText"/>
        <w:rPr>
          <w:rFonts w:ascii="Swis721 BT"/>
          <w:b/>
          <w:sz w:val="20"/>
        </w:rPr>
      </w:pPr>
    </w:p>
    <w:p w14:paraId="3BA1D656" w14:textId="77777777" w:rsidR="000760AE" w:rsidRDefault="000760AE">
      <w:pPr>
        <w:pStyle w:val="BodyText"/>
        <w:rPr>
          <w:rFonts w:ascii="Swis721 BT"/>
          <w:b/>
          <w:sz w:val="20"/>
        </w:rPr>
      </w:pPr>
    </w:p>
    <w:p w14:paraId="1C807BD5" w14:textId="77777777" w:rsidR="000760AE" w:rsidRDefault="000760AE">
      <w:pPr>
        <w:rPr>
          <w:rFonts w:ascii="Swis721 BT"/>
          <w:sz w:val="27"/>
        </w:rPr>
        <w:sectPr w:rsidR="000760AE">
          <w:pgSz w:w="11910" w:h="16840"/>
          <w:pgMar w:top="1760" w:right="360" w:bottom="600" w:left="440" w:header="435" w:footer="416" w:gutter="0"/>
          <w:cols w:space="720"/>
        </w:sectPr>
      </w:pPr>
    </w:p>
    <w:p w14:paraId="081B6DDA" w14:textId="77777777" w:rsidR="000760AE" w:rsidRDefault="00A73C19" w:rsidP="00DB5CB3">
      <w:pPr>
        <w:pStyle w:val="Heading4"/>
        <w:ind w:right="12"/>
      </w:pPr>
      <w:r>
        <w:t>Clause 217 (1) (a6) External bodies</w:t>
      </w:r>
    </w:p>
    <w:p w14:paraId="1F520503" w14:textId="77777777" w:rsidR="000760AE" w:rsidRDefault="000760AE">
      <w:pPr>
        <w:pStyle w:val="BodyText"/>
        <w:spacing w:before="6"/>
        <w:rPr>
          <w:rFonts w:ascii="Swis721 BT"/>
          <w:b/>
          <w:sz w:val="5"/>
        </w:rPr>
      </w:pPr>
    </w:p>
    <w:p w14:paraId="2896FC23" w14:textId="52F1C535" w:rsidR="000760AE" w:rsidRDefault="002E1D5A">
      <w:pPr>
        <w:pStyle w:val="BodyText"/>
        <w:spacing w:line="60" w:lineRule="exact"/>
        <w:ind w:left="96" w:right="-87"/>
        <w:rPr>
          <w:rFonts w:ascii="Swis721 BT"/>
          <w:sz w:val="6"/>
        </w:rPr>
      </w:pPr>
      <w:r>
        <w:rPr>
          <w:rFonts w:ascii="Swis721 BT"/>
          <w:noProof/>
          <w:sz w:val="6"/>
          <w:lang w:bidi="ar-SA"/>
        </w:rPr>
        <mc:AlternateContent>
          <mc:Choice Requires="wpg">
            <w:drawing>
              <wp:inline distT="0" distB="0" distL="0" distR="0" wp14:anchorId="35C3F6D8" wp14:editId="7FBB63D4">
                <wp:extent cx="2184400" cy="38100"/>
                <wp:effectExtent l="15240" t="0" r="22860" b="6985"/>
                <wp:docPr id="16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165" name="Line 104"/>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3" o:spid="_x0000_s1026" style="width:172pt;height:3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">
                <v:line id="Line 104"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d2G8IAAADcAAAADwAAAGRycy9kb3ducmV2LnhtbERPTWvCQBC9F/oflhF6qxsLlTa6ihSk&#10;HnLRCsXbkJ1sgtnZkJ1q6q93BcHbPN7nzJeDb9WJ+tgENjAZZ6CIy2Abdgb2P+vXD1BRkC22gcnA&#10;P0VYLp6f5pjbcOYtnXbiVArhmKOBWqTLtY5lTR7jOHTEiatC71ES7J22PZ5TuG/1W5ZNtceGU0ON&#10;HX3VVB53f96AOxS/7rvQRyk+L5E3RTWRdWXMy2hYzUAJDfIQ390bm+ZP3+H2TLpAL6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Gd2G8IAAADcAAAADwAAAAAAAAAAAAAA&#10;AAChAgAAZHJzL2Rvd25yZXYueG1sUEsFBgAAAAAEAAQA+QAAAJADAAAAAA==&#10;" strokecolor="#54bceb" strokeweight="3pt"/>
                <w10:anchorlock/>
              </v:group>
            </w:pict>
          </mc:Fallback>
        </mc:AlternateContent>
      </w:r>
    </w:p>
    <w:p w14:paraId="43539F75" w14:textId="77777777" w:rsidR="000760AE" w:rsidRDefault="00A73C19">
      <w:pPr>
        <w:pStyle w:val="BodyText"/>
        <w:spacing w:before="96" w:line="232" w:lineRule="auto"/>
        <w:ind w:left="126" w:right="325"/>
      </w:pPr>
      <w:r>
        <w:t>During the year 2017/18 there were no external bodies exercising functions delegated by the City.</w:t>
      </w:r>
    </w:p>
    <w:p w14:paraId="7A19360C" w14:textId="77777777" w:rsidR="000760AE" w:rsidRDefault="000760AE">
      <w:pPr>
        <w:pStyle w:val="BodyText"/>
        <w:spacing w:before="2"/>
        <w:rPr>
          <w:sz w:val="19"/>
        </w:rPr>
      </w:pPr>
    </w:p>
    <w:p w14:paraId="343B75CD" w14:textId="77777777" w:rsidR="000760AE" w:rsidRDefault="00A73C19" w:rsidP="00DB5CB3">
      <w:pPr>
        <w:pStyle w:val="Heading4"/>
      </w:pPr>
      <w:r>
        <w:t>Clause 217 (1) (a7) Partnerships, cooperatives and joint ventures</w:t>
      </w:r>
    </w:p>
    <w:p w14:paraId="682314A9" w14:textId="77777777" w:rsidR="000760AE" w:rsidRDefault="000760AE">
      <w:pPr>
        <w:pStyle w:val="BodyText"/>
        <w:spacing w:before="9"/>
        <w:rPr>
          <w:rFonts w:ascii="Swis721 BT"/>
          <w:b/>
          <w:sz w:val="5"/>
        </w:rPr>
      </w:pPr>
    </w:p>
    <w:p w14:paraId="24DC7369" w14:textId="06EB4760" w:rsidR="000760AE" w:rsidRDefault="002E1D5A">
      <w:pPr>
        <w:pStyle w:val="BodyText"/>
        <w:spacing w:line="60" w:lineRule="exact"/>
        <w:ind w:left="96" w:right="-87"/>
        <w:rPr>
          <w:rFonts w:ascii="Swis721 BT"/>
          <w:sz w:val="6"/>
        </w:rPr>
      </w:pPr>
      <w:r>
        <w:rPr>
          <w:rFonts w:ascii="Swis721 BT"/>
          <w:noProof/>
          <w:sz w:val="6"/>
          <w:lang w:bidi="ar-SA"/>
        </w:rPr>
        <mc:AlternateContent>
          <mc:Choice Requires="wpg">
            <w:drawing>
              <wp:inline distT="0" distB="0" distL="0" distR="0" wp14:anchorId="1FC2F5B1" wp14:editId="76A083C0">
                <wp:extent cx="2184400" cy="38100"/>
                <wp:effectExtent l="15240" t="0" r="22860" b="6350"/>
                <wp:docPr id="16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163" name="Line 102"/>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1" o:spid="_x0000_s1026" style="width:172pt;height:3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">
                <v:line id="Line 102"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MJL9MIAAADcAAAADwAAAGRycy9kb3ducmV2LnhtbERPTWvCQBC9F/oflhF6qxtbkDa6ihSk&#10;HnLRCsXbkJ1sgtnZkJ1q6q93BcHbPN7nzJeDb9WJ+tgENjAZZ6CIy2Abdgb2P+vXD1BRkC22gcnA&#10;P0VYLp6f5pjbcOYtnXbiVArhmKOBWqTLtY5lTR7jOHTEiatC71ES7J22PZ5TuG/1W5ZNtceGU0ON&#10;HX3VVB53f96AOxS/7rvQRyk+L5E3RTWRdWXMy2hYzUAJDfIQ390bm+ZP3+H2TLpAL6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MJL9MIAAADcAAAADwAAAAAAAAAAAAAA&#10;AAChAgAAZHJzL2Rvd25yZXYueG1sUEsFBgAAAAAEAAQA+QAAAJADAAAAAA==&#10;" strokecolor="#54bceb" strokeweight="3pt"/>
                <w10:anchorlock/>
              </v:group>
            </w:pict>
          </mc:Fallback>
        </mc:AlternateContent>
      </w:r>
    </w:p>
    <w:p w14:paraId="2C40BFD0" w14:textId="75A3F44E" w:rsidR="000760AE" w:rsidRDefault="00A73C19" w:rsidP="00DB5CB3">
      <w:pPr>
        <w:pStyle w:val="BodyText"/>
        <w:spacing w:before="96" w:line="232" w:lineRule="auto"/>
        <w:ind w:left="126" w:right="89"/>
      </w:pPr>
      <w:r>
        <w:t>The City held no decision-making controlling interest in any corporation, partnership, trust, joint venture, syndicate or other body during the financial</w:t>
      </w:r>
      <w:r w:rsidR="00DB5CB3">
        <w:t xml:space="preserve"> </w:t>
      </w:r>
      <w:r>
        <w:t>year 2017/18.</w:t>
      </w:r>
    </w:p>
    <w:p w14:paraId="4B0B67A7" w14:textId="77777777" w:rsidR="000760AE" w:rsidRDefault="000760AE">
      <w:pPr>
        <w:pStyle w:val="BodyText"/>
        <w:spacing w:before="11"/>
      </w:pPr>
    </w:p>
    <w:p w14:paraId="0F944A63" w14:textId="77777777" w:rsidR="000760AE" w:rsidRDefault="00A73C19" w:rsidP="00DB5CB3">
      <w:pPr>
        <w:pStyle w:val="Heading4"/>
      </w:pPr>
      <w:r>
        <w:t>Clause 217 (1) (a8) Partnerships, cooperatives and joint ventures</w:t>
      </w:r>
    </w:p>
    <w:p w14:paraId="46F66DD7" w14:textId="77777777" w:rsidR="000760AE" w:rsidRDefault="000760AE">
      <w:pPr>
        <w:pStyle w:val="BodyText"/>
        <w:spacing w:before="9"/>
        <w:rPr>
          <w:rFonts w:ascii="Swis721 BT"/>
          <w:b/>
          <w:sz w:val="5"/>
        </w:rPr>
      </w:pPr>
    </w:p>
    <w:p w14:paraId="76E09B95" w14:textId="26D56AD9" w:rsidR="000760AE" w:rsidRDefault="002E1D5A">
      <w:pPr>
        <w:pStyle w:val="BodyText"/>
        <w:spacing w:line="60" w:lineRule="exact"/>
        <w:ind w:left="96" w:right="-87"/>
        <w:rPr>
          <w:rFonts w:ascii="Swis721 BT"/>
          <w:sz w:val="6"/>
        </w:rPr>
      </w:pPr>
      <w:r>
        <w:rPr>
          <w:rFonts w:ascii="Swis721 BT"/>
          <w:noProof/>
          <w:sz w:val="6"/>
          <w:lang w:bidi="ar-SA"/>
        </w:rPr>
        <mc:AlternateContent>
          <mc:Choice Requires="wpg">
            <w:drawing>
              <wp:inline distT="0" distB="0" distL="0" distR="0" wp14:anchorId="75944D4C" wp14:editId="61E84614">
                <wp:extent cx="2184400" cy="38100"/>
                <wp:effectExtent l="15240" t="0" r="22860" b="5715"/>
                <wp:docPr id="16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161" name="Line 100"/>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9" o:spid="_x0000_s1026" style="width:172pt;height:3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">
                <v:line id="Line 100"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1xwGMIAAADcAAAADwAAAGRycy9kb3ducmV2LnhtbERPS2vCQBC+F/oflhF6q5v0IDZ1lSJI&#10;PeTiA8TbkJ1sgtnZkJ1q2l/fFYTe5uN7zmI1+k5daYhtYAP5NANFXAXbsjNwPGxe56CiIFvsApOB&#10;H4qwWj4/LbCw4cY7uu7FqRTCsUADjUhfaB2rhjzGaeiJE1eHwaMkODhtB7ylcN/ptyybaY8tp4YG&#10;e1o3VF32396AO5cn91Xqi5Tvv5G3ZZ3LpjbmZTJ+foASGuVf/HBvbZo/y+H+TLpAL/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1xwGMIAAADcAAAADwAAAAAAAAAAAAAA&#10;AAChAgAAZHJzL2Rvd25yZXYueG1sUEsFBgAAAAAEAAQA+QAAAJADAAAAAA==&#10;" strokecolor="#54bceb" strokeweight="3pt"/>
                <w10:anchorlock/>
              </v:group>
            </w:pict>
          </mc:Fallback>
        </mc:AlternateContent>
      </w:r>
    </w:p>
    <w:p w14:paraId="21BD921A" w14:textId="77777777" w:rsidR="000760AE" w:rsidRDefault="00A73C19">
      <w:pPr>
        <w:pStyle w:val="BodyText"/>
        <w:spacing w:before="95" w:line="232" w:lineRule="auto"/>
        <w:ind w:left="126" w:right="325"/>
      </w:pPr>
      <w:r>
        <w:t>In 2017/18, the City participated in the following corporations, partnerships, trusts, joint ventures, syndicates or other bodies:</w:t>
      </w:r>
    </w:p>
    <w:p w14:paraId="009AA360" w14:textId="77777777" w:rsidR="000760AE" w:rsidRDefault="00A73C19" w:rsidP="00DB5CB3">
      <w:pPr>
        <w:pStyle w:val="Heading5"/>
        <w:ind w:right="295"/>
      </w:pPr>
      <w:r>
        <w:t>National Local Government Cultural Forum, convened by the Cultural Development Network</w:t>
      </w:r>
    </w:p>
    <w:p w14:paraId="477A48A1" w14:textId="77777777" w:rsidR="000760AE" w:rsidRDefault="00A73C19">
      <w:pPr>
        <w:pStyle w:val="BodyText"/>
        <w:spacing w:before="87" w:line="232" w:lineRule="auto"/>
        <w:ind w:left="126"/>
      </w:pPr>
      <w:r>
        <w:t xml:space="preserve">The National Local Government Cultural Forum is a </w:t>
      </w:r>
      <w:proofErr w:type="gramStart"/>
      <w:r>
        <w:t>six year</w:t>
      </w:r>
      <w:proofErr w:type="gramEnd"/>
      <w:r>
        <w:t xml:space="preserve"> initiative that seeks to promote stronger cultural development practice in local government across Australia. The Cultural Forum brings together representatives from the seven state and territory local government associations, the eight Australian</w:t>
      </w:r>
    </w:p>
    <w:p w14:paraId="39412F84" w14:textId="77777777" w:rsidR="000760AE" w:rsidRDefault="00A73C19">
      <w:pPr>
        <w:pStyle w:val="BodyText"/>
        <w:spacing w:before="6" w:line="232" w:lineRule="auto"/>
        <w:ind w:left="126" w:right="273"/>
      </w:pPr>
      <w:proofErr w:type="gramStart"/>
      <w:r>
        <w:t>capital</w:t>
      </w:r>
      <w:proofErr w:type="gramEnd"/>
      <w:r>
        <w:t xml:space="preserve"> cities plus the Australian Local Government Association. Other major national stakeholders are the Australia Council for the </w:t>
      </w:r>
      <w:r>
        <w:rPr>
          <w:spacing w:val="2"/>
        </w:rPr>
        <w:t xml:space="preserve">Arts </w:t>
      </w:r>
      <w:r>
        <w:t xml:space="preserve">(the major funding body), the Commonwealth Department of Communications and the </w:t>
      </w:r>
      <w:r>
        <w:rPr>
          <w:spacing w:val="2"/>
        </w:rPr>
        <w:t xml:space="preserve">Arts </w:t>
      </w:r>
      <w:r>
        <w:t>and the Australian Local Government Association. The Cultural Forum aims to extend the quality, understanding, reach and profile of local government’s contribution to Australia’s cultural life. The group met twice during the year to progress the priority activities</w:t>
      </w:r>
      <w:r>
        <w:rPr>
          <w:spacing w:val="-6"/>
        </w:rPr>
        <w:t xml:space="preserve"> </w:t>
      </w:r>
      <w:r>
        <w:t>including</w:t>
      </w:r>
    </w:p>
    <w:p w14:paraId="14C8B6E5" w14:textId="77777777" w:rsidR="000760AE" w:rsidRDefault="00A73C19">
      <w:pPr>
        <w:pStyle w:val="BodyText"/>
        <w:spacing w:before="10" w:line="232" w:lineRule="auto"/>
        <w:ind w:left="126" w:right="21"/>
      </w:pPr>
      <w:proofErr w:type="gramStart"/>
      <w:r>
        <w:t>the</w:t>
      </w:r>
      <w:proofErr w:type="gramEnd"/>
      <w:r>
        <w:t xml:space="preserve"> development of measurable economic outcomes that are intrinsic to</w:t>
      </w:r>
      <w:r>
        <w:rPr>
          <w:spacing w:val="-20"/>
        </w:rPr>
        <w:t xml:space="preserve"> </w:t>
      </w:r>
      <w:r>
        <w:t>engagement in cultural development activities. This involved the development of a new data collection tool to trial the collection of quantitative data of inputs and outputs from 22 councils across Australia</w:t>
      </w:r>
      <w:r>
        <w:rPr>
          <w:spacing w:val="-19"/>
        </w:rPr>
        <w:t xml:space="preserve"> </w:t>
      </w:r>
      <w:r>
        <w:t>using</w:t>
      </w:r>
    </w:p>
    <w:p w14:paraId="731D1DCB" w14:textId="77777777" w:rsidR="000760AE" w:rsidRDefault="00A73C19">
      <w:pPr>
        <w:pStyle w:val="BodyText"/>
        <w:spacing w:before="5" w:line="232" w:lineRule="auto"/>
        <w:ind w:left="126"/>
      </w:pPr>
      <w:proofErr w:type="gramStart"/>
      <w:r>
        <w:t>a</w:t>
      </w:r>
      <w:proofErr w:type="gramEnd"/>
      <w:r>
        <w:t xml:space="preserve"> consistent methodology to facilitate reporting at a national sector level.</w:t>
      </w:r>
    </w:p>
    <w:p w14:paraId="3F0CF433" w14:textId="77777777" w:rsidR="000760AE" w:rsidRDefault="00A73C19" w:rsidP="00DB5CB3">
      <w:pPr>
        <w:pStyle w:val="Heading5"/>
        <w:spacing w:before="100"/>
      </w:pPr>
      <w:r>
        <w:br w:type="column"/>
        <w:t>World Cities Culture Forum</w:t>
      </w:r>
    </w:p>
    <w:p w14:paraId="6F012151" w14:textId="77777777" w:rsidR="000760AE" w:rsidRDefault="00A73C19">
      <w:pPr>
        <w:pStyle w:val="BodyText"/>
        <w:spacing w:before="85" w:line="232" w:lineRule="auto"/>
        <w:ind w:left="126" w:right="108"/>
      </w:pPr>
      <w:r>
        <w:t xml:space="preserve">The World Cities Culture Forum provides a way for policy makers in 32 member cities to share research and intelligence, and explore the vital role of culture in their future prosperity. Forum members collaborate via a program of events include themed symposia, summits and workshops. These events feed in to the annual World Cities Culture Summit, hosted in Seoul in November </w:t>
      </w:r>
      <w:r>
        <w:rPr>
          <w:spacing w:val="-4"/>
        </w:rPr>
        <w:t xml:space="preserve">2017 </w:t>
      </w:r>
      <w:r>
        <w:t>where the critical issue of civic participation in culture in cities was comprehensively explored. Other initiatives include the Leadership Exchange Program (funded by Bloomberg Philanthropies and</w:t>
      </w:r>
      <w:r>
        <w:rPr>
          <w:spacing w:val="-23"/>
        </w:rPr>
        <w:t xml:space="preserve"> </w:t>
      </w:r>
      <w:r>
        <w:t xml:space="preserve">Google </w:t>
      </w:r>
      <w:r>
        <w:rPr>
          <w:spacing w:val="2"/>
        </w:rPr>
        <w:t xml:space="preserve">Arts </w:t>
      </w:r>
      <w:r>
        <w:t xml:space="preserve">and Culture) designed to support World Cities to develop best practices for advancing cultural projects and shaping public policy. In June </w:t>
      </w:r>
      <w:r>
        <w:rPr>
          <w:spacing w:val="-3"/>
        </w:rPr>
        <w:t xml:space="preserve">2018, </w:t>
      </w:r>
      <w:r>
        <w:t xml:space="preserve">the City of </w:t>
      </w:r>
      <w:r>
        <w:rPr>
          <w:spacing w:val="-3"/>
        </w:rPr>
        <w:t xml:space="preserve">Toronto, </w:t>
      </w:r>
      <w:r>
        <w:t xml:space="preserve">led by not-for-profit creative </w:t>
      </w:r>
      <w:proofErr w:type="spellStart"/>
      <w:r>
        <w:t>placemaking</w:t>
      </w:r>
      <w:proofErr w:type="spellEnd"/>
      <w:r>
        <w:t xml:space="preserve"> </w:t>
      </w:r>
      <w:proofErr w:type="spellStart"/>
      <w:r>
        <w:t>organisation</w:t>
      </w:r>
      <w:proofErr w:type="spellEnd"/>
      <w:r>
        <w:t xml:space="preserve"> </w:t>
      </w:r>
      <w:proofErr w:type="spellStart"/>
      <w:r>
        <w:t>Artscape</w:t>
      </w:r>
      <w:proofErr w:type="spellEnd"/>
      <w:r>
        <w:t xml:space="preserve"> hosted seven member cities to share strategies to retain and glow affordable creative</w:t>
      </w:r>
      <w:r>
        <w:rPr>
          <w:spacing w:val="-4"/>
        </w:rPr>
        <w:t xml:space="preserve"> </w:t>
      </w:r>
      <w:r>
        <w:t>spaces.</w:t>
      </w:r>
    </w:p>
    <w:p w14:paraId="196803A2" w14:textId="77777777" w:rsidR="000760AE" w:rsidRDefault="00A73C19" w:rsidP="00DB5CB3">
      <w:pPr>
        <w:pStyle w:val="Heading5"/>
      </w:pPr>
      <w:r>
        <w:t>Regional waste strategy group</w:t>
      </w:r>
    </w:p>
    <w:p w14:paraId="46602436" w14:textId="77777777" w:rsidR="000760AE" w:rsidRDefault="00A73C19">
      <w:pPr>
        <w:pStyle w:val="BodyText"/>
        <w:spacing w:before="84" w:line="232" w:lineRule="auto"/>
        <w:ind w:left="126" w:right="46"/>
      </w:pPr>
      <w:r>
        <w:t xml:space="preserve">The City has agreed, via a memorandum of understanding, to work with the Southern Sydney Regional </w:t>
      </w:r>
      <w:proofErr w:type="spellStart"/>
      <w:r>
        <w:t>Organisation</w:t>
      </w:r>
      <w:proofErr w:type="spellEnd"/>
      <w:r>
        <w:t xml:space="preserve"> of Councils, and </w:t>
      </w:r>
      <w:r>
        <w:rPr>
          <w:spacing w:val="-5"/>
        </w:rPr>
        <w:t xml:space="preserve">16 </w:t>
      </w:r>
      <w:r>
        <w:t>of its participating councils to develop a regional waste strategy and actions. The strategy identifies potential regional solutions for improving recycling rates, diverting waste from landfill, illegal waste dumping and litter. The City has played a lead role to inform and educate waste managers on the technologies, benefits and barriers of energy from waste solutions. The strategy has been financed from NSW</w:t>
      </w:r>
      <w:r>
        <w:rPr>
          <w:spacing w:val="-18"/>
        </w:rPr>
        <w:t xml:space="preserve"> </w:t>
      </w:r>
      <w:r>
        <w:t>Government Waste Less Recycle More Fund. The strategy and action plan is an important step toward gaining future funding from the state government to address regional waste</w:t>
      </w:r>
      <w:r>
        <w:rPr>
          <w:spacing w:val="-4"/>
        </w:rPr>
        <w:t xml:space="preserve"> </w:t>
      </w:r>
      <w:r>
        <w:t>issues.</w:t>
      </w:r>
    </w:p>
    <w:p w14:paraId="7159F498" w14:textId="77777777" w:rsidR="000760AE" w:rsidRDefault="00A73C19" w:rsidP="00DB5CB3">
      <w:pPr>
        <w:pStyle w:val="Heading5"/>
      </w:pPr>
      <w:r>
        <w:t>Sydney Harbour estuary process study</w:t>
      </w:r>
    </w:p>
    <w:p w14:paraId="23096847" w14:textId="77777777" w:rsidR="000760AE" w:rsidRDefault="00A73C19">
      <w:pPr>
        <w:pStyle w:val="BodyText"/>
        <w:spacing w:before="84" w:line="232" w:lineRule="auto"/>
        <w:ind w:left="126" w:right="14"/>
      </w:pPr>
      <w:r>
        <w:t>This study is the next step of the development of a coordinated, catchment- wide coastal zone management Plan seeking to address the ongoing health of Sydney Harbour and its catchment. The study follows the successful completion</w:t>
      </w:r>
    </w:p>
    <w:p w14:paraId="3AF2256A" w14:textId="77777777" w:rsidR="000760AE" w:rsidRDefault="00A73C19">
      <w:pPr>
        <w:pStyle w:val="BodyText"/>
        <w:spacing w:before="5" w:line="232" w:lineRule="auto"/>
        <w:ind w:left="126" w:right="139"/>
      </w:pPr>
      <w:proofErr w:type="gramStart"/>
      <w:r>
        <w:t>in</w:t>
      </w:r>
      <w:proofErr w:type="gramEnd"/>
      <w:r>
        <w:t xml:space="preserve"> </w:t>
      </w:r>
      <w:r>
        <w:rPr>
          <w:spacing w:val="-3"/>
        </w:rPr>
        <w:t xml:space="preserve">2015 </w:t>
      </w:r>
      <w:r>
        <w:t>of the Water Quality</w:t>
      </w:r>
      <w:r>
        <w:rPr>
          <w:spacing w:val="-23"/>
        </w:rPr>
        <w:t xml:space="preserve"> </w:t>
      </w:r>
      <w:r>
        <w:t>Improvement Plan for Sydney Harbour and the coastal zone management plan scoping study for Sydney Harbour. The coastal zone management plan</w:t>
      </w:r>
      <w:r>
        <w:rPr>
          <w:spacing w:val="-8"/>
        </w:rPr>
        <w:t xml:space="preserve"> </w:t>
      </w:r>
      <w:r>
        <w:t>encompasses</w:t>
      </w:r>
    </w:p>
    <w:p w14:paraId="76922121" w14:textId="77777777" w:rsidR="000760AE" w:rsidRDefault="00A73C19">
      <w:pPr>
        <w:pStyle w:val="BodyText"/>
        <w:spacing w:before="115" w:line="232" w:lineRule="auto"/>
        <w:ind w:left="126" w:right="436"/>
      </w:pPr>
      <w:r>
        <w:br w:type="column"/>
      </w:r>
      <w:proofErr w:type="gramStart"/>
      <w:r>
        <w:t>the</w:t>
      </w:r>
      <w:proofErr w:type="gramEnd"/>
      <w:r>
        <w:t xml:space="preserve"> whole catchment as well as the Harbour and will provide a coordinated management framework for the 28 local councils (including the City of Sydney), </w:t>
      </w:r>
      <w:r>
        <w:rPr>
          <w:spacing w:val="-9"/>
        </w:rPr>
        <w:t xml:space="preserve">11 </w:t>
      </w:r>
      <w:r>
        <w:t>state government agencies and</w:t>
      </w:r>
      <w:r>
        <w:rPr>
          <w:spacing w:val="-8"/>
        </w:rPr>
        <w:t xml:space="preserve"> </w:t>
      </w:r>
      <w:r>
        <w:t>two</w:t>
      </w:r>
    </w:p>
    <w:p w14:paraId="5F0DF615" w14:textId="5D0A1460" w:rsidR="000760AE" w:rsidRDefault="00A73C19">
      <w:pPr>
        <w:pStyle w:val="BodyText"/>
        <w:spacing w:before="3" w:line="232" w:lineRule="auto"/>
        <w:ind w:left="126" w:right="205"/>
        <w:jc w:val="both"/>
      </w:pPr>
      <w:r>
        <w:t>Commonwealth government agencies</w:t>
      </w:r>
      <w:r w:rsidR="00CB1F6E">
        <w:rPr>
          <w:spacing w:val="-21"/>
        </w:rPr>
        <w:t xml:space="preserve"> </w:t>
      </w:r>
      <w:proofErr w:type="gramStart"/>
      <w:r>
        <w:t>who</w:t>
      </w:r>
      <w:proofErr w:type="gramEnd"/>
      <w:r>
        <w:t xml:space="preserve"> have a stake in improving the future health of Sydney Harbour and its</w:t>
      </w:r>
      <w:r>
        <w:rPr>
          <w:spacing w:val="-20"/>
        </w:rPr>
        <w:t xml:space="preserve"> </w:t>
      </w:r>
      <w:r>
        <w:t>catchments.</w:t>
      </w:r>
    </w:p>
    <w:p w14:paraId="35A670A7" w14:textId="77777777" w:rsidR="000760AE" w:rsidRDefault="00A73C19">
      <w:pPr>
        <w:pStyle w:val="BodyText"/>
        <w:spacing w:before="3" w:line="232" w:lineRule="auto"/>
        <w:ind w:left="126" w:right="341"/>
      </w:pPr>
      <w:r>
        <w:t>The City will receive grant funding by the New South Wales Office of Environment and Heritage and has engaged Greater Sydney Local Land Services to lead the study over 2017/18 and 2017/18.</w:t>
      </w:r>
    </w:p>
    <w:p w14:paraId="4D3C7528" w14:textId="77777777" w:rsidR="000760AE" w:rsidRDefault="00A73C19" w:rsidP="00A80E1C">
      <w:pPr>
        <w:pStyle w:val="Heading5"/>
      </w:pPr>
      <w:r>
        <w:t>Local Water Solutions Forum</w:t>
      </w:r>
    </w:p>
    <w:p w14:paraId="23676C1B" w14:textId="77777777" w:rsidR="000760AE" w:rsidRDefault="00A73C19">
      <w:pPr>
        <w:pStyle w:val="BodyText"/>
        <w:spacing w:before="85" w:line="232" w:lineRule="auto"/>
        <w:ind w:left="126" w:right="346"/>
      </w:pPr>
      <w:r>
        <w:t xml:space="preserve">The Local Water Solutions Forum was previously known as the </w:t>
      </w:r>
      <w:proofErr w:type="spellStart"/>
      <w:r>
        <w:t>Decentralised</w:t>
      </w:r>
      <w:proofErr w:type="spellEnd"/>
      <w:r>
        <w:t xml:space="preserve"> Recycled Water Working Group. It was established in 2008 by Sydney Water with private industry partners to facilitate information sharing and improved understanding of industry needs in relation to </w:t>
      </w:r>
      <w:proofErr w:type="spellStart"/>
      <w:r>
        <w:t>decentralised</w:t>
      </w:r>
      <w:proofErr w:type="spellEnd"/>
      <w:r>
        <w:t xml:space="preserve"> systems and</w:t>
      </w:r>
      <w:r>
        <w:rPr>
          <w:spacing w:val="-20"/>
        </w:rPr>
        <w:t xml:space="preserve"> </w:t>
      </w:r>
      <w:r>
        <w:t>the</w:t>
      </w:r>
    </w:p>
    <w:p w14:paraId="51AB02DA" w14:textId="77777777" w:rsidR="000760AE" w:rsidRDefault="00A73C19">
      <w:pPr>
        <w:pStyle w:val="BodyText"/>
        <w:spacing w:before="6" w:line="232" w:lineRule="auto"/>
        <w:ind w:left="126" w:right="215"/>
      </w:pPr>
      <w:proofErr w:type="gramStart"/>
      <w:r>
        <w:t>future</w:t>
      </w:r>
      <w:proofErr w:type="gramEnd"/>
      <w:r>
        <w:t xml:space="preserve"> impacts on the operations of a</w:t>
      </w:r>
      <w:r>
        <w:rPr>
          <w:spacing w:val="-23"/>
        </w:rPr>
        <w:t xml:space="preserve"> </w:t>
      </w:r>
      <w:r>
        <w:t>water utility as a result of wider application of these schemes. The group successfully provided a safe space for a solution- focused interface between the incumbent public utility and the emerging private local water</w:t>
      </w:r>
      <w:r>
        <w:rPr>
          <w:spacing w:val="-9"/>
        </w:rPr>
        <w:t xml:space="preserve"> </w:t>
      </w:r>
      <w:r>
        <w:t>industry.</w:t>
      </w:r>
    </w:p>
    <w:p w14:paraId="1AD78526" w14:textId="1AB8C613" w:rsidR="000760AE" w:rsidRDefault="00A73C19" w:rsidP="00DB5CB3">
      <w:pPr>
        <w:pStyle w:val="BodyText"/>
        <w:spacing w:before="84" w:line="232" w:lineRule="auto"/>
        <w:ind w:left="127" w:right="412"/>
      </w:pPr>
      <w:r>
        <w:t>In the intervening years, a viable private industry has emerged, many technical operational interface issues have been resolved, and membership of the group has broadened to include other</w:t>
      </w:r>
      <w:r w:rsidR="00DB5CB3">
        <w:t xml:space="preserve"> </w:t>
      </w:r>
      <w:r>
        <w:t>key stakeholders.</w:t>
      </w:r>
    </w:p>
    <w:p w14:paraId="591BD081" w14:textId="77777777" w:rsidR="000760AE" w:rsidRDefault="00A73C19" w:rsidP="00A80E1C">
      <w:pPr>
        <w:pStyle w:val="Heading5"/>
      </w:pPr>
      <w:r>
        <w:t>The food regulation partnership</w:t>
      </w:r>
    </w:p>
    <w:p w14:paraId="1B1ACC91" w14:textId="77777777" w:rsidR="000760AE" w:rsidRDefault="00A73C19">
      <w:pPr>
        <w:pStyle w:val="BodyText"/>
        <w:spacing w:before="85" w:line="232" w:lineRule="auto"/>
        <w:ind w:left="127" w:right="844"/>
      </w:pPr>
      <w:r>
        <w:t>The City has a partnership with the NSW Food Authority.</w:t>
      </w:r>
    </w:p>
    <w:p w14:paraId="6E269922" w14:textId="77777777" w:rsidR="000760AE" w:rsidRDefault="00A73C19">
      <w:pPr>
        <w:pStyle w:val="BodyText"/>
        <w:spacing w:before="81"/>
        <w:ind w:left="127"/>
      </w:pPr>
      <w:r>
        <w:t>The partnership’s objectives are:</w:t>
      </w:r>
    </w:p>
    <w:p w14:paraId="59CDB1F9" w14:textId="77777777" w:rsidR="000760AE" w:rsidRDefault="00A73C19">
      <w:pPr>
        <w:pStyle w:val="ListParagraph"/>
        <w:numPr>
          <w:ilvl w:val="0"/>
          <w:numId w:val="14"/>
        </w:numPr>
        <w:tabs>
          <w:tab w:val="left" w:pos="411"/>
        </w:tabs>
        <w:spacing w:before="78" w:line="213" w:lineRule="exact"/>
        <w:ind w:left="410" w:hanging="283"/>
      </w:pPr>
      <w:r>
        <w:t>Safer food for consumers –</w:t>
      </w:r>
      <w:r>
        <w:rPr>
          <w:spacing w:val="-19"/>
        </w:rPr>
        <w:t xml:space="preserve"> </w:t>
      </w:r>
      <w:r>
        <w:t>reduce</w:t>
      </w:r>
    </w:p>
    <w:p w14:paraId="43318AC7" w14:textId="77777777" w:rsidR="000760AE" w:rsidRDefault="00A73C19">
      <w:pPr>
        <w:pStyle w:val="BodyText"/>
        <w:spacing w:before="3" w:line="232" w:lineRule="auto"/>
        <w:ind w:left="410" w:right="227"/>
      </w:pPr>
      <w:proofErr w:type="gramStart"/>
      <w:r>
        <w:t>the</w:t>
      </w:r>
      <w:proofErr w:type="gramEnd"/>
      <w:r>
        <w:t xml:space="preserve"> impact of foodborne illness caused by the retail food sector</w:t>
      </w:r>
    </w:p>
    <w:p w14:paraId="5EA5CEA8" w14:textId="77777777" w:rsidR="000760AE" w:rsidRDefault="00A73C19">
      <w:pPr>
        <w:pStyle w:val="ListParagraph"/>
        <w:numPr>
          <w:ilvl w:val="0"/>
          <w:numId w:val="14"/>
        </w:numPr>
        <w:tabs>
          <w:tab w:val="left" w:pos="411"/>
        </w:tabs>
        <w:spacing w:before="30" w:line="232" w:lineRule="auto"/>
        <w:ind w:left="410" w:right="429" w:hanging="283"/>
      </w:pPr>
      <w:r>
        <w:t>Strengthen the food safety response capacity of NSW Government and local government</w:t>
      </w:r>
      <w:r>
        <w:rPr>
          <w:spacing w:val="-8"/>
        </w:rPr>
        <w:t xml:space="preserve"> </w:t>
      </w:r>
      <w:r>
        <w:t>agencies</w:t>
      </w:r>
    </w:p>
    <w:p w14:paraId="19F5DF1F" w14:textId="77777777" w:rsidR="000760AE" w:rsidRDefault="00A73C19">
      <w:pPr>
        <w:pStyle w:val="ListParagraph"/>
        <w:numPr>
          <w:ilvl w:val="0"/>
          <w:numId w:val="14"/>
        </w:numPr>
        <w:tabs>
          <w:tab w:val="left" w:pos="411"/>
        </w:tabs>
        <w:spacing w:before="30" w:line="232" w:lineRule="auto"/>
        <w:ind w:left="410" w:right="716" w:hanging="283"/>
      </w:pPr>
      <w:r>
        <w:t>Better use of local and state government resources, including avoiding duplication of food regulation</w:t>
      </w:r>
      <w:r>
        <w:rPr>
          <w:spacing w:val="-4"/>
        </w:rPr>
        <w:t xml:space="preserve"> </w:t>
      </w:r>
      <w:r>
        <w:t>services.</w:t>
      </w:r>
    </w:p>
    <w:p w14:paraId="4D9103AF" w14:textId="73A497E7" w:rsidR="000760AE" w:rsidRDefault="00A73C19" w:rsidP="00F67CCD">
      <w:pPr>
        <w:pStyle w:val="BodyText"/>
        <w:spacing w:before="88" w:line="232" w:lineRule="auto"/>
        <w:ind w:left="127" w:right="211"/>
        <w:sectPr w:rsidR="000760AE">
          <w:type w:val="continuous"/>
          <w:pgSz w:w="11910" w:h="16840"/>
          <w:pgMar w:top="560" w:right="360" w:bottom="280" w:left="440" w:header="720" w:footer="720" w:gutter="0"/>
          <w:cols w:num="3" w:space="720" w:equalWidth="0">
            <w:col w:w="3556" w:space="110"/>
            <w:col w:w="3573" w:space="93"/>
            <w:col w:w="3778"/>
          </w:cols>
        </w:sectPr>
      </w:pPr>
      <w:r>
        <w:t>These types of partnerships will maintain consiste</w:t>
      </w:r>
      <w:r w:rsidR="00256552">
        <w:t xml:space="preserve">ncies in food regulation across </w:t>
      </w:r>
      <w:proofErr w:type="gramStart"/>
      <w:r>
        <w:t>NSW,</w:t>
      </w:r>
      <w:proofErr w:type="gramEnd"/>
      <w:r>
        <w:t xml:space="preserve"> require increased levels of reporting and provide training for staff monitoring and enforcing food safety.</w:t>
      </w:r>
    </w:p>
    <w:p w14:paraId="2EBB0AA6" w14:textId="77777777" w:rsidR="000760AE" w:rsidRDefault="000760AE">
      <w:pPr>
        <w:rPr>
          <w:sz w:val="16"/>
        </w:rPr>
        <w:sectPr w:rsidR="000760AE">
          <w:pgSz w:w="11910" w:h="16840"/>
          <w:pgMar w:top="2620" w:right="360" w:bottom="600" w:left="440" w:header="435" w:footer="416" w:gutter="0"/>
          <w:cols w:space="720"/>
        </w:sectPr>
      </w:pPr>
    </w:p>
    <w:p w14:paraId="58944EA8" w14:textId="77777777" w:rsidR="000760AE" w:rsidRDefault="00A73C19" w:rsidP="00CB5839">
      <w:pPr>
        <w:pStyle w:val="Heading5"/>
      </w:pPr>
      <w:r>
        <w:t>Low Carbon Living Cooperative Research Centre</w:t>
      </w:r>
    </w:p>
    <w:p w14:paraId="4C9A6064" w14:textId="77777777" w:rsidR="000760AE" w:rsidRDefault="00A73C19">
      <w:pPr>
        <w:pStyle w:val="BodyText"/>
        <w:spacing w:before="86" w:line="232" w:lineRule="auto"/>
        <w:ind w:left="126" w:right="78"/>
      </w:pPr>
      <w:r>
        <w:t>The City has a partnership with the UNSW Sydney and other participants to establish the Low Carbon Living Cooperative Research Centre. This is subject to funding from a Cooperative Research Centre grant.</w:t>
      </w:r>
    </w:p>
    <w:p w14:paraId="5970C29B" w14:textId="77777777" w:rsidR="000760AE" w:rsidRDefault="00A73C19">
      <w:pPr>
        <w:pStyle w:val="BodyText"/>
        <w:spacing w:before="90" w:line="232" w:lineRule="auto"/>
        <w:ind w:left="126" w:right="35"/>
      </w:pPr>
      <w:r>
        <w:t>Participating will provide valuable research funding that can be applied to investigate the positive contribution green roofs can make to the City’s urban environment.</w:t>
      </w:r>
    </w:p>
    <w:p w14:paraId="088EFD7D" w14:textId="6E69DE9D" w:rsidR="000760AE" w:rsidRDefault="00A73C19" w:rsidP="00CB5839">
      <w:pPr>
        <w:pStyle w:val="BodyText"/>
        <w:spacing w:before="2" w:line="232" w:lineRule="auto"/>
        <w:ind w:left="126" w:right="35"/>
      </w:pPr>
      <w:r>
        <w:t>Participation will also improve the City’s ability to engage with the property industry and the NSW Government on green</w:t>
      </w:r>
      <w:r w:rsidR="00CB5839">
        <w:t xml:space="preserve"> </w:t>
      </w:r>
      <w:r>
        <w:t>roof issues.</w:t>
      </w:r>
    </w:p>
    <w:p w14:paraId="709F6419" w14:textId="77777777" w:rsidR="000760AE" w:rsidRDefault="00A73C19" w:rsidP="00CB5839">
      <w:pPr>
        <w:pStyle w:val="Heading5"/>
      </w:pPr>
      <w:r>
        <w:t>Design for Cities Cooperative Research Centre</w:t>
      </w:r>
    </w:p>
    <w:p w14:paraId="33A63BF5" w14:textId="3DC21C44" w:rsidR="000760AE" w:rsidRDefault="00A73C19" w:rsidP="00CB5839">
      <w:pPr>
        <w:pStyle w:val="BodyText"/>
        <w:spacing w:before="86" w:line="232" w:lineRule="auto"/>
        <w:ind w:left="126" w:right="176"/>
      </w:pPr>
      <w:r>
        <w:t>The City has a partnership with the University of Technology, Sydney and other participants to establish the Design for Cities Cooperative Research Centre.</w:t>
      </w:r>
      <w:r w:rsidR="00CB5839">
        <w:t xml:space="preserve"> </w:t>
      </w:r>
      <w:r>
        <w:t>This is subject to funding from</w:t>
      </w:r>
      <w:r w:rsidR="00CB5839">
        <w:t xml:space="preserve"> </w:t>
      </w:r>
      <w:r>
        <w:t>a Cooperative Research Centre</w:t>
      </w:r>
      <w:r>
        <w:rPr>
          <w:spacing w:val="-11"/>
        </w:rPr>
        <w:t xml:space="preserve"> </w:t>
      </w:r>
      <w:r>
        <w:t>grant.</w:t>
      </w:r>
    </w:p>
    <w:p w14:paraId="0B56EF10" w14:textId="77777777" w:rsidR="000760AE" w:rsidRDefault="00A73C19">
      <w:pPr>
        <w:pStyle w:val="BodyText"/>
        <w:spacing w:before="85" w:line="232" w:lineRule="auto"/>
        <w:ind w:left="126" w:right="250"/>
      </w:pPr>
      <w:r>
        <w:t>The research will focus on two major areas: the knowledge and information economy, and design and</w:t>
      </w:r>
      <w:r>
        <w:rPr>
          <w:spacing w:val="-27"/>
        </w:rPr>
        <w:t xml:space="preserve"> </w:t>
      </w:r>
      <w:proofErr w:type="spellStart"/>
      <w:r>
        <w:t>placemaking</w:t>
      </w:r>
      <w:proofErr w:type="spellEnd"/>
      <w:r>
        <w:t>. Participating in the program will provide valuable research that can be</w:t>
      </w:r>
      <w:r>
        <w:rPr>
          <w:spacing w:val="-20"/>
        </w:rPr>
        <w:t xml:space="preserve"> </w:t>
      </w:r>
      <w:r>
        <w:t>applied</w:t>
      </w:r>
    </w:p>
    <w:p w14:paraId="211DF01D" w14:textId="77777777" w:rsidR="000760AE" w:rsidRDefault="00A73C19">
      <w:pPr>
        <w:pStyle w:val="BodyText"/>
        <w:spacing w:before="3" w:line="232" w:lineRule="auto"/>
        <w:ind w:left="126" w:right="351"/>
      </w:pPr>
      <w:proofErr w:type="gramStart"/>
      <w:r>
        <w:t>to</w:t>
      </w:r>
      <w:proofErr w:type="gramEnd"/>
      <w:r>
        <w:t xml:space="preserve"> the City’s ongoing policy and urban management work. It is also likely to improve the City’s ability to engage with the federal government on city- focused issues.</w:t>
      </w:r>
    </w:p>
    <w:p w14:paraId="14913DF6" w14:textId="77777777" w:rsidR="000760AE" w:rsidRDefault="00A73C19" w:rsidP="00CB5839">
      <w:pPr>
        <w:pStyle w:val="Heading5"/>
      </w:pPr>
      <w:r>
        <w:t>Cooperative Research Centre for Water Sensitive Cities</w:t>
      </w:r>
    </w:p>
    <w:p w14:paraId="2302CD67" w14:textId="77777777" w:rsidR="000760AE" w:rsidRDefault="00A73C19">
      <w:pPr>
        <w:pStyle w:val="BodyText"/>
        <w:spacing w:before="86" w:line="232" w:lineRule="auto"/>
        <w:ind w:left="126" w:right="38"/>
      </w:pPr>
      <w:r>
        <w:t>This is a nine-year research program led by Cooperative Research Centre for Water Sensitive Cities Ltd in collaboration with over 70 research, industry and</w:t>
      </w:r>
      <w:r>
        <w:rPr>
          <w:spacing w:val="-33"/>
        </w:rPr>
        <w:t xml:space="preserve"> </w:t>
      </w:r>
      <w:r>
        <w:t>government partners to deliver socio-technical urban water management solutions, education and training programs, and industry engagement required to make towns and cities water</w:t>
      </w:r>
      <w:r>
        <w:rPr>
          <w:spacing w:val="-8"/>
        </w:rPr>
        <w:t xml:space="preserve"> </w:t>
      </w:r>
      <w:r>
        <w:t>sensitive.</w:t>
      </w:r>
    </w:p>
    <w:p w14:paraId="3D8EA363" w14:textId="77777777" w:rsidR="000760AE" w:rsidRDefault="00A73C19">
      <w:pPr>
        <w:pStyle w:val="BodyText"/>
        <w:spacing w:before="92" w:line="232" w:lineRule="auto"/>
        <w:ind w:left="126"/>
      </w:pPr>
      <w:r>
        <w:t>The City of Sydney is part of a regional Sydney Metropolitan Consortium of interested councils and NSW Government agencies, coordinated by the Greater Sydney Local Land Services (GS LLS).</w:t>
      </w:r>
    </w:p>
    <w:p w14:paraId="241EE4EF" w14:textId="77777777" w:rsidR="000760AE" w:rsidRDefault="00A73C19">
      <w:pPr>
        <w:pStyle w:val="BodyText"/>
        <w:spacing w:before="3" w:line="232" w:lineRule="auto"/>
        <w:ind w:left="126" w:right="922"/>
      </w:pPr>
      <w:r>
        <w:t>The Consortium is a member of the CRCWSC.</w:t>
      </w:r>
    </w:p>
    <w:p w14:paraId="504161BE" w14:textId="77777777" w:rsidR="000760AE" w:rsidRDefault="00A73C19">
      <w:pPr>
        <w:pStyle w:val="BodyText"/>
        <w:spacing w:before="81"/>
        <w:ind w:left="126"/>
      </w:pPr>
      <w:r>
        <w:t>The Consortium members are:</w:t>
      </w:r>
    </w:p>
    <w:p w14:paraId="774F8359" w14:textId="77777777" w:rsidR="000760AE" w:rsidRDefault="00A73C19">
      <w:pPr>
        <w:pStyle w:val="ListParagraph"/>
        <w:numPr>
          <w:ilvl w:val="0"/>
          <w:numId w:val="14"/>
        </w:numPr>
        <w:tabs>
          <w:tab w:val="left" w:pos="411"/>
        </w:tabs>
        <w:spacing w:before="85" w:line="232" w:lineRule="auto"/>
        <w:ind w:left="410" w:right="471" w:hanging="284"/>
      </w:pPr>
      <w:r>
        <w:t xml:space="preserve">Member Councils: </w:t>
      </w:r>
      <w:proofErr w:type="spellStart"/>
      <w:r>
        <w:t>Blacktown</w:t>
      </w:r>
      <w:proofErr w:type="spellEnd"/>
      <w:r>
        <w:t xml:space="preserve"> City Council, Fairfield City</w:t>
      </w:r>
      <w:r>
        <w:rPr>
          <w:spacing w:val="-10"/>
        </w:rPr>
        <w:t xml:space="preserve"> </w:t>
      </w:r>
      <w:r>
        <w:t>Council,</w:t>
      </w:r>
    </w:p>
    <w:p w14:paraId="777696B9" w14:textId="326389F6" w:rsidR="000760AE" w:rsidRDefault="00A73C19" w:rsidP="00E538F9">
      <w:pPr>
        <w:pStyle w:val="BodyText"/>
        <w:spacing w:before="106" w:line="232" w:lineRule="auto"/>
        <w:ind w:left="410" w:right="38"/>
      </w:pPr>
      <w:r>
        <w:br w:type="column"/>
        <w:t xml:space="preserve">Hornsby Shire Council, City of Sydney, </w:t>
      </w:r>
      <w:proofErr w:type="spellStart"/>
      <w:r>
        <w:t>Kur</w:t>
      </w:r>
      <w:proofErr w:type="spellEnd"/>
      <w:r>
        <w:t>-ring-</w:t>
      </w:r>
      <w:proofErr w:type="spellStart"/>
      <w:r>
        <w:t>gai</w:t>
      </w:r>
      <w:proofErr w:type="spellEnd"/>
      <w:r>
        <w:t xml:space="preserve"> Council, City of Newcastle, </w:t>
      </w:r>
      <w:proofErr w:type="spellStart"/>
      <w:r>
        <w:t>Strathfield</w:t>
      </w:r>
      <w:proofErr w:type="spellEnd"/>
      <w:r>
        <w:t xml:space="preserve"> Municipal Council and Northern Beaches (formerly</w:t>
      </w:r>
      <w:r w:rsidR="00E538F9">
        <w:t xml:space="preserve"> </w:t>
      </w:r>
      <w:r w:rsidR="00E538F9">
        <w:br/>
      </w:r>
      <w:proofErr w:type="spellStart"/>
      <w:r>
        <w:t>Warringah</w:t>
      </w:r>
      <w:proofErr w:type="spellEnd"/>
      <w:r>
        <w:t xml:space="preserve"> Council).</w:t>
      </w:r>
    </w:p>
    <w:p w14:paraId="1B8140EE" w14:textId="77777777" w:rsidR="000760AE" w:rsidRDefault="00A73C19">
      <w:pPr>
        <w:pStyle w:val="ListParagraph"/>
        <w:numPr>
          <w:ilvl w:val="0"/>
          <w:numId w:val="14"/>
        </w:numPr>
        <w:tabs>
          <w:tab w:val="left" w:pos="411"/>
        </w:tabs>
        <w:spacing w:before="28" w:line="232" w:lineRule="auto"/>
        <w:ind w:left="410" w:right="214" w:hanging="284"/>
      </w:pPr>
      <w:r>
        <w:t>Member Agencies: NSW Department of Planning, NSW Metropolitan Water</w:t>
      </w:r>
      <w:r>
        <w:rPr>
          <w:spacing w:val="-5"/>
        </w:rPr>
        <w:t xml:space="preserve"> </w:t>
      </w:r>
      <w:r>
        <w:t>Directorate</w:t>
      </w:r>
    </w:p>
    <w:p w14:paraId="48A4988B" w14:textId="77777777" w:rsidR="000760AE" w:rsidRDefault="00A73C19">
      <w:pPr>
        <w:pStyle w:val="ListParagraph"/>
        <w:numPr>
          <w:ilvl w:val="0"/>
          <w:numId w:val="14"/>
        </w:numPr>
        <w:tabs>
          <w:tab w:val="left" w:pos="411"/>
        </w:tabs>
        <w:spacing w:before="30" w:line="232" w:lineRule="auto"/>
        <w:ind w:left="410" w:right="776" w:hanging="284"/>
      </w:pPr>
      <w:r>
        <w:t>Lead Agency: Greater</w:t>
      </w:r>
      <w:r>
        <w:rPr>
          <w:spacing w:val="-18"/>
        </w:rPr>
        <w:t xml:space="preserve"> </w:t>
      </w:r>
      <w:r>
        <w:t>Sydney Local Land</w:t>
      </w:r>
      <w:r>
        <w:rPr>
          <w:spacing w:val="-7"/>
        </w:rPr>
        <w:t xml:space="preserve"> </w:t>
      </w:r>
      <w:r>
        <w:t>Services</w:t>
      </w:r>
    </w:p>
    <w:p w14:paraId="6D7CDB2B" w14:textId="77777777" w:rsidR="000760AE" w:rsidRDefault="00A73C19" w:rsidP="00247C66">
      <w:pPr>
        <w:pStyle w:val="Heading5"/>
      </w:pPr>
      <w:r>
        <w:t>UNSW Sydney Faculty of</w:t>
      </w:r>
      <w:r>
        <w:rPr>
          <w:spacing w:val="-28"/>
        </w:rPr>
        <w:t xml:space="preserve"> </w:t>
      </w:r>
      <w:r>
        <w:t>Built Environment Memorandum of Understanding</w:t>
      </w:r>
      <w:r>
        <w:rPr>
          <w:spacing w:val="-5"/>
        </w:rPr>
        <w:t xml:space="preserve"> </w:t>
      </w:r>
      <w:r>
        <w:t>(MOU)</w:t>
      </w:r>
    </w:p>
    <w:p w14:paraId="69F0F62E" w14:textId="77777777" w:rsidR="000760AE" w:rsidRDefault="00A73C19">
      <w:pPr>
        <w:pStyle w:val="BodyText"/>
        <w:spacing w:before="88" w:line="232" w:lineRule="auto"/>
        <w:ind w:left="126" w:right="269"/>
      </w:pPr>
      <w:r>
        <w:t xml:space="preserve">In April </w:t>
      </w:r>
      <w:r>
        <w:rPr>
          <w:spacing w:val="-3"/>
        </w:rPr>
        <w:t xml:space="preserve">2010 </w:t>
      </w:r>
      <w:r>
        <w:t>the City and the UNSW Faculty of Built Environment entered into a memorandum of understanding to establish the ‘Urban Research</w:t>
      </w:r>
      <w:r>
        <w:rPr>
          <w:spacing w:val="-18"/>
        </w:rPr>
        <w:t xml:space="preserve"> </w:t>
      </w:r>
      <w:r>
        <w:t>Board’</w:t>
      </w:r>
    </w:p>
    <w:p w14:paraId="5C2142C3" w14:textId="77777777" w:rsidR="000760AE" w:rsidRDefault="00A73C19">
      <w:pPr>
        <w:pStyle w:val="BodyText"/>
        <w:spacing w:before="2" w:line="232" w:lineRule="auto"/>
        <w:ind w:left="126" w:right="39"/>
      </w:pPr>
      <w:proofErr w:type="gramStart"/>
      <w:r>
        <w:t>where</w:t>
      </w:r>
      <w:proofErr w:type="gramEnd"/>
      <w:r>
        <w:t xml:space="preserve"> the City and UNSW can explore</w:t>
      </w:r>
      <w:r>
        <w:rPr>
          <w:spacing w:val="-23"/>
        </w:rPr>
        <w:t xml:space="preserve"> </w:t>
      </w:r>
      <w:r>
        <w:t>and develop teaching and research ideas and projects based on the built</w:t>
      </w:r>
      <w:r>
        <w:rPr>
          <w:spacing w:val="-18"/>
        </w:rPr>
        <w:t xml:space="preserve"> </w:t>
      </w:r>
      <w:r>
        <w:t>environment</w:t>
      </w:r>
    </w:p>
    <w:p w14:paraId="030B1CF1" w14:textId="77777777" w:rsidR="000760AE" w:rsidRDefault="00A73C19">
      <w:pPr>
        <w:pStyle w:val="BodyText"/>
        <w:spacing w:before="3" w:line="232" w:lineRule="auto"/>
        <w:ind w:left="126" w:right="109"/>
      </w:pPr>
      <w:proofErr w:type="gramStart"/>
      <w:r>
        <w:t>of</w:t>
      </w:r>
      <w:proofErr w:type="gramEnd"/>
      <w:r>
        <w:t xml:space="preserve"> the city. The collaboration is intended to integrate activity involving the design professions, construction, and property development and information technology.</w:t>
      </w:r>
    </w:p>
    <w:p w14:paraId="5C6204D1" w14:textId="77777777" w:rsidR="000760AE" w:rsidRDefault="00A73C19" w:rsidP="00247C66">
      <w:pPr>
        <w:pStyle w:val="Heading5"/>
      </w:pPr>
      <w:r>
        <w:t>CBD and south east light rail project</w:t>
      </w:r>
    </w:p>
    <w:p w14:paraId="375FB9C5" w14:textId="77777777" w:rsidR="000760AE" w:rsidRDefault="00A73C19">
      <w:pPr>
        <w:pStyle w:val="BodyText"/>
        <w:spacing w:before="85" w:line="232" w:lineRule="auto"/>
        <w:ind w:left="126" w:right="318"/>
      </w:pPr>
      <w:r>
        <w:t>The City has signed an agreement with Transport for NSW setting out the high standards the new light rail project</w:t>
      </w:r>
    </w:p>
    <w:p w14:paraId="6E667E00" w14:textId="77777777" w:rsidR="000760AE" w:rsidRDefault="00A73C19">
      <w:pPr>
        <w:pStyle w:val="BodyText"/>
        <w:spacing w:before="2" w:line="232" w:lineRule="auto"/>
        <w:ind w:left="126" w:right="404"/>
      </w:pPr>
      <w:proofErr w:type="gramStart"/>
      <w:r>
        <w:t>will</w:t>
      </w:r>
      <w:proofErr w:type="gramEnd"/>
      <w:r>
        <w:t xml:space="preserve"> have to meet throughout the local government area. The agreement</w:t>
      </w:r>
      <w:r>
        <w:rPr>
          <w:spacing w:val="-15"/>
        </w:rPr>
        <w:t xml:space="preserve"> </w:t>
      </w:r>
      <w:r>
        <w:t>sets out binding conditions, including high design standards for paving,</w:t>
      </w:r>
      <w:r>
        <w:rPr>
          <w:spacing w:val="-22"/>
        </w:rPr>
        <w:t xml:space="preserve"> </w:t>
      </w:r>
      <w:r>
        <w:t>lighting,</w:t>
      </w:r>
    </w:p>
    <w:p w14:paraId="6CFCB21E" w14:textId="77777777" w:rsidR="000760AE" w:rsidRDefault="00A73C19">
      <w:pPr>
        <w:pStyle w:val="BodyText"/>
        <w:spacing w:before="3" w:line="232" w:lineRule="auto"/>
        <w:ind w:left="126" w:right="61"/>
      </w:pPr>
      <w:proofErr w:type="gramStart"/>
      <w:r>
        <w:t>trees</w:t>
      </w:r>
      <w:proofErr w:type="gramEnd"/>
      <w:r>
        <w:t xml:space="preserve">, </w:t>
      </w:r>
      <w:proofErr w:type="spellStart"/>
      <w:r>
        <w:t>smartpoles</w:t>
      </w:r>
      <w:proofErr w:type="spellEnd"/>
      <w:r>
        <w:t xml:space="preserve">, street furniture and light rail stops and a new park on the Olivia Gardens site. The </w:t>
      </w:r>
      <w:proofErr w:type="gramStart"/>
      <w:r>
        <w:t>major infrastructure project is being delivered by the NSW Government</w:t>
      </w:r>
      <w:proofErr w:type="gramEnd"/>
      <w:r>
        <w:t>. The City of Sydney is contributing $220 million towards</w:t>
      </w:r>
      <w:r>
        <w:rPr>
          <w:spacing w:val="-18"/>
        </w:rPr>
        <w:t xml:space="preserve"> </w:t>
      </w:r>
      <w:r>
        <w:t>the</w:t>
      </w:r>
    </w:p>
    <w:p w14:paraId="354A2D4C" w14:textId="77777777" w:rsidR="000760AE" w:rsidRDefault="00A73C19">
      <w:pPr>
        <w:pStyle w:val="BodyText"/>
        <w:spacing w:before="4" w:line="232" w:lineRule="auto"/>
        <w:ind w:left="126" w:right="254"/>
      </w:pPr>
      <w:proofErr w:type="gramStart"/>
      <w:r>
        <w:t>light</w:t>
      </w:r>
      <w:proofErr w:type="gramEnd"/>
      <w:r>
        <w:t xml:space="preserve"> rail project, including funding the transformation of George Street and the improvement of surrounding laneways.</w:t>
      </w:r>
    </w:p>
    <w:p w14:paraId="79B894F2" w14:textId="77777777" w:rsidR="000760AE" w:rsidRDefault="00A73C19" w:rsidP="00247C66">
      <w:pPr>
        <w:pStyle w:val="Heading5"/>
      </w:pPr>
      <w:r>
        <w:t>Chief Operations Office owners consent deed with Frasers</w:t>
      </w:r>
    </w:p>
    <w:p w14:paraId="39370E09" w14:textId="77777777" w:rsidR="000760AE" w:rsidRDefault="00A73C19">
      <w:pPr>
        <w:pStyle w:val="BodyText"/>
        <w:spacing w:before="86" w:line="232" w:lineRule="auto"/>
        <w:ind w:left="126" w:right="117"/>
      </w:pPr>
      <w:r>
        <w:t xml:space="preserve">The City has established a cooperative deed of agreement with Frasers Property for developing the former Carlton and United Brewery, Chippendale. The </w:t>
      </w:r>
      <w:r>
        <w:rPr>
          <w:spacing w:val="-2"/>
        </w:rPr>
        <w:t xml:space="preserve">key </w:t>
      </w:r>
      <w:r>
        <w:t>components of the agreement, and the relative voluntary planning agreement with the Minister for Planning, include commitment to precinct water and</w:t>
      </w:r>
      <w:r>
        <w:rPr>
          <w:spacing w:val="-17"/>
        </w:rPr>
        <w:t xml:space="preserve"> </w:t>
      </w:r>
      <w:r>
        <w:t>energy saving programs, Council</w:t>
      </w:r>
      <w:r>
        <w:rPr>
          <w:spacing w:val="-13"/>
        </w:rPr>
        <w:t xml:space="preserve"> </w:t>
      </w:r>
      <w:r>
        <w:t>ownership</w:t>
      </w:r>
    </w:p>
    <w:p w14:paraId="10224E82" w14:textId="77777777" w:rsidR="000760AE" w:rsidRDefault="00A73C19">
      <w:pPr>
        <w:pStyle w:val="BodyText"/>
        <w:spacing w:before="7" w:line="232" w:lineRule="auto"/>
        <w:ind w:left="126" w:right="251"/>
      </w:pPr>
      <w:proofErr w:type="gramStart"/>
      <w:r>
        <w:t>of</w:t>
      </w:r>
      <w:proofErr w:type="gramEnd"/>
      <w:r>
        <w:t xml:space="preserve"> primary roads, an increase in the contribution for the community facilities, the option of monetary</w:t>
      </w:r>
      <w:r>
        <w:rPr>
          <w:spacing w:val="-13"/>
        </w:rPr>
        <w:t xml:space="preserve"> </w:t>
      </w:r>
      <w:r>
        <w:t>contributions</w:t>
      </w:r>
    </w:p>
    <w:p w14:paraId="0F2A7F89" w14:textId="77777777" w:rsidR="000760AE" w:rsidRDefault="00A73C19">
      <w:pPr>
        <w:pStyle w:val="BodyText"/>
        <w:spacing w:before="2" w:line="232" w:lineRule="auto"/>
        <w:ind w:left="126" w:right="38"/>
      </w:pPr>
      <w:proofErr w:type="gramStart"/>
      <w:r>
        <w:t>to</w:t>
      </w:r>
      <w:proofErr w:type="gramEnd"/>
      <w:r>
        <w:t xml:space="preserve"> Council for road crossings, Council approval of management plans, a fast-</w:t>
      </w:r>
    </w:p>
    <w:p w14:paraId="6C6B67FC" w14:textId="77777777" w:rsidR="000760AE" w:rsidRDefault="00A73C19">
      <w:pPr>
        <w:pStyle w:val="BodyText"/>
        <w:spacing w:before="106" w:line="232" w:lineRule="auto"/>
        <w:ind w:left="126" w:right="141"/>
      </w:pPr>
      <w:r>
        <w:br w:type="column"/>
      </w:r>
      <w:proofErr w:type="gramStart"/>
      <w:r>
        <w:t>tracked</w:t>
      </w:r>
      <w:proofErr w:type="gramEnd"/>
      <w:r>
        <w:t xml:space="preserve"> completion date for a public park and extended maintenance periods for Council roads.</w:t>
      </w:r>
    </w:p>
    <w:p w14:paraId="6F8117BE" w14:textId="77777777" w:rsidR="000760AE" w:rsidRDefault="00A73C19" w:rsidP="00247C66">
      <w:pPr>
        <w:pStyle w:val="Heading5"/>
      </w:pPr>
      <w:r>
        <w:t>Better Buildings Partnership</w:t>
      </w:r>
    </w:p>
    <w:p w14:paraId="4678D520" w14:textId="77777777" w:rsidR="000760AE" w:rsidRDefault="00A73C19">
      <w:pPr>
        <w:pStyle w:val="BodyText"/>
        <w:spacing w:before="84" w:line="232" w:lineRule="auto"/>
        <w:ind w:left="126" w:right="141"/>
      </w:pPr>
      <w:r>
        <w:t>The Better Buildings Partnership is a collaboration of a number of Sydney’s leading public, private and institutional landlords. The partnership aims to improve the sustainability performance of existing commercial and public sector buildings across Sydney’s local government area.</w:t>
      </w:r>
    </w:p>
    <w:p w14:paraId="24950544" w14:textId="77777777" w:rsidR="000760AE" w:rsidRDefault="00A73C19">
      <w:pPr>
        <w:pStyle w:val="BodyText"/>
        <w:spacing w:before="5" w:line="232" w:lineRule="auto"/>
        <w:ind w:left="126" w:right="261"/>
      </w:pPr>
      <w:r>
        <w:t xml:space="preserve">The partnership delivers resources and tools to tackle the challenges facing the commercial property sector and help Sydney become one of the world’s top sustainable cities. The founding members are: AMP Capital Investors, Brookfield </w:t>
      </w:r>
      <w:r>
        <w:rPr>
          <w:spacing w:val="2"/>
        </w:rPr>
        <w:t xml:space="preserve">Office </w:t>
      </w:r>
      <w:r>
        <w:t xml:space="preserve">Properties Australia, Charter Hall, the City of </w:t>
      </w:r>
      <w:r>
        <w:rPr>
          <w:spacing w:val="-3"/>
        </w:rPr>
        <w:t xml:space="preserve">Sydney, </w:t>
      </w:r>
      <w:r>
        <w:t xml:space="preserve">Colonial First State, DEXUS Property Group, Frasers Property, the GPT Group, </w:t>
      </w:r>
      <w:proofErr w:type="spellStart"/>
      <w:r>
        <w:t>Investa</w:t>
      </w:r>
      <w:proofErr w:type="spellEnd"/>
      <w:r>
        <w:t xml:space="preserve"> Property Group, Lend Lease, </w:t>
      </w:r>
      <w:proofErr w:type="spellStart"/>
      <w:r>
        <w:t>Mirvac</w:t>
      </w:r>
      <w:proofErr w:type="spellEnd"/>
      <w:r>
        <w:t xml:space="preserve">, </w:t>
      </w:r>
      <w:proofErr w:type="spellStart"/>
      <w:r>
        <w:t>Stockland</w:t>
      </w:r>
      <w:proofErr w:type="spellEnd"/>
      <w:r>
        <w:t xml:space="preserve">, the University of </w:t>
      </w:r>
      <w:r>
        <w:rPr>
          <w:spacing w:val="-3"/>
        </w:rPr>
        <w:t xml:space="preserve">Sydney, </w:t>
      </w:r>
      <w:r>
        <w:t xml:space="preserve">and the University of </w:t>
      </w:r>
      <w:r>
        <w:rPr>
          <w:spacing w:val="-3"/>
        </w:rPr>
        <w:t>Technology,</w:t>
      </w:r>
      <w:r>
        <w:rPr>
          <w:spacing w:val="-4"/>
        </w:rPr>
        <w:t xml:space="preserve"> </w:t>
      </w:r>
      <w:r>
        <w:rPr>
          <w:spacing w:val="-3"/>
        </w:rPr>
        <w:t>Sydney.</w:t>
      </w:r>
    </w:p>
    <w:p w14:paraId="03F7D6FA" w14:textId="77777777" w:rsidR="000760AE" w:rsidRDefault="00A73C19" w:rsidP="00247C66">
      <w:pPr>
        <w:pStyle w:val="Heading5"/>
      </w:pPr>
      <w:r>
        <w:t>CitySwitch Green Office – National Steering</w:t>
      </w:r>
      <w:r>
        <w:rPr>
          <w:spacing w:val="-5"/>
        </w:rPr>
        <w:t xml:space="preserve"> </w:t>
      </w:r>
      <w:r>
        <w:t>Committee</w:t>
      </w:r>
    </w:p>
    <w:p w14:paraId="55FEDD0E" w14:textId="77777777" w:rsidR="000760AE" w:rsidRDefault="00A73C19">
      <w:pPr>
        <w:pStyle w:val="BodyText"/>
        <w:spacing w:before="87" w:line="232" w:lineRule="auto"/>
        <w:ind w:left="126" w:right="215"/>
      </w:pPr>
      <w:r>
        <w:t xml:space="preserve">The </w:t>
      </w:r>
      <w:proofErr w:type="spellStart"/>
      <w:r>
        <w:t>CitySwitch</w:t>
      </w:r>
      <w:proofErr w:type="spellEnd"/>
      <w:r>
        <w:t xml:space="preserve"> Green Office national program is a collaboration of leading cities and local councils and other partners</w:t>
      </w:r>
    </w:p>
    <w:p w14:paraId="2D7350AE" w14:textId="77777777" w:rsidR="000760AE" w:rsidRDefault="00A73C19">
      <w:pPr>
        <w:pStyle w:val="BodyText"/>
        <w:spacing w:before="2" w:line="232" w:lineRule="auto"/>
        <w:ind w:left="126" w:right="567"/>
      </w:pPr>
      <w:proofErr w:type="gramStart"/>
      <w:r>
        <w:t>in</w:t>
      </w:r>
      <w:proofErr w:type="gramEnd"/>
      <w:r>
        <w:t xml:space="preserve"> Australia to deliver the </w:t>
      </w:r>
      <w:proofErr w:type="spellStart"/>
      <w:r>
        <w:t>CitySwitch</w:t>
      </w:r>
      <w:proofErr w:type="spellEnd"/>
      <w:r>
        <w:t xml:space="preserve"> program. The program supports office-based businesses committed to improving their energy efficiency with help and assistance to deliver energy and cost savings and to improve their overall environmental performance.</w:t>
      </w:r>
    </w:p>
    <w:p w14:paraId="3BEB00F2" w14:textId="77777777" w:rsidR="000760AE" w:rsidRDefault="00A73C19">
      <w:pPr>
        <w:pStyle w:val="BodyText"/>
        <w:spacing w:before="5" w:line="232" w:lineRule="auto"/>
        <w:ind w:left="126" w:right="308"/>
      </w:pPr>
      <w:r>
        <w:t>The current term of the collaboration is from 1 July 2015 to 30 June 2018. The program is governed through a National Steering Committee managed by the City of Sydney that includes: North Sydney Council, Willoughby City Council, City of Melbourne, City of Perth, City of Adelaide and the Office of Environment and Heritage.</w:t>
      </w:r>
    </w:p>
    <w:p w14:paraId="419026AB" w14:textId="77777777" w:rsidR="000760AE" w:rsidRDefault="00A73C19" w:rsidP="00247C66">
      <w:pPr>
        <w:pStyle w:val="Heading5"/>
      </w:pPr>
      <w:r>
        <w:t>Lord Mayor and NSW Minister</w:t>
      </w:r>
      <w:r>
        <w:rPr>
          <w:spacing w:val="-28"/>
        </w:rPr>
        <w:t xml:space="preserve"> </w:t>
      </w:r>
      <w:r>
        <w:t>for the Environment memorandum</w:t>
      </w:r>
      <w:r>
        <w:rPr>
          <w:spacing w:val="-17"/>
        </w:rPr>
        <w:t xml:space="preserve"> </w:t>
      </w:r>
      <w:r>
        <w:t>of understanding</w:t>
      </w:r>
    </w:p>
    <w:p w14:paraId="52285765" w14:textId="77777777" w:rsidR="000760AE" w:rsidRDefault="00A73C19">
      <w:pPr>
        <w:pStyle w:val="BodyText"/>
        <w:spacing w:before="87" w:line="232" w:lineRule="auto"/>
        <w:ind w:left="126" w:right="303"/>
      </w:pPr>
      <w:r>
        <w:t xml:space="preserve">The Lord Mayor and NSW Minister for the Environment signed </w:t>
      </w:r>
      <w:proofErr w:type="gramStart"/>
      <w:r>
        <w:t>an</w:t>
      </w:r>
      <w:proofErr w:type="gramEnd"/>
      <w:r>
        <w:t xml:space="preserve"> memorandum of understanding in October 2014 to deliver improved environmental outcomes within the City of Sydney area. Under this, City of Sydney, NSW Office of Environment and Heritage, Environmental Protection Authority and NSW Planning and</w:t>
      </w:r>
    </w:p>
    <w:p w14:paraId="4FC8E080" w14:textId="761C8348" w:rsidR="000760AE" w:rsidRDefault="007E2ECB" w:rsidP="000B2FCD">
      <w:pPr>
        <w:pStyle w:val="BodyText"/>
        <w:spacing w:before="1"/>
        <w:ind w:left="126"/>
        <w:sectPr w:rsidR="000760AE">
          <w:type w:val="continuous"/>
          <w:pgSz w:w="11910" w:h="16840"/>
          <w:pgMar w:top="560" w:right="360" w:bottom="280" w:left="440" w:header="720" w:footer="720" w:gutter="0"/>
          <w:cols w:num="3" w:space="720" w:equalWidth="0">
            <w:col w:w="3607" w:space="59"/>
            <w:col w:w="3599" w:space="67"/>
            <w:col w:w="3778"/>
          </w:cols>
        </w:sectPr>
      </w:pPr>
      <w:r>
        <w:t xml:space="preserve">Environment are undertaking </w:t>
      </w:r>
      <w:r w:rsidR="00A73C19">
        <w:t>collaborative</w:t>
      </w:r>
      <w:r w:rsidR="000B2FCD">
        <w:t xml:space="preserve"> projects spanning</w:t>
      </w:r>
    </w:p>
    <w:p w14:paraId="47C4C365" w14:textId="3EE560AF" w:rsidR="000760AE" w:rsidRDefault="000B2FCD">
      <w:pPr>
        <w:rPr>
          <w:sz w:val="20"/>
        </w:rPr>
        <w:sectPr w:rsidR="000760AE">
          <w:pgSz w:w="11910" w:h="16840"/>
          <w:pgMar w:top="1760" w:right="360" w:bottom="600" w:left="440" w:header="435" w:footer="416" w:gutter="0"/>
          <w:cols w:space="720"/>
        </w:sectPr>
      </w:pPr>
      <w:r>
        <w:rPr>
          <w:sz w:val="20"/>
        </w:rPr>
        <w:br/>
      </w:r>
    </w:p>
    <w:p w14:paraId="6288D1E1" w14:textId="77777777" w:rsidR="000760AE" w:rsidRDefault="000760AE" w:rsidP="000B2FCD">
      <w:pPr>
        <w:pStyle w:val="BodyText"/>
        <w:spacing w:before="10"/>
        <w:ind w:left="0"/>
        <w:rPr>
          <w:sz w:val="19"/>
        </w:rPr>
      </w:pPr>
    </w:p>
    <w:p w14:paraId="37D8F110" w14:textId="6328FEB3" w:rsidR="000760AE" w:rsidRPr="000B2FCD" w:rsidRDefault="000B2FCD" w:rsidP="00B83B57">
      <w:pPr>
        <w:pStyle w:val="BodyText"/>
        <w:spacing w:before="1" w:line="232" w:lineRule="auto"/>
        <w:ind w:right="165"/>
      </w:pPr>
      <w:proofErr w:type="gramStart"/>
      <w:r>
        <w:t>residential</w:t>
      </w:r>
      <w:proofErr w:type="gramEnd"/>
      <w:r>
        <w:t xml:space="preserve"> </w:t>
      </w:r>
      <w:r w:rsidR="00A73C19">
        <w:t>planning codes, advanced waste treatment, environmental upgrade agreements and actions aligned with the City’s residential apartments’ sustainability plan.</w:t>
      </w:r>
    </w:p>
    <w:p w14:paraId="18A4B8CC" w14:textId="0F1295B3" w:rsidR="000760AE" w:rsidRDefault="00A73C19" w:rsidP="000B2FCD">
      <w:pPr>
        <w:pStyle w:val="Heading5"/>
      </w:pPr>
      <w:r>
        <w:t xml:space="preserve">C40 Private Sector Buildings Energy Efficiency network </w:t>
      </w:r>
      <w:r w:rsidR="002307A9">
        <w:br/>
      </w:r>
      <w:r>
        <w:t>co-leadership with Tokyo metropolitan government</w:t>
      </w:r>
    </w:p>
    <w:p w14:paraId="0252369E" w14:textId="77777777" w:rsidR="000760AE" w:rsidRDefault="00A73C19">
      <w:pPr>
        <w:pStyle w:val="BodyText"/>
        <w:spacing w:before="87" w:line="232" w:lineRule="auto"/>
        <w:ind w:left="126" w:right="204"/>
      </w:pPr>
      <w:r>
        <w:t>In May 2014, the City accepted an invitation to serve as a co-leader, with the Tokyo metropolitan government, of the C40 Private Sector Buildings Energy</w:t>
      </w:r>
    </w:p>
    <w:p w14:paraId="2705E9F9" w14:textId="77777777" w:rsidR="000760AE" w:rsidRDefault="00A73C19">
      <w:pPr>
        <w:pStyle w:val="BodyText"/>
        <w:spacing w:before="3" w:line="232" w:lineRule="auto"/>
        <w:ind w:left="126" w:right="111"/>
      </w:pPr>
      <w:r>
        <w:t>Efficiency network. This network is one of the largest and most established within C40, with around 15 cities from Europe, North America, Latin America, Oceania and East Asia actively participating.</w:t>
      </w:r>
    </w:p>
    <w:p w14:paraId="4117BA42" w14:textId="0835E866" w:rsidR="000760AE" w:rsidRDefault="00A73C19" w:rsidP="000B2FCD">
      <w:pPr>
        <w:pStyle w:val="BodyText"/>
        <w:spacing w:before="4" w:line="232" w:lineRule="auto"/>
        <w:ind w:left="126" w:right="268"/>
      </w:pPr>
      <w:r>
        <w:t>Co-leadership of the network provides a connection for our City stakeholders to global networks and enables the</w:t>
      </w:r>
      <w:r>
        <w:rPr>
          <w:spacing w:val="-18"/>
        </w:rPr>
        <w:t xml:space="preserve"> </w:t>
      </w:r>
      <w:r>
        <w:t>City to consult and develop best practice policy, programs and services</w:t>
      </w:r>
      <w:r>
        <w:rPr>
          <w:spacing w:val="-18"/>
        </w:rPr>
        <w:t xml:space="preserve"> </w:t>
      </w:r>
      <w:r>
        <w:t>through</w:t>
      </w:r>
      <w:r w:rsidR="000B2FCD">
        <w:t xml:space="preserve"> </w:t>
      </w:r>
      <w:r>
        <w:t>connections with staff in other megacities.</w:t>
      </w:r>
    </w:p>
    <w:p w14:paraId="465145B3" w14:textId="77777777" w:rsidR="000760AE" w:rsidRDefault="00A73C19" w:rsidP="000B2FCD">
      <w:pPr>
        <w:pStyle w:val="Heading5"/>
      </w:pPr>
      <w:r>
        <w:t>Environmental upgrade agreements</w:t>
      </w:r>
    </w:p>
    <w:p w14:paraId="36EBC80F" w14:textId="77777777" w:rsidR="000760AE" w:rsidRDefault="00A73C19">
      <w:pPr>
        <w:pStyle w:val="BodyText"/>
        <w:spacing w:before="85" w:line="232" w:lineRule="auto"/>
        <w:ind w:left="126" w:right="286"/>
      </w:pPr>
      <w:r>
        <w:t xml:space="preserve">The City is partnering with state and federal government agencies, local government </w:t>
      </w:r>
      <w:proofErr w:type="spellStart"/>
      <w:r>
        <w:t>organisations</w:t>
      </w:r>
      <w:proofErr w:type="spellEnd"/>
      <w:r>
        <w:t>, industry peak bodies and financial institutions to administer environmental upgrade agreements and address market</w:t>
      </w:r>
      <w:r>
        <w:rPr>
          <w:spacing w:val="-17"/>
        </w:rPr>
        <w:t xml:space="preserve"> </w:t>
      </w:r>
      <w:r>
        <w:t>based issues to improve</w:t>
      </w:r>
      <w:r>
        <w:rPr>
          <w:spacing w:val="-14"/>
        </w:rPr>
        <w:t xml:space="preserve"> </w:t>
      </w:r>
      <w:r>
        <w:t>uptake.</w:t>
      </w:r>
    </w:p>
    <w:p w14:paraId="0E66ADBC" w14:textId="77777777" w:rsidR="000760AE" w:rsidRDefault="00A73C19">
      <w:pPr>
        <w:pStyle w:val="BodyText"/>
        <w:spacing w:before="90" w:line="232" w:lineRule="auto"/>
        <w:ind w:left="126"/>
      </w:pPr>
      <w:proofErr w:type="spellStart"/>
      <w:r>
        <w:t>Organisations</w:t>
      </w:r>
      <w:proofErr w:type="spellEnd"/>
      <w:r>
        <w:t xml:space="preserve"> include; NSW Office of Environment and Heritage, Eureka Funds management, National Australia Bank, Australia and New Zealand Banking Corporation, Clean Energy Finance Corporation, North Sydney Council, Parramatta City Council, Lake Macquarie Council, Newcastle City Council and the Property Council of Australia.</w:t>
      </w:r>
    </w:p>
    <w:p w14:paraId="1423C750" w14:textId="77777777" w:rsidR="000760AE" w:rsidRDefault="00A73C19" w:rsidP="000B2FCD">
      <w:pPr>
        <w:pStyle w:val="Heading5"/>
      </w:pPr>
      <w:r>
        <w:t>Protocol for support for rough sleepers in an emergency</w:t>
      </w:r>
    </w:p>
    <w:p w14:paraId="3BA1FC83" w14:textId="77777777" w:rsidR="000760AE" w:rsidRDefault="00A73C19">
      <w:pPr>
        <w:pStyle w:val="BodyText"/>
        <w:spacing w:before="86" w:line="232" w:lineRule="auto"/>
        <w:ind w:left="126" w:right="614"/>
      </w:pPr>
      <w:r>
        <w:t>In June 2015, the City entered into a protocol with the Department of</w:t>
      </w:r>
    </w:p>
    <w:p w14:paraId="50610D1F" w14:textId="77777777" w:rsidR="000760AE" w:rsidRDefault="00A73C19">
      <w:pPr>
        <w:pStyle w:val="BodyText"/>
        <w:spacing w:before="2" w:line="232" w:lineRule="auto"/>
        <w:ind w:left="126" w:right="15"/>
      </w:pPr>
      <w:proofErr w:type="gramStart"/>
      <w:r>
        <w:t>Family and Community Services.</w:t>
      </w:r>
      <w:proofErr w:type="gramEnd"/>
      <w:r>
        <w:t xml:space="preserve"> This coordinates provision of accommodation and other services for rough sleepers in the City of Sydney local government area in emergencies such as extreme weather (heat/storms) or an emergency evacuation of the Sydney central business district.</w:t>
      </w:r>
    </w:p>
    <w:p w14:paraId="36414ECE" w14:textId="77777777" w:rsidR="000760AE" w:rsidRDefault="00A73C19">
      <w:pPr>
        <w:pStyle w:val="BodyText"/>
        <w:spacing w:before="1"/>
        <w:rPr>
          <w:sz w:val="20"/>
        </w:rPr>
      </w:pPr>
      <w:r>
        <w:br w:type="column"/>
      </w:r>
    </w:p>
    <w:p w14:paraId="027907EF" w14:textId="77777777" w:rsidR="000760AE" w:rsidRDefault="00A73C19" w:rsidP="000B2FCD">
      <w:pPr>
        <w:pStyle w:val="Heading5"/>
      </w:pPr>
      <w:r>
        <w:t>Public housing memorandum of understanding Housing NSW</w:t>
      </w:r>
    </w:p>
    <w:p w14:paraId="3608918D" w14:textId="1F6E3D0E" w:rsidR="000760AE" w:rsidRDefault="00A73C19" w:rsidP="00B83B57">
      <w:pPr>
        <w:pStyle w:val="BodyText"/>
        <w:spacing w:before="87" w:line="232" w:lineRule="auto"/>
        <w:ind w:left="126" w:right="38"/>
      </w:pPr>
      <w:r>
        <w:t>The City of Sydney and Housing NSW signed an MOU in August 2009 to work together with residents and the community to significantly improve the amenity,</w:t>
      </w:r>
      <w:r>
        <w:rPr>
          <w:spacing w:val="-32"/>
        </w:rPr>
        <w:t xml:space="preserve"> </w:t>
      </w:r>
      <w:r>
        <w:t xml:space="preserve">safety, health and wellbeing of people living in and around public housing areas. </w:t>
      </w:r>
      <w:r>
        <w:rPr>
          <w:spacing w:val="2"/>
        </w:rPr>
        <w:t xml:space="preserve">Staff </w:t>
      </w:r>
      <w:r>
        <w:t xml:space="preserve">from the two </w:t>
      </w:r>
      <w:proofErr w:type="spellStart"/>
      <w:r>
        <w:t>organisations</w:t>
      </w:r>
      <w:proofErr w:type="spellEnd"/>
      <w:r>
        <w:t xml:space="preserve"> meet monthly to discuss and resolve issues of interest to public housing residents and</w:t>
      </w:r>
      <w:r>
        <w:rPr>
          <w:spacing w:val="-16"/>
        </w:rPr>
        <w:t xml:space="preserve"> </w:t>
      </w:r>
      <w:r>
        <w:t>their</w:t>
      </w:r>
      <w:r w:rsidR="00B83B57">
        <w:t xml:space="preserve"> </w:t>
      </w:r>
      <w:r>
        <w:t>local communities.</w:t>
      </w:r>
    </w:p>
    <w:p w14:paraId="01C491BD" w14:textId="77777777" w:rsidR="000760AE" w:rsidRDefault="00A73C19">
      <w:pPr>
        <w:pStyle w:val="BodyText"/>
        <w:spacing w:before="85" w:line="232" w:lineRule="auto"/>
        <w:ind w:left="126" w:right="52"/>
      </w:pPr>
      <w:r>
        <w:t xml:space="preserve">These have included bed bugs, cleansing, safety, pet education, recycling, </w:t>
      </w:r>
      <w:proofErr w:type="gramStart"/>
      <w:r>
        <w:t xml:space="preserve">community events, the </w:t>
      </w:r>
      <w:proofErr w:type="spellStart"/>
      <w:r>
        <w:t>Camperdown</w:t>
      </w:r>
      <w:proofErr w:type="spellEnd"/>
      <w:r>
        <w:t xml:space="preserve"> Project (Common Ground), cycle paths and urban planning for Woolloomooloo</w:t>
      </w:r>
      <w:proofErr w:type="gramEnd"/>
      <w:r>
        <w:t>.</w:t>
      </w:r>
    </w:p>
    <w:p w14:paraId="6D17A605" w14:textId="0EC413DE" w:rsidR="000760AE" w:rsidRDefault="00A73C19" w:rsidP="000B2FCD">
      <w:pPr>
        <w:pStyle w:val="Heading5"/>
      </w:pPr>
      <w:r>
        <w:t>Residential apartment</w:t>
      </w:r>
      <w:r w:rsidR="002307A9">
        <w:br/>
      </w:r>
      <w:r>
        <w:t>sustainability reference group</w:t>
      </w:r>
    </w:p>
    <w:p w14:paraId="3F490E05" w14:textId="4BF55263" w:rsidR="000760AE" w:rsidRDefault="00A73C19">
      <w:pPr>
        <w:pStyle w:val="BodyText"/>
        <w:spacing w:before="86" w:line="232" w:lineRule="auto"/>
        <w:ind w:left="126" w:right="406"/>
        <w:jc w:val="both"/>
      </w:pPr>
      <w:r>
        <w:t xml:space="preserve">The City has a Residential Apartments Sustainability Reference </w:t>
      </w:r>
      <w:proofErr w:type="gramStart"/>
      <w:r>
        <w:t>Group</w:t>
      </w:r>
      <w:r w:rsidR="00B83B57">
        <w:t xml:space="preserve"> </w:t>
      </w:r>
      <w:r>
        <w:t>which</w:t>
      </w:r>
      <w:proofErr w:type="gramEnd"/>
      <w:r>
        <w:t xml:space="preserve"> has been established since 2011. Its</w:t>
      </w:r>
    </w:p>
    <w:p w14:paraId="70ABBE7D" w14:textId="77777777" w:rsidR="000760AE" w:rsidRDefault="00A73C19">
      <w:pPr>
        <w:pStyle w:val="BodyText"/>
        <w:spacing w:before="3" w:line="232" w:lineRule="auto"/>
        <w:ind w:left="126" w:right="39"/>
      </w:pPr>
      <w:proofErr w:type="gramStart"/>
      <w:r>
        <w:t>purpose</w:t>
      </w:r>
      <w:proofErr w:type="gramEnd"/>
      <w:r>
        <w:t xml:space="preserve"> is to achieve better environmental outcomes in new and existing apartment buildings in line with the Residential Apartments Sustainability Plan.</w:t>
      </w:r>
    </w:p>
    <w:p w14:paraId="07B7B81A" w14:textId="77777777" w:rsidR="000760AE" w:rsidRDefault="00A73C19">
      <w:pPr>
        <w:pStyle w:val="BodyText"/>
        <w:spacing w:before="3" w:line="232" w:lineRule="auto"/>
        <w:ind w:left="126" w:right="211"/>
      </w:pPr>
      <w:proofErr w:type="spellStart"/>
      <w:r>
        <w:t>Organisations</w:t>
      </w:r>
      <w:proofErr w:type="spellEnd"/>
      <w:r>
        <w:t xml:space="preserve"> represented include government (Office of Environment &amp; Heritage, Fair </w:t>
      </w:r>
      <w:r>
        <w:rPr>
          <w:spacing w:val="-3"/>
        </w:rPr>
        <w:t xml:space="preserve">Trading </w:t>
      </w:r>
      <w:r>
        <w:t>and Department of Planning), industry (</w:t>
      </w:r>
      <w:proofErr w:type="spellStart"/>
      <w:r>
        <w:t>Ausgrid</w:t>
      </w:r>
      <w:proofErr w:type="spellEnd"/>
      <w:r>
        <w:t xml:space="preserve">, </w:t>
      </w:r>
      <w:proofErr w:type="spellStart"/>
      <w:r>
        <w:t>Jemena</w:t>
      </w:r>
      <w:proofErr w:type="spellEnd"/>
      <w:r>
        <w:t xml:space="preserve">, Sydney </w:t>
      </w:r>
      <w:r>
        <w:rPr>
          <w:spacing w:val="-3"/>
        </w:rPr>
        <w:t xml:space="preserve">Water, </w:t>
      </w:r>
      <w:proofErr w:type="gramStart"/>
      <w:r>
        <w:t>Green</w:t>
      </w:r>
      <w:proofErr w:type="gramEnd"/>
      <w:r>
        <w:t xml:space="preserve"> Building Council</w:t>
      </w:r>
      <w:r>
        <w:rPr>
          <w:spacing w:val="-19"/>
        </w:rPr>
        <w:t xml:space="preserve"> </w:t>
      </w:r>
      <w:r>
        <w:t>of</w:t>
      </w:r>
    </w:p>
    <w:p w14:paraId="2E1E6622" w14:textId="77777777" w:rsidR="000760AE" w:rsidRDefault="00A73C19">
      <w:pPr>
        <w:pStyle w:val="BodyText"/>
        <w:spacing w:before="3" w:line="232" w:lineRule="auto"/>
        <w:ind w:left="126"/>
      </w:pPr>
      <w:proofErr w:type="gramStart"/>
      <w:r>
        <w:t>Australia, Facilities Management Australia) and community stakeholders (Strata Community Australia, Owners Corporation Network, Green Strata).</w:t>
      </w:r>
      <w:proofErr w:type="gramEnd"/>
    </w:p>
    <w:p w14:paraId="5F40F207" w14:textId="541BA578" w:rsidR="000760AE" w:rsidRDefault="00A73C19" w:rsidP="000B2FCD">
      <w:pPr>
        <w:pStyle w:val="Heading5"/>
      </w:pPr>
      <w:r>
        <w:t>Commercial building</w:t>
      </w:r>
      <w:r w:rsidR="002307A9">
        <w:br/>
      </w:r>
      <w:r>
        <w:t>disclosure – forum</w:t>
      </w:r>
    </w:p>
    <w:p w14:paraId="5991E1EA" w14:textId="77777777" w:rsidR="000760AE" w:rsidRDefault="00A73C19">
      <w:pPr>
        <w:pStyle w:val="BodyText"/>
        <w:spacing w:before="85" w:line="232" w:lineRule="auto"/>
        <w:ind w:left="126"/>
      </w:pPr>
      <w:r>
        <w:t xml:space="preserve">The Commercial Building Disclosure Program uses the Commercial Building Disclosure Forum for stakeholder consultation. The forum is chaired by the Federal government and the members include: National Australian Built Environment Rating System (NABERS); Green Building Council of Australia; Piper Alderman; Property Council of Australia; Facility Management Association of Australia; Walker </w:t>
      </w:r>
      <w:proofErr w:type="spellStart"/>
      <w:r>
        <w:t>EcoStrategies</w:t>
      </w:r>
      <w:proofErr w:type="spellEnd"/>
      <w:r>
        <w:t>; Australian Property Institute; Chartered Institute</w:t>
      </w:r>
    </w:p>
    <w:p w14:paraId="4C94B303" w14:textId="77777777" w:rsidR="000760AE" w:rsidRDefault="00A73C19">
      <w:pPr>
        <w:pStyle w:val="BodyText"/>
        <w:spacing w:before="9" w:line="232" w:lineRule="auto"/>
        <w:ind w:left="126" w:right="370"/>
      </w:pPr>
      <w:proofErr w:type="gramStart"/>
      <w:r>
        <w:t>of</w:t>
      </w:r>
      <w:proofErr w:type="gramEnd"/>
      <w:r>
        <w:t xml:space="preserve"> Building Services; Energy Efficiency Council and the City of Sydney.</w:t>
      </w:r>
    </w:p>
    <w:p w14:paraId="7FA44E3B" w14:textId="77777777" w:rsidR="000760AE" w:rsidRDefault="00A73C19">
      <w:pPr>
        <w:pStyle w:val="BodyText"/>
        <w:spacing w:before="11"/>
        <w:rPr>
          <w:sz w:val="19"/>
        </w:rPr>
      </w:pPr>
      <w:r>
        <w:br w:type="column"/>
      </w:r>
    </w:p>
    <w:p w14:paraId="5D5A2CF6" w14:textId="77777777" w:rsidR="000760AE" w:rsidRDefault="00A73C19" w:rsidP="000B2FCD">
      <w:pPr>
        <w:pStyle w:val="Heading5"/>
      </w:pPr>
      <w:r>
        <w:t>Mid-tier working group</w:t>
      </w:r>
    </w:p>
    <w:p w14:paraId="677BB933" w14:textId="77777777" w:rsidR="000760AE" w:rsidRDefault="00A73C19">
      <w:pPr>
        <w:pStyle w:val="BodyText"/>
        <w:spacing w:before="84" w:line="232" w:lineRule="auto"/>
        <w:ind w:left="126" w:right="262"/>
      </w:pPr>
      <w:r>
        <w:t xml:space="preserve">The federal government </w:t>
      </w:r>
      <w:proofErr w:type="spellStart"/>
      <w:r>
        <w:t>organises</w:t>
      </w:r>
      <w:proofErr w:type="spellEnd"/>
      <w:r>
        <w:t xml:space="preserve"> a working group to explore options to further engage and encourage building owners to upgrade their energy efficiency. The Mid-Tier working group members include: National Australian Built Environment Rating System (NABERS); Green Building Council of Australia; AIRHA, Sustainability Victoria, Melbourne City Council, Climate Works, Property Council of Australia; Facility Management Association of Australia and the Energy Efficiency Council.</w:t>
      </w:r>
    </w:p>
    <w:p w14:paraId="107CBF95" w14:textId="77777777" w:rsidR="000760AE" w:rsidRDefault="000760AE">
      <w:pPr>
        <w:spacing w:line="232" w:lineRule="auto"/>
        <w:sectPr w:rsidR="000760AE">
          <w:type w:val="continuous"/>
          <w:pgSz w:w="11910" w:h="16840"/>
          <w:pgMar w:top="560" w:right="360" w:bottom="280" w:left="440" w:header="720" w:footer="720" w:gutter="0"/>
          <w:cols w:num="3" w:space="720" w:equalWidth="0">
            <w:col w:w="3575" w:space="91"/>
            <w:col w:w="3606" w:space="60"/>
            <w:col w:w="3778"/>
          </w:cols>
        </w:sectPr>
      </w:pPr>
    </w:p>
    <w:p w14:paraId="1CCE79BE" w14:textId="77777777" w:rsidR="000760AE" w:rsidRDefault="000760AE">
      <w:pPr>
        <w:pStyle w:val="BodyText"/>
        <w:rPr>
          <w:sz w:val="20"/>
        </w:rPr>
      </w:pPr>
    </w:p>
    <w:p w14:paraId="6CCF3D7C" w14:textId="77777777" w:rsidR="000760AE" w:rsidRDefault="000760AE">
      <w:pPr>
        <w:rPr>
          <w:sz w:val="20"/>
        </w:rPr>
        <w:sectPr w:rsidR="000760AE">
          <w:pgSz w:w="11910" w:h="16840"/>
          <w:pgMar w:top="2620" w:right="360" w:bottom="600" w:left="440" w:header="435" w:footer="416" w:gutter="0"/>
          <w:cols w:space="720"/>
        </w:sectPr>
      </w:pPr>
    </w:p>
    <w:p w14:paraId="6576B196" w14:textId="77777777" w:rsidR="000760AE" w:rsidRDefault="00A73C19" w:rsidP="00D1141E">
      <w:pPr>
        <w:pStyle w:val="Heading5"/>
        <w:spacing w:before="80"/>
      </w:pPr>
      <w:r>
        <w:t>City Recital Hall Limited</w:t>
      </w:r>
    </w:p>
    <w:p w14:paraId="1587A4EE" w14:textId="77777777" w:rsidR="000760AE" w:rsidRDefault="00A73C19">
      <w:pPr>
        <w:pStyle w:val="BodyText"/>
        <w:spacing w:before="84" w:line="232" w:lineRule="auto"/>
        <w:ind w:left="126" w:right="114"/>
      </w:pPr>
      <w:r>
        <w:t xml:space="preserve">City Recital Hall opened in 1999 as a purpose built chamber music venue with a capacity of 1,246. It is the only such venue in </w:t>
      </w:r>
      <w:r>
        <w:rPr>
          <w:spacing w:val="-3"/>
        </w:rPr>
        <w:t xml:space="preserve">Sydney, </w:t>
      </w:r>
      <w:r>
        <w:t xml:space="preserve">serving companies such as </w:t>
      </w:r>
      <w:proofErr w:type="spellStart"/>
      <w:r>
        <w:t>Musica</w:t>
      </w:r>
      <w:proofErr w:type="spellEnd"/>
      <w:r>
        <w:t xml:space="preserve"> Viva Australia, Australian Chamber Orchestra, Sydney Symphony Orchestra, </w:t>
      </w:r>
      <w:proofErr w:type="spellStart"/>
      <w:r>
        <w:t>Pinchgut</w:t>
      </w:r>
      <w:proofErr w:type="spellEnd"/>
      <w:r>
        <w:t xml:space="preserve"> Opera and Australian Brandenburg</w:t>
      </w:r>
      <w:r>
        <w:rPr>
          <w:spacing w:val="-4"/>
        </w:rPr>
        <w:t xml:space="preserve"> </w:t>
      </w:r>
      <w:r>
        <w:t>Orchestra.</w:t>
      </w:r>
    </w:p>
    <w:p w14:paraId="0FCF0559" w14:textId="77777777" w:rsidR="000760AE" w:rsidRDefault="00A73C19">
      <w:pPr>
        <w:pStyle w:val="BodyText"/>
        <w:spacing w:before="91" w:line="232" w:lineRule="auto"/>
        <w:ind w:left="126" w:right="648"/>
      </w:pPr>
      <w:r>
        <w:t>In March 2015, the City endorsed the establishment of not-for-profit</w:t>
      </w:r>
    </w:p>
    <w:p w14:paraId="140CD45E" w14:textId="77777777" w:rsidR="000760AE" w:rsidRDefault="00A73C19">
      <w:pPr>
        <w:pStyle w:val="BodyText"/>
        <w:spacing w:before="2" w:line="232" w:lineRule="auto"/>
        <w:ind w:left="126" w:right="127"/>
      </w:pPr>
      <w:proofErr w:type="spellStart"/>
      <w:proofErr w:type="gramStart"/>
      <w:r>
        <w:t>organisation</w:t>
      </w:r>
      <w:proofErr w:type="spellEnd"/>
      <w:proofErr w:type="gramEnd"/>
      <w:r>
        <w:t>, City Recital Hall Limited, to be constituted as a public company. The City established a governance structure, a company constitution, appointed company directors and established the City Recital Hall Limited Board. The City and City Recital Hall Limited have entered into a four-year funding agreement and also entered into a sublease</w:t>
      </w:r>
      <w:r>
        <w:rPr>
          <w:spacing w:val="-22"/>
        </w:rPr>
        <w:t xml:space="preserve"> </w:t>
      </w:r>
      <w:r>
        <w:t>expiring</w:t>
      </w:r>
    </w:p>
    <w:p w14:paraId="4B3BD3FE" w14:textId="77777777" w:rsidR="000760AE" w:rsidRDefault="00A73C19">
      <w:pPr>
        <w:pStyle w:val="BodyText"/>
        <w:spacing w:before="1"/>
        <w:ind w:left="126"/>
      </w:pPr>
      <w:proofErr w:type="gramStart"/>
      <w:r>
        <w:t>in</w:t>
      </w:r>
      <w:proofErr w:type="gramEnd"/>
      <w:r>
        <w:t xml:space="preserve"> 2020.</w:t>
      </w:r>
    </w:p>
    <w:p w14:paraId="514099CE" w14:textId="77777777" w:rsidR="000760AE" w:rsidRDefault="00A73C19" w:rsidP="002307A9">
      <w:pPr>
        <w:pStyle w:val="BodyText"/>
        <w:spacing w:before="85" w:line="232" w:lineRule="auto"/>
        <w:ind w:left="126" w:right="-79"/>
      </w:pPr>
      <w:r>
        <w:t>A City representative will participate on the risk and audit committee of City Recital Hall Limited until the company is well established.</w:t>
      </w:r>
    </w:p>
    <w:p w14:paraId="36594835" w14:textId="77777777" w:rsidR="000760AE" w:rsidRDefault="00A73C19" w:rsidP="002307A9">
      <w:pPr>
        <w:pStyle w:val="Heading5"/>
      </w:pPr>
      <w:r>
        <w:t>Sydney Writers’ Festival Ltd</w:t>
      </w:r>
    </w:p>
    <w:p w14:paraId="1A33E0F7" w14:textId="77777777" w:rsidR="000760AE" w:rsidRDefault="00A73C19">
      <w:pPr>
        <w:pStyle w:val="BodyText"/>
        <w:spacing w:before="84" w:line="232" w:lineRule="auto"/>
        <w:ind w:left="126" w:right="62"/>
      </w:pPr>
      <w:r>
        <w:t xml:space="preserve">Historically, the City has played an important role in supporting the festival. For many years the City has provided cash sponsorship assistance to Sydney Writers’ Festival and has consistently championed the event as well as engaged in unique co-branding opportunities as part of the sponsorship. Sydney Writers’ Festival events are a unique opportunity to showcase how the city </w:t>
      </w:r>
      <w:proofErr w:type="spellStart"/>
      <w:r>
        <w:t>centre</w:t>
      </w:r>
      <w:proofErr w:type="spellEnd"/>
      <w:r>
        <w:t xml:space="preserve"> can be</w:t>
      </w:r>
      <w:r>
        <w:rPr>
          <w:spacing w:val="-19"/>
        </w:rPr>
        <w:t xml:space="preserve"> </w:t>
      </w:r>
      <w:r>
        <w:t>used</w:t>
      </w:r>
    </w:p>
    <w:p w14:paraId="534A10B0" w14:textId="77777777" w:rsidR="000760AE" w:rsidRDefault="00A73C19">
      <w:pPr>
        <w:pStyle w:val="BodyText"/>
        <w:spacing w:before="2"/>
        <w:ind w:left="126"/>
      </w:pPr>
      <w:proofErr w:type="gramStart"/>
      <w:r>
        <w:t>as</w:t>
      </w:r>
      <w:proofErr w:type="gramEnd"/>
      <w:r>
        <w:t xml:space="preserve"> a space for cultural and creative</w:t>
      </w:r>
      <w:r>
        <w:rPr>
          <w:spacing w:val="-32"/>
        </w:rPr>
        <w:t xml:space="preserve"> </w:t>
      </w:r>
      <w:r>
        <w:t>activity.</w:t>
      </w:r>
    </w:p>
    <w:p w14:paraId="5B6F092D" w14:textId="77777777" w:rsidR="000760AE" w:rsidRDefault="00A73C19">
      <w:pPr>
        <w:pStyle w:val="BodyText"/>
        <w:spacing w:before="85" w:line="232" w:lineRule="auto"/>
        <w:ind w:left="126" w:right="123"/>
      </w:pPr>
      <w:r>
        <w:t>The City holds an observational role on the board of the Sydney Writers’ Festival Limited. This role represents the Lord Mayor on behalf of the City.</w:t>
      </w:r>
    </w:p>
    <w:p w14:paraId="4DBFEA00" w14:textId="77777777" w:rsidR="000760AE" w:rsidRDefault="00A73C19">
      <w:pPr>
        <w:pStyle w:val="BodyText"/>
        <w:spacing w:before="88" w:line="232" w:lineRule="auto"/>
        <w:ind w:left="126" w:right="83"/>
      </w:pPr>
      <w:r>
        <w:t>Monthly board meeting agenda and papers are received.</w:t>
      </w:r>
    </w:p>
    <w:p w14:paraId="5680D5FE" w14:textId="77777777" w:rsidR="000760AE" w:rsidRDefault="00A73C19">
      <w:pPr>
        <w:pStyle w:val="BodyText"/>
        <w:spacing w:before="81" w:line="213" w:lineRule="exact"/>
        <w:ind w:left="126"/>
      </w:pPr>
      <w:r>
        <w:t>In addition, the City holds a position</w:t>
      </w:r>
    </w:p>
    <w:p w14:paraId="279E62DE" w14:textId="77777777" w:rsidR="000760AE" w:rsidRDefault="00A73C19">
      <w:pPr>
        <w:pStyle w:val="BodyText"/>
        <w:spacing w:before="3" w:line="232" w:lineRule="auto"/>
        <w:ind w:left="126"/>
      </w:pPr>
      <w:proofErr w:type="gramStart"/>
      <w:r>
        <w:t>on</w:t>
      </w:r>
      <w:proofErr w:type="gramEnd"/>
      <w:r>
        <w:t xml:space="preserve"> the SWF Limited Board Nominations Committee.</w:t>
      </w:r>
    </w:p>
    <w:p w14:paraId="0243A037" w14:textId="77777777" w:rsidR="000760AE" w:rsidRDefault="00A73C19">
      <w:pPr>
        <w:pStyle w:val="BodyText"/>
        <w:spacing w:before="86" w:line="232" w:lineRule="auto"/>
        <w:ind w:left="126" w:right="139"/>
      </w:pPr>
      <w:r>
        <w:t>This committee is convened by the Chair of SWF Limited as required when new Board members are being considered and selected.</w:t>
      </w:r>
    </w:p>
    <w:p w14:paraId="77660EFB" w14:textId="77777777" w:rsidR="000760AE" w:rsidRDefault="00A73C19" w:rsidP="002307A9">
      <w:pPr>
        <w:pStyle w:val="Heading5"/>
        <w:ind w:right="-79"/>
      </w:pPr>
      <w:r>
        <w:t>International memorandum of understanding – Guangzhou Library</w:t>
      </w:r>
    </w:p>
    <w:p w14:paraId="2159AB73" w14:textId="77777777" w:rsidR="000760AE" w:rsidRDefault="00A73C19">
      <w:pPr>
        <w:pStyle w:val="BodyText"/>
        <w:spacing w:before="87" w:line="232" w:lineRule="auto"/>
        <w:ind w:left="126" w:right="223"/>
      </w:pPr>
      <w:r>
        <w:t>A memorandum of understanding was signed to establish a sister relationship between the Guangzhou Library and the</w:t>
      </w:r>
    </w:p>
    <w:p w14:paraId="0813135A" w14:textId="77777777" w:rsidR="000760AE" w:rsidRDefault="00A73C19">
      <w:pPr>
        <w:pStyle w:val="BodyText"/>
        <w:spacing w:before="108" w:line="232" w:lineRule="auto"/>
        <w:ind w:left="126" w:right="209"/>
      </w:pPr>
      <w:r>
        <w:br w:type="column"/>
      </w:r>
      <w:proofErr w:type="gramStart"/>
      <w:r>
        <w:t>City of Sydney Library.</w:t>
      </w:r>
      <w:proofErr w:type="gramEnd"/>
      <w:r>
        <w:t xml:space="preserve"> The agreement is to engage in a mutual exchange of knowledge, and cooperate on matters of common interest that will contribute to the development of best practices in libraries. It also supports interactions based on literacy and cultural activities where relevant.</w:t>
      </w:r>
    </w:p>
    <w:p w14:paraId="5EDA1C7D" w14:textId="77777777" w:rsidR="000760AE" w:rsidRDefault="00A73C19">
      <w:pPr>
        <w:pStyle w:val="BodyText"/>
        <w:spacing w:before="91" w:line="232" w:lineRule="auto"/>
        <w:ind w:left="126" w:right="368"/>
      </w:pPr>
      <w:r>
        <w:t>The City of Sydney and the University of Sydney signed a memorandum of</w:t>
      </w:r>
    </w:p>
    <w:p w14:paraId="7083DB79" w14:textId="77777777" w:rsidR="000760AE" w:rsidRDefault="00A73C19">
      <w:pPr>
        <w:pStyle w:val="BodyText"/>
        <w:spacing w:before="2" w:line="232" w:lineRule="auto"/>
        <w:ind w:left="126" w:right="38"/>
      </w:pPr>
      <w:proofErr w:type="gramStart"/>
      <w:r>
        <w:t>understanding</w:t>
      </w:r>
      <w:proofErr w:type="gramEnd"/>
      <w:r>
        <w:t xml:space="preserve"> to establish a collaborative and visible partnership around areas of shared mutual interest. This includes the shared commitment to a sustainable, globally-connected Sydney with vibrant, diverse precincts of </w:t>
      </w:r>
      <w:proofErr w:type="spellStart"/>
      <w:r>
        <w:t>liveable</w:t>
      </w:r>
      <w:proofErr w:type="spellEnd"/>
      <w:r>
        <w:t>, learning and strong communities in which each person can realise his or her potential, whatever their social or cultural background.</w:t>
      </w:r>
    </w:p>
    <w:p w14:paraId="0D8798A9" w14:textId="77777777" w:rsidR="000760AE" w:rsidRDefault="00A73C19" w:rsidP="002307A9">
      <w:pPr>
        <w:pStyle w:val="Heading5"/>
      </w:pPr>
      <w:r>
        <w:t>University of Sydney and the University of Technology</w:t>
      </w:r>
      <w:r>
        <w:rPr>
          <w:spacing w:val="-28"/>
        </w:rPr>
        <w:t xml:space="preserve"> </w:t>
      </w:r>
      <w:r>
        <w:t>memorandum of</w:t>
      </w:r>
      <w:r>
        <w:rPr>
          <w:spacing w:val="-5"/>
        </w:rPr>
        <w:t xml:space="preserve"> </w:t>
      </w:r>
      <w:r>
        <w:t>understanding</w:t>
      </w:r>
    </w:p>
    <w:p w14:paraId="25F84DDC" w14:textId="77777777" w:rsidR="000760AE" w:rsidRDefault="00A73C19">
      <w:pPr>
        <w:pStyle w:val="BodyText"/>
        <w:spacing w:before="87" w:line="232" w:lineRule="auto"/>
        <w:ind w:left="126" w:right="245"/>
      </w:pPr>
      <w:r>
        <w:t>The City established memoranda of understanding established with the University of Sydney and the University of Technology, Sydney.</w:t>
      </w:r>
    </w:p>
    <w:p w14:paraId="41CFA8D2" w14:textId="77777777" w:rsidR="000760AE" w:rsidRDefault="00A73C19">
      <w:pPr>
        <w:pStyle w:val="BodyText"/>
        <w:spacing w:before="88" w:line="232" w:lineRule="auto"/>
        <w:ind w:left="126" w:right="90"/>
      </w:pPr>
      <w:r>
        <w:t xml:space="preserve">These align the objectives of Sustainable Sydney 2030 with the strategic directions of each institution. This establishes a collaborative and visible partnership around areas of shared mutual interest, including the shared commitment to a sustainable, globally-connected Sydney with vibrant, diverse precincts of </w:t>
      </w:r>
      <w:proofErr w:type="spellStart"/>
      <w:r>
        <w:t>liveable</w:t>
      </w:r>
      <w:proofErr w:type="spellEnd"/>
      <w:r>
        <w:t>, learning and strong communities in which each person can realise his or her potential, whatever their social or cultural background.</w:t>
      </w:r>
    </w:p>
    <w:p w14:paraId="568C4718" w14:textId="77777777" w:rsidR="000760AE" w:rsidRDefault="00A73C19">
      <w:pPr>
        <w:pStyle w:val="BodyText"/>
        <w:spacing w:before="94" w:line="232" w:lineRule="auto"/>
        <w:ind w:left="126" w:right="38"/>
      </w:pPr>
      <w:r>
        <w:t>Broadly, the agreements focus on project and research partnerships; professional development opportunities; student learning opportunities; sustainability partnerships; data exploration; and city and urban planning.</w:t>
      </w:r>
    </w:p>
    <w:p w14:paraId="62539D8E" w14:textId="503050B7" w:rsidR="000760AE" w:rsidRDefault="00A73C19" w:rsidP="00B83B57">
      <w:pPr>
        <w:pStyle w:val="BodyText"/>
        <w:spacing w:before="90" w:line="232" w:lineRule="auto"/>
        <w:ind w:left="126" w:right="77"/>
      </w:pPr>
      <w:r>
        <w:t>High-level steering committees consisting of the City of Sydney and university representatives</w:t>
      </w:r>
      <w:r w:rsidR="00B83B57">
        <w:t xml:space="preserve"> </w:t>
      </w:r>
      <w:r>
        <w:t>develop annual programs of projects based on identified priority areas of mutual</w:t>
      </w:r>
      <w:r>
        <w:rPr>
          <w:spacing w:val="-10"/>
        </w:rPr>
        <w:t xml:space="preserve"> </w:t>
      </w:r>
      <w:r>
        <w:t>interest.</w:t>
      </w:r>
      <w:r w:rsidR="00B83B57">
        <w:t xml:space="preserve"> </w:t>
      </w:r>
      <w:r>
        <w:t>Coordination is initially managed through the City and task groups established on a project-by-project basis.</w:t>
      </w:r>
    </w:p>
    <w:p w14:paraId="3CD032BE" w14:textId="77777777" w:rsidR="000760AE" w:rsidRDefault="00A73C19" w:rsidP="00D1141E">
      <w:pPr>
        <w:pStyle w:val="Heading5"/>
        <w:spacing w:before="80"/>
      </w:pPr>
      <w:r>
        <w:br w:type="column"/>
        <w:t>Resilient Sydney, part of the 100 Resilient Cities Network pioneered by the Rockefeller Foundation</w:t>
      </w:r>
    </w:p>
    <w:p w14:paraId="1A377AEB" w14:textId="77777777" w:rsidR="000760AE" w:rsidRDefault="00A73C19">
      <w:pPr>
        <w:pStyle w:val="BodyText"/>
        <w:spacing w:before="87" w:line="232" w:lineRule="auto"/>
        <w:ind w:left="126" w:right="204"/>
      </w:pPr>
      <w:r>
        <w:t xml:space="preserve">In </w:t>
      </w:r>
      <w:r>
        <w:rPr>
          <w:spacing w:val="-3"/>
        </w:rPr>
        <w:t xml:space="preserve">2015, </w:t>
      </w:r>
      <w:r>
        <w:t xml:space="preserve">Sydney was competitively selected to join the global 100 Resilient Cities (100RC) Network. 100RC was pioneered by the Rockefeller Foundation to help cities become more resilient to the social, economic and physical challenges and disruptions of the </w:t>
      </w:r>
      <w:r>
        <w:rPr>
          <w:spacing w:val="-4"/>
        </w:rPr>
        <w:t xml:space="preserve">21st </w:t>
      </w:r>
      <w:r>
        <w:t xml:space="preserve">Century. The program offers seed funding, tools and support to cities to engage community and stakeholders in production and implementation of a Resilience Strategy for metropolitan </w:t>
      </w:r>
      <w:r>
        <w:rPr>
          <w:spacing w:val="-3"/>
        </w:rPr>
        <w:t xml:space="preserve">Sydney. </w:t>
      </w:r>
      <w:r>
        <w:t xml:space="preserve">The strategy defines and describes </w:t>
      </w:r>
      <w:r>
        <w:rPr>
          <w:spacing w:val="-2"/>
        </w:rPr>
        <w:t xml:space="preserve">key </w:t>
      </w:r>
      <w:r>
        <w:t xml:space="preserve">current and future community risks and priorities for the metropolitan city. A Steering Committee was established in early </w:t>
      </w:r>
      <w:r>
        <w:rPr>
          <w:spacing w:val="-3"/>
        </w:rPr>
        <w:t xml:space="preserve">2016 </w:t>
      </w:r>
      <w:r>
        <w:t>with local government representatives from</w:t>
      </w:r>
      <w:r>
        <w:rPr>
          <w:spacing w:val="-12"/>
        </w:rPr>
        <w:t xml:space="preserve"> </w:t>
      </w:r>
      <w:r>
        <w:t>the</w:t>
      </w:r>
    </w:p>
    <w:p w14:paraId="5D733F51" w14:textId="77777777" w:rsidR="000760AE" w:rsidRDefault="00A73C19">
      <w:pPr>
        <w:pStyle w:val="BodyText"/>
        <w:spacing w:before="7" w:line="232" w:lineRule="auto"/>
        <w:ind w:left="127" w:right="341"/>
      </w:pPr>
      <w:proofErr w:type="gramStart"/>
      <w:r>
        <w:t>six</w:t>
      </w:r>
      <w:proofErr w:type="gramEnd"/>
      <w:r>
        <w:t xml:space="preserve"> new planning Districts of Sydney including the City of Sydney, the Greater Sydney Commission, the NSW Office of Emergency Management, business and community representatives to guide the program and documents.</w:t>
      </w:r>
    </w:p>
    <w:p w14:paraId="2950FE3D" w14:textId="77777777" w:rsidR="000760AE" w:rsidRDefault="00A73C19">
      <w:pPr>
        <w:pStyle w:val="BodyText"/>
        <w:spacing w:before="89" w:line="232" w:lineRule="auto"/>
        <w:ind w:left="127" w:right="141"/>
      </w:pPr>
      <w:r>
        <w:t>Resilient Sydney is a 100RC initiative in collaboration with all the metropolitan councils of Sydney, the NSW Government, business and the community. Resilient Sydney is hosted by the City of Sydney.</w:t>
      </w:r>
    </w:p>
    <w:p w14:paraId="23362EA6" w14:textId="77777777" w:rsidR="000760AE" w:rsidRDefault="00A73C19" w:rsidP="002307A9">
      <w:pPr>
        <w:pStyle w:val="Heading5"/>
      </w:pPr>
      <w:r>
        <w:t>Strategic partnership for innovation with NSW Government</w:t>
      </w:r>
    </w:p>
    <w:p w14:paraId="70A84A87" w14:textId="77777777" w:rsidR="000760AE" w:rsidRDefault="00A73C19">
      <w:pPr>
        <w:pStyle w:val="BodyText"/>
        <w:spacing w:before="87" w:line="232" w:lineRule="auto"/>
        <w:ind w:left="127" w:right="559"/>
      </w:pPr>
      <w:r>
        <w:t xml:space="preserve">Innovation is important in generating economic success generally and for global cities in particular. The NSW economy as the largest economy in Australia warrants a </w:t>
      </w:r>
      <w:proofErr w:type="spellStart"/>
      <w:r>
        <w:t>focussed</w:t>
      </w:r>
      <w:proofErr w:type="spellEnd"/>
      <w:r>
        <w:t xml:space="preserve"> effort from all levels of government to foster innovation, </w:t>
      </w:r>
      <w:proofErr w:type="spellStart"/>
      <w:r>
        <w:t>maximise</w:t>
      </w:r>
      <w:proofErr w:type="spellEnd"/>
      <w:r>
        <w:t xml:space="preserve"> productivity and economic growth for the benefit of our community.</w:t>
      </w:r>
    </w:p>
    <w:p w14:paraId="03400E0A" w14:textId="77777777" w:rsidR="000760AE" w:rsidRDefault="00A73C19">
      <w:pPr>
        <w:pStyle w:val="BodyText"/>
        <w:spacing w:before="92" w:line="232" w:lineRule="auto"/>
        <w:ind w:left="127" w:right="251"/>
      </w:pPr>
      <w:r>
        <w:t xml:space="preserve">In </w:t>
      </w:r>
      <w:r>
        <w:rPr>
          <w:spacing w:val="-3"/>
        </w:rPr>
        <w:t xml:space="preserve">2016, </w:t>
      </w:r>
      <w:r>
        <w:t xml:space="preserve">the NSW Government released its Innovation Strategy to create a framework to boost innovation in </w:t>
      </w:r>
      <w:r>
        <w:rPr>
          <w:spacing w:val="-3"/>
        </w:rPr>
        <w:t xml:space="preserve">NSW. </w:t>
      </w:r>
      <w:r>
        <w:t xml:space="preserve">A headline initiative of this Strategy was to form a strategic partnership with the City of Sydney to unlock innovative solutions to harness economic and social outcomes. A </w:t>
      </w:r>
      <w:r>
        <w:rPr>
          <w:spacing w:val="-2"/>
        </w:rPr>
        <w:t xml:space="preserve">key </w:t>
      </w:r>
      <w:r>
        <w:t>objective of the Innovation Strategy is to create a home for</w:t>
      </w:r>
      <w:r>
        <w:rPr>
          <w:spacing w:val="-24"/>
        </w:rPr>
        <w:t xml:space="preserve"> </w:t>
      </w:r>
      <w:r>
        <w:t>entrepreneurs</w:t>
      </w:r>
    </w:p>
    <w:p w14:paraId="4B6745D0" w14:textId="77777777" w:rsidR="000760AE" w:rsidRDefault="00A73C19">
      <w:pPr>
        <w:pStyle w:val="BodyText"/>
        <w:spacing w:before="6" w:line="232" w:lineRule="auto"/>
        <w:ind w:left="127" w:right="544"/>
      </w:pPr>
      <w:proofErr w:type="gramStart"/>
      <w:r>
        <w:t>in</w:t>
      </w:r>
      <w:proofErr w:type="gramEnd"/>
      <w:r>
        <w:t xml:space="preserve"> </w:t>
      </w:r>
      <w:r>
        <w:rPr>
          <w:spacing w:val="-3"/>
        </w:rPr>
        <w:t xml:space="preserve">Sydney, </w:t>
      </w:r>
      <w:r>
        <w:t xml:space="preserve">which aligns with the City  of Sydney’s </w:t>
      </w:r>
      <w:r>
        <w:rPr>
          <w:spacing w:val="-3"/>
        </w:rPr>
        <w:t xml:space="preserve">Tech </w:t>
      </w:r>
      <w:r>
        <w:t>Startups Action</w:t>
      </w:r>
      <w:r>
        <w:rPr>
          <w:spacing w:val="-24"/>
        </w:rPr>
        <w:t xml:space="preserve"> </w:t>
      </w:r>
      <w:r>
        <w:t>Plan.</w:t>
      </w:r>
    </w:p>
    <w:p w14:paraId="6EB083AB" w14:textId="4785C23F" w:rsidR="000760AE" w:rsidRDefault="00A73C19" w:rsidP="00B83B57">
      <w:pPr>
        <w:pStyle w:val="BodyText"/>
        <w:spacing w:before="2" w:line="232" w:lineRule="auto"/>
        <w:ind w:left="127" w:right="702"/>
      </w:pPr>
      <w:r>
        <w:t>A first initiative of this partnership is an international visiting entrepreneur</w:t>
      </w:r>
      <w:r w:rsidR="00B83B57">
        <w:t xml:space="preserve"> </w:t>
      </w:r>
      <w:r>
        <w:t>program. The project will jointly support the NSW Government’s objective to create a home for entrepreneurs in Sydney</w:t>
      </w:r>
    </w:p>
    <w:p w14:paraId="04B83887" w14:textId="77777777" w:rsidR="000760AE" w:rsidRDefault="000760AE">
      <w:pPr>
        <w:spacing w:line="232" w:lineRule="auto"/>
        <w:sectPr w:rsidR="000760AE">
          <w:type w:val="continuous"/>
          <w:pgSz w:w="11910" w:h="16840"/>
          <w:pgMar w:top="560" w:right="360" w:bottom="280" w:left="440" w:header="720" w:footer="720" w:gutter="0"/>
          <w:cols w:num="3" w:space="720" w:equalWidth="0">
            <w:col w:w="3607" w:space="59"/>
            <w:col w:w="3527" w:space="139"/>
            <w:col w:w="3778"/>
          </w:cols>
        </w:sectPr>
      </w:pPr>
    </w:p>
    <w:p w14:paraId="2A5D3AD5" w14:textId="77777777" w:rsidR="000760AE" w:rsidRDefault="000760AE">
      <w:pPr>
        <w:pStyle w:val="BodyText"/>
        <w:rPr>
          <w:sz w:val="20"/>
        </w:rPr>
      </w:pPr>
    </w:p>
    <w:p w14:paraId="55A6C229" w14:textId="77777777" w:rsidR="000760AE" w:rsidRDefault="000760AE">
      <w:pPr>
        <w:pStyle w:val="BodyText"/>
        <w:rPr>
          <w:sz w:val="20"/>
        </w:rPr>
      </w:pPr>
    </w:p>
    <w:p w14:paraId="7973955A" w14:textId="77777777" w:rsidR="000760AE" w:rsidRDefault="000760AE">
      <w:pPr>
        <w:pStyle w:val="BodyText"/>
        <w:rPr>
          <w:sz w:val="20"/>
        </w:rPr>
      </w:pPr>
    </w:p>
    <w:p w14:paraId="6235A491" w14:textId="77777777" w:rsidR="000760AE" w:rsidRDefault="000760AE">
      <w:pPr>
        <w:pStyle w:val="BodyText"/>
        <w:rPr>
          <w:sz w:val="20"/>
        </w:rPr>
      </w:pPr>
    </w:p>
    <w:p w14:paraId="3EF726B8" w14:textId="77777777" w:rsidR="000760AE" w:rsidRDefault="000760AE">
      <w:pPr>
        <w:pStyle w:val="BodyText"/>
        <w:spacing w:before="5"/>
        <w:rPr>
          <w:sz w:val="29"/>
        </w:rPr>
      </w:pPr>
    </w:p>
    <w:p w14:paraId="2A9524BB" w14:textId="77777777" w:rsidR="000760AE" w:rsidRDefault="000760AE">
      <w:pPr>
        <w:rPr>
          <w:sz w:val="29"/>
        </w:rPr>
        <w:sectPr w:rsidR="000760AE">
          <w:pgSz w:w="11910" w:h="16840"/>
          <w:pgMar w:top="1760" w:right="360" w:bottom="600" w:left="440" w:header="435" w:footer="416" w:gutter="0"/>
          <w:cols w:space="720"/>
        </w:sectPr>
      </w:pPr>
    </w:p>
    <w:p w14:paraId="36AEE324" w14:textId="77777777" w:rsidR="000760AE" w:rsidRDefault="00A73C19">
      <w:pPr>
        <w:pStyle w:val="BodyText"/>
        <w:spacing w:before="105" w:line="232" w:lineRule="auto"/>
        <w:ind w:left="126" w:right="210"/>
      </w:pPr>
      <w:proofErr w:type="gramStart"/>
      <w:r>
        <w:t>and</w:t>
      </w:r>
      <w:proofErr w:type="gramEnd"/>
      <w:r>
        <w:t xml:space="preserve"> the City of Sydney’s objective to build a robust ecosystem in which tech entrepreneurs have the capacity and networks to launch local companies</w:t>
      </w:r>
      <w:r>
        <w:rPr>
          <w:spacing w:val="-18"/>
        </w:rPr>
        <w:t xml:space="preserve"> </w:t>
      </w:r>
      <w:r>
        <w:t>that</w:t>
      </w:r>
    </w:p>
    <w:p w14:paraId="6E4CA14F" w14:textId="77777777" w:rsidR="000760AE" w:rsidRDefault="00A73C19">
      <w:pPr>
        <w:pStyle w:val="BodyText"/>
        <w:spacing w:before="4" w:line="232" w:lineRule="auto"/>
        <w:ind w:left="126" w:right="63"/>
      </w:pPr>
      <w:proofErr w:type="gramStart"/>
      <w:r>
        <w:t>become</w:t>
      </w:r>
      <w:proofErr w:type="gramEnd"/>
      <w:r>
        <w:t xml:space="preserve"> global companies. Other projects will be identified and explored over</w:t>
      </w:r>
      <w:r>
        <w:rPr>
          <w:spacing w:val="-27"/>
        </w:rPr>
        <w:t xml:space="preserve"> </w:t>
      </w:r>
      <w:r>
        <w:t>time.</w:t>
      </w:r>
    </w:p>
    <w:p w14:paraId="0CD54D9C" w14:textId="77777777" w:rsidR="000760AE" w:rsidRDefault="00A73C19">
      <w:pPr>
        <w:pStyle w:val="BodyText"/>
        <w:spacing w:before="86" w:line="232" w:lineRule="auto"/>
        <w:ind w:left="126" w:right="263"/>
      </w:pPr>
      <w:r>
        <w:t>The Premier of NSW and the Lord Mayor exchanged letters confirming the partnership in late 2016.</w:t>
      </w:r>
    </w:p>
    <w:p w14:paraId="6E0F2187" w14:textId="6D0556DA" w:rsidR="000760AE" w:rsidRDefault="00A73C19" w:rsidP="00BB1FDF">
      <w:pPr>
        <w:pStyle w:val="Heading5"/>
      </w:pPr>
      <w:r>
        <w:t xml:space="preserve">Eastern Regional Local </w:t>
      </w:r>
      <w:r w:rsidR="00BB1FDF">
        <w:br/>
      </w:r>
      <w:r>
        <w:t xml:space="preserve">Government Aboriginal and </w:t>
      </w:r>
      <w:r>
        <w:rPr>
          <w:spacing w:val="-3"/>
        </w:rPr>
        <w:t xml:space="preserve">Torres </w:t>
      </w:r>
      <w:r>
        <w:t>Strait Islander Forum</w:t>
      </w:r>
    </w:p>
    <w:p w14:paraId="5586194D" w14:textId="5AF8A425" w:rsidR="000760AE" w:rsidRDefault="00A73C19">
      <w:pPr>
        <w:pStyle w:val="BodyText"/>
        <w:spacing w:before="88" w:line="232" w:lineRule="auto"/>
        <w:ind w:left="126" w:right="210"/>
      </w:pPr>
      <w:r>
        <w:t xml:space="preserve">The City is a member of the Eastern Regional Local Government Aboriginal and Torres Strait Islander Forum with surrounding councils – </w:t>
      </w:r>
      <w:proofErr w:type="spellStart"/>
      <w:r>
        <w:t>Woollahra</w:t>
      </w:r>
      <w:proofErr w:type="spellEnd"/>
      <w:r>
        <w:t xml:space="preserve">, Waverley, </w:t>
      </w:r>
      <w:proofErr w:type="spellStart"/>
      <w:r>
        <w:t>Randwick</w:t>
      </w:r>
      <w:proofErr w:type="spellEnd"/>
      <w:r>
        <w:t xml:space="preserve">, Bayside and </w:t>
      </w:r>
      <w:r w:rsidR="00BB1FDF">
        <w:br/>
      </w:r>
      <w:r>
        <w:t>Inner West.</w:t>
      </w:r>
    </w:p>
    <w:p w14:paraId="1485701F" w14:textId="77777777" w:rsidR="000760AE" w:rsidRDefault="00A73C19">
      <w:pPr>
        <w:pStyle w:val="BodyText"/>
        <w:spacing w:before="89" w:line="232" w:lineRule="auto"/>
        <w:ind w:left="126" w:right="3"/>
      </w:pPr>
      <w:r>
        <w:t>These councils make an annual contribution to employ a coordinator (currently hosted by Inner West Council) to support administration of the group and to produce collaborative events to promote reconciliation and increase knowledge</w:t>
      </w:r>
    </w:p>
    <w:p w14:paraId="5E2B243C" w14:textId="77777777" w:rsidR="000760AE" w:rsidRDefault="00A73C19">
      <w:pPr>
        <w:pStyle w:val="BodyText"/>
        <w:spacing w:before="5" w:line="232" w:lineRule="auto"/>
        <w:ind w:left="126" w:right="210"/>
      </w:pPr>
      <w:proofErr w:type="gramStart"/>
      <w:r>
        <w:t>of</w:t>
      </w:r>
      <w:proofErr w:type="gramEnd"/>
      <w:r>
        <w:t xml:space="preserve"> Aboriginal and Torres Strait Islander cultures including the annual Pauline McLeod Awards and </w:t>
      </w:r>
      <w:proofErr w:type="spellStart"/>
      <w:r>
        <w:t>Boondi</w:t>
      </w:r>
      <w:proofErr w:type="spellEnd"/>
      <w:r>
        <w:t xml:space="preserve"> </w:t>
      </w:r>
      <w:proofErr w:type="spellStart"/>
      <w:r>
        <w:t>Boondi</w:t>
      </w:r>
      <w:proofErr w:type="spellEnd"/>
      <w:r>
        <w:t xml:space="preserve"> cultural festival at </w:t>
      </w:r>
      <w:proofErr w:type="spellStart"/>
      <w:r>
        <w:t>Bondi</w:t>
      </w:r>
      <w:proofErr w:type="spellEnd"/>
      <w:r>
        <w:t xml:space="preserve"> Beach.</w:t>
      </w:r>
    </w:p>
    <w:p w14:paraId="3819FCDF" w14:textId="77777777" w:rsidR="000760AE" w:rsidRDefault="00A73C19" w:rsidP="00BB1FDF">
      <w:pPr>
        <w:pStyle w:val="Heading5"/>
      </w:pPr>
      <w:r>
        <w:t>Northcott Estate coordination</w:t>
      </w:r>
      <w:r>
        <w:rPr>
          <w:spacing w:val="-6"/>
        </w:rPr>
        <w:t xml:space="preserve"> </w:t>
      </w:r>
      <w:r>
        <w:t>group</w:t>
      </w:r>
    </w:p>
    <w:p w14:paraId="5806C024" w14:textId="77777777" w:rsidR="000760AE" w:rsidRDefault="00A73C19">
      <w:pPr>
        <w:pStyle w:val="BodyText"/>
        <w:spacing w:before="84" w:line="232" w:lineRule="auto"/>
        <w:ind w:left="126" w:right="210"/>
      </w:pPr>
      <w:r>
        <w:t xml:space="preserve">The </w:t>
      </w:r>
      <w:proofErr w:type="spellStart"/>
      <w:r>
        <w:t>Northcott</w:t>
      </w:r>
      <w:proofErr w:type="spellEnd"/>
      <w:r>
        <w:t xml:space="preserve"> Estate coordination group is leading the </w:t>
      </w:r>
      <w:proofErr w:type="spellStart"/>
      <w:r>
        <w:t>Northcott</w:t>
      </w:r>
      <w:proofErr w:type="spellEnd"/>
      <w:r>
        <w:t xml:space="preserve"> Estate</w:t>
      </w:r>
      <w:r>
        <w:rPr>
          <w:spacing w:val="-14"/>
        </w:rPr>
        <w:t xml:space="preserve"> </w:t>
      </w:r>
      <w:r>
        <w:t>Project,</w:t>
      </w:r>
    </w:p>
    <w:p w14:paraId="160609B6" w14:textId="77777777" w:rsidR="000760AE" w:rsidRDefault="00A73C19">
      <w:pPr>
        <w:pStyle w:val="BodyText"/>
        <w:spacing w:before="2" w:line="232" w:lineRule="auto"/>
        <w:ind w:left="126" w:right="163"/>
      </w:pPr>
      <w:proofErr w:type="gramStart"/>
      <w:r>
        <w:t>a</w:t>
      </w:r>
      <w:proofErr w:type="gramEnd"/>
      <w:r>
        <w:t xml:space="preserve"> collaborative initiative designed in response to the broader </w:t>
      </w:r>
      <w:proofErr w:type="spellStart"/>
      <w:r>
        <w:t>Northcott</w:t>
      </w:r>
      <w:proofErr w:type="spellEnd"/>
      <w:r>
        <w:t xml:space="preserve"> Estate community’s aspirations for improving quality of life, safety and wellbeing outcomes.</w:t>
      </w:r>
    </w:p>
    <w:p w14:paraId="00AF3C6D" w14:textId="77777777" w:rsidR="000760AE" w:rsidRDefault="00A73C19" w:rsidP="00BB1FDF">
      <w:pPr>
        <w:pStyle w:val="BodyText"/>
        <w:spacing w:before="88" w:line="232" w:lineRule="auto"/>
        <w:ind w:left="126" w:right="131"/>
      </w:pPr>
      <w:r>
        <w:t>The coordination group members have developed a two year action plan, informed by the community, to</w:t>
      </w:r>
      <w:r>
        <w:rPr>
          <w:spacing w:val="-28"/>
        </w:rPr>
        <w:t xml:space="preserve"> </w:t>
      </w:r>
      <w:r>
        <w:t>addresses issues impacting on the quality of</w:t>
      </w:r>
      <w:r>
        <w:rPr>
          <w:spacing w:val="-22"/>
        </w:rPr>
        <w:t xml:space="preserve"> </w:t>
      </w:r>
      <w:r>
        <w:t>life</w:t>
      </w:r>
    </w:p>
    <w:p w14:paraId="5DADC2A4" w14:textId="77777777" w:rsidR="000760AE" w:rsidRDefault="00A73C19" w:rsidP="00BB1FDF">
      <w:pPr>
        <w:pStyle w:val="BodyText"/>
        <w:spacing w:before="3" w:line="232" w:lineRule="auto"/>
        <w:ind w:left="126" w:right="63"/>
      </w:pPr>
      <w:proofErr w:type="gramStart"/>
      <w:r>
        <w:t>and</w:t>
      </w:r>
      <w:proofErr w:type="gramEnd"/>
      <w:r>
        <w:t xml:space="preserve"> wellbeing outcomes for local social housing residents who reside in the </w:t>
      </w:r>
      <w:proofErr w:type="spellStart"/>
      <w:r>
        <w:t>Northcott</w:t>
      </w:r>
      <w:proofErr w:type="spellEnd"/>
      <w:r>
        <w:t xml:space="preserve"> Estate. Members include Department of Premier and Cabinet</w:t>
      </w:r>
      <w:r>
        <w:rPr>
          <w:spacing w:val="-19"/>
        </w:rPr>
        <w:t xml:space="preserve"> </w:t>
      </w:r>
      <w:r>
        <w:t xml:space="preserve">Police </w:t>
      </w:r>
      <w:r>
        <w:rPr>
          <w:spacing w:val="-3"/>
        </w:rPr>
        <w:t xml:space="preserve">NSW, FACS </w:t>
      </w:r>
      <w:r>
        <w:t xml:space="preserve">Housing, </w:t>
      </w:r>
      <w:r>
        <w:rPr>
          <w:spacing w:val="-3"/>
        </w:rPr>
        <w:t xml:space="preserve">FACS </w:t>
      </w:r>
      <w:r>
        <w:t>Land and Housing Corporation, City of</w:t>
      </w:r>
      <w:r>
        <w:rPr>
          <w:spacing w:val="-16"/>
        </w:rPr>
        <w:t xml:space="preserve"> </w:t>
      </w:r>
      <w:r>
        <w:t>Sydney</w:t>
      </w:r>
    </w:p>
    <w:p w14:paraId="6E10EB63" w14:textId="77777777" w:rsidR="000760AE" w:rsidRDefault="00A73C19" w:rsidP="00BB1FDF">
      <w:pPr>
        <w:pStyle w:val="BodyText"/>
        <w:spacing w:before="5" w:line="232" w:lineRule="auto"/>
        <w:ind w:left="126" w:right="286"/>
      </w:pPr>
      <w:r>
        <w:t xml:space="preserve">Safe City </w:t>
      </w:r>
      <w:r>
        <w:rPr>
          <w:spacing w:val="-4"/>
        </w:rPr>
        <w:t xml:space="preserve">Team, </w:t>
      </w:r>
      <w:r>
        <w:t>Legal Aid, NSW Health, St. Vincent’s Health Australia with input from local non-government service and community members.</w:t>
      </w:r>
    </w:p>
    <w:p w14:paraId="1A232A28" w14:textId="77777777" w:rsidR="000760AE" w:rsidRDefault="00A73C19" w:rsidP="00BB1FDF">
      <w:pPr>
        <w:pStyle w:val="Heading5"/>
      </w:pPr>
      <w:r>
        <w:t>Lend Lease Holdings heads of agreement with City of Sydney</w:t>
      </w:r>
    </w:p>
    <w:p w14:paraId="5214F74E" w14:textId="77777777" w:rsidR="000760AE" w:rsidRDefault="00A73C19">
      <w:pPr>
        <w:pStyle w:val="BodyText"/>
        <w:spacing w:before="87" w:line="232" w:lineRule="auto"/>
        <w:ind w:left="126" w:right="103"/>
      </w:pPr>
      <w:r>
        <w:t>Lend Lease (Haymarket) Pty Limited has entered into a Project Delivery Agreement with Sydney Harbour Foreshore</w:t>
      </w:r>
    </w:p>
    <w:p w14:paraId="09603CB6" w14:textId="77777777" w:rsidR="000760AE" w:rsidRDefault="00A73C19">
      <w:pPr>
        <w:pStyle w:val="BodyText"/>
        <w:spacing w:before="108" w:line="232" w:lineRule="auto"/>
        <w:ind w:left="126"/>
      </w:pPr>
      <w:r>
        <w:br w:type="column"/>
      </w:r>
      <w:proofErr w:type="gramStart"/>
      <w:r>
        <w:t>Authority and Infrastructure New South Wales to develop part of the Sydney International Convention Exhibition and Entertainment Precinct to be known as Darling Square.</w:t>
      </w:r>
      <w:proofErr w:type="gramEnd"/>
      <w:r>
        <w:t xml:space="preserve"> The Stage 1 Development Consent was granted to include an appropriate area of land to be provided within the development for the delivery</w:t>
      </w:r>
    </w:p>
    <w:p w14:paraId="4C05CFA2" w14:textId="77777777" w:rsidR="000760AE" w:rsidRDefault="00A73C19">
      <w:pPr>
        <w:pStyle w:val="BodyText"/>
        <w:spacing w:before="6" w:line="232" w:lineRule="auto"/>
        <w:ind w:left="126"/>
      </w:pPr>
      <w:proofErr w:type="gramStart"/>
      <w:r>
        <w:t>of</w:t>
      </w:r>
      <w:proofErr w:type="gramEnd"/>
      <w:r>
        <w:t xml:space="preserve"> a community building/facility by a community </w:t>
      </w:r>
      <w:proofErr w:type="spellStart"/>
      <w:r>
        <w:t>organisation</w:t>
      </w:r>
      <w:proofErr w:type="spellEnd"/>
      <w:r>
        <w:t xml:space="preserve"> as well as the inclusion of an IQ Hub accommodation.</w:t>
      </w:r>
    </w:p>
    <w:p w14:paraId="15FB5890" w14:textId="77777777" w:rsidR="000760AE" w:rsidRDefault="00A73C19">
      <w:pPr>
        <w:pStyle w:val="BodyText"/>
        <w:spacing w:before="88" w:line="232" w:lineRule="auto"/>
        <w:ind w:left="126" w:right="309"/>
      </w:pPr>
      <w:r>
        <w:t xml:space="preserve">In </w:t>
      </w:r>
      <w:r>
        <w:rPr>
          <w:spacing w:val="-3"/>
        </w:rPr>
        <w:t xml:space="preserve">2016, </w:t>
      </w:r>
      <w:r>
        <w:t xml:space="preserve">The City of Sydney entered into a Heads of Agreement with Lend Lease (Haymarket) </w:t>
      </w:r>
      <w:r>
        <w:rPr>
          <w:spacing w:val="3"/>
        </w:rPr>
        <w:t xml:space="preserve">Pty </w:t>
      </w:r>
      <w:r>
        <w:t>Limited. The City of Sydney identified demand for a new larger library replacing Haymarket Library to include high-tech space for lifelong learning and development</w:t>
      </w:r>
      <w:r>
        <w:rPr>
          <w:spacing w:val="-18"/>
        </w:rPr>
        <w:t xml:space="preserve"> </w:t>
      </w:r>
      <w:r>
        <w:t xml:space="preserve">such as </w:t>
      </w:r>
      <w:proofErr w:type="spellStart"/>
      <w:r>
        <w:t>makerspace</w:t>
      </w:r>
      <w:proofErr w:type="spellEnd"/>
      <w:r>
        <w:t>. The City has agreed</w:t>
      </w:r>
      <w:r>
        <w:rPr>
          <w:spacing w:val="-18"/>
        </w:rPr>
        <w:t xml:space="preserve"> </w:t>
      </w:r>
      <w:r>
        <w:t>in</w:t>
      </w:r>
    </w:p>
    <w:p w14:paraId="66815690" w14:textId="77777777" w:rsidR="000760AE" w:rsidRDefault="00A73C19">
      <w:pPr>
        <w:pStyle w:val="BodyText"/>
        <w:spacing w:before="6" w:line="232" w:lineRule="auto"/>
        <w:ind w:left="126" w:right="70"/>
      </w:pPr>
      <w:proofErr w:type="gramStart"/>
      <w:r>
        <w:t>principle</w:t>
      </w:r>
      <w:proofErr w:type="gramEnd"/>
      <w:r>
        <w:t xml:space="preserve"> to take a lease of premises</w:t>
      </w:r>
      <w:r>
        <w:rPr>
          <w:spacing w:val="-30"/>
        </w:rPr>
        <w:t xml:space="preserve"> </w:t>
      </w:r>
      <w:r>
        <w:t xml:space="preserve">within the building for use as a public library with more traditional library functions on Level 2 and a technology focused </w:t>
      </w:r>
      <w:proofErr w:type="spellStart"/>
      <w:r>
        <w:t>makerspace</w:t>
      </w:r>
      <w:proofErr w:type="spellEnd"/>
      <w:r>
        <w:t xml:space="preserve"> area on Level </w:t>
      </w:r>
      <w:r>
        <w:rPr>
          <w:spacing w:val="-6"/>
        </w:rPr>
        <w:t xml:space="preserve">1. </w:t>
      </w:r>
      <w:r>
        <w:t xml:space="preserve">It is proposed that the library will be publicly available and interconnected over the two levels and operated and managed by the City of </w:t>
      </w:r>
      <w:r>
        <w:rPr>
          <w:spacing w:val="-3"/>
        </w:rPr>
        <w:t xml:space="preserve">Sydney. </w:t>
      </w:r>
      <w:r>
        <w:t>The space is expected to</w:t>
      </w:r>
      <w:r>
        <w:rPr>
          <w:spacing w:val="-17"/>
        </w:rPr>
        <w:t xml:space="preserve"> </w:t>
      </w:r>
      <w:r>
        <w:t>open</w:t>
      </w:r>
    </w:p>
    <w:p w14:paraId="0AE2D2BE" w14:textId="77777777" w:rsidR="000760AE" w:rsidRDefault="00A73C19">
      <w:pPr>
        <w:pStyle w:val="BodyText"/>
        <w:spacing w:before="1"/>
        <w:ind w:left="126"/>
      </w:pPr>
      <w:proofErr w:type="gramStart"/>
      <w:r>
        <w:t>in</w:t>
      </w:r>
      <w:proofErr w:type="gramEnd"/>
      <w:r>
        <w:t xml:space="preserve"> early 2019.</w:t>
      </w:r>
    </w:p>
    <w:p w14:paraId="3ABB833D" w14:textId="77777777" w:rsidR="000760AE" w:rsidRDefault="00A73C19">
      <w:pPr>
        <w:pStyle w:val="Heading3"/>
        <w:spacing w:before="165"/>
      </w:pPr>
      <w:r>
        <w:rPr>
          <w:color w:val="54BCEB"/>
        </w:rPr>
        <w:t>Destination ambassador program</w:t>
      </w:r>
    </w:p>
    <w:p w14:paraId="46A68830" w14:textId="77777777" w:rsidR="000760AE" w:rsidRDefault="00A73C19">
      <w:pPr>
        <w:pStyle w:val="BodyText"/>
        <w:spacing w:before="84" w:line="232" w:lineRule="auto"/>
        <w:ind w:left="126" w:right="83"/>
      </w:pPr>
      <w:r>
        <w:t>This partnership made up of City of Sydney, Destination NSW, Sydney Ports and Inner West Council focuses on providing visitor information to cruise ship arrivals at the Overseas Passenger and White Bay terminals.</w:t>
      </w:r>
    </w:p>
    <w:p w14:paraId="7DC368C8" w14:textId="77777777" w:rsidR="000760AE" w:rsidRDefault="00A73C19">
      <w:pPr>
        <w:pStyle w:val="Heading3"/>
        <w:spacing w:before="170"/>
      </w:pPr>
      <w:r>
        <w:rPr>
          <w:color w:val="54BCEB"/>
        </w:rPr>
        <w:t>City West Housing Pty Ltd</w:t>
      </w:r>
    </w:p>
    <w:p w14:paraId="4C97CE92" w14:textId="77777777" w:rsidR="000760AE" w:rsidRDefault="00A73C19">
      <w:pPr>
        <w:pStyle w:val="BodyText"/>
        <w:spacing w:before="84" w:line="232" w:lineRule="auto"/>
        <w:ind w:left="126" w:right="607"/>
      </w:pPr>
      <w:r>
        <w:t>City West Housing is a not-for-profit housing company that develops and manages affordable housing. It was established in 1994 to provide</w:t>
      </w:r>
    </w:p>
    <w:p w14:paraId="76DC9213" w14:textId="77777777" w:rsidR="000760AE" w:rsidRDefault="00A73C19">
      <w:pPr>
        <w:pStyle w:val="BodyText"/>
        <w:spacing w:before="3" w:line="232" w:lineRule="auto"/>
        <w:ind w:left="126"/>
      </w:pPr>
      <w:proofErr w:type="gramStart"/>
      <w:r>
        <w:t>affordable</w:t>
      </w:r>
      <w:proofErr w:type="gramEnd"/>
      <w:r>
        <w:t xml:space="preserve"> housing in the Ultimo/</w:t>
      </w:r>
      <w:proofErr w:type="spellStart"/>
      <w:r>
        <w:t>Pyrmont</w:t>
      </w:r>
      <w:proofErr w:type="spellEnd"/>
      <w:r>
        <w:t xml:space="preserve"> redevelopment area. Operations were extended to cover the Green Square urban renewal area in 1998.</w:t>
      </w:r>
    </w:p>
    <w:p w14:paraId="613E08EF" w14:textId="21F63268" w:rsidR="000760AE" w:rsidRDefault="00A73C19" w:rsidP="00BB1FDF">
      <w:pPr>
        <w:pStyle w:val="BodyText"/>
        <w:spacing w:before="88" w:line="232" w:lineRule="auto"/>
        <w:ind w:left="126" w:right="38"/>
      </w:pPr>
      <w:r>
        <w:t>Funding sources for City West’s operations include developer contributions collected for non-exempted developments within the Ultimo/</w:t>
      </w:r>
      <w:proofErr w:type="spellStart"/>
      <w:r>
        <w:t>Pyrmont</w:t>
      </w:r>
      <w:proofErr w:type="spellEnd"/>
      <w:r>
        <w:t xml:space="preserve"> and Green Square areas and the rental stream</w:t>
      </w:r>
      <w:r>
        <w:rPr>
          <w:spacing w:val="-24"/>
        </w:rPr>
        <w:t xml:space="preserve"> </w:t>
      </w:r>
      <w:r>
        <w:t>of</w:t>
      </w:r>
      <w:r w:rsidR="00BB1FDF">
        <w:t xml:space="preserve"> </w:t>
      </w:r>
      <w:r>
        <w:t>built units.</w:t>
      </w:r>
    </w:p>
    <w:p w14:paraId="23E99AFB" w14:textId="77777777" w:rsidR="000760AE" w:rsidRDefault="00A73C19">
      <w:pPr>
        <w:pStyle w:val="BodyText"/>
        <w:spacing w:before="85" w:line="232" w:lineRule="auto"/>
        <w:ind w:left="126" w:right="8"/>
      </w:pPr>
      <w:r>
        <w:t>The City is one of 11 preference shareholders with the NSW Minister for Social Housing and the NSW Treasurer the two ordinary shareholders.</w:t>
      </w:r>
    </w:p>
    <w:p w14:paraId="53EB6713" w14:textId="77777777" w:rsidR="000760AE" w:rsidRDefault="00A73C19" w:rsidP="00BB1FDF">
      <w:pPr>
        <w:pStyle w:val="Heading5"/>
        <w:spacing w:before="80"/>
      </w:pPr>
      <w:r>
        <w:br w:type="column"/>
        <w:t>Inner Sydney Councils bike share working group</w:t>
      </w:r>
    </w:p>
    <w:p w14:paraId="08DE2038" w14:textId="77777777" w:rsidR="000760AE" w:rsidRDefault="00A73C19">
      <w:pPr>
        <w:pStyle w:val="BodyText"/>
        <w:spacing w:before="87" w:line="232" w:lineRule="auto"/>
        <w:ind w:left="126" w:right="359"/>
      </w:pPr>
      <w:r>
        <w:t xml:space="preserve">The City coordinated a series of meetings with five </w:t>
      </w:r>
      <w:proofErr w:type="spellStart"/>
      <w:r>
        <w:t>neighbouring</w:t>
      </w:r>
      <w:proofErr w:type="spellEnd"/>
      <w:r>
        <w:t xml:space="preserve"> councils to manage bike share in Inner</w:t>
      </w:r>
      <w:r>
        <w:rPr>
          <w:spacing w:val="-26"/>
        </w:rPr>
        <w:t xml:space="preserve"> </w:t>
      </w:r>
      <w:r>
        <w:rPr>
          <w:spacing w:val="-3"/>
        </w:rPr>
        <w:t>Sydney.</w:t>
      </w:r>
    </w:p>
    <w:p w14:paraId="4C86AF6D" w14:textId="77777777" w:rsidR="000760AE" w:rsidRDefault="00A73C19">
      <w:pPr>
        <w:pStyle w:val="BodyText"/>
        <w:spacing w:before="2" w:line="232" w:lineRule="auto"/>
        <w:ind w:left="126" w:right="412"/>
      </w:pPr>
      <w:r>
        <w:t>The group developed a set of</w:t>
      </w:r>
      <w:r>
        <w:rPr>
          <w:spacing w:val="-31"/>
        </w:rPr>
        <w:t xml:space="preserve"> </w:t>
      </w:r>
      <w:r>
        <w:t xml:space="preserve">guidelines for bike share </w:t>
      </w:r>
      <w:proofErr w:type="gramStart"/>
      <w:r>
        <w:t>operations which</w:t>
      </w:r>
      <w:proofErr w:type="gramEnd"/>
      <w:r>
        <w:t xml:space="preserve"> were endorsed by four bike share</w:t>
      </w:r>
      <w:r>
        <w:rPr>
          <w:spacing w:val="-22"/>
        </w:rPr>
        <w:t xml:space="preserve"> </w:t>
      </w:r>
      <w:r>
        <w:t>operators</w:t>
      </w:r>
    </w:p>
    <w:p w14:paraId="62309700" w14:textId="63FA0AAC" w:rsidR="000760AE" w:rsidRDefault="00A73C19" w:rsidP="00BB1FDF">
      <w:pPr>
        <w:pStyle w:val="BodyText"/>
        <w:spacing w:before="3" w:line="232" w:lineRule="auto"/>
        <w:ind w:left="126" w:right="236"/>
      </w:pPr>
      <w:proofErr w:type="gramStart"/>
      <w:r>
        <w:t>in</w:t>
      </w:r>
      <w:proofErr w:type="gramEnd"/>
      <w:r>
        <w:t xml:space="preserve"> December 2017.The group continues to meet regularly with operators, the NSW government and other stakeholders to promote responsible operations</w:t>
      </w:r>
      <w:r w:rsidR="00BB1FDF">
        <w:t xml:space="preserve"> </w:t>
      </w:r>
      <w:r>
        <w:t>in</w:t>
      </w:r>
      <w:r>
        <w:rPr>
          <w:spacing w:val="-3"/>
        </w:rPr>
        <w:t xml:space="preserve"> </w:t>
      </w:r>
      <w:r>
        <w:rPr>
          <w:spacing w:val="-4"/>
        </w:rPr>
        <w:t>Sydney.</w:t>
      </w:r>
    </w:p>
    <w:p w14:paraId="7D1DCBFD" w14:textId="77777777" w:rsidR="000760AE" w:rsidRDefault="000760AE">
      <w:pPr>
        <w:pStyle w:val="BodyText"/>
        <w:spacing w:before="10"/>
      </w:pPr>
    </w:p>
    <w:p w14:paraId="7B27A5D0" w14:textId="77777777" w:rsidR="000760AE" w:rsidRDefault="00A73C19" w:rsidP="00BB1FDF">
      <w:pPr>
        <w:pStyle w:val="Heading3"/>
      </w:pPr>
      <w:r>
        <w:t xml:space="preserve">Clause </w:t>
      </w:r>
      <w:r>
        <w:rPr>
          <w:spacing w:val="-6"/>
        </w:rPr>
        <w:t xml:space="preserve">217 </w:t>
      </w:r>
      <w:r>
        <w:rPr>
          <w:spacing w:val="-7"/>
        </w:rPr>
        <w:t xml:space="preserve">(1) </w:t>
      </w:r>
      <w:r>
        <w:rPr>
          <w:spacing w:val="-3"/>
        </w:rPr>
        <w:t xml:space="preserve">(a9) </w:t>
      </w:r>
      <w:r>
        <w:t>Equal Employment Opportunity</w:t>
      </w:r>
      <w:r>
        <w:rPr>
          <w:spacing w:val="-27"/>
        </w:rPr>
        <w:t xml:space="preserve"> </w:t>
      </w:r>
      <w:r>
        <w:t>(EEO) activities</w:t>
      </w:r>
    </w:p>
    <w:p w14:paraId="3B1114F9" w14:textId="77777777" w:rsidR="000760AE" w:rsidRDefault="000760AE">
      <w:pPr>
        <w:pStyle w:val="BodyText"/>
        <w:spacing w:before="9"/>
        <w:rPr>
          <w:rFonts w:ascii="Swis721 BT"/>
          <w:b/>
          <w:sz w:val="5"/>
        </w:rPr>
      </w:pPr>
    </w:p>
    <w:p w14:paraId="195E6A67" w14:textId="3A0A548B" w:rsidR="000760AE" w:rsidRDefault="002E1D5A">
      <w:pPr>
        <w:pStyle w:val="BodyText"/>
        <w:spacing w:line="60" w:lineRule="exact"/>
        <w:ind w:left="96"/>
        <w:rPr>
          <w:rFonts w:ascii="Swis721 BT"/>
          <w:sz w:val="6"/>
        </w:rPr>
      </w:pPr>
      <w:r>
        <w:rPr>
          <w:rFonts w:ascii="Swis721 BT"/>
          <w:noProof/>
          <w:sz w:val="6"/>
          <w:lang w:bidi="ar-SA"/>
        </w:rPr>
        <mc:AlternateContent>
          <mc:Choice Requires="wpg">
            <w:drawing>
              <wp:inline distT="0" distB="0" distL="0" distR="0" wp14:anchorId="51CFD712" wp14:editId="2F891C2A">
                <wp:extent cx="2184400" cy="38100"/>
                <wp:effectExtent l="7620" t="0" r="30480" b="2540"/>
                <wp:docPr id="15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159" name="Line 98"/>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7" o:spid="_x0000_s1026" style="width:172pt;height:3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">
                <v:line id="Line 98"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0a2o8IAAADcAAAADwAAAGRycy9kb3ducmV2LnhtbERPTWvCQBC9F/wPywje6saCUlNXKQXR&#10;Qy61QultyE42wexsyI6a9td3BcHbPN7nrDaDb9WF+tgENjCbZqCIy2AbdgaOX9vnV1BRkC22gcnA&#10;L0XYrEdPK8xtuPInXQ7iVArhmKOBWqTLtY5lTR7jNHTEiatC71ES7J22PV5TuG/1S5YttMeGU0ON&#10;HX3UVJ4OZ2/A/RTfblfokxTLv8j7oprJtjJmMh7e30AJDfIQ3917m+bPl3B7Jl2g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0a2o8IAAADcAAAADwAAAAAAAAAAAAAA&#10;AAChAgAAZHJzL2Rvd25yZXYueG1sUEsFBgAAAAAEAAQA+QAAAJADAAAAAA==&#10;" strokecolor="#54bceb" strokeweight="3pt"/>
                <w10:anchorlock/>
              </v:group>
            </w:pict>
          </mc:Fallback>
        </mc:AlternateContent>
      </w:r>
    </w:p>
    <w:p w14:paraId="5624B201" w14:textId="77777777" w:rsidR="000760AE" w:rsidRDefault="00A73C19">
      <w:pPr>
        <w:pStyle w:val="BodyText"/>
        <w:spacing w:before="95" w:line="232" w:lineRule="auto"/>
        <w:ind w:left="126" w:right="221"/>
      </w:pPr>
      <w:r>
        <w:t>Equal Employment Opportunity (EEO) continues to be integral to effective people management at the City. In 2017/18 the following EEO initiatives were undertaken:</w:t>
      </w:r>
    </w:p>
    <w:p w14:paraId="58CDC03B" w14:textId="77777777" w:rsidR="000760AE" w:rsidRDefault="00A73C19">
      <w:pPr>
        <w:pStyle w:val="ListParagraph"/>
        <w:numPr>
          <w:ilvl w:val="0"/>
          <w:numId w:val="7"/>
        </w:numPr>
        <w:tabs>
          <w:tab w:val="left" w:pos="411"/>
        </w:tabs>
        <w:spacing w:before="88" w:line="232" w:lineRule="auto"/>
        <w:ind w:right="440"/>
      </w:pPr>
      <w:r>
        <w:t xml:space="preserve">Employee information sessions were held to promote awareness of voluntary diversity self-identification. The percentage of employees identifying in diversity groups continued to increase in </w:t>
      </w:r>
      <w:r>
        <w:rPr>
          <w:spacing w:val="-6"/>
        </w:rPr>
        <w:t xml:space="preserve">2017/18 </w:t>
      </w:r>
      <w:r>
        <w:t>compared with the previous</w:t>
      </w:r>
      <w:r>
        <w:rPr>
          <w:spacing w:val="-18"/>
        </w:rPr>
        <w:t xml:space="preserve"> </w:t>
      </w:r>
      <w:r>
        <w:t>year:</w:t>
      </w:r>
    </w:p>
    <w:p w14:paraId="6854788A" w14:textId="77777777" w:rsidR="000760AE" w:rsidRDefault="00A73C19">
      <w:pPr>
        <w:pStyle w:val="BodyText"/>
        <w:spacing w:before="6" w:line="232" w:lineRule="auto"/>
        <w:ind w:left="410" w:right="252"/>
      </w:pPr>
      <w:r>
        <w:t xml:space="preserve">LGBTQI from 2.0% to 2.8%; Aboriginal and </w:t>
      </w:r>
      <w:r>
        <w:rPr>
          <w:spacing w:val="-3"/>
        </w:rPr>
        <w:t xml:space="preserve">Torres </w:t>
      </w:r>
      <w:r>
        <w:t xml:space="preserve">Strait Islanders from 1.9% to </w:t>
      </w:r>
      <w:r>
        <w:rPr>
          <w:spacing w:val="-7"/>
        </w:rPr>
        <w:t xml:space="preserve">2.1%; </w:t>
      </w:r>
      <w:r>
        <w:t xml:space="preserve">People with a Disability steady on </w:t>
      </w:r>
      <w:r>
        <w:rPr>
          <w:spacing w:val="-4"/>
        </w:rPr>
        <w:t xml:space="preserve">1.5%; </w:t>
      </w:r>
      <w:r>
        <w:t xml:space="preserve">and People with English as a second language from </w:t>
      </w:r>
      <w:r>
        <w:rPr>
          <w:spacing w:val="-3"/>
        </w:rPr>
        <w:t xml:space="preserve">18% </w:t>
      </w:r>
      <w:r>
        <w:t>to</w:t>
      </w:r>
      <w:r>
        <w:rPr>
          <w:spacing w:val="-23"/>
        </w:rPr>
        <w:t xml:space="preserve"> </w:t>
      </w:r>
      <w:r>
        <w:t>18.8%.</w:t>
      </w:r>
    </w:p>
    <w:p w14:paraId="0BA12F8F" w14:textId="77777777" w:rsidR="000760AE" w:rsidRDefault="00A73C19">
      <w:pPr>
        <w:pStyle w:val="ListParagraph"/>
        <w:numPr>
          <w:ilvl w:val="0"/>
          <w:numId w:val="7"/>
        </w:numPr>
        <w:tabs>
          <w:tab w:val="left" w:pos="411"/>
        </w:tabs>
        <w:spacing w:before="88" w:line="232" w:lineRule="auto"/>
        <w:ind w:right="520"/>
      </w:pPr>
      <w:r>
        <w:t>The Diversity and Inclusion page on the City’s intranet was revised</w:t>
      </w:r>
      <w:r>
        <w:rPr>
          <w:spacing w:val="-27"/>
        </w:rPr>
        <w:t xml:space="preserve"> </w:t>
      </w:r>
      <w:r>
        <w:t>to</w:t>
      </w:r>
    </w:p>
    <w:p w14:paraId="41AA4A3B" w14:textId="77777777" w:rsidR="000760AE" w:rsidRDefault="00A73C19">
      <w:pPr>
        <w:pStyle w:val="BodyText"/>
        <w:spacing w:before="1" w:line="232" w:lineRule="auto"/>
        <w:ind w:left="410" w:right="241"/>
      </w:pPr>
      <w:proofErr w:type="gramStart"/>
      <w:r>
        <w:t>include</w:t>
      </w:r>
      <w:proofErr w:type="gramEnd"/>
      <w:r>
        <w:t xml:space="preserve"> new resources and information for employees from all diversity groups.</w:t>
      </w:r>
    </w:p>
    <w:p w14:paraId="3CEE85A3" w14:textId="138FA4EF" w:rsidR="000760AE" w:rsidRDefault="00A73C19">
      <w:pPr>
        <w:pStyle w:val="ListParagraph"/>
        <w:numPr>
          <w:ilvl w:val="0"/>
          <w:numId w:val="7"/>
        </w:numPr>
        <w:tabs>
          <w:tab w:val="left" w:pos="411"/>
        </w:tabs>
        <w:spacing w:before="87" w:line="232" w:lineRule="auto"/>
        <w:ind w:right="361"/>
      </w:pPr>
      <w:r>
        <w:t>Policies and procedures</w:t>
      </w:r>
      <w:r w:rsidR="00C000C0">
        <w:t xml:space="preserve"> </w:t>
      </w:r>
      <w:r>
        <w:t>continued to be reviewed to ensure they</w:t>
      </w:r>
      <w:r>
        <w:rPr>
          <w:spacing w:val="-33"/>
        </w:rPr>
        <w:t xml:space="preserve"> </w:t>
      </w:r>
      <w:r>
        <w:t>comply</w:t>
      </w:r>
    </w:p>
    <w:p w14:paraId="25898DA4" w14:textId="77777777" w:rsidR="000760AE" w:rsidRDefault="00A73C19">
      <w:pPr>
        <w:pStyle w:val="BodyText"/>
        <w:spacing w:before="2" w:line="232" w:lineRule="auto"/>
        <w:ind w:left="410" w:right="252"/>
        <w:jc w:val="both"/>
      </w:pPr>
      <w:proofErr w:type="gramStart"/>
      <w:r>
        <w:t>with</w:t>
      </w:r>
      <w:proofErr w:type="gramEnd"/>
      <w:r>
        <w:t xml:space="preserve"> and support equity standards and a workplace that displays fair practices and </w:t>
      </w:r>
      <w:proofErr w:type="spellStart"/>
      <w:r>
        <w:t>behaviours</w:t>
      </w:r>
      <w:proofErr w:type="spellEnd"/>
      <w:r>
        <w:t>.</w:t>
      </w:r>
    </w:p>
    <w:p w14:paraId="290B94BC" w14:textId="77777777" w:rsidR="000760AE" w:rsidRDefault="00A73C19">
      <w:pPr>
        <w:pStyle w:val="ListParagraph"/>
        <w:numPr>
          <w:ilvl w:val="0"/>
          <w:numId w:val="7"/>
        </w:numPr>
        <w:tabs>
          <w:tab w:val="left" w:pos="411"/>
        </w:tabs>
        <w:spacing w:before="87" w:line="232" w:lineRule="auto"/>
        <w:ind w:right="377"/>
      </w:pPr>
      <w:r>
        <w:t xml:space="preserve">In </w:t>
      </w:r>
      <w:r>
        <w:rPr>
          <w:spacing w:val="-6"/>
        </w:rPr>
        <w:t xml:space="preserve">2017/18 </w:t>
      </w:r>
      <w:r>
        <w:t>346 employees completed the eLearning program on the City’s EEO</w:t>
      </w:r>
      <w:r>
        <w:rPr>
          <w:spacing w:val="-5"/>
        </w:rPr>
        <w:t xml:space="preserve"> </w:t>
      </w:r>
      <w:r>
        <w:t>policy.</w:t>
      </w:r>
    </w:p>
    <w:p w14:paraId="3C55C710" w14:textId="77777777" w:rsidR="000760AE" w:rsidRDefault="00A73C19">
      <w:pPr>
        <w:pStyle w:val="ListParagraph"/>
        <w:numPr>
          <w:ilvl w:val="0"/>
          <w:numId w:val="7"/>
        </w:numPr>
        <w:tabs>
          <w:tab w:val="left" w:pos="411"/>
        </w:tabs>
        <w:spacing w:before="87" w:line="232" w:lineRule="auto"/>
        <w:ind w:right="301"/>
      </w:pPr>
      <w:r>
        <w:t>The following training programs were also delivered to support EEO and diversity and inclusion awareness and skills for employees and</w:t>
      </w:r>
      <w:r>
        <w:rPr>
          <w:spacing w:val="-21"/>
        </w:rPr>
        <w:t xml:space="preserve"> </w:t>
      </w:r>
      <w:r>
        <w:t>managers:</w:t>
      </w:r>
    </w:p>
    <w:p w14:paraId="41C297B0" w14:textId="77777777" w:rsidR="000760AE" w:rsidRDefault="00A73C19">
      <w:pPr>
        <w:pStyle w:val="ListParagraph"/>
        <w:numPr>
          <w:ilvl w:val="1"/>
          <w:numId w:val="7"/>
        </w:numPr>
        <w:tabs>
          <w:tab w:val="left" w:pos="687"/>
        </w:tabs>
        <w:spacing w:before="83" w:line="213" w:lineRule="exact"/>
        <w:ind w:hanging="276"/>
      </w:pPr>
      <w:r>
        <w:t>New Hire Diversity and</w:t>
      </w:r>
      <w:r>
        <w:rPr>
          <w:spacing w:val="-15"/>
        </w:rPr>
        <w:t xml:space="preserve"> </w:t>
      </w:r>
      <w:r>
        <w:t>Inclusion</w:t>
      </w:r>
    </w:p>
    <w:p w14:paraId="614223D6" w14:textId="77777777" w:rsidR="000760AE" w:rsidRDefault="00A73C19">
      <w:pPr>
        <w:pStyle w:val="BodyText"/>
        <w:spacing w:before="2" w:line="232" w:lineRule="auto"/>
        <w:ind w:left="686" w:right="483"/>
      </w:pPr>
      <w:r>
        <w:t>– 135 employees completed the face-to-face program.</w:t>
      </w:r>
    </w:p>
    <w:p w14:paraId="4165ADF8" w14:textId="77777777" w:rsidR="000760AE" w:rsidRDefault="00A73C19">
      <w:pPr>
        <w:pStyle w:val="ListParagraph"/>
        <w:numPr>
          <w:ilvl w:val="1"/>
          <w:numId w:val="7"/>
        </w:numPr>
        <w:tabs>
          <w:tab w:val="left" w:pos="687"/>
        </w:tabs>
        <w:spacing w:before="86" w:line="232" w:lineRule="auto"/>
        <w:ind w:right="999" w:hanging="276"/>
      </w:pPr>
      <w:r>
        <w:t>Disability Awareness– 39 employees completed the eLearning</w:t>
      </w:r>
      <w:r>
        <w:rPr>
          <w:spacing w:val="-5"/>
        </w:rPr>
        <w:t xml:space="preserve"> </w:t>
      </w:r>
      <w:r>
        <w:t>program.</w:t>
      </w:r>
    </w:p>
    <w:p w14:paraId="74CFEC24" w14:textId="77777777" w:rsidR="000760AE" w:rsidRDefault="000760AE">
      <w:pPr>
        <w:spacing w:line="232" w:lineRule="auto"/>
        <w:rPr>
          <w:sz w:val="18"/>
        </w:rPr>
        <w:sectPr w:rsidR="000760AE">
          <w:type w:val="continuous"/>
          <w:pgSz w:w="11910" w:h="16840"/>
          <w:pgMar w:top="560" w:right="360" w:bottom="280" w:left="440" w:header="720" w:footer="720" w:gutter="0"/>
          <w:cols w:num="3" w:space="720" w:equalWidth="0">
            <w:col w:w="3595" w:space="71"/>
            <w:col w:w="3607" w:space="59"/>
            <w:col w:w="3778"/>
          </w:cols>
        </w:sectPr>
      </w:pPr>
    </w:p>
    <w:p w14:paraId="67A3143E" w14:textId="61D6AD9D" w:rsidR="000760AE" w:rsidRDefault="000760AE">
      <w:pPr>
        <w:pStyle w:val="BodyText"/>
        <w:rPr>
          <w:sz w:val="20"/>
        </w:rPr>
      </w:pPr>
    </w:p>
    <w:p w14:paraId="764C6F67" w14:textId="77777777" w:rsidR="000760AE" w:rsidRDefault="000760AE">
      <w:pPr>
        <w:pStyle w:val="BodyText"/>
        <w:spacing w:before="10"/>
        <w:rPr>
          <w:sz w:val="19"/>
        </w:rPr>
      </w:pPr>
    </w:p>
    <w:p w14:paraId="6D5ABD4C" w14:textId="77777777" w:rsidR="000760AE" w:rsidRDefault="000760AE">
      <w:pPr>
        <w:rPr>
          <w:sz w:val="19"/>
        </w:rPr>
        <w:sectPr w:rsidR="000760AE">
          <w:pgSz w:w="11910" w:h="16840"/>
          <w:pgMar w:top="2620" w:right="360" w:bottom="600" w:left="440" w:header="435" w:footer="416" w:gutter="0"/>
          <w:cols w:space="720"/>
        </w:sectPr>
      </w:pPr>
    </w:p>
    <w:p w14:paraId="4D1D089D" w14:textId="77777777" w:rsidR="000760AE" w:rsidRDefault="00A73C19">
      <w:pPr>
        <w:pStyle w:val="ListParagraph"/>
        <w:numPr>
          <w:ilvl w:val="1"/>
          <w:numId w:val="7"/>
        </w:numPr>
        <w:tabs>
          <w:tab w:val="left" w:pos="687"/>
        </w:tabs>
        <w:spacing w:before="109" w:line="232" w:lineRule="auto"/>
        <w:ind w:right="50" w:hanging="276"/>
      </w:pPr>
      <w:r>
        <w:t xml:space="preserve">Disability Awareness training for the Events </w:t>
      </w:r>
      <w:r>
        <w:rPr>
          <w:spacing w:val="-4"/>
        </w:rPr>
        <w:t xml:space="preserve">Team </w:t>
      </w:r>
      <w:r>
        <w:t>– 20 people attended a face-to-face</w:t>
      </w:r>
      <w:r>
        <w:rPr>
          <w:spacing w:val="-8"/>
        </w:rPr>
        <w:t xml:space="preserve"> </w:t>
      </w:r>
      <w:r>
        <w:t>program.</w:t>
      </w:r>
    </w:p>
    <w:p w14:paraId="6DE0608D" w14:textId="77777777" w:rsidR="000760AE" w:rsidRDefault="00A73C19">
      <w:pPr>
        <w:pStyle w:val="ListParagraph"/>
        <w:numPr>
          <w:ilvl w:val="1"/>
          <w:numId w:val="7"/>
        </w:numPr>
        <w:tabs>
          <w:tab w:val="left" w:pos="687"/>
        </w:tabs>
        <w:spacing w:before="88" w:line="232" w:lineRule="auto"/>
        <w:ind w:right="107" w:hanging="276"/>
      </w:pPr>
      <w:r>
        <w:t xml:space="preserve">Mental Health Awareness for People Managers – </w:t>
      </w:r>
      <w:r>
        <w:rPr>
          <w:spacing w:val="-2"/>
        </w:rPr>
        <w:t xml:space="preserve">164 </w:t>
      </w:r>
      <w:r>
        <w:t>managers attended the face-to-face</w:t>
      </w:r>
      <w:r>
        <w:rPr>
          <w:spacing w:val="1"/>
        </w:rPr>
        <w:t xml:space="preserve"> </w:t>
      </w:r>
      <w:r>
        <w:t>program.</w:t>
      </w:r>
    </w:p>
    <w:p w14:paraId="53E4E22E" w14:textId="77777777" w:rsidR="000760AE" w:rsidRDefault="00A73C19">
      <w:pPr>
        <w:pStyle w:val="ListParagraph"/>
        <w:numPr>
          <w:ilvl w:val="1"/>
          <w:numId w:val="7"/>
        </w:numPr>
        <w:tabs>
          <w:tab w:val="left" w:pos="687"/>
        </w:tabs>
        <w:spacing w:before="87" w:line="232" w:lineRule="auto"/>
        <w:ind w:right="390" w:hanging="276"/>
      </w:pPr>
      <w:r>
        <w:t>Mental Health in the Workplace (Awareness and Strategies for Employees) – 98 employees attended face-to-face</w:t>
      </w:r>
      <w:r>
        <w:rPr>
          <w:spacing w:val="8"/>
        </w:rPr>
        <w:t xml:space="preserve"> </w:t>
      </w:r>
      <w:r>
        <w:t>sessions.</w:t>
      </w:r>
    </w:p>
    <w:p w14:paraId="0EC5DA5A" w14:textId="77777777" w:rsidR="000760AE" w:rsidRDefault="00A73C19">
      <w:pPr>
        <w:pStyle w:val="ListParagraph"/>
        <w:numPr>
          <w:ilvl w:val="1"/>
          <w:numId w:val="7"/>
        </w:numPr>
        <w:tabs>
          <w:tab w:val="left" w:pos="687"/>
        </w:tabs>
        <w:spacing w:before="88" w:line="232" w:lineRule="auto"/>
        <w:ind w:right="38" w:hanging="276"/>
      </w:pPr>
      <w:r>
        <w:t xml:space="preserve">Aboriginal and </w:t>
      </w:r>
      <w:r>
        <w:rPr>
          <w:spacing w:val="-3"/>
        </w:rPr>
        <w:t xml:space="preserve">Torres </w:t>
      </w:r>
      <w:r>
        <w:t>Strait Islander Cultural Respect – 21 employees and 5 managers attended face-to- face workshops. Employees also attended external conferences covering Aboriginal Early Childhood; Aboriginal Family Law</w:t>
      </w:r>
      <w:proofErr w:type="gramStart"/>
      <w:r>
        <w:t>;</w:t>
      </w:r>
      <w:proofErr w:type="gramEnd"/>
      <w:r>
        <w:t xml:space="preserve"> and Aboriginal</w:t>
      </w:r>
      <w:r>
        <w:rPr>
          <w:spacing w:val="-8"/>
        </w:rPr>
        <w:t xml:space="preserve"> </w:t>
      </w:r>
      <w:r>
        <w:t>Networks.</w:t>
      </w:r>
    </w:p>
    <w:p w14:paraId="575667CA" w14:textId="77777777" w:rsidR="000760AE" w:rsidRDefault="00A73C19">
      <w:pPr>
        <w:pStyle w:val="ListParagraph"/>
        <w:numPr>
          <w:ilvl w:val="1"/>
          <w:numId w:val="7"/>
        </w:numPr>
        <w:tabs>
          <w:tab w:val="left" w:pos="687"/>
        </w:tabs>
        <w:spacing w:before="90" w:line="232" w:lineRule="auto"/>
        <w:ind w:right="238" w:hanging="276"/>
      </w:pPr>
      <w:r>
        <w:t>Cultural Intelligence Training (Asian Cross Cultural Focus) –</w:t>
      </w:r>
      <w:r>
        <w:rPr>
          <w:spacing w:val="-23"/>
        </w:rPr>
        <w:t xml:space="preserve"> </w:t>
      </w:r>
      <w:r>
        <w:t>23 employees attended the face-to- face</w:t>
      </w:r>
      <w:r>
        <w:rPr>
          <w:spacing w:val="-4"/>
        </w:rPr>
        <w:t xml:space="preserve"> </w:t>
      </w:r>
      <w:r>
        <w:t>sessions.</w:t>
      </w:r>
    </w:p>
    <w:p w14:paraId="28D899F5" w14:textId="77777777" w:rsidR="000760AE" w:rsidRDefault="00A73C19">
      <w:pPr>
        <w:pStyle w:val="ListParagraph"/>
        <w:numPr>
          <w:ilvl w:val="1"/>
          <w:numId w:val="7"/>
        </w:numPr>
        <w:tabs>
          <w:tab w:val="left" w:pos="687"/>
        </w:tabs>
        <w:spacing w:before="88" w:line="232" w:lineRule="auto"/>
        <w:ind w:right="308" w:hanging="276"/>
      </w:pPr>
      <w:r>
        <w:t>Resilience Skills training – 62 employees attended the face-to- face</w:t>
      </w:r>
      <w:r>
        <w:rPr>
          <w:spacing w:val="-5"/>
        </w:rPr>
        <w:t xml:space="preserve"> </w:t>
      </w:r>
      <w:r>
        <w:t>program.</w:t>
      </w:r>
    </w:p>
    <w:p w14:paraId="18972339" w14:textId="77777777" w:rsidR="000760AE" w:rsidRDefault="00A73C19">
      <w:pPr>
        <w:pStyle w:val="ListParagraph"/>
        <w:numPr>
          <w:ilvl w:val="1"/>
          <w:numId w:val="7"/>
        </w:numPr>
        <w:tabs>
          <w:tab w:val="left" w:pos="687"/>
        </w:tabs>
        <w:spacing w:before="87" w:line="232" w:lineRule="auto"/>
        <w:ind w:right="143" w:hanging="276"/>
      </w:pPr>
      <w:r>
        <w:t xml:space="preserve">Awareness and Prevention of Bullying &amp; Harassment </w:t>
      </w:r>
      <w:r>
        <w:rPr>
          <w:spacing w:val="-7"/>
        </w:rPr>
        <w:t xml:space="preserve">–147 </w:t>
      </w:r>
      <w:r>
        <w:t>employees completed refresher training; and 298 new employees completed the e-Learning</w:t>
      </w:r>
      <w:r>
        <w:rPr>
          <w:spacing w:val="-10"/>
        </w:rPr>
        <w:t xml:space="preserve"> </w:t>
      </w:r>
      <w:r>
        <w:t>module.</w:t>
      </w:r>
    </w:p>
    <w:p w14:paraId="792F05AA" w14:textId="77777777" w:rsidR="000760AE" w:rsidRDefault="00A73C19">
      <w:pPr>
        <w:pStyle w:val="ListParagraph"/>
        <w:numPr>
          <w:ilvl w:val="0"/>
          <w:numId w:val="7"/>
        </w:numPr>
        <w:tabs>
          <w:tab w:val="left" w:pos="411"/>
        </w:tabs>
        <w:spacing w:before="89" w:line="232" w:lineRule="auto"/>
        <w:ind w:right="38"/>
      </w:pPr>
      <w:r>
        <w:t xml:space="preserve">The City continued its support for the Aboriginal and </w:t>
      </w:r>
      <w:r>
        <w:rPr>
          <w:spacing w:val="-3"/>
        </w:rPr>
        <w:t xml:space="preserve">Torres </w:t>
      </w:r>
      <w:r>
        <w:t xml:space="preserve">Strait Islander employee network and the Aboriginal and </w:t>
      </w:r>
      <w:r>
        <w:rPr>
          <w:spacing w:val="-3"/>
        </w:rPr>
        <w:t xml:space="preserve">Torres </w:t>
      </w:r>
      <w:r>
        <w:t>Strait Islander school-based traineeships, with six trainees</w:t>
      </w:r>
      <w:r>
        <w:rPr>
          <w:spacing w:val="-13"/>
        </w:rPr>
        <w:t xml:space="preserve"> </w:t>
      </w:r>
      <w:r>
        <w:t>hosted</w:t>
      </w:r>
    </w:p>
    <w:p w14:paraId="1BF9414C" w14:textId="25573AC8" w:rsidR="000760AE" w:rsidRDefault="00A73C19">
      <w:pPr>
        <w:pStyle w:val="BodyText"/>
        <w:spacing w:before="3" w:line="232" w:lineRule="auto"/>
        <w:ind w:left="410"/>
      </w:pPr>
      <w:proofErr w:type="gramStart"/>
      <w:r>
        <w:t>in</w:t>
      </w:r>
      <w:proofErr w:type="gramEnd"/>
      <w:r>
        <w:t xml:space="preserve"> 2017/18. The City also employed a new Aboriginal youth trainee through the </w:t>
      </w:r>
      <w:proofErr w:type="gramStart"/>
      <w:r>
        <w:t>entry</w:t>
      </w:r>
      <w:r w:rsidR="00BF61D9">
        <w:t xml:space="preserve"> </w:t>
      </w:r>
      <w:r>
        <w:t>level</w:t>
      </w:r>
      <w:proofErr w:type="gramEnd"/>
      <w:r>
        <w:t xml:space="preserve"> employment and development program.</w:t>
      </w:r>
    </w:p>
    <w:p w14:paraId="444AC1DF" w14:textId="77777777" w:rsidR="000760AE" w:rsidRDefault="00A73C19">
      <w:pPr>
        <w:pStyle w:val="ListParagraph"/>
        <w:numPr>
          <w:ilvl w:val="0"/>
          <w:numId w:val="7"/>
        </w:numPr>
        <w:tabs>
          <w:tab w:val="left" w:pos="411"/>
        </w:tabs>
        <w:spacing w:before="88" w:line="232" w:lineRule="auto"/>
        <w:ind w:right="154"/>
      </w:pPr>
      <w:r>
        <w:t>The City’s LGBTQI employee forum, City Pride, continued to support workplace diversity and inclusion. For example, during the marriage</w:t>
      </w:r>
      <w:r>
        <w:rPr>
          <w:spacing w:val="-20"/>
        </w:rPr>
        <w:t xml:space="preserve"> </w:t>
      </w:r>
      <w:r>
        <w:t>equality plebiscite communication was shared with all employees on the importance of respectful discussion and forums were held on resilience skills for LGBTQI</w:t>
      </w:r>
      <w:r>
        <w:rPr>
          <w:spacing w:val="-5"/>
        </w:rPr>
        <w:t xml:space="preserve"> </w:t>
      </w:r>
      <w:r>
        <w:t>employees.</w:t>
      </w:r>
    </w:p>
    <w:p w14:paraId="02FC69DF" w14:textId="77777777" w:rsidR="000760AE" w:rsidRDefault="00A73C19">
      <w:pPr>
        <w:pStyle w:val="ListParagraph"/>
        <w:numPr>
          <w:ilvl w:val="0"/>
          <w:numId w:val="7"/>
        </w:numPr>
        <w:tabs>
          <w:tab w:val="left" w:pos="411"/>
        </w:tabs>
        <w:spacing w:before="91" w:line="232" w:lineRule="auto"/>
        <w:ind w:right="96"/>
      </w:pPr>
      <w:r>
        <w:t xml:space="preserve">The City continued to implement actions to support its Mentally Healthy Workplace Plan </w:t>
      </w:r>
      <w:r>
        <w:rPr>
          <w:spacing w:val="-3"/>
        </w:rPr>
        <w:t xml:space="preserve">2017–2020 </w:t>
      </w:r>
      <w:r>
        <w:t>with a focus on the following three</w:t>
      </w:r>
      <w:r>
        <w:rPr>
          <w:spacing w:val="-28"/>
        </w:rPr>
        <w:t xml:space="preserve"> </w:t>
      </w:r>
      <w:r>
        <w:t>strategies:</w:t>
      </w:r>
    </w:p>
    <w:p w14:paraId="28764C08" w14:textId="77777777" w:rsidR="000760AE" w:rsidRDefault="00A73C19">
      <w:pPr>
        <w:pStyle w:val="ListParagraph"/>
        <w:numPr>
          <w:ilvl w:val="1"/>
          <w:numId w:val="7"/>
        </w:numPr>
        <w:tabs>
          <w:tab w:val="left" w:pos="694"/>
        </w:tabs>
        <w:spacing w:before="88" w:line="232" w:lineRule="auto"/>
        <w:ind w:left="693" w:right="578" w:hanging="283"/>
      </w:pPr>
      <w:r>
        <w:t>Increasing awareness of mental health conditions and reducing</w:t>
      </w:r>
      <w:r>
        <w:rPr>
          <w:spacing w:val="-4"/>
        </w:rPr>
        <w:t xml:space="preserve"> </w:t>
      </w:r>
      <w:r>
        <w:t>stigma.</w:t>
      </w:r>
    </w:p>
    <w:p w14:paraId="5D4F9557" w14:textId="77777777" w:rsidR="000760AE" w:rsidRDefault="00A73C19">
      <w:pPr>
        <w:pStyle w:val="ListParagraph"/>
        <w:numPr>
          <w:ilvl w:val="1"/>
          <w:numId w:val="7"/>
        </w:numPr>
        <w:tabs>
          <w:tab w:val="left" w:pos="694"/>
        </w:tabs>
        <w:spacing w:before="109" w:line="232" w:lineRule="auto"/>
        <w:ind w:left="693" w:right="108" w:hanging="283"/>
      </w:pPr>
      <w:r>
        <w:br w:type="column"/>
        <w:t>Supporting employees with mental health conditions to return or stay at</w:t>
      </w:r>
      <w:r>
        <w:rPr>
          <w:spacing w:val="-5"/>
        </w:rPr>
        <w:t xml:space="preserve"> </w:t>
      </w:r>
      <w:r>
        <w:t>work.</w:t>
      </w:r>
    </w:p>
    <w:p w14:paraId="5121118E" w14:textId="77777777" w:rsidR="000760AE" w:rsidRDefault="00A73C19">
      <w:pPr>
        <w:pStyle w:val="ListParagraph"/>
        <w:numPr>
          <w:ilvl w:val="1"/>
          <w:numId w:val="7"/>
        </w:numPr>
        <w:tabs>
          <w:tab w:val="left" w:pos="694"/>
        </w:tabs>
        <w:spacing w:before="88" w:line="232" w:lineRule="auto"/>
        <w:ind w:left="693" w:right="192" w:hanging="283"/>
      </w:pPr>
      <w:r>
        <w:t>Reducing risks to mental health</w:t>
      </w:r>
      <w:r>
        <w:rPr>
          <w:spacing w:val="-20"/>
        </w:rPr>
        <w:t xml:space="preserve"> </w:t>
      </w:r>
      <w:r>
        <w:t>in the</w:t>
      </w:r>
      <w:r>
        <w:rPr>
          <w:spacing w:val="-5"/>
        </w:rPr>
        <w:t xml:space="preserve"> </w:t>
      </w:r>
      <w:r>
        <w:t>workplace.</w:t>
      </w:r>
    </w:p>
    <w:p w14:paraId="7CAB6473" w14:textId="77777777" w:rsidR="000760AE" w:rsidRDefault="00A73C19">
      <w:pPr>
        <w:pStyle w:val="ListParagraph"/>
        <w:numPr>
          <w:ilvl w:val="0"/>
          <w:numId w:val="7"/>
        </w:numPr>
        <w:tabs>
          <w:tab w:val="left" w:pos="411"/>
        </w:tabs>
        <w:spacing w:before="86" w:line="232" w:lineRule="auto"/>
        <w:ind w:right="517"/>
      </w:pPr>
      <w:r>
        <w:t>The City established a network of trained Peer Support employees to provide initial support</w:t>
      </w:r>
      <w:r>
        <w:rPr>
          <w:spacing w:val="-16"/>
        </w:rPr>
        <w:t xml:space="preserve"> </w:t>
      </w:r>
      <w:r>
        <w:t>and</w:t>
      </w:r>
    </w:p>
    <w:p w14:paraId="5639973F" w14:textId="5060552E" w:rsidR="000760AE" w:rsidRDefault="00BF61D9">
      <w:pPr>
        <w:pStyle w:val="BodyText"/>
        <w:spacing w:before="2" w:line="232" w:lineRule="auto"/>
        <w:ind w:left="410" w:right="160"/>
      </w:pPr>
      <w:r>
        <w:t>I</w:t>
      </w:r>
      <w:r w:rsidR="00A73C19">
        <w:t>nformation</w:t>
      </w:r>
      <w:r>
        <w:t xml:space="preserve"> </w:t>
      </w:r>
      <w:r w:rsidR="00A73C19">
        <w:t xml:space="preserve">to employees who may be experiencing an </w:t>
      </w:r>
      <w:proofErr w:type="gramStart"/>
      <w:r w:rsidR="00A73C19">
        <w:t>issue</w:t>
      </w:r>
      <w:r>
        <w:t xml:space="preserve"> </w:t>
      </w:r>
      <w:r w:rsidR="00A73C19">
        <w:t>which</w:t>
      </w:r>
      <w:proofErr w:type="gramEnd"/>
      <w:r w:rsidR="00A73C19">
        <w:t xml:space="preserve"> is impacting on their mental health and wellbeing. This Peer Support</w:t>
      </w:r>
      <w:r w:rsidR="00A73C19">
        <w:rPr>
          <w:spacing w:val="-16"/>
        </w:rPr>
        <w:t xml:space="preserve"> </w:t>
      </w:r>
      <w:r w:rsidR="00A73C19">
        <w:t>Network</w:t>
      </w:r>
    </w:p>
    <w:p w14:paraId="7A6C354F" w14:textId="437A9A5D" w:rsidR="000760AE" w:rsidRDefault="00BF61D9">
      <w:pPr>
        <w:pStyle w:val="BodyText"/>
        <w:spacing w:before="3" w:line="232" w:lineRule="auto"/>
        <w:ind w:left="410" w:right="43"/>
      </w:pPr>
      <w:r>
        <w:t>I</w:t>
      </w:r>
      <w:r w:rsidR="00A73C19">
        <w:t>ncludes</w:t>
      </w:r>
      <w:r>
        <w:t xml:space="preserve"> </w:t>
      </w:r>
      <w:r w:rsidR="00A73C19">
        <w:t xml:space="preserve">employees with specific skills and lived experience in disability; LGBTQI; aged care and </w:t>
      </w:r>
      <w:proofErr w:type="spellStart"/>
      <w:r w:rsidR="00A73C19">
        <w:t>carers</w:t>
      </w:r>
      <w:proofErr w:type="spellEnd"/>
      <w:r w:rsidR="00A73C19">
        <w:t xml:space="preserve"> responsibilities; multicultural; migrants; refugees; Aboriginal and Torres Strait Islanders; domestic violence; drugs and alcohol and family breakdown.</w:t>
      </w:r>
    </w:p>
    <w:p w14:paraId="24460758" w14:textId="77777777" w:rsidR="000760AE" w:rsidRDefault="00A73C19">
      <w:pPr>
        <w:pStyle w:val="ListParagraph"/>
        <w:numPr>
          <w:ilvl w:val="0"/>
          <w:numId w:val="7"/>
        </w:numPr>
        <w:tabs>
          <w:tab w:val="left" w:pos="411"/>
        </w:tabs>
        <w:spacing w:before="90" w:line="232" w:lineRule="auto"/>
        <w:ind w:right="38"/>
      </w:pPr>
      <w:r>
        <w:t xml:space="preserve">The City was a member of Australian Network on Disability, the Diversity Council Australia, Pride in Diversity and </w:t>
      </w:r>
      <w:proofErr w:type="spellStart"/>
      <w:r>
        <w:t>Carer’s</w:t>
      </w:r>
      <w:proofErr w:type="spellEnd"/>
      <w:r>
        <w:rPr>
          <w:spacing w:val="-5"/>
        </w:rPr>
        <w:t xml:space="preserve"> </w:t>
      </w:r>
      <w:r>
        <w:rPr>
          <w:spacing w:val="-3"/>
        </w:rPr>
        <w:t>NSW.</w:t>
      </w:r>
    </w:p>
    <w:p w14:paraId="36183227" w14:textId="5723D5A1" w:rsidR="000760AE" w:rsidRDefault="00A73C19" w:rsidP="00BF61D9">
      <w:pPr>
        <w:pStyle w:val="ListParagraph"/>
        <w:numPr>
          <w:ilvl w:val="0"/>
          <w:numId w:val="7"/>
        </w:numPr>
        <w:tabs>
          <w:tab w:val="left" w:pos="411"/>
        </w:tabs>
        <w:spacing w:before="88" w:line="232" w:lineRule="auto"/>
        <w:ind w:right="266"/>
      </w:pPr>
      <w:r>
        <w:t xml:space="preserve">In </w:t>
      </w:r>
      <w:r>
        <w:rPr>
          <w:spacing w:val="-6"/>
        </w:rPr>
        <w:t xml:space="preserve">2017/18 </w:t>
      </w:r>
      <w:r>
        <w:t>the City undertook its third review of gender pay equity guided by the Workplace Gender Equality Framework. The City calculated its gender pay gap</w:t>
      </w:r>
      <w:r>
        <w:rPr>
          <w:spacing w:val="-16"/>
        </w:rPr>
        <w:t xml:space="preserve"> </w:t>
      </w:r>
      <w:r>
        <w:t>based on two calculations, ‘by-level’ and ‘</w:t>
      </w:r>
      <w:proofErr w:type="spellStart"/>
      <w:r>
        <w:t>organisation</w:t>
      </w:r>
      <w:proofErr w:type="spellEnd"/>
      <w:r>
        <w:t xml:space="preserve"> </w:t>
      </w:r>
      <w:r>
        <w:rPr>
          <w:spacing w:val="-3"/>
        </w:rPr>
        <w:t xml:space="preserve">wide’. </w:t>
      </w:r>
      <w:proofErr w:type="gramStart"/>
      <w:r>
        <w:t>By-level</w:t>
      </w:r>
      <w:proofErr w:type="gramEnd"/>
      <w:r>
        <w:t xml:space="preserve"> is</w:t>
      </w:r>
      <w:r>
        <w:rPr>
          <w:spacing w:val="-16"/>
        </w:rPr>
        <w:t xml:space="preserve"> </w:t>
      </w:r>
      <w:r>
        <w:t>the</w:t>
      </w:r>
      <w:r w:rsidR="00BF61D9">
        <w:t xml:space="preserve"> </w:t>
      </w:r>
      <w:r>
        <w:t xml:space="preserve">average of the pay gap between men and women working within the same level of the </w:t>
      </w:r>
      <w:proofErr w:type="spellStart"/>
      <w:r>
        <w:t>organisation</w:t>
      </w:r>
      <w:proofErr w:type="spellEnd"/>
      <w:r>
        <w:t xml:space="preserve"> (salaried employees).</w:t>
      </w:r>
    </w:p>
    <w:p w14:paraId="5EC9A646" w14:textId="52C21E8B" w:rsidR="000760AE" w:rsidRDefault="00A73C19" w:rsidP="00BF61D9">
      <w:pPr>
        <w:pStyle w:val="BodyText"/>
        <w:spacing w:before="87" w:line="232" w:lineRule="auto"/>
        <w:ind w:left="410" w:right="241"/>
      </w:pPr>
      <w:r>
        <w:t xml:space="preserve">In </w:t>
      </w:r>
      <w:r>
        <w:rPr>
          <w:spacing w:val="-6"/>
        </w:rPr>
        <w:t xml:space="preserve">2017/18 </w:t>
      </w:r>
      <w:r>
        <w:t xml:space="preserve">this was </w:t>
      </w:r>
      <w:r>
        <w:rPr>
          <w:spacing w:val="-5"/>
        </w:rPr>
        <w:t xml:space="preserve">1.7% </w:t>
      </w:r>
      <w:r>
        <w:t xml:space="preserve">in </w:t>
      </w:r>
      <w:proofErr w:type="spellStart"/>
      <w:r>
        <w:t>favour</w:t>
      </w:r>
      <w:proofErr w:type="spellEnd"/>
      <w:r>
        <w:t xml:space="preserve"> of men compared with 2.8% in </w:t>
      </w:r>
      <w:r>
        <w:rPr>
          <w:spacing w:val="-7"/>
        </w:rPr>
        <w:t xml:space="preserve">2016/17. </w:t>
      </w:r>
      <w:proofErr w:type="spellStart"/>
      <w:r>
        <w:t>Organisation</w:t>
      </w:r>
      <w:proofErr w:type="spellEnd"/>
      <w:r>
        <w:t>-wide is the pay gap between the average remuneration of men and women across the</w:t>
      </w:r>
      <w:r>
        <w:rPr>
          <w:spacing w:val="-23"/>
        </w:rPr>
        <w:t xml:space="preserve"> </w:t>
      </w:r>
      <w:r>
        <w:t xml:space="preserve">whole </w:t>
      </w:r>
      <w:proofErr w:type="spellStart"/>
      <w:r>
        <w:t>organisation</w:t>
      </w:r>
      <w:proofErr w:type="spellEnd"/>
      <w:r>
        <w:t xml:space="preserve"> (salaried, wages</w:t>
      </w:r>
      <w:r>
        <w:rPr>
          <w:spacing w:val="-15"/>
        </w:rPr>
        <w:t xml:space="preserve"> </w:t>
      </w:r>
      <w:r>
        <w:t>and</w:t>
      </w:r>
      <w:r w:rsidR="00BF61D9">
        <w:t xml:space="preserve"> </w:t>
      </w:r>
      <w:r>
        <w:t>casual employees). In 2017/18 this was</w:t>
      </w:r>
      <w:r w:rsidR="00BF61D9">
        <w:t xml:space="preserve"> </w:t>
      </w:r>
      <w:r>
        <w:t xml:space="preserve">–7.5% in </w:t>
      </w:r>
      <w:proofErr w:type="spellStart"/>
      <w:r>
        <w:t>favour</w:t>
      </w:r>
      <w:proofErr w:type="spellEnd"/>
      <w:r>
        <w:t xml:space="preserve"> of women, compared with -6.8% in 2016/17. This compares with Australia’s national gender pay gap of 14.6%, the private sector at 18.4% and public sector at 10.5%.</w:t>
      </w:r>
    </w:p>
    <w:p w14:paraId="78FCB17B" w14:textId="77777777" w:rsidR="000760AE" w:rsidRDefault="00A73C19">
      <w:pPr>
        <w:pStyle w:val="ListParagraph"/>
        <w:numPr>
          <w:ilvl w:val="0"/>
          <w:numId w:val="7"/>
        </w:numPr>
        <w:tabs>
          <w:tab w:val="left" w:pos="411"/>
        </w:tabs>
        <w:spacing w:before="88" w:line="232" w:lineRule="auto"/>
        <w:ind w:right="145"/>
      </w:pPr>
      <w:r>
        <w:t xml:space="preserve">The City received an Excellence Award for Diversity and Inclusion from LG Professionals </w:t>
      </w:r>
      <w:proofErr w:type="gramStart"/>
      <w:r>
        <w:t>NSW which</w:t>
      </w:r>
      <w:proofErr w:type="gramEnd"/>
      <w:r>
        <w:t xml:space="preserve"> made particular reference to the City’s work on gender</w:t>
      </w:r>
      <w:r>
        <w:rPr>
          <w:spacing w:val="-9"/>
        </w:rPr>
        <w:t xml:space="preserve"> </w:t>
      </w:r>
      <w:r>
        <w:t>equity.</w:t>
      </w:r>
    </w:p>
    <w:p w14:paraId="1131A4A9" w14:textId="77777777" w:rsidR="000760AE" w:rsidRDefault="00A73C19" w:rsidP="00387403">
      <w:pPr>
        <w:pStyle w:val="Heading3"/>
      </w:pPr>
      <w:r>
        <w:br w:type="column"/>
        <w:t>Clause 217 (1) (b) General manager (CEO) remuneration packages</w:t>
      </w:r>
    </w:p>
    <w:p w14:paraId="3886AD4E" w14:textId="77777777" w:rsidR="000760AE" w:rsidRDefault="000760AE">
      <w:pPr>
        <w:pStyle w:val="BodyText"/>
        <w:spacing w:before="8"/>
        <w:rPr>
          <w:rFonts w:ascii="Swis721 BT"/>
          <w:b/>
          <w:sz w:val="5"/>
        </w:rPr>
      </w:pPr>
    </w:p>
    <w:p w14:paraId="21B34EDF" w14:textId="6577F9E8" w:rsidR="000760AE" w:rsidRDefault="002E1D5A">
      <w:pPr>
        <w:pStyle w:val="BodyText"/>
        <w:spacing w:line="60" w:lineRule="exact"/>
        <w:ind w:left="96"/>
        <w:rPr>
          <w:rFonts w:ascii="Swis721 BT"/>
          <w:sz w:val="6"/>
        </w:rPr>
      </w:pPr>
      <w:r>
        <w:rPr>
          <w:rFonts w:ascii="Swis721 BT"/>
          <w:noProof/>
          <w:sz w:val="6"/>
          <w:lang w:bidi="ar-SA"/>
        </w:rPr>
        <mc:AlternateContent>
          <mc:Choice Requires="wpg">
            <w:drawing>
              <wp:inline distT="0" distB="0" distL="0" distR="0" wp14:anchorId="583A05F7" wp14:editId="79EF1EA8">
                <wp:extent cx="2184400" cy="38100"/>
                <wp:effectExtent l="7620" t="0" r="30480" b="12700"/>
                <wp:docPr id="15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157" name="Line 96"/>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5" o:spid="_x0000_s1026" style="width:172pt;height:3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">
                <v:line id="Line 96"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WHSsIAAADcAAAADwAAAGRycy9kb3ducmV2LnhtbERPS2vCQBC+F/wPywje6sZCH0ZXKQWp&#10;h1zUQultyE42wexsyE41+uvdgtDbfHzPWa4H36oT9bEJbGA2zUARl8E27Ax8HTaPb6CiIFtsA5OB&#10;C0VYr0YPS8xtOPOOTntxKoVwzNFALdLlWseyJo9xGjrixFWh9ygJ9k7bHs8p3Lf6KctetMeGU0ON&#10;HX3UVB73v96A+ym+3Wehj1LMr5G3RTWTTWXMZDy8L0AJDfIvvru3Ns1/foW/Z9IFe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ZWHSsIAAADcAAAADwAAAAAAAAAAAAAA&#10;AAChAgAAZHJzL2Rvd25yZXYueG1sUEsFBgAAAAAEAAQA+QAAAJADAAAAAA==&#10;" strokecolor="#54bceb" strokeweight="3pt"/>
                <w10:anchorlock/>
              </v:group>
            </w:pict>
          </mc:Fallback>
        </mc:AlternateContent>
      </w:r>
    </w:p>
    <w:p w14:paraId="76E58A10" w14:textId="77777777" w:rsidR="000760AE" w:rsidRDefault="00A73C19">
      <w:pPr>
        <w:pStyle w:val="BodyText"/>
        <w:spacing w:before="96" w:line="232" w:lineRule="auto"/>
        <w:ind w:left="126" w:right="418"/>
      </w:pPr>
      <w:r>
        <w:t>The total remuneration comprised in the remuneration package of the general manager in 2017/18 is as follows:</w:t>
      </w:r>
    </w:p>
    <w:p w14:paraId="5EEE8BD6" w14:textId="77777777" w:rsidR="000760AE" w:rsidRDefault="000760AE">
      <w:pPr>
        <w:pStyle w:val="BodyText"/>
        <w:spacing w:before="5"/>
        <w:rPr>
          <w:sz w:val="10"/>
        </w:rPr>
      </w:pPr>
    </w:p>
    <w:tbl>
      <w:tblPr>
        <w:tblW w:w="0" w:type="auto"/>
        <w:tblInd w:w="134" w:type="dxa"/>
        <w:tblLayout w:type="fixed"/>
        <w:tblCellMar>
          <w:left w:w="0" w:type="dxa"/>
          <w:right w:w="0" w:type="dxa"/>
        </w:tblCellMar>
        <w:tblLook w:val="01E0" w:firstRow="1" w:lastRow="1" w:firstColumn="1" w:lastColumn="1" w:noHBand="0" w:noVBand="0"/>
      </w:tblPr>
      <w:tblGrid>
        <w:gridCol w:w="2509"/>
        <w:gridCol w:w="895"/>
      </w:tblGrid>
      <w:tr w:rsidR="000760AE" w14:paraId="5B25D1CD" w14:textId="77777777" w:rsidTr="006450A2">
        <w:trPr>
          <w:trHeight w:val="711"/>
        </w:trPr>
        <w:tc>
          <w:tcPr>
            <w:tcW w:w="2509" w:type="dxa"/>
            <w:tcBorders>
              <w:top w:val="single" w:sz="2" w:space="0" w:color="000000"/>
              <w:bottom w:val="single" w:sz="2" w:space="0" w:color="000000"/>
            </w:tcBorders>
          </w:tcPr>
          <w:p w14:paraId="00776CAF" w14:textId="77777777" w:rsidR="000760AE" w:rsidRDefault="00A73C19">
            <w:pPr>
              <w:pStyle w:val="TableParagraph"/>
              <w:spacing w:before="46" w:line="232" w:lineRule="auto"/>
              <w:ind w:left="283" w:right="259" w:hanging="284"/>
            </w:pPr>
            <w:r>
              <w:t>(</w:t>
            </w:r>
            <w:proofErr w:type="spellStart"/>
            <w:r>
              <w:t>i</w:t>
            </w:r>
            <w:proofErr w:type="spellEnd"/>
            <w:r>
              <w:t xml:space="preserve">) </w:t>
            </w:r>
            <w:proofErr w:type="gramStart"/>
            <w:r>
              <w:t>the</w:t>
            </w:r>
            <w:proofErr w:type="gramEnd"/>
            <w:r>
              <w:t xml:space="preserve"> total value of the salary component of the package</w:t>
            </w:r>
          </w:p>
        </w:tc>
        <w:tc>
          <w:tcPr>
            <w:tcW w:w="895" w:type="dxa"/>
            <w:tcBorders>
              <w:top w:val="single" w:sz="2" w:space="0" w:color="000000"/>
              <w:bottom w:val="single" w:sz="2" w:space="0" w:color="000000"/>
            </w:tcBorders>
          </w:tcPr>
          <w:p w14:paraId="0091242F" w14:textId="77777777" w:rsidR="000760AE" w:rsidRDefault="00A73C19" w:rsidP="00C75313">
            <w:pPr>
              <w:pStyle w:val="TableParagraph"/>
              <w:spacing w:before="41"/>
              <w:ind w:left="51" w:right="-6"/>
              <w:jc w:val="right"/>
            </w:pPr>
            <w:r>
              <w:t>$444,956</w:t>
            </w:r>
          </w:p>
        </w:tc>
      </w:tr>
      <w:tr w:rsidR="000760AE" w14:paraId="6169ED77" w14:textId="77777777" w:rsidTr="006450A2">
        <w:trPr>
          <w:trHeight w:val="1767"/>
        </w:trPr>
        <w:tc>
          <w:tcPr>
            <w:tcW w:w="2509" w:type="dxa"/>
            <w:tcBorders>
              <w:top w:val="single" w:sz="2" w:space="0" w:color="000000"/>
              <w:bottom w:val="single" w:sz="4" w:space="0" w:color="auto"/>
            </w:tcBorders>
          </w:tcPr>
          <w:p w14:paraId="4B6BD42E" w14:textId="62EDE4F5" w:rsidR="000760AE" w:rsidRDefault="00A73C19" w:rsidP="00881FCC">
            <w:pPr>
              <w:pStyle w:val="TableParagraph"/>
              <w:spacing w:before="46" w:line="232" w:lineRule="auto"/>
              <w:ind w:left="283" w:right="470" w:hanging="284"/>
            </w:pPr>
            <w:r>
              <w:t xml:space="preserve">(ii) </w:t>
            </w:r>
            <w:proofErr w:type="gramStart"/>
            <w:r>
              <w:t>the</w:t>
            </w:r>
            <w:proofErr w:type="gramEnd"/>
            <w:r>
              <w:t xml:space="preserve"> total amount of any bonus payments,</w:t>
            </w:r>
            <w:r w:rsidR="00881FCC">
              <w:t xml:space="preserve"> </w:t>
            </w:r>
            <w:r w:rsidR="00B00455">
              <w:t xml:space="preserve">performance </w:t>
            </w:r>
            <w:r>
              <w:t>payments or other payments made to the general manager that do not form part of the salary component of the</w:t>
            </w:r>
            <w:r w:rsidR="0067366C">
              <w:t xml:space="preserve"> </w:t>
            </w:r>
            <w:r>
              <w:t>general</w:t>
            </w:r>
            <w:r>
              <w:rPr>
                <w:spacing w:val="-4"/>
              </w:rPr>
              <w:t xml:space="preserve"> </w:t>
            </w:r>
            <w:r>
              <w:t>manager</w:t>
            </w:r>
          </w:p>
        </w:tc>
        <w:tc>
          <w:tcPr>
            <w:tcW w:w="895" w:type="dxa"/>
            <w:tcBorders>
              <w:top w:val="single" w:sz="2" w:space="0" w:color="000000"/>
              <w:bottom w:val="single" w:sz="4" w:space="0" w:color="auto"/>
            </w:tcBorders>
          </w:tcPr>
          <w:p w14:paraId="02B7D4C3" w14:textId="77777777" w:rsidR="000760AE" w:rsidRDefault="00A73C19" w:rsidP="00C75313">
            <w:pPr>
              <w:pStyle w:val="TableParagraph"/>
              <w:spacing w:before="41"/>
              <w:ind w:left="51" w:right="-6"/>
              <w:jc w:val="right"/>
            </w:pPr>
            <w:r>
              <w:t>–</w:t>
            </w:r>
          </w:p>
        </w:tc>
      </w:tr>
      <w:tr w:rsidR="000760AE" w14:paraId="54B31C3D" w14:textId="77777777" w:rsidTr="006450A2">
        <w:trPr>
          <w:trHeight w:val="1971"/>
        </w:trPr>
        <w:tc>
          <w:tcPr>
            <w:tcW w:w="2509" w:type="dxa"/>
            <w:tcBorders>
              <w:top w:val="single" w:sz="4" w:space="0" w:color="auto"/>
              <w:bottom w:val="single" w:sz="2" w:space="0" w:color="000000"/>
            </w:tcBorders>
          </w:tcPr>
          <w:p w14:paraId="0B6968A2" w14:textId="5095D737" w:rsidR="000760AE" w:rsidRDefault="00A73C19" w:rsidP="00B00455">
            <w:pPr>
              <w:pStyle w:val="TableParagraph"/>
              <w:spacing w:before="45" w:line="232" w:lineRule="auto"/>
              <w:ind w:left="283" w:right="127" w:hanging="284"/>
            </w:pPr>
            <w:r>
              <w:t xml:space="preserve">(iii) </w:t>
            </w:r>
            <w:proofErr w:type="gramStart"/>
            <w:r>
              <w:t>the</w:t>
            </w:r>
            <w:proofErr w:type="gramEnd"/>
            <w:r>
              <w:t xml:space="preserve"> total amount payable by the council by way</w:t>
            </w:r>
            <w:r w:rsidR="00B00455">
              <w:t xml:space="preserve"> </w:t>
            </w:r>
            <w:r>
              <w:t>of the employer’s contribution or salary sacrifice to any superannuation scheme to which the general manager may be a contributor</w:t>
            </w:r>
          </w:p>
        </w:tc>
        <w:tc>
          <w:tcPr>
            <w:tcW w:w="895" w:type="dxa"/>
            <w:tcBorders>
              <w:top w:val="single" w:sz="4" w:space="0" w:color="auto"/>
              <w:bottom w:val="single" w:sz="2" w:space="0" w:color="000000"/>
            </w:tcBorders>
          </w:tcPr>
          <w:p w14:paraId="65DFC5C6" w14:textId="77777777" w:rsidR="000760AE" w:rsidRDefault="00A73C19" w:rsidP="00C75313">
            <w:pPr>
              <w:pStyle w:val="TableParagraph"/>
              <w:spacing w:before="40"/>
              <w:ind w:left="51" w:right="-6"/>
              <w:jc w:val="right"/>
            </w:pPr>
            <w:r>
              <w:t>$42,270</w:t>
            </w:r>
          </w:p>
        </w:tc>
      </w:tr>
      <w:tr w:rsidR="000760AE" w14:paraId="58987466" w14:textId="77777777">
        <w:trPr>
          <w:trHeight w:val="921"/>
        </w:trPr>
        <w:tc>
          <w:tcPr>
            <w:tcW w:w="2509" w:type="dxa"/>
            <w:tcBorders>
              <w:top w:val="single" w:sz="2" w:space="0" w:color="000000"/>
              <w:bottom w:val="single" w:sz="2" w:space="0" w:color="000000"/>
            </w:tcBorders>
          </w:tcPr>
          <w:p w14:paraId="764F2BCB" w14:textId="77777777" w:rsidR="000760AE" w:rsidRDefault="00A73C19">
            <w:pPr>
              <w:pStyle w:val="TableParagraph"/>
              <w:spacing w:before="46" w:line="232" w:lineRule="auto"/>
              <w:ind w:left="283" w:right="127" w:hanging="284"/>
            </w:pPr>
            <w:r>
              <w:t xml:space="preserve">(iv) </w:t>
            </w:r>
            <w:proofErr w:type="gramStart"/>
            <w:r>
              <w:t>the</w:t>
            </w:r>
            <w:proofErr w:type="gramEnd"/>
            <w:r>
              <w:t xml:space="preserve"> total value of any non- cash benefits for which the general manager may elect under the package</w:t>
            </w:r>
          </w:p>
        </w:tc>
        <w:tc>
          <w:tcPr>
            <w:tcW w:w="895" w:type="dxa"/>
            <w:tcBorders>
              <w:top w:val="single" w:sz="2" w:space="0" w:color="000000"/>
              <w:bottom w:val="single" w:sz="2" w:space="0" w:color="000000"/>
            </w:tcBorders>
          </w:tcPr>
          <w:p w14:paraId="56501091" w14:textId="77777777" w:rsidR="000760AE" w:rsidRDefault="00A73C19" w:rsidP="00C75313">
            <w:pPr>
              <w:pStyle w:val="TableParagraph"/>
              <w:spacing w:before="41"/>
              <w:ind w:left="51" w:right="-6"/>
              <w:jc w:val="right"/>
            </w:pPr>
            <w:r>
              <w:t>–</w:t>
            </w:r>
          </w:p>
        </w:tc>
      </w:tr>
      <w:tr w:rsidR="000760AE" w14:paraId="63ACBD3D" w14:textId="77777777">
        <w:trPr>
          <w:trHeight w:val="921"/>
        </w:trPr>
        <w:tc>
          <w:tcPr>
            <w:tcW w:w="2509" w:type="dxa"/>
            <w:tcBorders>
              <w:top w:val="single" w:sz="2" w:space="0" w:color="000000"/>
              <w:bottom w:val="single" w:sz="2" w:space="0" w:color="000000"/>
            </w:tcBorders>
          </w:tcPr>
          <w:p w14:paraId="6BB65235" w14:textId="77777777" w:rsidR="000760AE" w:rsidRDefault="00A73C19">
            <w:pPr>
              <w:pStyle w:val="TableParagraph"/>
              <w:spacing w:before="46" w:line="232" w:lineRule="auto"/>
              <w:ind w:left="283" w:right="182" w:hanging="284"/>
            </w:pPr>
            <w:r>
              <w:t xml:space="preserve">(v) </w:t>
            </w:r>
            <w:proofErr w:type="gramStart"/>
            <w:r>
              <w:t>the</w:t>
            </w:r>
            <w:proofErr w:type="gramEnd"/>
            <w:r>
              <w:t xml:space="preserve"> total amount payable by the council by way of fringe benefits tax for any such non-cash benefits</w:t>
            </w:r>
          </w:p>
        </w:tc>
        <w:tc>
          <w:tcPr>
            <w:tcW w:w="895" w:type="dxa"/>
            <w:tcBorders>
              <w:top w:val="single" w:sz="2" w:space="0" w:color="000000"/>
              <w:bottom w:val="single" w:sz="2" w:space="0" w:color="000000"/>
            </w:tcBorders>
          </w:tcPr>
          <w:p w14:paraId="4C7C9D56" w14:textId="77777777" w:rsidR="000760AE" w:rsidRDefault="00A73C19" w:rsidP="00C75313">
            <w:pPr>
              <w:pStyle w:val="TableParagraph"/>
              <w:spacing w:before="41"/>
              <w:ind w:left="51" w:right="-6"/>
              <w:jc w:val="right"/>
            </w:pPr>
            <w:r>
              <w:t>$48</w:t>
            </w:r>
          </w:p>
        </w:tc>
      </w:tr>
    </w:tbl>
    <w:p w14:paraId="74E4B48F" w14:textId="77777777" w:rsidR="000760AE" w:rsidRDefault="000760AE">
      <w:pPr>
        <w:pStyle w:val="BodyText"/>
        <w:rPr>
          <w:sz w:val="32"/>
        </w:rPr>
      </w:pPr>
    </w:p>
    <w:p w14:paraId="7D6F8A28" w14:textId="11837FB1" w:rsidR="000760AE" w:rsidRPr="00387403" w:rsidRDefault="00A73C19" w:rsidP="00387403">
      <w:pPr>
        <w:pStyle w:val="Heading3"/>
      </w:pPr>
      <w:r>
        <w:t>Clause 217 (1) (c)</w:t>
      </w:r>
      <w:r w:rsidR="00387403">
        <w:br/>
      </w:r>
      <w:r>
        <w:t>Senior staff remuneration packages</w:t>
      </w:r>
    </w:p>
    <w:p w14:paraId="3B14132C" w14:textId="77777777" w:rsidR="000760AE" w:rsidRDefault="000760AE">
      <w:pPr>
        <w:pStyle w:val="BodyText"/>
        <w:spacing w:before="6"/>
        <w:rPr>
          <w:rFonts w:ascii="Swis721 BT"/>
          <w:b/>
          <w:sz w:val="5"/>
        </w:rPr>
      </w:pPr>
    </w:p>
    <w:p w14:paraId="0C305588" w14:textId="2F832653" w:rsidR="000760AE" w:rsidRDefault="002E1D5A">
      <w:pPr>
        <w:pStyle w:val="BodyText"/>
        <w:spacing w:line="60" w:lineRule="exact"/>
        <w:ind w:left="96"/>
        <w:rPr>
          <w:rFonts w:ascii="Swis721 BT"/>
          <w:sz w:val="6"/>
        </w:rPr>
      </w:pPr>
      <w:r>
        <w:rPr>
          <w:rFonts w:ascii="Swis721 BT"/>
          <w:noProof/>
          <w:sz w:val="6"/>
          <w:lang w:bidi="ar-SA"/>
        </w:rPr>
        <mc:AlternateContent>
          <mc:Choice Requires="wpg">
            <w:drawing>
              <wp:inline distT="0" distB="0" distL="0" distR="0" wp14:anchorId="3BEAAA94" wp14:editId="1B448A87">
                <wp:extent cx="2184400" cy="38100"/>
                <wp:effectExtent l="7620" t="0" r="30480" b="3810"/>
                <wp:docPr id="15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155" name="Line 94"/>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3" o:spid="_x0000_s1026" style="width:172pt;height:3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">
                <v:line id="Line 94"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gu8psIAAADcAAAADwAAAGRycy9kb3ducmV2LnhtbERPS2vCQBC+F/oflhF6qxuFFJu6ihSk&#10;HnLxAaW3ITvZBLOzITtq2l/vFgq9zcf3nOV69J260hDbwAZm0wwUcRVsy87A6bh9XoCKgmyxC0wG&#10;vinCevX4sMTChhvv6XoQp1IIxwINNCJ9oXWsGvIYp6EnTlwdBo+S4OC0HfCWwn2n51n2oj22nBoa&#10;7Om9oep8uHgD7qv8dB+lPkv5+hN5V9Yz2dbGPE3GzRsooVH+xX/unU3z8xx+n0kX6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gu8psIAAADcAAAADwAAAAAAAAAAAAAA&#10;AAChAgAAZHJzL2Rvd25yZXYueG1sUEsFBgAAAAAEAAQA+QAAAJADAAAAAA==&#10;" strokecolor="#54bceb" strokeweight="3pt"/>
                <w10:anchorlock/>
              </v:group>
            </w:pict>
          </mc:Fallback>
        </mc:AlternateContent>
      </w:r>
    </w:p>
    <w:p w14:paraId="614F06CC" w14:textId="4B61B0AC" w:rsidR="000760AE" w:rsidRDefault="00A73C19" w:rsidP="00B00455">
      <w:pPr>
        <w:pStyle w:val="BodyText"/>
        <w:spacing w:before="96" w:line="232" w:lineRule="auto"/>
        <w:ind w:left="126" w:right="804"/>
      </w:pPr>
      <w:r>
        <w:t>The total remuneration comprised in the remuneration packages of all</w:t>
      </w:r>
      <w:r w:rsidR="00B00455">
        <w:t xml:space="preserve"> </w:t>
      </w:r>
      <w:r>
        <w:t xml:space="preserve">senior staff members (other than the general manager) employed during the year </w:t>
      </w:r>
      <w:r>
        <w:rPr>
          <w:spacing w:val="-6"/>
        </w:rPr>
        <w:t xml:space="preserve">2017/18, </w:t>
      </w:r>
      <w:r>
        <w:t>expressed as the total remuneration of all the senior</w:t>
      </w:r>
      <w:r>
        <w:rPr>
          <w:spacing w:val="-14"/>
        </w:rPr>
        <w:t xml:space="preserve"> </w:t>
      </w:r>
      <w:r>
        <w:t>staff</w:t>
      </w:r>
      <w:r w:rsidR="00B00455">
        <w:t xml:space="preserve"> </w:t>
      </w:r>
      <w:r>
        <w:t>members concerned (not of the individual senior staff members) and including totals of each of the following:</w:t>
      </w:r>
    </w:p>
    <w:p w14:paraId="2FC4B3BA" w14:textId="77777777" w:rsidR="000760AE" w:rsidRDefault="000760AE">
      <w:pPr>
        <w:pStyle w:val="BodyText"/>
        <w:spacing w:before="5"/>
        <w:rPr>
          <w:sz w:val="10"/>
        </w:rPr>
      </w:pPr>
    </w:p>
    <w:tbl>
      <w:tblPr>
        <w:tblW w:w="0" w:type="auto"/>
        <w:tblInd w:w="134" w:type="dxa"/>
        <w:tblLayout w:type="fixed"/>
        <w:tblCellMar>
          <w:left w:w="0" w:type="dxa"/>
          <w:right w:w="0" w:type="dxa"/>
        </w:tblCellMar>
        <w:tblLook w:val="01E0" w:firstRow="1" w:lastRow="1" w:firstColumn="1" w:lastColumn="1" w:noHBand="0" w:noVBand="0"/>
      </w:tblPr>
      <w:tblGrid>
        <w:gridCol w:w="2387"/>
        <w:gridCol w:w="1016"/>
      </w:tblGrid>
      <w:tr w:rsidR="000760AE" w14:paraId="131EDB1A" w14:textId="77777777">
        <w:trPr>
          <w:trHeight w:val="711"/>
        </w:trPr>
        <w:tc>
          <w:tcPr>
            <w:tcW w:w="2387" w:type="dxa"/>
            <w:tcBorders>
              <w:top w:val="single" w:sz="2" w:space="0" w:color="000000"/>
              <w:bottom w:val="single" w:sz="2" w:space="0" w:color="000000"/>
            </w:tcBorders>
          </w:tcPr>
          <w:p w14:paraId="282FA476" w14:textId="13DFE0F3" w:rsidR="000760AE" w:rsidRDefault="00A73C19">
            <w:pPr>
              <w:pStyle w:val="TableParagraph"/>
              <w:spacing w:before="46" w:line="232" w:lineRule="auto"/>
              <w:ind w:left="283" w:right="137" w:hanging="284"/>
            </w:pPr>
            <w:r>
              <w:t>(</w:t>
            </w:r>
            <w:proofErr w:type="spellStart"/>
            <w:r>
              <w:t>i</w:t>
            </w:r>
            <w:proofErr w:type="spellEnd"/>
            <w:proofErr w:type="gramStart"/>
            <w:r>
              <w:t xml:space="preserve">) </w:t>
            </w:r>
            <w:r w:rsidR="00B00455">
              <w:t xml:space="preserve"> </w:t>
            </w:r>
            <w:r>
              <w:t>the</w:t>
            </w:r>
            <w:proofErr w:type="gramEnd"/>
            <w:r>
              <w:t xml:space="preserve"> total value of the salary component of the package</w:t>
            </w:r>
          </w:p>
        </w:tc>
        <w:tc>
          <w:tcPr>
            <w:tcW w:w="1016" w:type="dxa"/>
            <w:tcBorders>
              <w:top w:val="single" w:sz="2" w:space="0" w:color="000000"/>
              <w:bottom w:val="single" w:sz="2" w:space="0" w:color="000000"/>
            </w:tcBorders>
          </w:tcPr>
          <w:p w14:paraId="46C51E0E" w14:textId="77777777" w:rsidR="000760AE" w:rsidRDefault="00A73C19">
            <w:pPr>
              <w:pStyle w:val="TableParagraph"/>
              <w:spacing w:before="41"/>
              <w:ind w:left="153" w:right="-15"/>
            </w:pPr>
            <w:r>
              <w:rPr>
                <w:spacing w:val="-3"/>
              </w:rPr>
              <w:t>$2,773,129</w:t>
            </w:r>
          </w:p>
        </w:tc>
      </w:tr>
    </w:tbl>
    <w:p w14:paraId="21C82A05" w14:textId="77777777" w:rsidR="000760AE" w:rsidRDefault="000760AE">
      <w:pPr>
        <w:rPr>
          <w:sz w:val="18"/>
        </w:rPr>
        <w:sectPr w:rsidR="000760AE">
          <w:type w:val="continuous"/>
          <w:pgSz w:w="11910" w:h="16840"/>
          <w:pgMar w:top="560" w:right="360" w:bottom="280" w:left="440" w:header="720" w:footer="720" w:gutter="0"/>
          <w:cols w:num="3" w:space="720" w:equalWidth="0">
            <w:col w:w="3607" w:space="59"/>
            <w:col w:w="3607" w:space="59"/>
            <w:col w:w="3778"/>
          </w:cols>
        </w:sectPr>
      </w:pPr>
    </w:p>
    <w:p w14:paraId="1700D6CA" w14:textId="0D696E2F" w:rsidR="000760AE" w:rsidRDefault="00CD2646">
      <w:pPr>
        <w:pStyle w:val="BodyText"/>
        <w:rPr>
          <w:sz w:val="20"/>
        </w:rPr>
      </w:pPr>
      <w:r>
        <w:rPr>
          <w:sz w:val="20"/>
        </w:rPr>
        <w:br/>
      </w:r>
    </w:p>
    <w:tbl>
      <w:tblPr>
        <w:tblW w:w="3404" w:type="dxa"/>
        <w:tblInd w:w="134" w:type="dxa"/>
        <w:tblLayout w:type="fixed"/>
        <w:tblCellMar>
          <w:left w:w="0" w:type="dxa"/>
          <w:right w:w="0" w:type="dxa"/>
        </w:tblCellMar>
        <w:tblLook w:val="01E0" w:firstRow="1" w:lastRow="1" w:firstColumn="1" w:lastColumn="1" w:noHBand="0" w:noVBand="0"/>
      </w:tblPr>
      <w:tblGrid>
        <w:gridCol w:w="2509"/>
        <w:gridCol w:w="895"/>
      </w:tblGrid>
      <w:tr w:rsidR="006450A2" w14:paraId="4F256B2E" w14:textId="77777777" w:rsidTr="008F2832">
        <w:trPr>
          <w:trHeight w:val="1492"/>
        </w:trPr>
        <w:tc>
          <w:tcPr>
            <w:tcW w:w="2509" w:type="dxa"/>
            <w:tcBorders>
              <w:top w:val="single" w:sz="2" w:space="0" w:color="000000"/>
              <w:bottom w:val="single" w:sz="4" w:space="0" w:color="auto"/>
            </w:tcBorders>
          </w:tcPr>
          <w:p w14:paraId="1C143B42" w14:textId="59B0E465" w:rsidR="006450A2" w:rsidRDefault="006450A2" w:rsidP="00B00455">
            <w:pPr>
              <w:pStyle w:val="TableParagraph"/>
              <w:spacing w:before="46" w:line="232" w:lineRule="auto"/>
              <w:ind w:left="283" w:right="91" w:hanging="284"/>
            </w:pPr>
            <w:r>
              <w:t>(ii</w:t>
            </w:r>
            <w:proofErr w:type="gramStart"/>
            <w:r>
              <w:t>)</w:t>
            </w:r>
            <w:r w:rsidR="00B00455">
              <w:t xml:space="preserve"> </w:t>
            </w:r>
            <w:r>
              <w:t xml:space="preserve"> the</w:t>
            </w:r>
            <w:proofErr w:type="gramEnd"/>
            <w:r>
              <w:t xml:space="preserve"> total amount of any bonus payments,</w:t>
            </w:r>
            <w:r w:rsidR="00B00455">
              <w:t xml:space="preserve"> </w:t>
            </w:r>
            <w:r>
              <w:t xml:space="preserve">performance payments or other payments made to </w:t>
            </w:r>
            <w:r w:rsidR="008F2832">
              <w:t>them</w:t>
            </w:r>
            <w:r>
              <w:t xml:space="preserve"> that do not fo</w:t>
            </w:r>
            <w:r w:rsidR="008F2832">
              <w:t xml:space="preserve">rm part of the salary components </w:t>
            </w:r>
            <w:r w:rsidR="00B00455">
              <w:rPr>
                <w:rFonts w:ascii="Swis721 BT" w:eastAsiaTheme="minorHAnsi" w:hAnsi="Swis721 BT" w:cs="Swis721 BT"/>
                <w:color w:val="000000"/>
                <w:lang w:bidi="ar-SA"/>
              </w:rPr>
              <w:t xml:space="preserve">of their </w:t>
            </w:r>
            <w:r w:rsidR="008F2832">
              <w:rPr>
                <w:rFonts w:ascii="Swis721 BT" w:eastAsiaTheme="minorHAnsi" w:hAnsi="Swis721 BT" w:cs="Swis721 BT"/>
                <w:color w:val="000000"/>
                <w:lang w:bidi="ar-SA"/>
              </w:rPr>
              <w:t>packages</w:t>
            </w:r>
          </w:p>
        </w:tc>
        <w:tc>
          <w:tcPr>
            <w:tcW w:w="895" w:type="dxa"/>
            <w:tcBorders>
              <w:top w:val="single" w:sz="2" w:space="0" w:color="000000"/>
              <w:bottom w:val="single" w:sz="4" w:space="0" w:color="auto"/>
            </w:tcBorders>
          </w:tcPr>
          <w:p w14:paraId="4F321390" w14:textId="77777777" w:rsidR="006450A2" w:rsidRDefault="006450A2" w:rsidP="006450A2">
            <w:pPr>
              <w:pStyle w:val="TableParagraph"/>
              <w:spacing w:before="41"/>
              <w:ind w:left="51" w:right="-6"/>
              <w:jc w:val="right"/>
            </w:pPr>
            <w:r>
              <w:t>–</w:t>
            </w:r>
          </w:p>
        </w:tc>
      </w:tr>
      <w:tr w:rsidR="006450A2" w14:paraId="4028DB2C" w14:textId="77777777" w:rsidTr="008F2832">
        <w:trPr>
          <w:trHeight w:val="1693"/>
        </w:trPr>
        <w:tc>
          <w:tcPr>
            <w:tcW w:w="2509" w:type="dxa"/>
            <w:tcBorders>
              <w:top w:val="single" w:sz="4" w:space="0" w:color="auto"/>
              <w:bottom w:val="single" w:sz="2" w:space="0" w:color="000000"/>
            </w:tcBorders>
          </w:tcPr>
          <w:p w14:paraId="069417CD" w14:textId="77777777" w:rsidR="008F2832" w:rsidRDefault="006450A2" w:rsidP="008F2832">
            <w:pPr>
              <w:pStyle w:val="TableParagraph"/>
              <w:spacing w:before="46" w:line="232" w:lineRule="auto"/>
              <w:ind w:left="283" w:right="78" w:hanging="284"/>
            </w:pPr>
            <w:r>
              <w:t xml:space="preserve">(iii) </w:t>
            </w:r>
            <w:proofErr w:type="gramStart"/>
            <w:r w:rsidR="008F2832">
              <w:t>the</w:t>
            </w:r>
            <w:proofErr w:type="gramEnd"/>
            <w:r w:rsidR="008F2832">
              <w:t xml:space="preserve"> total amount payable by the council by way</w:t>
            </w:r>
          </w:p>
          <w:p w14:paraId="79F8CF59" w14:textId="7A61C9A4" w:rsidR="006450A2" w:rsidRDefault="008F2832" w:rsidP="008F2832">
            <w:pPr>
              <w:pStyle w:val="TableParagraph"/>
              <w:spacing w:before="2" w:line="232" w:lineRule="auto"/>
              <w:ind w:left="283" w:right="262"/>
            </w:pPr>
            <w:proofErr w:type="gramStart"/>
            <w:r>
              <w:t>of</w:t>
            </w:r>
            <w:proofErr w:type="gramEnd"/>
            <w:r>
              <w:t xml:space="preserve"> the employer’s contribution or salary sacrifice to any superannuation scheme to which any of them may be a contributor</w:t>
            </w:r>
          </w:p>
        </w:tc>
        <w:tc>
          <w:tcPr>
            <w:tcW w:w="895" w:type="dxa"/>
            <w:tcBorders>
              <w:top w:val="single" w:sz="4" w:space="0" w:color="auto"/>
              <w:bottom w:val="single" w:sz="2" w:space="0" w:color="000000"/>
            </w:tcBorders>
          </w:tcPr>
          <w:p w14:paraId="593778F9" w14:textId="4C3E9D26" w:rsidR="006450A2" w:rsidRDefault="008F2832" w:rsidP="006450A2">
            <w:pPr>
              <w:pStyle w:val="TableParagraph"/>
              <w:spacing w:before="40"/>
              <w:ind w:left="51" w:right="-6"/>
              <w:jc w:val="right"/>
            </w:pPr>
            <w:r>
              <w:t>$328,100</w:t>
            </w:r>
          </w:p>
        </w:tc>
      </w:tr>
      <w:tr w:rsidR="006450A2" w14:paraId="6A606A7A" w14:textId="77777777" w:rsidTr="008F2832">
        <w:trPr>
          <w:trHeight w:val="921"/>
        </w:trPr>
        <w:tc>
          <w:tcPr>
            <w:tcW w:w="2509" w:type="dxa"/>
            <w:tcBorders>
              <w:top w:val="single" w:sz="2" w:space="0" w:color="000000"/>
              <w:bottom w:val="single" w:sz="2" w:space="0" w:color="000000"/>
            </w:tcBorders>
          </w:tcPr>
          <w:p w14:paraId="7A6D0457" w14:textId="63670C8E" w:rsidR="006450A2" w:rsidRDefault="006450A2" w:rsidP="006450A2">
            <w:pPr>
              <w:pStyle w:val="TableParagraph"/>
              <w:spacing w:before="46" w:line="232" w:lineRule="auto"/>
              <w:ind w:left="283" w:right="127" w:hanging="284"/>
            </w:pPr>
            <w:r>
              <w:t xml:space="preserve">(iv) </w:t>
            </w:r>
            <w:proofErr w:type="gramStart"/>
            <w:r w:rsidR="008F2832">
              <w:t>the</w:t>
            </w:r>
            <w:proofErr w:type="gramEnd"/>
            <w:r w:rsidR="008F2832">
              <w:t xml:space="preserve"> total value of any non- cash benefits for which any of them may elect under the package</w:t>
            </w:r>
          </w:p>
        </w:tc>
        <w:tc>
          <w:tcPr>
            <w:tcW w:w="895" w:type="dxa"/>
            <w:tcBorders>
              <w:top w:val="single" w:sz="2" w:space="0" w:color="000000"/>
              <w:bottom w:val="single" w:sz="2" w:space="0" w:color="000000"/>
            </w:tcBorders>
          </w:tcPr>
          <w:p w14:paraId="434C8A3F" w14:textId="59223EFA" w:rsidR="006450A2" w:rsidRDefault="008F2832" w:rsidP="006450A2">
            <w:pPr>
              <w:pStyle w:val="TableParagraph"/>
              <w:spacing w:before="41"/>
              <w:ind w:left="51" w:right="-6"/>
              <w:jc w:val="right"/>
            </w:pPr>
            <w:r>
              <w:t>$62,166</w:t>
            </w:r>
          </w:p>
        </w:tc>
      </w:tr>
      <w:tr w:rsidR="006450A2" w14:paraId="315D4527" w14:textId="77777777" w:rsidTr="008F2832">
        <w:trPr>
          <w:trHeight w:val="921"/>
        </w:trPr>
        <w:tc>
          <w:tcPr>
            <w:tcW w:w="2509" w:type="dxa"/>
            <w:tcBorders>
              <w:top w:val="single" w:sz="2" w:space="0" w:color="000000"/>
              <w:bottom w:val="single" w:sz="2" w:space="0" w:color="000000"/>
            </w:tcBorders>
          </w:tcPr>
          <w:p w14:paraId="0FE1B120" w14:textId="026ECE29" w:rsidR="006450A2" w:rsidRDefault="006450A2" w:rsidP="006450A2">
            <w:pPr>
              <w:pStyle w:val="TableParagraph"/>
              <w:spacing w:before="46" w:line="232" w:lineRule="auto"/>
              <w:ind w:left="283" w:right="182" w:hanging="284"/>
            </w:pPr>
            <w:r>
              <w:t xml:space="preserve">(v) </w:t>
            </w:r>
            <w:proofErr w:type="gramStart"/>
            <w:r w:rsidR="008F2832">
              <w:t>the</w:t>
            </w:r>
            <w:proofErr w:type="gramEnd"/>
            <w:r w:rsidR="008F2832">
              <w:t xml:space="preserve"> total amount payable by the council by way of fringe benefits tax for any such non-cash benefits</w:t>
            </w:r>
          </w:p>
        </w:tc>
        <w:tc>
          <w:tcPr>
            <w:tcW w:w="895" w:type="dxa"/>
            <w:tcBorders>
              <w:top w:val="single" w:sz="2" w:space="0" w:color="000000"/>
              <w:bottom w:val="single" w:sz="2" w:space="0" w:color="000000"/>
            </w:tcBorders>
          </w:tcPr>
          <w:p w14:paraId="6054D431" w14:textId="3BA5BC40" w:rsidR="006450A2" w:rsidRDefault="008F2832" w:rsidP="006450A2">
            <w:pPr>
              <w:pStyle w:val="TableParagraph"/>
              <w:spacing w:before="41"/>
              <w:ind w:left="51" w:right="-6"/>
              <w:jc w:val="right"/>
            </w:pPr>
            <w:r>
              <w:t>$46,424</w:t>
            </w:r>
          </w:p>
        </w:tc>
      </w:tr>
    </w:tbl>
    <w:p w14:paraId="5EDACDE4" w14:textId="3468F854" w:rsidR="008F2832" w:rsidRPr="00C75313" w:rsidRDefault="00326C5D" w:rsidP="008F2832">
      <w:pPr>
        <w:pStyle w:val="Heading3"/>
      </w:pPr>
      <w:r>
        <w:br/>
      </w:r>
      <w:r w:rsidR="008F2832">
        <w:t xml:space="preserve">Clause 217 (1) (e) </w:t>
      </w:r>
      <w:r w:rsidR="008F2832">
        <w:br/>
        <w:t>Annual charge for stormwater management services</w:t>
      </w:r>
    </w:p>
    <w:p w14:paraId="0B199E57" w14:textId="77777777" w:rsidR="008F2832" w:rsidRDefault="008F2832" w:rsidP="008F2832">
      <w:pPr>
        <w:pStyle w:val="BodyText"/>
        <w:spacing w:before="10"/>
        <w:rPr>
          <w:rFonts w:ascii="Swis721 BT"/>
          <w:b/>
          <w:sz w:val="5"/>
        </w:rPr>
      </w:pPr>
    </w:p>
    <w:p w14:paraId="70DC2267" w14:textId="77777777" w:rsidR="008F2832" w:rsidRDefault="008F2832" w:rsidP="008F2832">
      <w:pPr>
        <w:pStyle w:val="BodyText"/>
        <w:spacing w:line="60" w:lineRule="exact"/>
        <w:ind w:left="96" w:right="-44"/>
        <w:rPr>
          <w:rFonts w:ascii="Swis721 BT"/>
          <w:sz w:val="6"/>
        </w:rPr>
      </w:pPr>
      <w:r>
        <w:rPr>
          <w:rFonts w:ascii="Swis721 BT"/>
          <w:noProof/>
          <w:sz w:val="6"/>
          <w:lang w:bidi="ar-SA"/>
        </w:rPr>
        <mc:AlternateContent>
          <mc:Choice Requires="wpg">
            <w:drawing>
              <wp:inline distT="0" distB="0" distL="0" distR="0" wp14:anchorId="0C050AFC" wp14:editId="388310EE">
                <wp:extent cx="2184400" cy="38100"/>
                <wp:effectExtent l="15240" t="0" r="22860" b="3810"/>
                <wp:docPr id="15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151" name="Line 90"/>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9" o:spid="_x0000_s1026" style="width:172pt;height:3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">
                <v:line id="Line 90"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C6pcIAAADcAAAADwAAAGRycy9kb3ducmV2LnhtbERPTWvCQBC9C/6HZYTedJNCi01dpRSk&#10;HnJRC6W3ITvZBLOzITvVtL/eLQje5vE+Z7UZfafONMQ2sIF8kYEiroJt2Rn4PG7nS1BRkC12gcnA&#10;L0XYrKeTFRY2XHhP54M4lUI4FmigEekLrWPVkMe4CD1x4uoweJQEB6ftgJcU7jv9mGXP2mPLqaHB&#10;nt4bqk6HH2/AfZdf7qPUJylf/iLvyjqXbW3Mw2x8ewUlNMpdfHPvbJr/lMP/M+kCvb4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TC6pcIAAADcAAAADwAAAAAAAAAAAAAA&#10;AAChAgAAZHJzL2Rvd25yZXYueG1sUEsFBgAAAAAEAAQA+QAAAJADAAAAAA==&#10;" strokecolor="#54bceb" strokeweight="3pt"/>
                <w10:anchorlock/>
              </v:group>
            </w:pict>
          </mc:Fallback>
        </mc:AlternateContent>
      </w:r>
    </w:p>
    <w:p w14:paraId="4820CF77" w14:textId="77777777" w:rsidR="008F2832" w:rsidRDefault="008F2832" w:rsidP="00326C5D">
      <w:pPr>
        <w:pStyle w:val="BodyText"/>
        <w:spacing w:before="95" w:line="232" w:lineRule="auto"/>
        <w:ind w:left="126" w:right="-203"/>
      </w:pPr>
      <w:r>
        <w:t xml:space="preserve">In </w:t>
      </w:r>
      <w:r>
        <w:rPr>
          <w:spacing w:val="-6"/>
        </w:rPr>
        <w:t xml:space="preserve">2017/18, </w:t>
      </w:r>
      <w:r>
        <w:t xml:space="preserve">the income from the </w:t>
      </w:r>
      <w:proofErr w:type="spellStart"/>
      <w:r>
        <w:t>stormwater</w:t>
      </w:r>
      <w:proofErr w:type="spellEnd"/>
      <w:r>
        <w:t xml:space="preserve"> levy was </w:t>
      </w:r>
      <w:r>
        <w:rPr>
          <w:spacing w:val="-4"/>
        </w:rPr>
        <w:t xml:space="preserve">$1,952,701. </w:t>
      </w:r>
      <w:r>
        <w:t xml:space="preserve">A total capital expenditure of </w:t>
      </w:r>
      <w:r>
        <w:rPr>
          <w:spacing w:val="-4"/>
        </w:rPr>
        <w:t xml:space="preserve">$16,997,735 </w:t>
      </w:r>
      <w:r>
        <w:t xml:space="preserve">was spent on </w:t>
      </w:r>
      <w:proofErr w:type="spellStart"/>
      <w:r>
        <w:t>stormwater</w:t>
      </w:r>
      <w:proofErr w:type="spellEnd"/>
      <w:r>
        <w:t xml:space="preserve"> management projects in the local area in three categories:</w:t>
      </w:r>
    </w:p>
    <w:p w14:paraId="2DC3E06C" w14:textId="77777777" w:rsidR="008F2832" w:rsidRDefault="008F2832" w:rsidP="00CD2646">
      <w:pPr>
        <w:pStyle w:val="ListParagraph"/>
        <w:numPr>
          <w:ilvl w:val="0"/>
          <w:numId w:val="6"/>
        </w:numPr>
        <w:tabs>
          <w:tab w:val="left" w:pos="411"/>
        </w:tabs>
        <w:spacing w:before="40"/>
        <w:ind w:left="409" w:right="-62"/>
      </w:pPr>
      <w:r>
        <w:t>Detailed investigation of floodplain risk management options specified in the catchments floodplain risk management</w:t>
      </w:r>
      <w:r>
        <w:rPr>
          <w:spacing w:val="-4"/>
        </w:rPr>
        <w:t xml:space="preserve"> </w:t>
      </w:r>
      <w:r>
        <w:t>plans.</w:t>
      </w:r>
    </w:p>
    <w:p w14:paraId="1202F125" w14:textId="77777777" w:rsidR="00326C5D" w:rsidRDefault="008F2832" w:rsidP="00CD2646">
      <w:pPr>
        <w:pStyle w:val="ListParagraph"/>
        <w:numPr>
          <w:ilvl w:val="0"/>
          <w:numId w:val="6"/>
        </w:numPr>
        <w:tabs>
          <w:tab w:val="left" w:pos="411"/>
        </w:tabs>
        <w:spacing w:before="40"/>
        <w:ind w:left="409" w:right="-62"/>
      </w:pPr>
      <w:proofErr w:type="spellStart"/>
      <w:r>
        <w:t>Stormwater</w:t>
      </w:r>
      <w:proofErr w:type="spellEnd"/>
      <w:r>
        <w:t xml:space="preserve"> drainage</w:t>
      </w:r>
      <w:r>
        <w:rPr>
          <w:spacing w:val="-14"/>
        </w:rPr>
        <w:t xml:space="preserve"> </w:t>
      </w:r>
      <w:r>
        <w:t>upgrades including investigation, design and</w:t>
      </w:r>
      <w:r>
        <w:rPr>
          <w:spacing w:val="-4"/>
        </w:rPr>
        <w:t xml:space="preserve"> </w:t>
      </w:r>
      <w:r>
        <w:t>construction.</w:t>
      </w:r>
    </w:p>
    <w:p w14:paraId="1EF503DC" w14:textId="52704DA7" w:rsidR="00326C5D" w:rsidRDefault="008F2832" w:rsidP="00CD2646">
      <w:pPr>
        <w:pStyle w:val="ListParagraph"/>
        <w:numPr>
          <w:ilvl w:val="0"/>
          <w:numId w:val="6"/>
        </w:numPr>
        <w:tabs>
          <w:tab w:val="left" w:pos="411"/>
        </w:tabs>
        <w:spacing w:before="40"/>
        <w:ind w:left="409" w:right="-62"/>
      </w:pPr>
      <w:proofErr w:type="spellStart"/>
      <w:r>
        <w:t>Stormwater</w:t>
      </w:r>
      <w:proofErr w:type="spellEnd"/>
      <w:r>
        <w:t xml:space="preserve"> drainage quality improvement works including investigation, design and</w:t>
      </w:r>
      <w:r w:rsidRPr="00326C5D">
        <w:rPr>
          <w:spacing w:val="-10"/>
        </w:rPr>
        <w:t xml:space="preserve"> </w:t>
      </w:r>
      <w:r>
        <w:t>construction.</w:t>
      </w:r>
    </w:p>
    <w:p w14:paraId="27E5D17E" w14:textId="38A1D44E" w:rsidR="008F2832" w:rsidRDefault="008F2832" w:rsidP="00326C5D">
      <w:pPr>
        <w:pStyle w:val="BodyText"/>
      </w:pPr>
      <w:r>
        <w:t>The City continued the preparation of floodplain risk management studies and plans including:</w:t>
      </w:r>
    </w:p>
    <w:p w14:paraId="36A29B6D" w14:textId="77777777" w:rsidR="008F2832" w:rsidRDefault="008F2832" w:rsidP="00CD2646">
      <w:pPr>
        <w:pStyle w:val="ListParagraph"/>
        <w:numPr>
          <w:ilvl w:val="0"/>
          <w:numId w:val="14"/>
        </w:numPr>
        <w:tabs>
          <w:tab w:val="left" w:pos="411"/>
        </w:tabs>
        <w:spacing w:before="87" w:line="232" w:lineRule="auto"/>
        <w:ind w:left="410" w:right="81" w:hanging="284"/>
      </w:pPr>
      <w:r>
        <w:t>Alexandra Canal Catchment Flood Study Model Update – Ultimate Development Scenario</w:t>
      </w:r>
      <w:r>
        <w:rPr>
          <w:spacing w:val="-8"/>
        </w:rPr>
        <w:t xml:space="preserve"> </w:t>
      </w:r>
      <w:r>
        <w:rPr>
          <w:spacing w:val="-4"/>
        </w:rPr>
        <w:t>2017</w:t>
      </w:r>
    </w:p>
    <w:p w14:paraId="17317779" w14:textId="77777777" w:rsidR="008F2832" w:rsidRDefault="008F2832" w:rsidP="00CD2646">
      <w:pPr>
        <w:pStyle w:val="ListParagraph"/>
        <w:numPr>
          <w:ilvl w:val="0"/>
          <w:numId w:val="14"/>
        </w:numPr>
        <w:tabs>
          <w:tab w:val="left" w:pos="411"/>
        </w:tabs>
        <w:spacing w:before="87" w:line="232" w:lineRule="auto"/>
        <w:ind w:left="410" w:right="81" w:hanging="284"/>
      </w:pPr>
      <w:r>
        <w:t>Review of the Johnston’s Creek catchment floodplain risk management study to investigate bridge raising in the lower catchment</w:t>
      </w:r>
      <w:r>
        <w:rPr>
          <w:spacing w:val="-14"/>
        </w:rPr>
        <w:t xml:space="preserve"> </w:t>
      </w:r>
      <w:r>
        <w:t>(complete)</w:t>
      </w:r>
    </w:p>
    <w:p w14:paraId="090E0152" w14:textId="48CDB990" w:rsidR="008F2832" w:rsidRPr="00326C5D" w:rsidRDefault="008F2832" w:rsidP="00CD2646">
      <w:pPr>
        <w:pStyle w:val="ListParagraph"/>
        <w:numPr>
          <w:ilvl w:val="0"/>
          <w:numId w:val="14"/>
        </w:numPr>
        <w:tabs>
          <w:tab w:val="left" w:pos="411"/>
        </w:tabs>
        <w:spacing w:before="88" w:line="232" w:lineRule="auto"/>
        <w:ind w:left="410" w:right="81" w:hanging="284"/>
      </w:pPr>
      <w:r>
        <w:t xml:space="preserve">Review of the Alexandra Canal flood study to investigate </w:t>
      </w:r>
      <w:proofErr w:type="spellStart"/>
      <w:r>
        <w:t>Erskineville</w:t>
      </w:r>
      <w:proofErr w:type="spellEnd"/>
      <w:r>
        <w:rPr>
          <w:spacing w:val="-21"/>
        </w:rPr>
        <w:t xml:space="preserve"> </w:t>
      </w:r>
      <w:r>
        <w:t xml:space="preserve">Flood </w:t>
      </w:r>
      <w:r>
        <w:rPr>
          <w:rFonts w:cs="Swis721 BT"/>
          <w:color w:val="000000"/>
        </w:rPr>
        <w:t>Safe Trunk Drainage Upgrade flood impacts (ongoing).</w:t>
      </w:r>
    </w:p>
    <w:p w14:paraId="6D0CE4B7" w14:textId="22AF269C" w:rsidR="00326C5D" w:rsidRPr="008F2832" w:rsidRDefault="00326C5D" w:rsidP="00CD2646">
      <w:pPr>
        <w:pStyle w:val="BodyText"/>
      </w:pPr>
      <w:r>
        <w:rPr>
          <w:rFonts w:cs="Swis721 BT"/>
          <w:color w:val="000000"/>
        </w:rPr>
        <w:br w:type="column"/>
      </w:r>
    </w:p>
    <w:p w14:paraId="570C0C52" w14:textId="0BF696AE" w:rsidR="008F2832" w:rsidRDefault="008F2832" w:rsidP="00C80EFF">
      <w:pPr>
        <w:pStyle w:val="BodyText"/>
        <w:ind w:left="0"/>
        <w:rPr>
          <w:sz w:val="20"/>
        </w:rPr>
      </w:pPr>
      <w:r>
        <w:rPr>
          <w:rFonts w:cs="Swis721 BT"/>
          <w:color w:val="000000"/>
        </w:rPr>
        <w:t xml:space="preserve">The City completed construction works including drainage renewal, upgrade and </w:t>
      </w:r>
      <w:proofErr w:type="spellStart"/>
      <w:r>
        <w:rPr>
          <w:rFonts w:cs="Swis721 BT"/>
          <w:color w:val="000000"/>
        </w:rPr>
        <w:t>stormwater</w:t>
      </w:r>
      <w:proofErr w:type="spellEnd"/>
      <w:r>
        <w:rPr>
          <w:rFonts w:cs="Swis721 BT"/>
          <w:color w:val="000000"/>
        </w:rPr>
        <w:t xml:space="preserve"> quality improvement works in:</w:t>
      </w:r>
      <w:r w:rsidR="00C80EFF">
        <w:rPr>
          <w:rFonts w:cs="Swis721 BT"/>
          <w:color w:val="000000"/>
        </w:rPr>
        <w:br/>
      </w:r>
    </w:p>
    <w:tbl>
      <w:tblPr>
        <w:tblW w:w="0" w:type="auto"/>
        <w:tblInd w:w="7" w:type="dxa"/>
        <w:tblLayout w:type="fixed"/>
        <w:tblCellMar>
          <w:left w:w="0" w:type="dxa"/>
          <w:right w:w="0" w:type="dxa"/>
        </w:tblCellMar>
        <w:tblLook w:val="01E0" w:firstRow="1" w:lastRow="1" w:firstColumn="1" w:lastColumn="1" w:noHBand="0" w:noVBand="0"/>
      </w:tblPr>
      <w:tblGrid>
        <w:gridCol w:w="1683"/>
        <w:gridCol w:w="1757"/>
      </w:tblGrid>
      <w:tr w:rsidR="008F2832" w14:paraId="31448D3E" w14:textId="77777777" w:rsidTr="00326C5D">
        <w:trPr>
          <w:trHeight w:val="566"/>
        </w:trPr>
        <w:tc>
          <w:tcPr>
            <w:tcW w:w="1683" w:type="dxa"/>
            <w:shd w:val="clear" w:color="auto" w:fill="54BCEB"/>
          </w:tcPr>
          <w:p w14:paraId="7BC5BCAE" w14:textId="77777777" w:rsidR="008F2832" w:rsidRDefault="008F2832" w:rsidP="006E7617">
            <w:pPr>
              <w:pStyle w:val="TableParagraph"/>
              <w:spacing w:before="178"/>
              <w:ind w:left="79" w:right="130"/>
              <w:rPr>
                <w:rFonts w:ascii="Swis721 BT"/>
                <w:b/>
              </w:rPr>
            </w:pPr>
            <w:r>
              <w:rPr>
                <w:rFonts w:ascii="Swis721 BT"/>
                <w:b/>
              </w:rPr>
              <w:t>Work location</w:t>
            </w:r>
          </w:p>
        </w:tc>
        <w:tc>
          <w:tcPr>
            <w:tcW w:w="1757" w:type="dxa"/>
            <w:shd w:val="clear" w:color="auto" w:fill="54BCEB"/>
          </w:tcPr>
          <w:p w14:paraId="6BE452AC" w14:textId="77777777" w:rsidR="008F2832" w:rsidRDefault="008F2832" w:rsidP="00CD2646">
            <w:pPr>
              <w:pStyle w:val="TableParagraph"/>
              <w:spacing w:before="178"/>
              <w:ind w:left="116" w:right="328"/>
              <w:rPr>
                <w:rFonts w:ascii="Swis721 BT"/>
                <w:b/>
              </w:rPr>
            </w:pPr>
            <w:r>
              <w:rPr>
                <w:rFonts w:ascii="Swis721 BT"/>
                <w:b/>
              </w:rPr>
              <w:t>Drainage work</w:t>
            </w:r>
          </w:p>
        </w:tc>
      </w:tr>
      <w:tr w:rsidR="008F2832" w14:paraId="352D8F9A" w14:textId="77777777" w:rsidTr="00326C5D">
        <w:trPr>
          <w:trHeight w:val="504"/>
        </w:trPr>
        <w:tc>
          <w:tcPr>
            <w:tcW w:w="1683" w:type="dxa"/>
            <w:tcBorders>
              <w:bottom w:val="single" w:sz="2" w:space="0" w:color="000000"/>
            </w:tcBorders>
          </w:tcPr>
          <w:p w14:paraId="2DEB47A2" w14:textId="77777777" w:rsidR="008F2832" w:rsidRDefault="008F2832" w:rsidP="006E7617">
            <w:pPr>
              <w:pStyle w:val="TableParagraph"/>
              <w:spacing w:before="48" w:line="232" w:lineRule="auto"/>
              <w:ind w:left="79" w:right="130"/>
            </w:pPr>
            <w:r>
              <w:t>Avon Street, Glebe</w:t>
            </w:r>
          </w:p>
        </w:tc>
        <w:tc>
          <w:tcPr>
            <w:tcW w:w="1757" w:type="dxa"/>
            <w:tcBorders>
              <w:bottom w:val="single" w:sz="2" w:space="0" w:color="000000"/>
            </w:tcBorders>
          </w:tcPr>
          <w:p w14:paraId="3627EFF6" w14:textId="77777777" w:rsidR="008F2832" w:rsidRDefault="008F2832" w:rsidP="00CD2646">
            <w:pPr>
              <w:pStyle w:val="TableParagraph"/>
              <w:spacing w:before="43"/>
              <w:ind w:left="116" w:right="186"/>
            </w:pPr>
            <w:proofErr w:type="gramStart"/>
            <w:r>
              <w:t>drainage</w:t>
            </w:r>
            <w:proofErr w:type="gramEnd"/>
            <w:r>
              <w:t xml:space="preserve"> renewal</w:t>
            </w:r>
          </w:p>
        </w:tc>
      </w:tr>
      <w:tr w:rsidR="008F2832" w14:paraId="472FE53C" w14:textId="77777777" w:rsidTr="00326C5D">
        <w:trPr>
          <w:trHeight w:val="501"/>
        </w:trPr>
        <w:tc>
          <w:tcPr>
            <w:tcW w:w="1683" w:type="dxa"/>
            <w:tcBorders>
              <w:top w:val="single" w:sz="2" w:space="0" w:color="000000"/>
              <w:bottom w:val="single" w:sz="2" w:space="0" w:color="000000"/>
            </w:tcBorders>
          </w:tcPr>
          <w:p w14:paraId="2FEADB9E" w14:textId="77777777" w:rsidR="008F2832" w:rsidRDefault="008F2832" w:rsidP="006E7617">
            <w:pPr>
              <w:pStyle w:val="TableParagraph"/>
              <w:spacing w:before="46" w:line="232" w:lineRule="auto"/>
              <w:ind w:left="79" w:right="130"/>
            </w:pPr>
            <w:r>
              <w:t>Bond Street, Sydney</w:t>
            </w:r>
          </w:p>
        </w:tc>
        <w:tc>
          <w:tcPr>
            <w:tcW w:w="1757" w:type="dxa"/>
            <w:tcBorders>
              <w:top w:val="single" w:sz="2" w:space="0" w:color="000000"/>
              <w:bottom w:val="single" w:sz="2" w:space="0" w:color="000000"/>
            </w:tcBorders>
          </w:tcPr>
          <w:p w14:paraId="5FF7F99D" w14:textId="77777777" w:rsidR="008F2832" w:rsidRDefault="008F2832" w:rsidP="00CD2646">
            <w:pPr>
              <w:pStyle w:val="TableParagraph"/>
              <w:spacing w:before="41"/>
              <w:ind w:left="116" w:right="186"/>
            </w:pPr>
            <w:proofErr w:type="gramStart"/>
            <w:r>
              <w:t>drainage</w:t>
            </w:r>
            <w:proofErr w:type="gramEnd"/>
            <w:r>
              <w:t xml:space="preserve"> renewal</w:t>
            </w:r>
          </w:p>
        </w:tc>
      </w:tr>
      <w:tr w:rsidR="008F2832" w14:paraId="04EFA28C" w14:textId="77777777" w:rsidTr="00326C5D">
        <w:trPr>
          <w:trHeight w:val="501"/>
        </w:trPr>
        <w:tc>
          <w:tcPr>
            <w:tcW w:w="1683" w:type="dxa"/>
            <w:tcBorders>
              <w:top w:val="single" w:sz="2" w:space="0" w:color="000000"/>
              <w:bottom w:val="single" w:sz="2" w:space="0" w:color="000000"/>
            </w:tcBorders>
          </w:tcPr>
          <w:p w14:paraId="137A098A" w14:textId="77777777" w:rsidR="008F2832" w:rsidRDefault="008F2832" w:rsidP="006E7617">
            <w:pPr>
              <w:pStyle w:val="TableParagraph"/>
              <w:spacing w:before="46" w:line="232" w:lineRule="auto"/>
              <w:ind w:left="79" w:right="130"/>
            </w:pPr>
            <w:r>
              <w:t>Bridge Road, Glebe</w:t>
            </w:r>
          </w:p>
        </w:tc>
        <w:tc>
          <w:tcPr>
            <w:tcW w:w="1757" w:type="dxa"/>
            <w:tcBorders>
              <w:top w:val="single" w:sz="2" w:space="0" w:color="000000"/>
              <w:bottom w:val="single" w:sz="2" w:space="0" w:color="000000"/>
            </w:tcBorders>
          </w:tcPr>
          <w:p w14:paraId="4BCCA556"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2A42CADC" w14:textId="77777777" w:rsidTr="00326C5D">
        <w:trPr>
          <w:trHeight w:val="501"/>
        </w:trPr>
        <w:tc>
          <w:tcPr>
            <w:tcW w:w="1683" w:type="dxa"/>
            <w:tcBorders>
              <w:top w:val="single" w:sz="2" w:space="0" w:color="000000"/>
              <w:bottom w:val="single" w:sz="2" w:space="0" w:color="000000"/>
            </w:tcBorders>
          </w:tcPr>
          <w:p w14:paraId="783B8137" w14:textId="77777777" w:rsidR="008F2832" w:rsidRDefault="008F2832" w:rsidP="006E7617">
            <w:pPr>
              <w:pStyle w:val="TableParagraph"/>
              <w:spacing w:before="46" w:line="232" w:lineRule="auto"/>
              <w:ind w:left="79" w:right="130"/>
            </w:pPr>
            <w:r>
              <w:t>Buckingham Street, Surry Hills</w:t>
            </w:r>
          </w:p>
        </w:tc>
        <w:tc>
          <w:tcPr>
            <w:tcW w:w="1757" w:type="dxa"/>
            <w:tcBorders>
              <w:top w:val="single" w:sz="2" w:space="0" w:color="000000"/>
              <w:bottom w:val="single" w:sz="2" w:space="0" w:color="000000"/>
            </w:tcBorders>
          </w:tcPr>
          <w:p w14:paraId="1DD90934"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0A65D0B7" w14:textId="77777777" w:rsidTr="00326C5D">
        <w:trPr>
          <w:trHeight w:val="501"/>
        </w:trPr>
        <w:tc>
          <w:tcPr>
            <w:tcW w:w="1683" w:type="dxa"/>
            <w:tcBorders>
              <w:top w:val="single" w:sz="2" w:space="0" w:color="000000"/>
              <w:bottom w:val="single" w:sz="2" w:space="0" w:color="000000"/>
            </w:tcBorders>
          </w:tcPr>
          <w:p w14:paraId="5F6D31E3" w14:textId="77777777" w:rsidR="008F2832" w:rsidRDefault="008F2832" w:rsidP="006E7617">
            <w:pPr>
              <w:pStyle w:val="TableParagraph"/>
              <w:spacing w:before="46" w:line="232" w:lineRule="auto"/>
              <w:ind w:left="79" w:right="130"/>
            </w:pPr>
            <w:r>
              <w:t>Campbell Lane, Glebe</w:t>
            </w:r>
          </w:p>
        </w:tc>
        <w:tc>
          <w:tcPr>
            <w:tcW w:w="1757" w:type="dxa"/>
            <w:tcBorders>
              <w:top w:val="single" w:sz="2" w:space="0" w:color="000000"/>
              <w:bottom w:val="single" w:sz="2" w:space="0" w:color="000000"/>
            </w:tcBorders>
          </w:tcPr>
          <w:p w14:paraId="7B1FB4BE"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07058C06" w14:textId="77777777" w:rsidTr="00326C5D">
        <w:trPr>
          <w:trHeight w:val="501"/>
        </w:trPr>
        <w:tc>
          <w:tcPr>
            <w:tcW w:w="1683" w:type="dxa"/>
            <w:tcBorders>
              <w:top w:val="single" w:sz="2" w:space="0" w:color="000000"/>
              <w:bottom w:val="single" w:sz="2" w:space="0" w:color="000000"/>
            </w:tcBorders>
          </w:tcPr>
          <w:p w14:paraId="7F04C156" w14:textId="77777777" w:rsidR="008F2832" w:rsidRDefault="008F2832" w:rsidP="006E7617">
            <w:pPr>
              <w:pStyle w:val="TableParagraph"/>
              <w:spacing w:before="46" w:line="232" w:lineRule="auto"/>
              <w:ind w:left="79" w:right="130"/>
            </w:pPr>
            <w:r>
              <w:t>Campbell Street, Glebe</w:t>
            </w:r>
          </w:p>
        </w:tc>
        <w:tc>
          <w:tcPr>
            <w:tcW w:w="1757" w:type="dxa"/>
            <w:tcBorders>
              <w:top w:val="single" w:sz="2" w:space="0" w:color="000000"/>
              <w:bottom w:val="single" w:sz="2" w:space="0" w:color="000000"/>
            </w:tcBorders>
          </w:tcPr>
          <w:p w14:paraId="7479FDAB"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44FC7390" w14:textId="77777777" w:rsidTr="00326C5D">
        <w:trPr>
          <w:trHeight w:val="501"/>
        </w:trPr>
        <w:tc>
          <w:tcPr>
            <w:tcW w:w="1683" w:type="dxa"/>
            <w:tcBorders>
              <w:top w:val="single" w:sz="2" w:space="0" w:color="000000"/>
              <w:bottom w:val="single" w:sz="2" w:space="0" w:color="000000"/>
            </w:tcBorders>
          </w:tcPr>
          <w:p w14:paraId="7AD9823D" w14:textId="77777777" w:rsidR="008F2832" w:rsidRDefault="008F2832" w:rsidP="006E7617">
            <w:pPr>
              <w:pStyle w:val="TableParagraph"/>
              <w:spacing w:before="45" w:line="232" w:lineRule="auto"/>
              <w:ind w:left="79" w:right="130"/>
            </w:pPr>
            <w:r>
              <w:t>Chalmers Street, Surry Hills</w:t>
            </w:r>
          </w:p>
        </w:tc>
        <w:tc>
          <w:tcPr>
            <w:tcW w:w="1757" w:type="dxa"/>
            <w:tcBorders>
              <w:top w:val="single" w:sz="2" w:space="0" w:color="000000"/>
              <w:bottom w:val="single" w:sz="2" w:space="0" w:color="000000"/>
            </w:tcBorders>
          </w:tcPr>
          <w:p w14:paraId="056669FB"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74F9CA38" w14:textId="77777777" w:rsidTr="00326C5D">
        <w:trPr>
          <w:trHeight w:val="501"/>
        </w:trPr>
        <w:tc>
          <w:tcPr>
            <w:tcW w:w="1683" w:type="dxa"/>
            <w:tcBorders>
              <w:top w:val="single" w:sz="2" w:space="0" w:color="000000"/>
              <w:bottom w:val="single" w:sz="2" w:space="0" w:color="000000"/>
            </w:tcBorders>
          </w:tcPr>
          <w:p w14:paraId="23EA29B1" w14:textId="77777777" w:rsidR="008F2832" w:rsidRDefault="008F2832" w:rsidP="006E7617">
            <w:pPr>
              <w:pStyle w:val="TableParagraph"/>
              <w:spacing w:before="45" w:line="232" w:lineRule="auto"/>
              <w:ind w:left="79" w:right="130"/>
            </w:pPr>
            <w:r>
              <w:t xml:space="preserve">Crown Street, </w:t>
            </w:r>
            <w:proofErr w:type="spellStart"/>
            <w:r>
              <w:t>Darlinghurst</w:t>
            </w:r>
            <w:proofErr w:type="spellEnd"/>
          </w:p>
        </w:tc>
        <w:tc>
          <w:tcPr>
            <w:tcW w:w="1757" w:type="dxa"/>
            <w:tcBorders>
              <w:top w:val="single" w:sz="2" w:space="0" w:color="000000"/>
              <w:bottom w:val="single" w:sz="2" w:space="0" w:color="000000"/>
            </w:tcBorders>
          </w:tcPr>
          <w:p w14:paraId="694E1EA0"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5E9EB14B" w14:textId="77777777" w:rsidTr="00326C5D">
        <w:trPr>
          <w:trHeight w:val="501"/>
        </w:trPr>
        <w:tc>
          <w:tcPr>
            <w:tcW w:w="1683" w:type="dxa"/>
            <w:tcBorders>
              <w:top w:val="single" w:sz="2" w:space="0" w:color="000000"/>
              <w:bottom w:val="single" w:sz="2" w:space="0" w:color="000000"/>
            </w:tcBorders>
          </w:tcPr>
          <w:p w14:paraId="2DCFCE57" w14:textId="77777777" w:rsidR="008F2832" w:rsidRDefault="008F2832" w:rsidP="006E7617">
            <w:pPr>
              <w:pStyle w:val="TableParagraph"/>
              <w:spacing w:before="45" w:line="232" w:lineRule="auto"/>
              <w:ind w:left="79" w:right="130"/>
            </w:pPr>
            <w:r>
              <w:t>Devonshire Street, Surry Hills</w:t>
            </w:r>
          </w:p>
        </w:tc>
        <w:tc>
          <w:tcPr>
            <w:tcW w:w="1757" w:type="dxa"/>
            <w:tcBorders>
              <w:top w:val="single" w:sz="2" w:space="0" w:color="000000"/>
              <w:bottom w:val="single" w:sz="2" w:space="0" w:color="000000"/>
            </w:tcBorders>
          </w:tcPr>
          <w:p w14:paraId="182BAD29"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4BD99A41" w14:textId="77777777" w:rsidTr="00326C5D">
        <w:trPr>
          <w:trHeight w:val="501"/>
        </w:trPr>
        <w:tc>
          <w:tcPr>
            <w:tcW w:w="1683" w:type="dxa"/>
            <w:tcBorders>
              <w:top w:val="single" w:sz="2" w:space="0" w:color="000000"/>
              <w:bottom w:val="single" w:sz="2" w:space="0" w:color="000000"/>
            </w:tcBorders>
          </w:tcPr>
          <w:p w14:paraId="09047B51" w14:textId="77777777" w:rsidR="008F2832" w:rsidRDefault="008F2832" w:rsidP="006E7617">
            <w:pPr>
              <w:pStyle w:val="TableParagraph"/>
              <w:spacing w:before="45" w:line="232" w:lineRule="auto"/>
              <w:ind w:left="79" w:right="130"/>
            </w:pPr>
            <w:r>
              <w:t>Edward Lane, Glebe</w:t>
            </w:r>
          </w:p>
        </w:tc>
        <w:tc>
          <w:tcPr>
            <w:tcW w:w="1757" w:type="dxa"/>
            <w:tcBorders>
              <w:top w:val="single" w:sz="2" w:space="0" w:color="000000"/>
              <w:bottom w:val="single" w:sz="2" w:space="0" w:color="000000"/>
            </w:tcBorders>
          </w:tcPr>
          <w:p w14:paraId="0BFB8994"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38B5CA72" w14:textId="77777777" w:rsidTr="00326C5D">
        <w:trPr>
          <w:trHeight w:val="501"/>
        </w:trPr>
        <w:tc>
          <w:tcPr>
            <w:tcW w:w="1683" w:type="dxa"/>
            <w:tcBorders>
              <w:top w:val="single" w:sz="2" w:space="0" w:color="000000"/>
              <w:bottom w:val="single" w:sz="2" w:space="0" w:color="000000"/>
            </w:tcBorders>
          </w:tcPr>
          <w:p w14:paraId="75FF7EE2" w14:textId="77777777" w:rsidR="008F2832" w:rsidRDefault="008F2832" w:rsidP="006E7617">
            <w:pPr>
              <w:pStyle w:val="TableParagraph"/>
              <w:spacing w:before="45" w:line="232" w:lineRule="auto"/>
              <w:ind w:left="79" w:right="130"/>
            </w:pPr>
            <w:r>
              <w:t>George Street, Haymarket</w:t>
            </w:r>
          </w:p>
        </w:tc>
        <w:tc>
          <w:tcPr>
            <w:tcW w:w="1757" w:type="dxa"/>
            <w:tcBorders>
              <w:top w:val="single" w:sz="2" w:space="0" w:color="000000"/>
              <w:bottom w:val="single" w:sz="2" w:space="0" w:color="000000"/>
            </w:tcBorders>
          </w:tcPr>
          <w:p w14:paraId="65B3AB0C"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47B0DBCA" w14:textId="77777777" w:rsidTr="00326C5D">
        <w:trPr>
          <w:trHeight w:val="501"/>
        </w:trPr>
        <w:tc>
          <w:tcPr>
            <w:tcW w:w="1683" w:type="dxa"/>
            <w:tcBorders>
              <w:top w:val="single" w:sz="2" w:space="0" w:color="000000"/>
              <w:bottom w:val="single" w:sz="2" w:space="0" w:color="000000"/>
            </w:tcBorders>
          </w:tcPr>
          <w:p w14:paraId="31243E26" w14:textId="77777777" w:rsidR="008F2832" w:rsidRDefault="008F2832" w:rsidP="006E7617">
            <w:pPr>
              <w:pStyle w:val="TableParagraph"/>
              <w:spacing w:before="45" w:line="232" w:lineRule="auto"/>
              <w:ind w:left="79" w:right="130"/>
            </w:pPr>
            <w:r>
              <w:t>George Street, Sydney</w:t>
            </w:r>
          </w:p>
        </w:tc>
        <w:tc>
          <w:tcPr>
            <w:tcW w:w="1757" w:type="dxa"/>
            <w:tcBorders>
              <w:top w:val="single" w:sz="2" w:space="0" w:color="000000"/>
              <w:bottom w:val="single" w:sz="2" w:space="0" w:color="000000"/>
            </w:tcBorders>
          </w:tcPr>
          <w:p w14:paraId="5670FD43"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24F8450A" w14:textId="77777777" w:rsidTr="00326C5D">
        <w:trPr>
          <w:trHeight w:val="501"/>
        </w:trPr>
        <w:tc>
          <w:tcPr>
            <w:tcW w:w="1683" w:type="dxa"/>
            <w:tcBorders>
              <w:top w:val="single" w:sz="2" w:space="0" w:color="000000"/>
              <w:bottom w:val="single" w:sz="2" w:space="0" w:color="000000"/>
            </w:tcBorders>
          </w:tcPr>
          <w:p w14:paraId="66ECB62A" w14:textId="77777777" w:rsidR="008F2832" w:rsidRDefault="008F2832" w:rsidP="006E7617">
            <w:pPr>
              <w:pStyle w:val="TableParagraph"/>
              <w:spacing w:before="45" w:line="232" w:lineRule="auto"/>
              <w:ind w:left="79" w:right="130"/>
            </w:pPr>
            <w:r>
              <w:t>Glebe Lane, Glebe</w:t>
            </w:r>
          </w:p>
        </w:tc>
        <w:tc>
          <w:tcPr>
            <w:tcW w:w="1757" w:type="dxa"/>
            <w:tcBorders>
              <w:top w:val="single" w:sz="2" w:space="0" w:color="000000"/>
              <w:bottom w:val="single" w:sz="2" w:space="0" w:color="000000"/>
            </w:tcBorders>
          </w:tcPr>
          <w:p w14:paraId="221544AC"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5480CFDB" w14:textId="77777777" w:rsidTr="00326C5D">
        <w:trPr>
          <w:trHeight w:val="501"/>
        </w:trPr>
        <w:tc>
          <w:tcPr>
            <w:tcW w:w="1683" w:type="dxa"/>
            <w:tcBorders>
              <w:top w:val="single" w:sz="2" w:space="0" w:color="000000"/>
              <w:bottom w:val="single" w:sz="2" w:space="0" w:color="000000"/>
            </w:tcBorders>
          </w:tcPr>
          <w:p w14:paraId="637D6034" w14:textId="77777777" w:rsidR="008F2832" w:rsidRDefault="008F2832" w:rsidP="006E7617">
            <w:pPr>
              <w:pStyle w:val="TableParagraph"/>
              <w:spacing w:before="45" w:line="232" w:lineRule="auto"/>
              <w:ind w:left="79" w:right="130"/>
            </w:pPr>
            <w:r>
              <w:t>Moore Park Road, Paddington</w:t>
            </w:r>
          </w:p>
        </w:tc>
        <w:tc>
          <w:tcPr>
            <w:tcW w:w="1757" w:type="dxa"/>
            <w:tcBorders>
              <w:top w:val="single" w:sz="2" w:space="0" w:color="000000"/>
              <w:bottom w:val="single" w:sz="2" w:space="0" w:color="000000"/>
            </w:tcBorders>
          </w:tcPr>
          <w:p w14:paraId="5BE0A758"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6B2C94FD" w14:textId="77777777" w:rsidTr="00326C5D">
        <w:trPr>
          <w:trHeight w:val="501"/>
        </w:trPr>
        <w:tc>
          <w:tcPr>
            <w:tcW w:w="1683" w:type="dxa"/>
            <w:tcBorders>
              <w:top w:val="single" w:sz="2" w:space="0" w:color="000000"/>
              <w:bottom w:val="single" w:sz="2" w:space="0" w:color="000000"/>
            </w:tcBorders>
          </w:tcPr>
          <w:p w14:paraId="6CB2EC2F" w14:textId="77777777" w:rsidR="008F2832" w:rsidRDefault="008F2832" w:rsidP="006E7617">
            <w:pPr>
              <w:pStyle w:val="TableParagraph"/>
              <w:spacing w:before="45" w:line="232" w:lineRule="auto"/>
              <w:ind w:left="79" w:right="130"/>
            </w:pPr>
            <w:r>
              <w:t>Moore Park Road, Moore Park</w:t>
            </w:r>
          </w:p>
        </w:tc>
        <w:tc>
          <w:tcPr>
            <w:tcW w:w="1757" w:type="dxa"/>
            <w:tcBorders>
              <w:top w:val="single" w:sz="2" w:space="0" w:color="000000"/>
              <w:bottom w:val="single" w:sz="2" w:space="0" w:color="000000"/>
            </w:tcBorders>
          </w:tcPr>
          <w:p w14:paraId="271BA8EF"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79B9385D" w14:textId="77777777" w:rsidTr="00326C5D">
        <w:trPr>
          <w:trHeight w:val="501"/>
        </w:trPr>
        <w:tc>
          <w:tcPr>
            <w:tcW w:w="1683" w:type="dxa"/>
            <w:tcBorders>
              <w:top w:val="single" w:sz="2" w:space="0" w:color="000000"/>
              <w:bottom w:val="single" w:sz="2" w:space="0" w:color="000000"/>
            </w:tcBorders>
          </w:tcPr>
          <w:p w14:paraId="285CA8A5" w14:textId="77777777" w:rsidR="008F2832" w:rsidRDefault="008F2832" w:rsidP="006E7617">
            <w:pPr>
              <w:pStyle w:val="TableParagraph"/>
              <w:spacing w:before="45" w:line="232" w:lineRule="auto"/>
              <w:ind w:left="79" w:right="130"/>
            </w:pPr>
            <w:r>
              <w:t>Mountain Street, Ultimo</w:t>
            </w:r>
          </w:p>
        </w:tc>
        <w:tc>
          <w:tcPr>
            <w:tcW w:w="1757" w:type="dxa"/>
            <w:tcBorders>
              <w:top w:val="single" w:sz="2" w:space="0" w:color="000000"/>
              <w:bottom w:val="single" w:sz="2" w:space="0" w:color="000000"/>
            </w:tcBorders>
          </w:tcPr>
          <w:p w14:paraId="05BE89CD"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67D7EC4A" w14:textId="77777777" w:rsidTr="00326C5D">
        <w:trPr>
          <w:trHeight w:val="291"/>
        </w:trPr>
        <w:tc>
          <w:tcPr>
            <w:tcW w:w="1683" w:type="dxa"/>
            <w:tcBorders>
              <w:top w:val="single" w:sz="2" w:space="0" w:color="000000"/>
              <w:bottom w:val="single" w:sz="2" w:space="0" w:color="000000"/>
            </w:tcBorders>
          </w:tcPr>
          <w:p w14:paraId="51B43F25" w14:textId="77777777" w:rsidR="008F2832" w:rsidRDefault="008F2832" w:rsidP="006E7617">
            <w:pPr>
              <w:pStyle w:val="TableParagraph"/>
              <w:spacing w:before="40"/>
              <w:ind w:left="79" w:right="130"/>
            </w:pPr>
            <w:r>
              <w:t>Pitt Street, Sydney</w:t>
            </w:r>
          </w:p>
        </w:tc>
        <w:tc>
          <w:tcPr>
            <w:tcW w:w="1757" w:type="dxa"/>
            <w:tcBorders>
              <w:top w:val="single" w:sz="2" w:space="0" w:color="000000"/>
              <w:bottom w:val="single" w:sz="2" w:space="0" w:color="000000"/>
            </w:tcBorders>
          </w:tcPr>
          <w:p w14:paraId="0AE755EC"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389466A3" w14:textId="77777777" w:rsidTr="00326C5D">
        <w:trPr>
          <w:trHeight w:val="501"/>
        </w:trPr>
        <w:tc>
          <w:tcPr>
            <w:tcW w:w="1683" w:type="dxa"/>
            <w:tcBorders>
              <w:top w:val="single" w:sz="2" w:space="0" w:color="000000"/>
              <w:bottom w:val="single" w:sz="2" w:space="0" w:color="000000"/>
            </w:tcBorders>
          </w:tcPr>
          <w:p w14:paraId="6190BD81" w14:textId="77777777" w:rsidR="008F2832" w:rsidRDefault="008F2832" w:rsidP="006E7617">
            <w:pPr>
              <w:pStyle w:val="TableParagraph"/>
              <w:spacing w:before="45" w:line="232" w:lineRule="auto"/>
              <w:ind w:left="79" w:right="130"/>
            </w:pPr>
            <w:proofErr w:type="spellStart"/>
            <w:r>
              <w:t>Raper</w:t>
            </w:r>
            <w:proofErr w:type="spellEnd"/>
            <w:r>
              <w:t xml:space="preserve"> Street, Newtown</w:t>
            </w:r>
          </w:p>
        </w:tc>
        <w:tc>
          <w:tcPr>
            <w:tcW w:w="1757" w:type="dxa"/>
            <w:tcBorders>
              <w:top w:val="single" w:sz="2" w:space="0" w:color="000000"/>
              <w:bottom w:val="single" w:sz="2" w:space="0" w:color="000000"/>
            </w:tcBorders>
          </w:tcPr>
          <w:p w14:paraId="08C2E9EA" w14:textId="77777777" w:rsidR="008F2832" w:rsidRDefault="008F2832" w:rsidP="00CD2646">
            <w:pPr>
              <w:pStyle w:val="TableParagraph"/>
              <w:spacing w:before="40"/>
              <w:ind w:left="116" w:right="186"/>
            </w:pPr>
            <w:proofErr w:type="gramStart"/>
            <w:r>
              <w:t>drainage</w:t>
            </w:r>
            <w:proofErr w:type="gramEnd"/>
            <w:r>
              <w:t xml:space="preserve"> renewal</w:t>
            </w:r>
          </w:p>
        </w:tc>
      </w:tr>
      <w:tr w:rsidR="008F2832" w14:paraId="275C4352" w14:textId="77777777" w:rsidTr="00326C5D">
        <w:trPr>
          <w:trHeight w:val="501"/>
        </w:trPr>
        <w:tc>
          <w:tcPr>
            <w:tcW w:w="1683" w:type="dxa"/>
            <w:tcBorders>
              <w:top w:val="single" w:sz="2" w:space="0" w:color="000000"/>
              <w:bottom w:val="single" w:sz="2" w:space="0" w:color="000000"/>
            </w:tcBorders>
          </w:tcPr>
          <w:p w14:paraId="303250A2" w14:textId="77777777" w:rsidR="008F2832" w:rsidRDefault="008F2832" w:rsidP="006E7617">
            <w:pPr>
              <w:pStyle w:val="TableParagraph"/>
              <w:spacing w:before="45" w:line="232" w:lineRule="auto"/>
              <w:ind w:left="79" w:right="130"/>
            </w:pPr>
            <w:r>
              <w:t>Rawson Lane, Haymarket</w:t>
            </w:r>
          </w:p>
        </w:tc>
        <w:tc>
          <w:tcPr>
            <w:tcW w:w="1757" w:type="dxa"/>
            <w:tcBorders>
              <w:top w:val="single" w:sz="2" w:space="0" w:color="000000"/>
              <w:bottom w:val="single" w:sz="2" w:space="0" w:color="000000"/>
            </w:tcBorders>
          </w:tcPr>
          <w:p w14:paraId="154C3364" w14:textId="77777777" w:rsidR="008F2832" w:rsidRDefault="008F2832" w:rsidP="00CD2646">
            <w:pPr>
              <w:pStyle w:val="TableParagraph"/>
              <w:spacing w:before="40"/>
              <w:ind w:left="116" w:right="186"/>
            </w:pPr>
            <w:proofErr w:type="gramStart"/>
            <w:r>
              <w:t>drainage</w:t>
            </w:r>
            <w:proofErr w:type="gramEnd"/>
            <w:r>
              <w:t xml:space="preserve"> renewal</w:t>
            </w:r>
          </w:p>
        </w:tc>
      </w:tr>
    </w:tbl>
    <w:p w14:paraId="2D1E2DF3" w14:textId="11DCC660" w:rsidR="006E7617" w:rsidRDefault="006E7617" w:rsidP="006E7617">
      <w:pPr>
        <w:pStyle w:val="BodyText"/>
        <w:spacing w:before="150" w:line="232" w:lineRule="auto"/>
        <w:ind w:left="126" w:right="91"/>
      </w:pPr>
      <w:r>
        <w:t>The City completed or partially completed drainage investigations,</w:t>
      </w:r>
      <w:r>
        <w:rPr>
          <w:spacing w:val="-9"/>
        </w:rPr>
        <w:t xml:space="preserve"> </w:t>
      </w:r>
      <w:r>
        <w:t>CCTV inspections and design solutions for these future works:</w:t>
      </w:r>
    </w:p>
    <w:p w14:paraId="1A918BDF" w14:textId="77777777" w:rsidR="000760AE" w:rsidRDefault="000760AE">
      <w:pPr>
        <w:pStyle w:val="BodyText"/>
        <w:rPr>
          <w:sz w:val="20"/>
        </w:rPr>
      </w:pPr>
    </w:p>
    <w:p w14:paraId="24BC5039" w14:textId="2B5718DD" w:rsidR="000760AE" w:rsidRDefault="006E7617">
      <w:pPr>
        <w:pStyle w:val="BodyText"/>
        <w:rPr>
          <w:sz w:val="20"/>
        </w:rPr>
      </w:pPr>
      <w:r>
        <w:rPr>
          <w:sz w:val="20"/>
        </w:rPr>
        <w:br w:type="column"/>
      </w:r>
    </w:p>
    <w:tbl>
      <w:tblPr>
        <w:tblW w:w="3334" w:type="dxa"/>
        <w:tblInd w:w="7" w:type="dxa"/>
        <w:tblLayout w:type="fixed"/>
        <w:tblCellMar>
          <w:left w:w="0" w:type="dxa"/>
          <w:right w:w="0" w:type="dxa"/>
        </w:tblCellMar>
        <w:tblLook w:val="01E0" w:firstRow="1" w:lastRow="1" w:firstColumn="1" w:lastColumn="1" w:noHBand="0" w:noVBand="0"/>
      </w:tblPr>
      <w:tblGrid>
        <w:gridCol w:w="1774"/>
        <w:gridCol w:w="1560"/>
      </w:tblGrid>
      <w:tr w:rsidR="006E7617" w14:paraId="3B62C5EF" w14:textId="77777777" w:rsidTr="006E7617">
        <w:trPr>
          <w:trHeight w:val="566"/>
        </w:trPr>
        <w:tc>
          <w:tcPr>
            <w:tcW w:w="1774" w:type="dxa"/>
            <w:shd w:val="clear" w:color="auto" w:fill="54BCEB"/>
          </w:tcPr>
          <w:p w14:paraId="7204018C" w14:textId="77777777" w:rsidR="006E7617" w:rsidRDefault="006E7617" w:rsidP="006E7617">
            <w:pPr>
              <w:pStyle w:val="TableParagraph"/>
              <w:spacing w:before="178"/>
              <w:ind w:left="79" w:right="222"/>
              <w:rPr>
                <w:rFonts w:ascii="Swis721 BT"/>
                <w:b/>
              </w:rPr>
            </w:pPr>
            <w:r>
              <w:rPr>
                <w:rFonts w:ascii="Swis721 BT"/>
                <w:b/>
              </w:rPr>
              <w:t>Work location</w:t>
            </w:r>
          </w:p>
        </w:tc>
        <w:tc>
          <w:tcPr>
            <w:tcW w:w="1560" w:type="dxa"/>
            <w:shd w:val="clear" w:color="auto" w:fill="54BCEB"/>
          </w:tcPr>
          <w:p w14:paraId="1EBC5DAF" w14:textId="77777777" w:rsidR="006E7617" w:rsidRDefault="006E7617" w:rsidP="006E7617">
            <w:pPr>
              <w:pStyle w:val="TableParagraph"/>
              <w:spacing w:before="178"/>
              <w:ind w:left="157" w:right="0"/>
              <w:rPr>
                <w:rFonts w:ascii="Swis721 BT"/>
                <w:b/>
              </w:rPr>
            </w:pPr>
            <w:r>
              <w:rPr>
                <w:rFonts w:ascii="Swis721 BT"/>
                <w:b/>
              </w:rPr>
              <w:t>Drainage work</w:t>
            </w:r>
          </w:p>
        </w:tc>
      </w:tr>
      <w:tr w:rsidR="006E7617" w14:paraId="507C848A" w14:textId="77777777" w:rsidTr="006E7617">
        <w:trPr>
          <w:trHeight w:val="507"/>
        </w:trPr>
        <w:tc>
          <w:tcPr>
            <w:tcW w:w="1774" w:type="dxa"/>
            <w:tcBorders>
              <w:bottom w:val="single" w:sz="4" w:space="0" w:color="auto"/>
            </w:tcBorders>
          </w:tcPr>
          <w:p w14:paraId="3DBFC6E7" w14:textId="397D9476" w:rsidR="006E7617" w:rsidRDefault="006E7617" w:rsidP="006E7617">
            <w:pPr>
              <w:pStyle w:val="TableParagraph"/>
              <w:spacing w:before="41" w:line="213" w:lineRule="exact"/>
              <w:ind w:left="79" w:right="222"/>
            </w:pPr>
            <w:r>
              <w:t>Church Street, Newtown</w:t>
            </w:r>
          </w:p>
        </w:tc>
        <w:tc>
          <w:tcPr>
            <w:tcW w:w="1560" w:type="dxa"/>
            <w:tcBorders>
              <w:bottom w:val="single" w:sz="4" w:space="0" w:color="auto"/>
            </w:tcBorders>
          </w:tcPr>
          <w:p w14:paraId="013E5CD8" w14:textId="77777777" w:rsidR="006E7617" w:rsidRDefault="006E7617" w:rsidP="006E7617">
            <w:pPr>
              <w:pStyle w:val="TableParagraph"/>
              <w:spacing w:before="41"/>
              <w:ind w:left="157" w:right="0"/>
            </w:pPr>
            <w:proofErr w:type="gramStart"/>
            <w:r>
              <w:t>drainage</w:t>
            </w:r>
            <w:proofErr w:type="gramEnd"/>
            <w:r>
              <w:t xml:space="preserve"> renewal</w:t>
            </w:r>
          </w:p>
        </w:tc>
      </w:tr>
      <w:tr w:rsidR="006E7617" w14:paraId="756A1F61" w14:textId="77777777" w:rsidTr="006E7617">
        <w:trPr>
          <w:trHeight w:val="501"/>
        </w:trPr>
        <w:tc>
          <w:tcPr>
            <w:tcW w:w="1774" w:type="dxa"/>
            <w:tcBorders>
              <w:top w:val="single" w:sz="4" w:space="0" w:color="auto"/>
              <w:bottom w:val="single" w:sz="2" w:space="0" w:color="000000"/>
            </w:tcBorders>
          </w:tcPr>
          <w:p w14:paraId="53F57335" w14:textId="77777777" w:rsidR="006E7617" w:rsidRDefault="006E7617" w:rsidP="006E7617">
            <w:pPr>
              <w:pStyle w:val="TableParagraph"/>
              <w:spacing w:before="45" w:line="232" w:lineRule="auto"/>
              <w:ind w:left="79" w:right="222"/>
            </w:pPr>
            <w:r>
              <w:t>Crown Street, Surry Hills</w:t>
            </w:r>
          </w:p>
        </w:tc>
        <w:tc>
          <w:tcPr>
            <w:tcW w:w="1560" w:type="dxa"/>
            <w:tcBorders>
              <w:top w:val="single" w:sz="4" w:space="0" w:color="auto"/>
              <w:bottom w:val="single" w:sz="2" w:space="0" w:color="000000"/>
            </w:tcBorders>
          </w:tcPr>
          <w:p w14:paraId="0A518BBA" w14:textId="77777777" w:rsidR="006E7617" w:rsidRDefault="006E7617" w:rsidP="006E7617">
            <w:pPr>
              <w:pStyle w:val="TableParagraph"/>
              <w:spacing w:before="40"/>
              <w:ind w:left="157" w:right="0"/>
            </w:pPr>
            <w:proofErr w:type="gramStart"/>
            <w:r>
              <w:t>drainage</w:t>
            </w:r>
            <w:proofErr w:type="gramEnd"/>
            <w:r>
              <w:t xml:space="preserve"> renewal</w:t>
            </w:r>
          </w:p>
        </w:tc>
      </w:tr>
      <w:tr w:rsidR="006E7617" w14:paraId="3A4CB9EE" w14:textId="77777777" w:rsidTr="006E7617">
        <w:trPr>
          <w:trHeight w:val="501"/>
        </w:trPr>
        <w:tc>
          <w:tcPr>
            <w:tcW w:w="1774" w:type="dxa"/>
            <w:tcBorders>
              <w:top w:val="single" w:sz="2" w:space="0" w:color="000000"/>
              <w:bottom w:val="single" w:sz="2" w:space="0" w:color="000000"/>
            </w:tcBorders>
          </w:tcPr>
          <w:p w14:paraId="0342D104" w14:textId="77777777" w:rsidR="006E7617" w:rsidRDefault="006E7617" w:rsidP="006E7617">
            <w:pPr>
              <w:pStyle w:val="TableParagraph"/>
              <w:spacing w:before="46" w:line="232" w:lineRule="auto"/>
              <w:ind w:left="79" w:right="222"/>
            </w:pPr>
            <w:proofErr w:type="spellStart"/>
            <w:r>
              <w:t>Dalmeny</w:t>
            </w:r>
            <w:proofErr w:type="spellEnd"/>
            <w:r>
              <w:t xml:space="preserve"> Avenue, Roseberry</w:t>
            </w:r>
          </w:p>
        </w:tc>
        <w:tc>
          <w:tcPr>
            <w:tcW w:w="1560" w:type="dxa"/>
            <w:tcBorders>
              <w:top w:val="single" w:sz="2" w:space="0" w:color="000000"/>
              <w:bottom w:val="single" w:sz="2" w:space="0" w:color="000000"/>
            </w:tcBorders>
          </w:tcPr>
          <w:p w14:paraId="355934D6" w14:textId="77777777" w:rsidR="006E7617" w:rsidRDefault="006E7617" w:rsidP="006E7617">
            <w:pPr>
              <w:pStyle w:val="TableParagraph"/>
              <w:spacing w:before="40"/>
              <w:ind w:left="157" w:right="0"/>
            </w:pPr>
            <w:proofErr w:type="gramStart"/>
            <w:r>
              <w:t>drainage</w:t>
            </w:r>
            <w:proofErr w:type="gramEnd"/>
            <w:r>
              <w:t xml:space="preserve"> renewal</w:t>
            </w:r>
          </w:p>
        </w:tc>
      </w:tr>
      <w:tr w:rsidR="006E7617" w14:paraId="14F32359" w14:textId="77777777" w:rsidTr="006E7617">
        <w:trPr>
          <w:trHeight w:val="501"/>
        </w:trPr>
        <w:tc>
          <w:tcPr>
            <w:tcW w:w="1774" w:type="dxa"/>
            <w:tcBorders>
              <w:top w:val="single" w:sz="2" w:space="0" w:color="000000"/>
              <w:bottom w:val="single" w:sz="2" w:space="0" w:color="000000"/>
            </w:tcBorders>
          </w:tcPr>
          <w:p w14:paraId="2C85B52E" w14:textId="77777777" w:rsidR="006E7617" w:rsidRDefault="006E7617" w:rsidP="006E7617">
            <w:pPr>
              <w:pStyle w:val="TableParagraph"/>
              <w:spacing w:before="46" w:line="232" w:lineRule="auto"/>
              <w:ind w:left="79" w:right="222"/>
            </w:pPr>
            <w:proofErr w:type="spellStart"/>
            <w:r>
              <w:t>Furber</w:t>
            </w:r>
            <w:proofErr w:type="spellEnd"/>
            <w:r>
              <w:t xml:space="preserve"> Road, Centennial Park</w:t>
            </w:r>
          </w:p>
        </w:tc>
        <w:tc>
          <w:tcPr>
            <w:tcW w:w="1560" w:type="dxa"/>
            <w:tcBorders>
              <w:top w:val="single" w:sz="2" w:space="0" w:color="000000"/>
              <w:bottom w:val="single" w:sz="2" w:space="0" w:color="000000"/>
            </w:tcBorders>
          </w:tcPr>
          <w:p w14:paraId="208477C2" w14:textId="77777777" w:rsidR="006E7617" w:rsidRDefault="006E7617" w:rsidP="006E7617">
            <w:pPr>
              <w:pStyle w:val="TableParagraph"/>
              <w:spacing w:before="40"/>
              <w:ind w:left="157" w:right="0"/>
            </w:pPr>
            <w:proofErr w:type="gramStart"/>
            <w:r>
              <w:t>drainage</w:t>
            </w:r>
            <w:proofErr w:type="gramEnd"/>
            <w:r>
              <w:t xml:space="preserve"> renewal</w:t>
            </w:r>
          </w:p>
        </w:tc>
      </w:tr>
      <w:tr w:rsidR="006E7617" w14:paraId="3A9AAD70" w14:textId="77777777" w:rsidTr="006E7617">
        <w:trPr>
          <w:trHeight w:val="501"/>
        </w:trPr>
        <w:tc>
          <w:tcPr>
            <w:tcW w:w="1774" w:type="dxa"/>
            <w:tcBorders>
              <w:top w:val="single" w:sz="2" w:space="0" w:color="000000"/>
              <w:bottom w:val="single" w:sz="2" w:space="0" w:color="000000"/>
            </w:tcBorders>
          </w:tcPr>
          <w:p w14:paraId="4E9FC6F4" w14:textId="77777777" w:rsidR="006E7617" w:rsidRDefault="006E7617" w:rsidP="006E7617">
            <w:pPr>
              <w:pStyle w:val="TableParagraph"/>
              <w:spacing w:before="46" w:line="232" w:lineRule="auto"/>
              <w:ind w:left="79" w:right="222"/>
            </w:pPr>
            <w:r>
              <w:t>Hereford Street, Glebe</w:t>
            </w:r>
          </w:p>
        </w:tc>
        <w:tc>
          <w:tcPr>
            <w:tcW w:w="1560" w:type="dxa"/>
            <w:tcBorders>
              <w:top w:val="single" w:sz="2" w:space="0" w:color="000000"/>
              <w:bottom w:val="single" w:sz="2" w:space="0" w:color="000000"/>
            </w:tcBorders>
          </w:tcPr>
          <w:p w14:paraId="62A04C44" w14:textId="77777777" w:rsidR="006E7617" w:rsidRDefault="006E7617" w:rsidP="006E7617">
            <w:pPr>
              <w:pStyle w:val="TableParagraph"/>
              <w:spacing w:before="40"/>
              <w:ind w:left="157" w:right="0"/>
            </w:pPr>
            <w:proofErr w:type="gramStart"/>
            <w:r>
              <w:t>drainage</w:t>
            </w:r>
            <w:proofErr w:type="gramEnd"/>
            <w:r>
              <w:t xml:space="preserve"> renewal</w:t>
            </w:r>
          </w:p>
        </w:tc>
      </w:tr>
      <w:tr w:rsidR="006E7617" w14:paraId="454CE6F8" w14:textId="77777777" w:rsidTr="006E7617">
        <w:trPr>
          <w:trHeight w:val="501"/>
        </w:trPr>
        <w:tc>
          <w:tcPr>
            <w:tcW w:w="1774" w:type="dxa"/>
            <w:tcBorders>
              <w:top w:val="single" w:sz="2" w:space="0" w:color="000000"/>
              <w:bottom w:val="single" w:sz="2" w:space="0" w:color="000000"/>
            </w:tcBorders>
          </w:tcPr>
          <w:p w14:paraId="5AFC6845" w14:textId="77777777" w:rsidR="006E7617" w:rsidRDefault="006E7617" w:rsidP="006E7617">
            <w:pPr>
              <w:pStyle w:val="TableParagraph"/>
              <w:spacing w:before="46" w:line="232" w:lineRule="auto"/>
              <w:ind w:left="79" w:right="222"/>
            </w:pPr>
            <w:r>
              <w:t xml:space="preserve">Liverpool Street, </w:t>
            </w:r>
            <w:proofErr w:type="spellStart"/>
            <w:r>
              <w:t>Darlinghurst</w:t>
            </w:r>
            <w:proofErr w:type="spellEnd"/>
          </w:p>
        </w:tc>
        <w:tc>
          <w:tcPr>
            <w:tcW w:w="1560" w:type="dxa"/>
            <w:tcBorders>
              <w:top w:val="single" w:sz="2" w:space="0" w:color="000000"/>
              <w:bottom w:val="single" w:sz="2" w:space="0" w:color="000000"/>
            </w:tcBorders>
          </w:tcPr>
          <w:p w14:paraId="2038FCF4" w14:textId="77777777" w:rsidR="006E7617" w:rsidRDefault="006E7617" w:rsidP="006E7617">
            <w:pPr>
              <w:pStyle w:val="TableParagraph"/>
              <w:spacing w:before="40"/>
              <w:ind w:left="157" w:right="0"/>
            </w:pPr>
            <w:proofErr w:type="gramStart"/>
            <w:r>
              <w:t>drainage</w:t>
            </w:r>
            <w:proofErr w:type="gramEnd"/>
            <w:r>
              <w:t xml:space="preserve"> renewal</w:t>
            </w:r>
          </w:p>
        </w:tc>
      </w:tr>
      <w:tr w:rsidR="006E7617" w14:paraId="11EA4A08" w14:textId="77777777" w:rsidTr="006E7617">
        <w:trPr>
          <w:trHeight w:val="501"/>
        </w:trPr>
        <w:tc>
          <w:tcPr>
            <w:tcW w:w="1774" w:type="dxa"/>
            <w:tcBorders>
              <w:top w:val="single" w:sz="2" w:space="0" w:color="000000"/>
              <w:bottom w:val="single" w:sz="2" w:space="0" w:color="000000"/>
            </w:tcBorders>
          </w:tcPr>
          <w:p w14:paraId="32459921" w14:textId="77777777" w:rsidR="006E7617" w:rsidRDefault="006E7617" w:rsidP="006E7617">
            <w:pPr>
              <w:pStyle w:val="TableParagraph"/>
              <w:spacing w:before="45" w:line="232" w:lineRule="auto"/>
              <w:ind w:left="79" w:right="222"/>
            </w:pPr>
            <w:r>
              <w:t>Maddox Street, Alexandria</w:t>
            </w:r>
          </w:p>
        </w:tc>
        <w:tc>
          <w:tcPr>
            <w:tcW w:w="1560" w:type="dxa"/>
            <w:tcBorders>
              <w:top w:val="single" w:sz="2" w:space="0" w:color="000000"/>
              <w:bottom w:val="single" w:sz="2" w:space="0" w:color="000000"/>
            </w:tcBorders>
          </w:tcPr>
          <w:p w14:paraId="33104315" w14:textId="77777777" w:rsidR="006E7617" w:rsidRDefault="006E7617" w:rsidP="006E7617">
            <w:pPr>
              <w:pStyle w:val="TableParagraph"/>
              <w:spacing w:before="40"/>
              <w:ind w:left="157" w:right="0"/>
            </w:pPr>
            <w:proofErr w:type="gramStart"/>
            <w:r>
              <w:t>drainage</w:t>
            </w:r>
            <w:proofErr w:type="gramEnd"/>
            <w:r>
              <w:t xml:space="preserve"> renewal</w:t>
            </w:r>
          </w:p>
        </w:tc>
      </w:tr>
      <w:tr w:rsidR="006E7617" w14:paraId="04BAAA4A" w14:textId="77777777" w:rsidTr="006E7617">
        <w:trPr>
          <w:trHeight w:val="501"/>
        </w:trPr>
        <w:tc>
          <w:tcPr>
            <w:tcW w:w="1774" w:type="dxa"/>
            <w:tcBorders>
              <w:top w:val="single" w:sz="2" w:space="0" w:color="000000"/>
              <w:bottom w:val="single" w:sz="2" w:space="0" w:color="000000"/>
            </w:tcBorders>
          </w:tcPr>
          <w:p w14:paraId="6426E0BB" w14:textId="77777777" w:rsidR="006E7617" w:rsidRDefault="006E7617" w:rsidP="006E7617">
            <w:pPr>
              <w:pStyle w:val="TableParagraph"/>
              <w:spacing w:before="45" w:line="232" w:lineRule="auto"/>
              <w:ind w:left="79" w:right="222"/>
            </w:pPr>
            <w:r>
              <w:t>Marlborough Street, Glebe</w:t>
            </w:r>
          </w:p>
        </w:tc>
        <w:tc>
          <w:tcPr>
            <w:tcW w:w="1560" w:type="dxa"/>
            <w:tcBorders>
              <w:top w:val="single" w:sz="2" w:space="0" w:color="000000"/>
              <w:bottom w:val="single" w:sz="2" w:space="0" w:color="000000"/>
            </w:tcBorders>
          </w:tcPr>
          <w:p w14:paraId="42885F3E" w14:textId="77777777" w:rsidR="006E7617" w:rsidRDefault="006E7617" w:rsidP="006E7617">
            <w:pPr>
              <w:pStyle w:val="TableParagraph"/>
              <w:spacing w:before="40"/>
              <w:ind w:left="157" w:right="0"/>
            </w:pPr>
            <w:proofErr w:type="gramStart"/>
            <w:r>
              <w:t>drainage</w:t>
            </w:r>
            <w:proofErr w:type="gramEnd"/>
            <w:r>
              <w:t xml:space="preserve"> renewal</w:t>
            </w:r>
          </w:p>
        </w:tc>
      </w:tr>
      <w:tr w:rsidR="006E7617" w14:paraId="0EDA6054" w14:textId="77777777" w:rsidTr="006E7617">
        <w:trPr>
          <w:trHeight w:val="501"/>
        </w:trPr>
        <w:tc>
          <w:tcPr>
            <w:tcW w:w="1774" w:type="dxa"/>
            <w:tcBorders>
              <w:top w:val="single" w:sz="2" w:space="0" w:color="000000"/>
              <w:bottom w:val="single" w:sz="2" w:space="0" w:color="000000"/>
            </w:tcBorders>
          </w:tcPr>
          <w:p w14:paraId="0823876B" w14:textId="77777777" w:rsidR="006E7617" w:rsidRDefault="006E7617" w:rsidP="006E7617">
            <w:pPr>
              <w:pStyle w:val="TableParagraph"/>
              <w:spacing w:before="45" w:line="232" w:lineRule="auto"/>
              <w:ind w:left="79" w:right="222"/>
            </w:pPr>
            <w:r>
              <w:t xml:space="preserve">Morley Avenue, </w:t>
            </w:r>
            <w:proofErr w:type="spellStart"/>
            <w:r>
              <w:t>Rosebery</w:t>
            </w:r>
            <w:proofErr w:type="spellEnd"/>
          </w:p>
        </w:tc>
        <w:tc>
          <w:tcPr>
            <w:tcW w:w="1560" w:type="dxa"/>
            <w:tcBorders>
              <w:top w:val="single" w:sz="2" w:space="0" w:color="000000"/>
              <w:bottom w:val="single" w:sz="2" w:space="0" w:color="000000"/>
            </w:tcBorders>
          </w:tcPr>
          <w:p w14:paraId="560EBFA1" w14:textId="77777777" w:rsidR="006E7617" w:rsidRDefault="006E7617" w:rsidP="006E7617">
            <w:pPr>
              <w:pStyle w:val="TableParagraph"/>
              <w:spacing w:before="40"/>
              <w:ind w:left="157" w:right="0"/>
            </w:pPr>
            <w:proofErr w:type="gramStart"/>
            <w:r>
              <w:t>drainage</w:t>
            </w:r>
            <w:proofErr w:type="gramEnd"/>
            <w:r>
              <w:t xml:space="preserve"> renewal</w:t>
            </w:r>
          </w:p>
        </w:tc>
      </w:tr>
      <w:tr w:rsidR="006E7617" w14:paraId="1983365B" w14:textId="77777777" w:rsidTr="006E7617">
        <w:trPr>
          <w:trHeight w:val="501"/>
        </w:trPr>
        <w:tc>
          <w:tcPr>
            <w:tcW w:w="1774" w:type="dxa"/>
            <w:tcBorders>
              <w:top w:val="single" w:sz="2" w:space="0" w:color="000000"/>
              <w:bottom w:val="single" w:sz="2" w:space="0" w:color="000000"/>
            </w:tcBorders>
          </w:tcPr>
          <w:p w14:paraId="6AAE2C03" w14:textId="77777777" w:rsidR="006E7617" w:rsidRDefault="006E7617" w:rsidP="006E7617">
            <w:pPr>
              <w:pStyle w:val="TableParagraph"/>
              <w:spacing w:before="45" w:line="232" w:lineRule="auto"/>
              <w:ind w:left="79" w:right="222"/>
            </w:pPr>
            <w:r>
              <w:t xml:space="preserve">Pleasant Avenue, </w:t>
            </w:r>
            <w:proofErr w:type="spellStart"/>
            <w:r>
              <w:t>Erskineville</w:t>
            </w:r>
            <w:proofErr w:type="spellEnd"/>
          </w:p>
        </w:tc>
        <w:tc>
          <w:tcPr>
            <w:tcW w:w="1560" w:type="dxa"/>
            <w:tcBorders>
              <w:top w:val="single" w:sz="2" w:space="0" w:color="000000"/>
              <w:bottom w:val="single" w:sz="2" w:space="0" w:color="000000"/>
            </w:tcBorders>
          </w:tcPr>
          <w:p w14:paraId="36DB6374" w14:textId="77777777" w:rsidR="006E7617" w:rsidRDefault="006E7617" w:rsidP="006E7617">
            <w:pPr>
              <w:pStyle w:val="TableParagraph"/>
              <w:spacing w:before="40"/>
              <w:ind w:left="157" w:right="0"/>
            </w:pPr>
            <w:proofErr w:type="gramStart"/>
            <w:r>
              <w:t>drainage</w:t>
            </w:r>
            <w:proofErr w:type="gramEnd"/>
            <w:r>
              <w:t xml:space="preserve"> renewal</w:t>
            </w:r>
          </w:p>
        </w:tc>
      </w:tr>
      <w:tr w:rsidR="006E7617" w14:paraId="32DC6BA1" w14:textId="77777777" w:rsidTr="006E7617">
        <w:trPr>
          <w:trHeight w:val="501"/>
        </w:trPr>
        <w:tc>
          <w:tcPr>
            <w:tcW w:w="1774" w:type="dxa"/>
            <w:tcBorders>
              <w:top w:val="single" w:sz="2" w:space="0" w:color="000000"/>
              <w:bottom w:val="single" w:sz="2" w:space="0" w:color="000000"/>
            </w:tcBorders>
          </w:tcPr>
          <w:p w14:paraId="59C8F309" w14:textId="77777777" w:rsidR="006E7617" w:rsidRDefault="006E7617" w:rsidP="006E7617">
            <w:pPr>
              <w:pStyle w:val="TableParagraph"/>
              <w:spacing w:before="45" w:line="232" w:lineRule="auto"/>
              <w:ind w:left="79" w:right="222"/>
            </w:pPr>
            <w:r>
              <w:t xml:space="preserve">Premier Lane, </w:t>
            </w:r>
            <w:proofErr w:type="spellStart"/>
            <w:r>
              <w:t>Darlinghurst</w:t>
            </w:r>
            <w:proofErr w:type="spellEnd"/>
          </w:p>
        </w:tc>
        <w:tc>
          <w:tcPr>
            <w:tcW w:w="1560" w:type="dxa"/>
            <w:tcBorders>
              <w:top w:val="single" w:sz="2" w:space="0" w:color="000000"/>
              <w:bottom w:val="single" w:sz="2" w:space="0" w:color="000000"/>
            </w:tcBorders>
          </w:tcPr>
          <w:p w14:paraId="0D208008" w14:textId="77777777" w:rsidR="006E7617" w:rsidRDefault="006E7617" w:rsidP="006E7617">
            <w:pPr>
              <w:pStyle w:val="TableParagraph"/>
              <w:spacing w:before="40"/>
              <w:ind w:left="157" w:right="0"/>
            </w:pPr>
            <w:proofErr w:type="gramStart"/>
            <w:r>
              <w:t>drainage</w:t>
            </w:r>
            <w:proofErr w:type="gramEnd"/>
            <w:r>
              <w:t xml:space="preserve"> renewal</w:t>
            </w:r>
          </w:p>
        </w:tc>
      </w:tr>
      <w:tr w:rsidR="006E7617" w14:paraId="661BB9B5" w14:textId="77777777" w:rsidTr="006E7617">
        <w:trPr>
          <w:trHeight w:val="501"/>
        </w:trPr>
        <w:tc>
          <w:tcPr>
            <w:tcW w:w="1774" w:type="dxa"/>
            <w:tcBorders>
              <w:top w:val="single" w:sz="2" w:space="0" w:color="000000"/>
              <w:bottom w:val="single" w:sz="2" w:space="0" w:color="000000"/>
            </w:tcBorders>
          </w:tcPr>
          <w:p w14:paraId="4D19C638" w14:textId="77777777" w:rsidR="006E7617" w:rsidRDefault="006E7617" w:rsidP="006E7617">
            <w:pPr>
              <w:pStyle w:val="TableParagraph"/>
              <w:spacing w:before="45" w:line="232" w:lineRule="auto"/>
              <w:ind w:left="79" w:right="222"/>
            </w:pPr>
            <w:proofErr w:type="spellStart"/>
            <w:r>
              <w:t>Redfern</w:t>
            </w:r>
            <w:proofErr w:type="spellEnd"/>
            <w:r>
              <w:t xml:space="preserve"> Street, </w:t>
            </w:r>
            <w:proofErr w:type="spellStart"/>
            <w:r>
              <w:t>Redfern</w:t>
            </w:r>
            <w:proofErr w:type="spellEnd"/>
          </w:p>
        </w:tc>
        <w:tc>
          <w:tcPr>
            <w:tcW w:w="1560" w:type="dxa"/>
            <w:tcBorders>
              <w:top w:val="single" w:sz="2" w:space="0" w:color="000000"/>
              <w:bottom w:val="single" w:sz="2" w:space="0" w:color="000000"/>
            </w:tcBorders>
          </w:tcPr>
          <w:p w14:paraId="70D63E2A" w14:textId="77777777" w:rsidR="006E7617" w:rsidRDefault="006E7617" w:rsidP="006E7617">
            <w:pPr>
              <w:pStyle w:val="TableParagraph"/>
              <w:spacing w:before="40"/>
              <w:ind w:left="157" w:right="0"/>
            </w:pPr>
            <w:proofErr w:type="gramStart"/>
            <w:r>
              <w:t>drainage</w:t>
            </w:r>
            <w:proofErr w:type="gramEnd"/>
            <w:r>
              <w:t xml:space="preserve"> renewal</w:t>
            </w:r>
          </w:p>
        </w:tc>
      </w:tr>
      <w:tr w:rsidR="006E7617" w14:paraId="03AC066A" w14:textId="77777777" w:rsidTr="006E7617">
        <w:trPr>
          <w:trHeight w:val="501"/>
        </w:trPr>
        <w:tc>
          <w:tcPr>
            <w:tcW w:w="1774" w:type="dxa"/>
            <w:tcBorders>
              <w:top w:val="single" w:sz="2" w:space="0" w:color="000000"/>
              <w:bottom w:val="single" w:sz="2" w:space="0" w:color="000000"/>
            </w:tcBorders>
          </w:tcPr>
          <w:p w14:paraId="50B036AF" w14:textId="77777777" w:rsidR="006E7617" w:rsidRDefault="006E7617" w:rsidP="006E7617">
            <w:pPr>
              <w:pStyle w:val="TableParagraph"/>
              <w:spacing w:before="45" w:line="232" w:lineRule="auto"/>
              <w:ind w:left="79" w:right="222"/>
            </w:pPr>
            <w:proofErr w:type="spellStart"/>
            <w:r>
              <w:t>Renny</w:t>
            </w:r>
            <w:proofErr w:type="spellEnd"/>
            <w:r>
              <w:t xml:space="preserve"> Lane, Paddington</w:t>
            </w:r>
          </w:p>
        </w:tc>
        <w:tc>
          <w:tcPr>
            <w:tcW w:w="1560" w:type="dxa"/>
            <w:tcBorders>
              <w:top w:val="single" w:sz="2" w:space="0" w:color="000000"/>
              <w:bottom w:val="single" w:sz="2" w:space="0" w:color="000000"/>
            </w:tcBorders>
          </w:tcPr>
          <w:p w14:paraId="132EC0ED" w14:textId="77777777" w:rsidR="006E7617" w:rsidRDefault="006E7617" w:rsidP="006E7617">
            <w:pPr>
              <w:pStyle w:val="TableParagraph"/>
              <w:spacing w:before="40"/>
              <w:ind w:left="157" w:right="0"/>
            </w:pPr>
            <w:proofErr w:type="gramStart"/>
            <w:r>
              <w:t>drainage</w:t>
            </w:r>
            <w:proofErr w:type="gramEnd"/>
            <w:r>
              <w:t xml:space="preserve"> renewal</w:t>
            </w:r>
          </w:p>
        </w:tc>
      </w:tr>
      <w:tr w:rsidR="006E7617" w14:paraId="4122F1B2" w14:textId="77777777" w:rsidTr="006E7617">
        <w:trPr>
          <w:trHeight w:val="501"/>
        </w:trPr>
        <w:tc>
          <w:tcPr>
            <w:tcW w:w="1774" w:type="dxa"/>
            <w:tcBorders>
              <w:top w:val="single" w:sz="2" w:space="0" w:color="000000"/>
              <w:bottom w:val="single" w:sz="2" w:space="0" w:color="000000"/>
            </w:tcBorders>
          </w:tcPr>
          <w:p w14:paraId="797EBA77" w14:textId="77777777" w:rsidR="006E7617" w:rsidRDefault="006E7617" w:rsidP="006E7617">
            <w:pPr>
              <w:pStyle w:val="TableParagraph"/>
              <w:spacing w:before="45" w:line="232" w:lineRule="auto"/>
              <w:ind w:left="79" w:right="222"/>
            </w:pPr>
            <w:proofErr w:type="spellStart"/>
            <w:r>
              <w:t>Wigram</w:t>
            </w:r>
            <w:proofErr w:type="spellEnd"/>
            <w:r>
              <w:t xml:space="preserve"> Lane, Glebe</w:t>
            </w:r>
          </w:p>
        </w:tc>
        <w:tc>
          <w:tcPr>
            <w:tcW w:w="1560" w:type="dxa"/>
            <w:tcBorders>
              <w:top w:val="single" w:sz="2" w:space="0" w:color="000000"/>
              <w:bottom w:val="single" w:sz="2" w:space="0" w:color="000000"/>
            </w:tcBorders>
          </w:tcPr>
          <w:p w14:paraId="0DC45CA6" w14:textId="77777777" w:rsidR="006E7617" w:rsidRDefault="006E7617" w:rsidP="006E7617">
            <w:pPr>
              <w:pStyle w:val="TableParagraph"/>
              <w:spacing w:before="40"/>
              <w:ind w:left="157" w:right="0"/>
            </w:pPr>
            <w:proofErr w:type="gramStart"/>
            <w:r>
              <w:t>drainage</w:t>
            </w:r>
            <w:proofErr w:type="gramEnd"/>
            <w:r>
              <w:t xml:space="preserve"> renewal</w:t>
            </w:r>
          </w:p>
        </w:tc>
      </w:tr>
    </w:tbl>
    <w:p w14:paraId="1571784D" w14:textId="51948287" w:rsidR="006E7617" w:rsidRPr="006E7617" w:rsidRDefault="006E7617" w:rsidP="006E7617">
      <w:pPr>
        <w:pStyle w:val="BodyText"/>
      </w:pPr>
      <w:r>
        <w:br/>
      </w:r>
      <w:r w:rsidRPr="006E7617">
        <w:t xml:space="preserve">The City has constructed a major part of the Green Square </w:t>
      </w:r>
      <w:proofErr w:type="spellStart"/>
      <w:r w:rsidRPr="006E7617">
        <w:t>stormwater</w:t>
      </w:r>
      <w:proofErr w:type="spellEnd"/>
      <w:r w:rsidRPr="006E7617">
        <w:t xml:space="preserve"> trunk augmentation from Green Square to Alexandra Canal at a cost of over $100 million.</w:t>
      </w:r>
      <w:r w:rsidR="00911A87">
        <w:br/>
      </w:r>
    </w:p>
    <w:p w14:paraId="3D20E988" w14:textId="77777777" w:rsidR="006E7617" w:rsidRDefault="006E7617" w:rsidP="006E7617">
      <w:pPr>
        <w:pStyle w:val="Heading3"/>
      </w:pPr>
      <w:r>
        <w:t xml:space="preserve">Clause </w:t>
      </w:r>
      <w:r>
        <w:rPr>
          <w:spacing w:val="-6"/>
        </w:rPr>
        <w:t xml:space="preserve">217 </w:t>
      </w:r>
      <w:r>
        <w:rPr>
          <w:spacing w:val="-7"/>
        </w:rPr>
        <w:t xml:space="preserve">(1) (e1) </w:t>
      </w:r>
      <w:r>
        <w:t>Annual charge for coastal protection</w:t>
      </w:r>
    </w:p>
    <w:p w14:paraId="32ABCBCA" w14:textId="77777777" w:rsidR="006E7617" w:rsidRDefault="006E7617" w:rsidP="006E7617">
      <w:pPr>
        <w:pStyle w:val="BodyText"/>
        <w:spacing w:before="9"/>
        <w:rPr>
          <w:rFonts w:ascii="Swis721 BT"/>
          <w:b/>
          <w:sz w:val="5"/>
        </w:rPr>
      </w:pPr>
    </w:p>
    <w:p w14:paraId="03B5E5DE" w14:textId="77777777" w:rsidR="006E7617" w:rsidRDefault="006E7617" w:rsidP="006E7617">
      <w:pPr>
        <w:pStyle w:val="BodyText"/>
        <w:spacing w:line="60" w:lineRule="exact"/>
        <w:ind w:left="96"/>
        <w:rPr>
          <w:rFonts w:ascii="Swis721 BT"/>
          <w:sz w:val="6"/>
        </w:rPr>
      </w:pPr>
      <w:r>
        <w:rPr>
          <w:rFonts w:ascii="Swis721 BT"/>
          <w:noProof/>
          <w:sz w:val="6"/>
          <w:lang w:bidi="ar-SA"/>
        </w:rPr>
        <mc:AlternateContent>
          <mc:Choice Requires="wpg">
            <w:drawing>
              <wp:inline distT="0" distB="0" distL="0" distR="0" wp14:anchorId="73CEBC9B" wp14:editId="1BC81EDA">
                <wp:extent cx="2150533" cy="177800"/>
                <wp:effectExtent l="0" t="0" r="8890" b="0"/>
                <wp:docPr id="14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533" cy="177800"/>
                          <a:chOff x="0" y="0"/>
                          <a:chExt cx="3440" cy="60"/>
                        </a:xfrm>
                      </wpg:grpSpPr>
                      <wps:wsp>
                        <wps:cNvPr id="148" name="Line 87"/>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6" o:spid="_x0000_s1026" style="width:169.35pt;height:14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">
                <v:line id="Line 87"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OF5cUAAADcAAAADwAAAGRycy9kb3ducmV2LnhtbESPQUvDQBCF74L/YRnBm91UitjYbRGh&#10;tIdcrIXibchONqHZ2ZAd2+ivdw6Ctxnem/e+WW2m2JsLjblL7GA+K8AQ18l3HBwcP7YPz2CyIHvs&#10;E5ODb8qwWd/erLD06crvdDlIMBrCuUQHrchQWpvrliLmWRqIVWvSGFF0HYP1I141PPb2sSiebMSO&#10;taHFgd5aqs+Hr+ggfFansKvsWarlT+Z91cxl2zh3fze9voARmuTf/He994q/UFp9Riew6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dOF5cUAAADcAAAADwAAAAAAAAAA&#10;AAAAAAChAgAAZHJzL2Rvd25yZXYueG1sUEsFBgAAAAAEAAQA+QAAAJMDAAAAAA==&#10;" strokecolor="#54bceb" strokeweight="3pt"/>
                <w10:anchorlock/>
              </v:group>
            </w:pict>
          </mc:Fallback>
        </mc:AlternateContent>
      </w:r>
    </w:p>
    <w:p w14:paraId="7440352F" w14:textId="77777777" w:rsidR="006E7617" w:rsidRDefault="006E7617" w:rsidP="006E7617">
      <w:pPr>
        <w:pStyle w:val="BodyText"/>
        <w:spacing w:before="95" w:line="232" w:lineRule="auto"/>
        <w:ind w:left="126" w:right="220"/>
      </w:pPr>
      <w:r>
        <w:t>The City has not levied an annual charge for coastal protection services in 2017/18.</w:t>
      </w:r>
    </w:p>
    <w:p w14:paraId="5E454D79" w14:textId="77777777" w:rsidR="006E7617" w:rsidRDefault="006E7617" w:rsidP="006E7617">
      <w:pPr>
        <w:pStyle w:val="BodyText"/>
        <w:spacing w:before="2"/>
        <w:ind w:left="0"/>
        <w:rPr>
          <w:sz w:val="19"/>
        </w:rPr>
      </w:pPr>
    </w:p>
    <w:p w14:paraId="23BA0F79" w14:textId="77777777" w:rsidR="006E7617" w:rsidRDefault="006E7617" w:rsidP="006E7617">
      <w:pPr>
        <w:pStyle w:val="Heading3"/>
      </w:pPr>
      <w:r>
        <w:t>Clause 217 (1) (f) Companion Animals Act reporting</w:t>
      </w:r>
    </w:p>
    <w:p w14:paraId="33F059BE" w14:textId="77777777" w:rsidR="006E7617" w:rsidRDefault="006E7617" w:rsidP="006E7617">
      <w:pPr>
        <w:pStyle w:val="BodyText"/>
        <w:spacing w:before="9"/>
        <w:rPr>
          <w:rFonts w:ascii="Swis721 BT"/>
          <w:b/>
          <w:sz w:val="5"/>
        </w:rPr>
      </w:pPr>
    </w:p>
    <w:p w14:paraId="26AF9E20" w14:textId="77777777" w:rsidR="006E7617" w:rsidRDefault="006E7617" w:rsidP="006E7617">
      <w:pPr>
        <w:pStyle w:val="BodyText"/>
        <w:spacing w:line="60" w:lineRule="exact"/>
        <w:ind w:left="96"/>
        <w:rPr>
          <w:rFonts w:ascii="Swis721 BT"/>
          <w:sz w:val="5"/>
        </w:rPr>
      </w:pPr>
      <w:r>
        <w:rPr>
          <w:rFonts w:ascii="Swis721 BT"/>
          <w:noProof/>
          <w:sz w:val="5"/>
          <w:lang w:bidi="ar-SA"/>
        </w:rPr>
        <mc:AlternateContent>
          <mc:Choice Requires="wpg">
            <w:drawing>
              <wp:inline distT="0" distB="0" distL="0" distR="0" wp14:anchorId="26B8E74E" wp14:editId="460573EC">
                <wp:extent cx="2133600" cy="45719"/>
                <wp:effectExtent l="0" t="0" r="0" b="5715"/>
                <wp:docPr id="14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45719"/>
                          <a:chOff x="0" y="0"/>
                          <a:chExt cx="3440" cy="60"/>
                        </a:xfrm>
                      </wpg:grpSpPr>
                      <wps:wsp>
                        <wps:cNvPr id="146" name="Line 85"/>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4" o:spid="_x0000_s1026" style="width:168pt;height:3.6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">
                <v:line id="Line 85"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C0DMIAAADcAAAADwAAAGRycy9kb3ducmV2LnhtbERPTWvCQBC9F/oflhF6qxtLkTa6ihSk&#10;HnLRCsXbkJ1sgtnZkJ1q6q93BcHbPN7nzJeDb9WJ+tgENjAZZ6CIy2Abdgb2P+vXD1BRkC22gcnA&#10;P0VYLp6f5pjbcOYtnXbiVArhmKOBWqTLtY5lTR7jOHTEiatC71ES7J22PZ5TuG/1W5ZNtceGU0ON&#10;HX3VVB53f96AOxS/7rvQRyk+L5E3RTWRdWXMy2hYzUAJDfIQ390bm+a/T+H2TLpAL6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wC0DMIAAADcAAAADwAAAAAAAAAAAAAA&#10;AAChAgAAZHJzL2Rvd25yZXYueG1sUEsFBgAAAAAEAAQA+QAAAJADAAAAAA==&#10;" strokecolor="#54bceb" strokeweight="3pt"/>
                <w10:anchorlock/>
              </v:group>
            </w:pict>
          </mc:Fallback>
        </mc:AlternateContent>
      </w:r>
    </w:p>
    <w:p w14:paraId="3A51EBC5" w14:textId="77777777" w:rsidR="006E7617" w:rsidRDefault="006E7617" w:rsidP="006E7617">
      <w:pPr>
        <w:pStyle w:val="BodyText"/>
        <w:spacing w:before="96" w:line="232" w:lineRule="auto"/>
        <w:ind w:left="126" w:right="352"/>
      </w:pPr>
      <w:r>
        <w:t>The City must provide a detailed statement, prepared under guidelines as may be issued by the Director General, of its activities on enforcing and ensuring compliance with the Companion Animals Act</w:t>
      </w:r>
      <w:r>
        <w:rPr>
          <w:spacing w:val="-5"/>
        </w:rPr>
        <w:t xml:space="preserve"> </w:t>
      </w:r>
      <w:r>
        <w:t>1988.</w:t>
      </w:r>
    </w:p>
    <w:p w14:paraId="766DAB7E" w14:textId="77777777" w:rsidR="000760AE" w:rsidRDefault="000760AE">
      <w:pPr>
        <w:rPr>
          <w:sz w:val="24"/>
        </w:rPr>
        <w:sectPr w:rsidR="000760AE" w:rsidSect="006E7617">
          <w:pgSz w:w="11910" w:h="16840"/>
          <w:pgMar w:top="2269" w:right="360" w:bottom="600" w:left="440" w:header="435" w:footer="416" w:gutter="0"/>
          <w:cols w:num="3" w:space="330"/>
        </w:sectPr>
      </w:pPr>
    </w:p>
    <w:p w14:paraId="1986126F" w14:textId="77777777" w:rsidR="000760AE" w:rsidRDefault="000760AE">
      <w:pPr>
        <w:spacing w:line="232" w:lineRule="auto"/>
        <w:sectPr w:rsidR="000760AE">
          <w:type w:val="continuous"/>
          <w:pgSz w:w="11910" w:h="16840"/>
          <w:pgMar w:top="560" w:right="360" w:bottom="280" w:left="440" w:header="720" w:footer="720" w:gutter="0"/>
          <w:cols w:num="3" w:space="720" w:equalWidth="0">
            <w:col w:w="3607" w:space="60"/>
            <w:col w:w="3560" w:space="105"/>
            <w:col w:w="3778"/>
          </w:cols>
        </w:sectPr>
      </w:pPr>
    </w:p>
    <w:p w14:paraId="477DDFA6" w14:textId="77777777" w:rsidR="000760AE" w:rsidRDefault="000760AE">
      <w:pPr>
        <w:pStyle w:val="BodyText"/>
        <w:rPr>
          <w:sz w:val="20"/>
        </w:rPr>
      </w:pPr>
    </w:p>
    <w:p w14:paraId="0449CA0E" w14:textId="77777777" w:rsidR="000760AE" w:rsidRDefault="000760AE">
      <w:pPr>
        <w:sectPr w:rsidR="000760AE">
          <w:pgSz w:w="11910" w:h="16840"/>
          <w:pgMar w:top="2620" w:right="360" w:bottom="600" w:left="440" w:header="435" w:footer="416" w:gutter="0"/>
          <w:cols w:space="720"/>
        </w:sectPr>
      </w:pPr>
    </w:p>
    <w:p w14:paraId="1DD92233" w14:textId="77777777" w:rsidR="000760AE" w:rsidRDefault="00A73C19" w:rsidP="00B00455">
      <w:pPr>
        <w:pStyle w:val="Heading5"/>
        <w:spacing w:before="0"/>
      </w:pPr>
      <w:r>
        <w:t>Companion animal activities</w:t>
      </w:r>
    </w:p>
    <w:p w14:paraId="2E01D153" w14:textId="77777777" w:rsidR="000760AE" w:rsidRDefault="00A73C19" w:rsidP="00BE5F95">
      <w:pPr>
        <w:pStyle w:val="Heading6"/>
      </w:pPr>
      <w:r>
        <w:t>Pound data</w:t>
      </w:r>
    </w:p>
    <w:p w14:paraId="16C82BFB" w14:textId="77777777" w:rsidR="000760AE" w:rsidRDefault="00A73C19">
      <w:pPr>
        <w:pStyle w:val="BodyText"/>
        <w:spacing w:before="85" w:line="232" w:lineRule="auto"/>
        <w:ind w:left="126" w:right="152"/>
      </w:pPr>
      <w:r>
        <w:t>From 1 July 2017 to 30 June 2018 the City collected 62 cats and 143 dogs from Sydney’s streets – a total 205 animals.</w:t>
      </w:r>
    </w:p>
    <w:p w14:paraId="184BF2F5" w14:textId="77777777" w:rsidR="000760AE" w:rsidRDefault="00A73C19">
      <w:pPr>
        <w:pStyle w:val="BodyText"/>
        <w:spacing w:before="87" w:line="232" w:lineRule="auto"/>
        <w:ind w:left="126" w:right="277"/>
      </w:pPr>
      <w:r>
        <w:t>Of these animals, 61 cats and 91 dogs, a total of 152 animals, were transferred to the Sutherland Shire Animal Shelter, with which the City has a shared services agreement to care for the impounded animals.</w:t>
      </w:r>
    </w:p>
    <w:p w14:paraId="34B47261" w14:textId="77777777" w:rsidR="000760AE" w:rsidRDefault="00A73C19">
      <w:pPr>
        <w:pStyle w:val="ListParagraph"/>
        <w:numPr>
          <w:ilvl w:val="0"/>
          <w:numId w:val="14"/>
        </w:numPr>
        <w:tabs>
          <w:tab w:val="left" w:pos="411"/>
        </w:tabs>
        <w:spacing w:before="89" w:line="232" w:lineRule="auto"/>
        <w:ind w:left="410" w:right="135" w:hanging="284"/>
      </w:pPr>
      <w:r>
        <w:t>52 dogs and 1 cat were returned to their owners without requiring transfer to the animal</w:t>
      </w:r>
      <w:r>
        <w:rPr>
          <w:spacing w:val="-13"/>
        </w:rPr>
        <w:t xml:space="preserve"> </w:t>
      </w:r>
      <w:r>
        <w:t>shelter.</w:t>
      </w:r>
    </w:p>
    <w:p w14:paraId="0994B0C2" w14:textId="77777777" w:rsidR="000760AE" w:rsidRDefault="00A73C19">
      <w:pPr>
        <w:pStyle w:val="ListParagraph"/>
        <w:numPr>
          <w:ilvl w:val="0"/>
          <w:numId w:val="14"/>
        </w:numPr>
        <w:tabs>
          <w:tab w:val="left" w:pos="411"/>
        </w:tabs>
        <w:spacing w:before="31" w:line="232" w:lineRule="auto"/>
        <w:ind w:left="410" w:right="266" w:hanging="284"/>
      </w:pPr>
      <w:proofErr w:type="gramStart"/>
      <w:r>
        <w:t>4 cats and 43 dogs were released</w:t>
      </w:r>
      <w:r>
        <w:rPr>
          <w:spacing w:val="-24"/>
        </w:rPr>
        <w:t xml:space="preserve"> </w:t>
      </w:r>
      <w:r>
        <w:t>to their owners by the Animal</w:t>
      </w:r>
      <w:r>
        <w:rPr>
          <w:spacing w:val="-24"/>
        </w:rPr>
        <w:t xml:space="preserve"> </w:t>
      </w:r>
      <w:r>
        <w:t>Shelter</w:t>
      </w:r>
      <w:proofErr w:type="gramEnd"/>
      <w:r>
        <w:t>.</w:t>
      </w:r>
    </w:p>
    <w:p w14:paraId="284DBAD3" w14:textId="77777777" w:rsidR="000760AE" w:rsidRDefault="00A73C19">
      <w:pPr>
        <w:pStyle w:val="ListParagraph"/>
        <w:numPr>
          <w:ilvl w:val="0"/>
          <w:numId w:val="14"/>
        </w:numPr>
        <w:tabs>
          <w:tab w:val="left" w:pos="411"/>
        </w:tabs>
        <w:spacing w:before="29" w:line="232" w:lineRule="auto"/>
        <w:ind w:left="410" w:right="368" w:hanging="284"/>
        <w:jc w:val="both"/>
      </w:pPr>
      <w:r>
        <w:t>4 cats and 5 dogs were</w:t>
      </w:r>
      <w:r>
        <w:rPr>
          <w:spacing w:val="-21"/>
        </w:rPr>
        <w:t xml:space="preserve"> </w:t>
      </w:r>
      <w:proofErr w:type="spellStart"/>
      <w:r>
        <w:t>euthanised</w:t>
      </w:r>
      <w:proofErr w:type="spellEnd"/>
      <w:r>
        <w:t xml:space="preserve"> due to illness or poor suitability for rehoming due to</w:t>
      </w:r>
      <w:r>
        <w:rPr>
          <w:spacing w:val="-14"/>
        </w:rPr>
        <w:t xml:space="preserve"> </w:t>
      </w:r>
      <w:r>
        <w:t>temperament.</w:t>
      </w:r>
    </w:p>
    <w:p w14:paraId="4904FAE8" w14:textId="77777777" w:rsidR="000760AE" w:rsidRDefault="00A73C19">
      <w:pPr>
        <w:pStyle w:val="ListParagraph"/>
        <w:numPr>
          <w:ilvl w:val="0"/>
          <w:numId w:val="14"/>
        </w:numPr>
        <w:tabs>
          <w:tab w:val="left" w:pos="411"/>
        </w:tabs>
        <w:spacing w:before="31" w:line="232" w:lineRule="auto"/>
        <w:ind w:left="410" w:right="421" w:hanging="284"/>
      </w:pPr>
      <w:r>
        <w:t>1 dog passed away due to</w:t>
      </w:r>
      <w:r>
        <w:rPr>
          <w:spacing w:val="-30"/>
        </w:rPr>
        <w:t xml:space="preserve"> </w:t>
      </w:r>
      <w:r>
        <w:t>cardiac arrest during</w:t>
      </w:r>
      <w:r>
        <w:rPr>
          <w:spacing w:val="-9"/>
        </w:rPr>
        <w:t xml:space="preserve"> </w:t>
      </w:r>
      <w:proofErr w:type="spellStart"/>
      <w:r>
        <w:t>anaesthetic</w:t>
      </w:r>
      <w:proofErr w:type="spellEnd"/>
      <w:r>
        <w:t>.</w:t>
      </w:r>
    </w:p>
    <w:p w14:paraId="5F1A7058" w14:textId="77777777" w:rsidR="000760AE" w:rsidRDefault="00A73C19">
      <w:pPr>
        <w:pStyle w:val="ListParagraph"/>
        <w:numPr>
          <w:ilvl w:val="0"/>
          <w:numId w:val="14"/>
        </w:numPr>
        <w:tabs>
          <w:tab w:val="left" w:pos="411"/>
        </w:tabs>
        <w:spacing w:before="30" w:line="232" w:lineRule="auto"/>
        <w:ind w:left="410" w:right="94" w:hanging="284"/>
      </w:pPr>
      <w:r>
        <w:t>54 cats and 42 dogs were rehomed</w:t>
      </w:r>
      <w:r>
        <w:rPr>
          <w:spacing w:val="-28"/>
        </w:rPr>
        <w:t xml:space="preserve"> </w:t>
      </w:r>
      <w:r>
        <w:t>by the animal shelter</w:t>
      </w:r>
      <w:r>
        <w:rPr>
          <w:spacing w:val="-12"/>
        </w:rPr>
        <w:t xml:space="preserve"> </w:t>
      </w:r>
      <w:r>
        <w:t>staff.</w:t>
      </w:r>
    </w:p>
    <w:p w14:paraId="1454C68C" w14:textId="77777777" w:rsidR="000760AE" w:rsidRDefault="00A73C19" w:rsidP="00BE5F95">
      <w:pPr>
        <w:pStyle w:val="Heading6"/>
      </w:pPr>
      <w:r>
        <w:t>Dog attacks</w:t>
      </w:r>
    </w:p>
    <w:p w14:paraId="1351B5E4" w14:textId="77777777" w:rsidR="000760AE" w:rsidRDefault="00A73C19">
      <w:pPr>
        <w:pStyle w:val="BodyText"/>
        <w:spacing w:before="84" w:line="232" w:lineRule="auto"/>
        <w:ind w:left="126" w:right="152"/>
      </w:pPr>
      <w:r>
        <w:t>There were 155 reported dog attacks in the City of Sydney area in 2017/2018:</w:t>
      </w:r>
    </w:p>
    <w:p w14:paraId="40BB94D0" w14:textId="77777777" w:rsidR="000760AE" w:rsidRDefault="00A73C19">
      <w:pPr>
        <w:pStyle w:val="ListParagraph"/>
        <w:numPr>
          <w:ilvl w:val="0"/>
          <w:numId w:val="14"/>
        </w:numPr>
        <w:tabs>
          <w:tab w:val="left" w:pos="411"/>
        </w:tabs>
        <w:spacing w:before="82"/>
        <w:ind w:left="410" w:hanging="284"/>
      </w:pPr>
      <w:r>
        <w:t>26 were</w:t>
      </w:r>
      <w:r>
        <w:rPr>
          <w:spacing w:val="-9"/>
        </w:rPr>
        <w:t xml:space="preserve"> </w:t>
      </w:r>
      <w:r>
        <w:t>infringed</w:t>
      </w:r>
    </w:p>
    <w:p w14:paraId="7748D71C" w14:textId="77777777" w:rsidR="000760AE" w:rsidRDefault="00A73C19">
      <w:pPr>
        <w:pStyle w:val="ListParagraph"/>
        <w:numPr>
          <w:ilvl w:val="0"/>
          <w:numId w:val="14"/>
        </w:numPr>
        <w:tabs>
          <w:tab w:val="left" w:pos="411"/>
        </w:tabs>
        <w:spacing w:before="84" w:line="232" w:lineRule="auto"/>
        <w:ind w:left="410" w:right="466" w:hanging="284"/>
      </w:pPr>
      <w:r>
        <w:rPr>
          <w:spacing w:val="-5"/>
        </w:rPr>
        <w:t xml:space="preserve">18 </w:t>
      </w:r>
      <w:r>
        <w:t>received cautions as they were minor</w:t>
      </w:r>
      <w:r>
        <w:rPr>
          <w:spacing w:val="-4"/>
        </w:rPr>
        <w:t xml:space="preserve"> </w:t>
      </w:r>
      <w:r>
        <w:t>incidents</w:t>
      </w:r>
    </w:p>
    <w:p w14:paraId="40714E6C" w14:textId="77777777" w:rsidR="000760AE" w:rsidRDefault="00A73C19">
      <w:pPr>
        <w:pStyle w:val="ListParagraph"/>
        <w:numPr>
          <w:ilvl w:val="0"/>
          <w:numId w:val="14"/>
        </w:numPr>
        <w:tabs>
          <w:tab w:val="left" w:pos="411"/>
        </w:tabs>
        <w:spacing w:before="86" w:line="232" w:lineRule="auto"/>
        <w:ind w:left="410" w:right="329" w:hanging="284"/>
      </w:pPr>
      <w:r>
        <w:t>94 no action taken due to</w:t>
      </w:r>
      <w:r>
        <w:rPr>
          <w:spacing w:val="-17"/>
        </w:rPr>
        <w:t xml:space="preserve"> </w:t>
      </w:r>
      <w:r>
        <w:t>offending dog not being able to be</w:t>
      </w:r>
      <w:r>
        <w:rPr>
          <w:spacing w:val="-24"/>
        </w:rPr>
        <w:t xml:space="preserve"> </w:t>
      </w:r>
      <w:r>
        <w:t>identified</w:t>
      </w:r>
    </w:p>
    <w:p w14:paraId="55DA6BCF" w14:textId="77777777" w:rsidR="000760AE" w:rsidRDefault="00A73C19">
      <w:pPr>
        <w:pStyle w:val="ListParagraph"/>
        <w:numPr>
          <w:ilvl w:val="0"/>
          <w:numId w:val="14"/>
        </w:numPr>
        <w:tabs>
          <w:tab w:val="left" w:pos="411"/>
        </w:tabs>
        <w:spacing w:before="82"/>
        <w:ind w:left="410" w:hanging="284"/>
      </w:pPr>
      <w:r>
        <w:t>4 are still under</w:t>
      </w:r>
      <w:r>
        <w:rPr>
          <w:spacing w:val="-17"/>
        </w:rPr>
        <w:t xml:space="preserve"> </w:t>
      </w:r>
      <w:r>
        <w:t>investigation</w:t>
      </w:r>
    </w:p>
    <w:p w14:paraId="3766D797" w14:textId="77777777" w:rsidR="000760AE" w:rsidRDefault="00A73C19">
      <w:pPr>
        <w:pStyle w:val="ListParagraph"/>
        <w:numPr>
          <w:ilvl w:val="0"/>
          <w:numId w:val="14"/>
        </w:numPr>
        <w:tabs>
          <w:tab w:val="left" w:pos="411"/>
        </w:tabs>
        <w:spacing w:before="79"/>
        <w:ind w:left="410" w:hanging="284"/>
      </w:pPr>
      <w:r>
        <w:t>3 with menacing dog</w:t>
      </w:r>
      <w:r>
        <w:rPr>
          <w:spacing w:val="-12"/>
        </w:rPr>
        <w:t xml:space="preserve"> </w:t>
      </w:r>
      <w:r>
        <w:t>orders</w:t>
      </w:r>
    </w:p>
    <w:p w14:paraId="7F698B33" w14:textId="77777777" w:rsidR="000760AE" w:rsidRDefault="00A73C19">
      <w:pPr>
        <w:pStyle w:val="ListParagraph"/>
        <w:numPr>
          <w:ilvl w:val="0"/>
          <w:numId w:val="14"/>
        </w:numPr>
        <w:tabs>
          <w:tab w:val="left" w:pos="411"/>
        </w:tabs>
        <w:spacing w:before="79"/>
        <w:ind w:left="410" w:hanging="284"/>
      </w:pPr>
      <w:r>
        <w:t>2 with nuisance dog</w:t>
      </w:r>
      <w:r>
        <w:rPr>
          <w:spacing w:val="-16"/>
        </w:rPr>
        <w:t xml:space="preserve"> </w:t>
      </w:r>
      <w:r>
        <w:t>orders</w:t>
      </w:r>
    </w:p>
    <w:p w14:paraId="0F0E3172" w14:textId="77777777" w:rsidR="000760AE" w:rsidRDefault="00A73C19">
      <w:pPr>
        <w:pStyle w:val="ListParagraph"/>
        <w:numPr>
          <w:ilvl w:val="0"/>
          <w:numId w:val="14"/>
        </w:numPr>
        <w:tabs>
          <w:tab w:val="left" w:pos="411"/>
        </w:tabs>
        <w:spacing w:before="85" w:line="232" w:lineRule="auto"/>
        <w:ind w:left="410" w:right="696" w:hanging="284"/>
      </w:pPr>
      <w:r>
        <w:t xml:space="preserve">6 dogs were </w:t>
      </w:r>
      <w:proofErr w:type="spellStart"/>
      <w:r>
        <w:t>euthanised</w:t>
      </w:r>
      <w:proofErr w:type="spellEnd"/>
      <w:r>
        <w:t xml:space="preserve"> due</w:t>
      </w:r>
      <w:r>
        <w:rPr>
          <w:spacing w:val="-23"/>
        </w:rPr>
        <w:t xml:space="preserve"> </w:t>
      </w:r>
      <w:r>
        <w:t>to dog</w:t>
      </w:r>
      <w:r>
        <w:rPr>
          <w:spacing w:val="-4"/>
        </w:rPr>
        <w:t xml:space="preserve"> </w:t>
      </w:r>
      <w:r>
        <w:t>attacks.</w:t>
      </w:r>
    </w:p>
    <w:p w14:paraId="2E8B9717" w14:textId="77777777" w:rsidR="000760AE" w:rsidRDefault="00A73C19">
      <w:pPr>
        <w:pStyle w:val="BodyText"/>
        <w:spacing w:before="86" w:line="232" w:lineRule="auto"/>
        <w:ind w:left="126" w:right="304"/>
        <w:jc w:val="both"/>
      </w:pPr>
      <w:r>
        <w:t>Some incidents saw an owner of a dog being classified in more than one of</w:t>
      </w:r>
      <w:r>
        <w:rPr>
          <w:spacing w:val="-22"/>
        </w:rPr>
        <w:t xml:space="preserve"> </w:t>
      </w:r>
      <w:r>
        <w:t>the above</w:t>
      </w:r>
      <w:r>
        <w:rPr>
          <w:spacing w:val="-5"/>
        </w:rPr>
        <w:t xml:space="preserve"> </w:t>
      </w:r>
      <w:r>
        <w:t>categories.</w:t>
      </w:r>
    </w:p>
    <w:p w14:paraId="3C301B6E" w14:textId="77777777" w:rsidR="000760AE" w:rsidRDefault="00A73C19" w:rsidP="003510C2">
      <w:pPr>
        <w:pStyle w:val="Heading5"/>
      </w:pPr>
      <w:r>
        <w:t>Companion animal community education programs</w:t>
      </w:r>
    </w:p>
    <w:p w14:paraId="3AD5E213" w14:textId="77777777" w:rsidR="00BE5F95" w:rsidRDefault="00A73C19" w:rsidP="00BE5F95">
      <w:pPr>
        <w:pStyle w:val="BodyText"/>
      </w:pPr>
      <w:r w:rsidRPr="00BE5F95">
        <w:rPr>
          <w:rStyle w:val="Heading5Char"/>
        </w:rPr>
        <w:t>Promoting de-sexing and microchipping</w:t>
      </w:r>
      <w:r w:rsidRPr="003510C2">
        <w:t xml:space="preserve"> </w:t>
      </w:r>
    </w:p>
    <w:p w14:paraId="1C992F24" w14:textId="3A4EB8D0" w:rsidR="000760AE" w:rsidRPr="003510C2" w:rsidRDefault="00A73C19" w:rsidP="00BE5F95">
      <w:pPr>
        <w:pStyle w:val="Heading6"/>
      </w:pPr>
      <w:r w:rsidRPr="003510C2">
        <w:t>Operation Cat and Waterloo Pet Day</w:t>
      </w:r>
    </w:p>
    <w:p w14:paraId="3BB24C4C" w14:textId="77777777" w:rsidR="000760AE" w:rsidRDefault="00A73C19">
      <w:pPr>
        <w:pStyle w:val="BodyText"/>
        <w:spacing w:before="4" w:line="232" w:lineRule="auto"/>
        <w:ind w:left="126" w:right="277"/>
      </w:pPr>
      <w:r>
        <w:t>To assist residents on low incomes or pensions, the City has been working with the Cat Protection Society of</w:t>
      </w:r>
    </w:p>
    <w:p w14:paraId="4225DFBE" w14:textId="77777777" w:rsidR="000760AE" w:rsidRDefault="00A73C19">
      <w:pPr>
        <w:pStyle w:val="BodyText"/>
        <w:spacing w:before="2" w:line="232" w:lineRule="auto"/>
        <w:ind w:left="126" w:right="277"/>
      </w:pPr>
      <w:proofErr w:type="gramStart"/>
      <w:r>
        <w:t xml:space="preserve">NSW to provide a </w:t>
      </w:r>
      <w:proofErr w:type="spellStart"/>
      <w:r>
        <w:t>subsidised</w:t>
      </w:r>
      <w:proofErr w:type="spellEnd"/>
      <w:r>
        <w:t xml:space="preserve"> de-sexing service.</w:t>
      </w:r>
      <w:proofErr w:type="gramEnd"/>
      <w:r>
        <w:t xml:space="preserve"> For $48 residents are able to have their cats de-sexed, </w:t>
      </w:r>
      <w:proofErr w:type="spellStart"/>
      <w:r>
        <w:t>microchipped</w:t>
      </w:r>
      <w:proofErr w:type="spellEnd"/>
      <w:r>
        <w:t xml:space="preserve"> and transported to and from the veterinary surgery.</w:t>
      </w:r>
    </w:p>
    <w:p w14:paraId="42055796" w14:textId="77777777" w:rsidR="000760AE" w:rsidRDefault="00A73C19">
      <w:pPr>
        <w:pStyle w:val="BodyText"/>
        <w:spacing w:before="101" w:line="213" w:lineRule="exact"/>
        <w:ind w:left="126"/>
      </w:pPr>
      <w:r>
        <w:br w:type="column"/>
        <w:t>In 2017–18, a total of 17 cats were</w:t>
      </w:r>
    </w:p>
    <w:p w14:paraId="61FDEDFB" w14:textId="77777777" w:rsidR="000760AE" w:rsidRDefault="00A73C19">
      <w:pPr>
        <w:pStyle w:val="BodyText"/>
        <w:spacing w:before="2" w:line="232" w:lineRule="auto"/>
        <w:ind w:left="126" w:right="220"/>
      </w:pPr>
      <w:proofErr w:type="gramStart"/>
      <w:r>
        <w:t>de</w:t>
      </w:r>
      <w:proofErr w:type="gramEnd"/>
      <w:r>
        <w:t xml:space="preserve">-sexed (7 males and 10 females). 1 cat was </w:t>
      </w:r>
      <w:proofErr w:type="spellStart"/>
      <w:r>
        <w:t>microchipped</w:t>
      </w:r>
      <w:proofErr w:type="spellEnd"/>
      <w:r>
        <w:t xml:space="preserve"> as part of $48 Operation Cat.</w:t>
      </w:r>
    </w:p>
    <w:p w14:paraId="659FA3E0" w14:textId="77777777" w:rsidR="000760AE" w:rsidRDefault="00A73C19">
      <w:pPr>
        <w:pStyle w:val="BodyText"/>
        <w:spacing w:before="87" w:line="232" w:lineRule="auto"/>
        <w:ind w:left="126" w:right="150"/>
      </w:pPr>
      <w:r>
        <w:t xml:space="preserve">In May 2018, the City hosted its second ‘Waterloo Pet Day’ for social housing residents with pets residing within the Waterloo and </w:t>
      </w:r>
      <w:proofErr w:type="spellStart"/>
      <w:r>
        <w:t>Redfern</w:t>
      </w:r>
      <w:proofErr w:type="spellEnd"/>
      <w:r>
        <w:t xml:space="preserve"> community. 20 cats were de-sexed for free (8 males and 12 females). 16 cats were </w:t>
      </w:r>
      <w:proofErr w:type="spellStart"/>
      <w:r>
        <w:t>microchipped</w:t>
      </w:r>
      <w:proofErr w:type="spellEnd"/>
      <w:r>
        <w:t xml:space="preserve"> as part of Waterloo Pet Day. In total 37 cats were de-sexed, and 17 cats were </w:t>
      </w:r>
      <w:proofErr w:type="spellStart"/>
      <w:r>
        <w:t>microchipped</w:t>
      </w:r>
      <w:proofErr w:type="spellEnd"/>
      <w:r>
        <w:t xml:space="preserve"> in 2017/18.</w:t>
      </w:r>
    </w:p>
    <w:p w14:paraId="26CEAC9D" w14:textId="59ACAFAE" w:rsidR="000760AE" w:rsidRDefault="00A73C19" w:rsidP="00B00455">
      <w:pPr>
        <w:pStyle w:val="BodyText"/>
        <w:spacing w:before="92" w:line="232" w:lineRule="auto"/>
        <w:ind w:left="126"/>
      </w:pPr>
      <w:r>
        <w:t xml:space="preserve">As well as the </w:t>
      </w:r>
      <w:proofErr w:type="spellStart"/>
      <w:r>
        <w:t>microchipping</w:t>
      </w:r>
      <w:proofErr w:type="spellEnd"/>
      <w:r>
        <w:t xml:space="preserve"> in Operation Cat, the City provided free </w:t>
      </w:r>
      <w:proofErr w:type="spellStart"/>
      <w:r>
        <w:t>microchipping</w:t>
      </w:r>
      <w:proofErr w:type="spellEnd"/>
      <w:r>
        <w:t xml:space="preserve"> with de-sexing for dog owning residents with pensioner concession or health</w:t>
      </w:r>
      <w:r w:rsidR="00B00455">
        <w:t xml:space="preserve"> </w:t>
      </w:r>
      <w:r>
        <w:t xml:space="preserve">care cards. 33 dogs were </w:t>
      </w:r>
      <w:proofErr w:type="spellStart"/>
      <w:r>
        <w:t>microchipped</w:t>
      </w:r>
      <w:proofErr w:type="spellEnd"/>
      <w:r>
        <w:t xml:space="preserve"> through both house visits and at </w:t>
      </w:r>
      <w:proofErr w:type="spellStart"/>
      <w:r>
        <w:t>Northcott</w:t>
      </w:r>
      <w:proofErr w:type="spellEnd"/>
      <w:r>
        <w:t xml:space="preserve"> Pet Day and Waterloo Pet Day. The total number of dogs and cats </w:t>
      </w:r>
      <w:proofErr w:type="spellStart"/>
      <w:r>
        <w:t>microchipped</w:t>
      </w:r>
      <w:proofErr w:type="spellEnd"/>
      <w:r>
        <w:t xml:space="preserve"> by the City in 2017/18 was 50.</w:t>
      </w:r>
    </w:p>
    <w:p w14:paraId="61C0C173" w14:textId="77777777" w:rsidR="000760AE" w:rsidRDefault="00A73C19" w:rsidP="00BE5F95">
      <w:pPr>
        <w:pStyle w:val="Heading5"/>
      </w:pPr>
      <w:r>
        <w:t>Street cat rehoming program</w:t>
      </w:r>
    </w:p>
    <w:p w14:paraId="3ACA3E61" w14:textId="77777777" w:rsidR="000760AE" w:rsidRDefault="00A73C19">
      <w:pPr>
        <w:pStyle w:val="BodyText"/>
        <w:spacing w:before="84" w:line="232" w:lineRule="auto"/>
        <w:ind w:left="126" w:right="48"/>
      </w:pPr>
      <w:r>
        <w:t xml:space="preserve">In </w:t>
      </w:r>
      <w:r>
        <w:rPr>
          <w:spacing w:val="-7"/>
        </w:rPr>
        <w:t xml:space="preserve">2017–18 </w:t>
      </w:r>
      <w:r>
        <w:t xml:space="preserve">the City continued to allocate funding towards the Street Cat Rehoming Program. The funding covered the costs to de-sex, </w:t>
      </w:r>
      <w:proofErr w:type="gramStart"/>
      <w:r>
        <w:t>microchip,</w:t>
      </w:r>
      <w:proofErr w:type="gramEnd"/>
      <w:r>
        <w:t xml:space="preserve"> provide medical treatment, and food for 29 kittens that were rescued from the City’s streets. The kittens were then rehomed through rescue groups and Veterinary Hospitals acting as satellite shelters for the</w:t>
      </w:r>
      <w:r>
        <w:rPr>
          <w:spacing w:val="-17"/>
        </w:rPr>
        <w:t xml:space="preserve"> </w:t>
      </w:r>
      <w:r>
        <w:t>City.</w:t>
      </w:r>
    </w:p>
    <w:p w14:paraId="7BC7F4C3" w14:textId="77777777" w:rsidR="000760AE" w:rsidRDefault="00A73C19" w:rsidP="00BE5F95">
      <w:pPr>
        <w:pStyle w:val="Heading6"/>
      </w:pPr>
      <w:r>
        <w:t>Pet taxi</w:t>
      </w:r>
    </w:p>
    <w:p w14:paraId="4105E1C3" w14:textId="77777777" w:rsidR="000760AE" w:rsidRDefault="00A73C19">
      <w:pPr>
        <w:pStyle w:val="BodyText"/>
        <w:spacing w:before="84" w:line="232" w:lineRule="auto"/>
        <w:ind w:left="126" w:right="640"/>
        <w:jc w:val="both"/>
      </w:pPr>
      <w:proofErr w:type="gramStart"/>
      <w:r>
        <w:t xml:space="preserve">A pet </w:t>
      </w:r>
      <w:r>
        <w:rPr>
          <w:spacing w:val="2"/>
        </w:rPr>
        <w:t xml:space="preserve">taxi </w:t>
      </w:r>
      <w:r>
        <w:t xml:space="preserve">service is provided once a month by an established pet </w:t>
      </w:r>
      <w:r>
        <w:rPr>
          <w:spacing w:val="2"/>
        </w:rPr>
        <w:t xml:space="preserve">taxi </w:t>
      </w:r>
      <w:r>
        <w:t>company</w:t>
      </w:r>
      <w:proofErr w:type="gramEnd"/>
      <w:r>
        <w:t>. “Porters 4 Pets” to</w:t>
      </w:r>
      <w:r>
        <w:rPr>
          <w:spacing w:val="-32"/>
        </w:rPr>
        <w:t xml:space="preserve"> </w:t>
      </w:r>
      <w:r>
        <w:t>assist</w:t>
      </w:r>
    </w:p>
    <w:p w14:paraId="19B2D8AC" w14:textId="77777777" w:rsidR="000760AE" w:rsidRDefault="00A73C19">
      <w:pPr>
        <w:pStyle w:val="BodyText"/>
        <w:spacing w:before="3" w:line="232" w:lineRule="auto"/>
        <w:ind w:left="126" w:right="38"/>
      </w:pPr>
      <w:proofErr w:type="gramStart"/>
      <w:r>
        <w:t>residents</w:t>
      </w:r>
      <w:proofErr w:type="gramEnd"/>
      <w:r>
        <w:t xml:space="preserve"> on pensions or low incomes in accessing discounted de-sexing services for their dogs. Sylvania Veterinary Hospital provides a discounted fee for de-sexing. 39 dogs were transported and de-sexed during 2017/2018.</w:t>
      </w:r>
    </w:p>
    <w:p w14:paraId="7D2F085C" w14:textId="77777777" w:rsidR="000760AE" w:rsidRDefault="00A73C19" w:rsidP="00BE5F95">
      <w:pPr>
        <w:pStyle w:val="Heading6"/>
      </w:pPr>
      <w:r>
        <w:t>People and Pets Day at Northcott</w:t>
      </w:r>
    </w:p>
    <w:p w14:paraId="1060B560" w14:textId="77777777" w:rsidR="000760AE" w:rsidRDefault="00A73C19">
      <w:pPr>
        <w:pStyle w:val="BodyText"/>
        <w:spacing w:before="85" w:line="232" w:lineRule="auto"/>
        <w:ind w:left="126" w:right="92"/>
      </w:pPr>
      <w:r>
        <w:t xml:space="preserve">This annual event is designed to educate the community about responsible pet ownership as well as allowing access to free de-sexing, free </w:t>
      </w:r>
      <w:proofErr w:type="spellStart"/>
      <w:r>
        <w:t>microchipping</w:t>
      </w:r>
      <w:proofErr w:type="spellEnd"/>
      <w:r>
        <w:t>, free veterinary health checks and free parasite control. The day also aims to promote a sense of community for all pet owners whilst offering support and advice.</w:t>
      </w:r>
    </w:p>
    <w:p w14:paraId="691AD267" w14:textId="27769C66" w:rsidR="000760AE" w:rsidRDefault="00A73C19" w:rsidP="00BE5F95">
      <w:pPr>
        <w:pStyle w:val="Heading6"/>
      </w:pPr>
      <w:r>
        <w:t xml:space="preserve">Chinese New Year – </w:t>
      </w:r>
      <w:r w:rsidR="00BE5F95">
        <w:br/>
      </w:r>
      <w:r>
        <w:t>Year of the Dog Fair Day</w:t>
      </w:r>
    </w:p>
    <w:p w14:paraId="397312FA" w14:textId="2D52748B" w:rsidR="000760AE" w:rsidRDefault="00A73C19" w:rsidP="00BE5F95">
      <w:pPr>
        <w:pStyle w:val="BodyText"/>
        <w:spacing w:before="86" w:line="232" w:lineRule="auto"/>
        <w:ind w:left="126"/>
      </w:pPr>
      <w:r>
        <w:t xml:space="preserve">In February 2018, the City hosted a Dog Fair Day at </w:t>
      </w:r>
      <w:proofErr w:type="spellStart"/>
      <w:r>
        <w:t>Joynton</w:t>
      </w:r>
      <w:proofErr w:type="spellEnd"/>
      <w:r>
        <w:t xml:space="preserve"> Park in </w:t>
      </w:r>
      <w:proofErr w:type="spellStart"/>
      <w:r>
        <w:t>Zetland</w:t>
      </w:r>
      <w:proofErr w:type="spellEnd"/>
      <w:r>
        <w:t xml:space="preserve"> as</w:t>
      </w:r>
      <w:r w:rsidR="00BE5F95">
        <w:t xml:space="preserve"> </w:t>
      </w:r>
      <w:r>
        <w:t xml:space="preserve">part of the Chinese New </w:t>
      </w:r>
      <w:r>
        <w:rPr>
          <w:spacing w:val="-3"/>
        </w:rPr>
        <w:t xml:space="preserve">Year </w:t>
      </w:r>
      <w:r>
        <w:t xml:space="preserve">Festival. The City offered free </w:t>
      </w:r>
      <w:proofErr w:type="spellStart"/>
      <w:r>
        <w:t>microchipping</w:t>
      </w:r>
      <w:proofErr w:type="spellEnd"/>
      <w:r>
        <w:t>, free City of Sydney engraved pet tags, advice on responsible pet ownership, dog agility demonstrations, free banner bags with leashes, dog waste dispensers, and information on responsible pet</w:t>
      </w:r>
      <w:r>
        <w:rPr>
          <w:spacing w:val="-20"/>
        </w:rPr>
        <w:t xml:space="preserve"> </w:t>
      </w:r>
      <w:r>
        <w:t>ownership,</w:t>
      </w:r>
      <w:r w:rsidR="00BE5F95">
        <w:t xml:space="preserve"> </w:t>
      </w:r>
      <w:r>
        <w:t xml:space="preserve">including a </w:t>
      </w:r>
      <w:proofErr w:type="spellStart"/>
      <w:r>
        <w:t>microchipping</w:t>
      </w:r>
      <w:proofErr w:type="spellEnd"/>
      <w:r>
        <w:t xml:space="preserve"> and registration flyer written in traditional Chinese text, free face painting for kids, a photo booth, a treasure hunt for dogs and their owners, and a doggy fashion parade. Over 600 pet owners attended on the day.</w:t>
      </w:r>
    </w:p>
    <w:p w14:paraId="0EABCED3" w14:textId="77777777" w:rsidR="000760AE" w:rsidRDefault="00A73C19" w:rsidP="00BE5F95">
      <w:pPr>
        <w:pStyle w:val="Heading6"/>
      </w:pPr>
      <w:r>
        <w:t>Chinese New Year Festival – Free dog training classes</w:t>
      </w:r>
    </w:p>
    <w:p w14:paraId="702A2B7F" w14:textId="77777777" w:rsidR="000760AE" w:rsidRDefault="00A73C19">
      <w:pPr>
        <w:pStyle w:val="BodyText"/>
        <w:spacing w:before="86" w:line="232" w:lineRule="auto"/>
        <w:ind w:left="126" w:right="221"/>
      </w:pPr>
      <w:r>
        <w:t xml:space="preserve">The City </w:t>
      </w:r>
      <w:proofErr w:type="spellStart"/>
      <w:r>
        <w:t>organised</w:t>
      </w:r>
      <w:proofErr w:type="spellEnd"/>
      <w:r>
        <w:t xml:space="preserve"> a </w:t>
      </w:r>
      <w:proofErr w:type="gramStart"/>
      <w:r>
        <w:t>3 week</w:t>
      </w:r>
      <w:proofErr w:type="gramEnd"/>
      <w:r>
        <w:t xml:space="preserve"> dog training program as part of the Chinese New </w:t>
      </w:r>
      <w:r>
        <w:rPr>
          <w:spacing w:val="-3"/>
        </w:rPr>
        <w:t xml:space="preserve">Year </w:t>
      </w:r>
      <w:r>
        <w:t xml:space="preserve">Festival to celebrate </w:t>
      </w:r>
      <w:r>
        <w:rPr>
          <w:spacing w:val="-3"/>
        </w:rPr>
        <w:t xml:space="preserve">Year </w:t>
      </w:r>
      <w:r>
        <w:t xml:space="preserve">of the Dog. The classes were held at Nuffield Park, </w:t>
      </w:r>
      <w:proofErr w:type="spellStart"/>
      <w:r>
        <w:t>Zetland</w:t>
      </w:r>
      <w:proofErr w:type="spellEnd"/>
      <w:r>
        <w:t xml:space="preserve"> on Saturday and Sunday morning</w:t>
      </w:r>
      <w:r>
        <w:rPr>
          <w:spacing w:val="-25"/>
        </w:rPr>
        <w:t xml:space="preserve"> </w:t>
      </w:r>
      <w:r>
        <w:t>over</w:t>
      </w:r>
    </w:p>
    <w:p w14:paraId="1CD3A5D8" w14:textId="77777777" w:rsidR="000760AE" w:rsidRDefault="00A73C19">
      <w:pPr>
        <w:pStyle w:val="BodyText"/>
        <w:spacing w:before="4" w:line="232" w:lineRule="auto"/>
        <w:ind w:left="126" w:right="141"/>
      </w:pPr>
      <w:proofErr w:type="gramStart"/>
      <w:r>
        <w:t>the</w:t>
      </w:r>
      <w:proofErr w:type="gramEnd"/>
      <w:r>
        <w:t xml:space="preserve"> festival period. There were 40 spots available for the classes, and 33 dogs</w:t>
      </w:r>
      <w:r>
        <w:rPr>
          <w:spacing w:val="-27"/>
        </w:rPr>
        <w:t xml:space="preserve"> </w:t>
      </w:r>
      <w:r>
        <w:t>and their owners graduated from the</w:t>
      </w:r>
      <w:r>
        <w:rPr>
          <w:spacing w:val="-18"/>
        </w:rPr>
        <w:t xml:space="preserve"> </w:t>
      </w:r>
      <w:r>
        <w:t>class.</w:t>
      </w:r>
    </w:p>
    <w:p w14:paraId="7E8E08EF" w14:textId="77777777" w:rsidR="000760AE" w:rsidRDefault="00A73C19" w:rsidP="00BE5F95">
      <w:pPr>
        <w:pStyle w:val="Heading6"/>
      </w:pPr>
      <w:r>
        <w:t>Leads, Treats and Information Leaflets</w:t>
      </w:r>
    </w:p>
    <w:p w14:paraId="29F9C53E" w14:textId="77777777" w:rsidR="000760AE" w:rsidRDefault="00A73C19">
      <w:pPr>
        <w:pStyle w:val="BodyText"/>
        <w:spacing w:before="85" w:line="232" w:lineRule="auto"/>
        <w:ind w:left="126" w:right="651"/>
      </w:pPr>
      <w:r>
        <w:t>City Rangers and Companion Animal Officers visit the City’s parks and open spaces on a regular basis</w:t>
      </w:r>
    </w:p>
    <w:p w14:paraId="6E109E48" w14:textId="77777777" w:rsidR="000760AE" w:rsidRDefault="00A73C19">
      <w:pPr>
        <w:pStyle w:val="BodyText"/>
        <w:spacing w:before="2" w:line="232" w:lineRule="auto"/>
        <w:ind w:left="126" w:right="381"/>
      </w:pPr>
      <w:proofErr w:type="gramStart"/>
      <w:r>
        <w:t>reminding</w:t>
      </w:r>
      <w:proofErr w:type="gramEnd"/>
      <w:r>
        <w:t xml:space="preserve"> visitors about their rights and responsibilities under the Companion Animals Act. Visitors are given leashes and clip on </w:t>
      </w:r>
      <w:proofErr w:type="gramStart"/>
      <w:r>
        <w:t>dog waste</w:t>
      </w:r>
      <w:proofErr w:type="gramEnd"/>
      <w:r>
        <w:t xml:space="preserve"> dispensers to encourage owners to clean up after their dogs, and to keep their dogs on leash when required. The City also provides a “Cats in the City” fact sheet to educate residents about responsible cat care.</w:t>
      </w:r>
    </w:p>
    <w:p w14:paraId="0E952A4B" w14:textId="77777777" w:rsidR="000760AE" w:rsidRDefault="00A73C19" w:rsidP="00BE5F95">
      <w:pPr>
        <w:pStyle w:val="Heading6"/>
      </w:pPr>
      <w:r>
        <w:t>Strategies</w:t>
      </w:r>
    </w:p>
    <w:p w14:paraId="0B8435B9" w14:textId="77777777" w:rsidR="000760AE" w:rsidRDefault="00A73C19">
      <w:pPr>
        <w:pStyle w:val="BodyText"/>
        <w:spacing w:before="84" w:line="232" w:lineRule="auto"/>
        <w:ind w:left="126" w:right="262"/>
      </w:pPr>
      <w:r>
        <w:t xml:space="preserve">The City has a shared services agreement with the Sutherland Shire Council to use Sutherland’s Animal Shelter, no-kill facility with the lowest euthanasia rate in </w:t>
      </w:r>
      <w:r>
        <w:rPr>
          <w:spacing w:val="-3"/>
        </w:rPr>
        <w:t xml:space="preserve">NSW. </w:t>
      </w:r>
      <w:r>
        <w:t>The focus for the agreement is to re- home all suitable animals and work together to provide a state-of-the-art animal adoption</w:t>
      </w:r>
      <w:r>
        <w:rPr>
          <w:spacing w:val="-9"/>
        </w:rPr>
        <w:t xml:space="preserve"> </w:t>
      </w:r>
      <w:r>
        <w:t>facility.</w:t>
      </w:r>
    </w:p>
    <w:p w14:paraId="6A0DAFB4" w14:textId="77777777" w:rsidR="000760AE" w:rsidRDefault="00A73C19">
      <w:pPr>
        <w:pStyle w:val="BodyText"/>
        <w:spacing w:before="91" w:line="232" w:lineRule="auto"/>
        <w:ind w:left="126" w:right="517"/>
      </w:pPr>
      <w:r>
        <w:t>The animals available for adoption are promoted in the staff newsletter Round the Square.</w:t>
      </w:r>
    </w:p>
    <w:p w14:paraId="2A1A80C2" w14:textId="1238DEF2" w:rsidR="000760AE" w:rsidRDefault="00A73C19" w:rsidP="00BE5F95">
      <w:pPr>
        <w:pStyle w:val="Heading5"/>
      </w:pPr>
      <w:r>
        <w:t xml:space="preserve">NSW Companion Animal Financial Reports 2017/18 in which Office </w:t>
      </w:r>
      <w:r w:rsidR="00BE5F95">
        <w:br/>
      </w:r>
      <w:r>
        <w:t xml:space="preserve">of Local Government (OLG) funds </w:t>
      </w:r>
      <w:r w:rsidR="00BE5F95">
        <w:br/>
      </w:r>
      <w:r>
        <w:t>are used</w:t>
      </w:r>
    </w:p>
    <w:p w14:paraId="55CA4953" w14:textId="77777777" w:rsidR="000760AE" w:rsidRDefault="00A73C19">
      <w:pPr>
        <w:pStyle w:val="BodyText"/>
        <w:spacing w:before="88" w:line="230" w:lineRule="auto"/>
        <w:ind w:left="126" w:right="242"/>
      </w:pPr>
      <w:r>
        <w:t>The City spends in excess of $300,000 annually on companion animal services, for which the OLG provided a total rebate of $108,888.00 in 2017/18.</w:t>
      </w:r>
    </w:p>
    <w:p w14:paraId="4C6BCD7E" w14:textId="77777777" w:rsidR="000760AE" w:rsidRDefault="000760AE">
      <w:pPr>
        <w:spacing w:line="230" w:lineRule="auto"/>
        <w:sectPr w:rsidR="000760AE">
          <w:type w:val="continuous"/>
          <w:pgSz w:w="11910" w:h="16840"/>
          <w:pgMar w:top="560" w:right="360" w:bottom="280" w:left="440" w:header="720" w:footer="720" w:gutter="0"/>
          <w:cols w:num="3" w:space="720" w:equalWidth="0">
            <w:col w:w="3590" w:space="76"/>
            <w:col w:w="3586" w:space="80"/>
            <w:col w:w="3778"/>
          </w:cols>
        </w:sectPr>
      </w:pPr>
    </w:p>
    <w:p w14:paraId="5EB73A88" w14:textId="77777777" w:rsidR="000760AE" w:rsidRDefault="000760AE">
      <w:pPr>
        <w:pStyle w:val="BodyText"/>
        <w:rPr>
          <w:sz w:val="20"/>
        </w:rPr>
      </w:pPr>
    </w:p>
    <w:p w14:paraId="4FD3E406" w14:textId="77777777" w:rsidR="000760AE" w:rsidRDefault="000760AE" w:rsidP="00FE1D6F">
      <w:pPr>
        <w:pStyle w:val="BodyText"/>
        <w:ind w:left="0"/>
        <w:rPr>
          <w:sz w:val="20"/>
        </w:rPr>
      </w:pPr>
    </w:p>
    <w:p w14:paraId="0EDF9BF7" w14:textId="77777777" w:rsidR="000760AE" w:rsidRDefault="000760AE">
      <w:pPr>
        <w:pStyle w:val="BodyText"/>
        <w:spacing w:before="11"/>
        <w:rPr>
          <w:sz w:val="22"/>
        </w:rPr>
      </w:pPr>
    </w:p>
    <w:tbl>
      <w:tblPr>
        <w:tblW w:w="0" w:type="auto"/>
        <w:tblInd w:w="134" w:type="dxa"/>
        <w:tblLayout w:type="fixed"/>
        <w:tblCellMar>
          <w:left w:w="0" w:type="dxa"/>
          <w:right w:w="0" w:type="dxa"/>
        </w:tblCellMar>
        <w:tblLook w:val="01E0" w:firstRow="1" w:lastRow="1" w:firstColumn="1" w:lastColumn="1" w:noHBand="0" w:noVBand="0"/>
        <w:tblDescription w:val="Allocated OLG funds"/>
      </w:tblPr>
      <w:tblGrid>
        <w:gridCol w:w="5961"/>
        <w:gridCol w:w="1145"/>
      </w:tblGrid>
      <w:tr w:rsidR="000760AE" w14:paraId="65E73D30" w14:textId="77777777">
        <w:trPr>
          <w:trHeight w:val="566"/>
        </w:trPr>
        <w:tc>
          <w:tcPr>
            <w:tcW w:w="5961" w:type="dxa"/>
            <w:shd w:val="clear" w:color="auto" w:fill="54BCEB"/>
          </w:tcPr>
          <w:p w14:paraId="336F07C8" w14:textId="77777777" w:rsidR="000760AE" w:rsidRDefault="00A73C19">
            <w:pPr>
              <w:pStyle w:val="TableParagraph"/>
              <w:spacing w:before="178"/>
              <w:ind w:left="80"/>
              <w:rPr>
                <w:rFonts w:ascii="Swis721 BT"/>
                <w:b/>
              </w:rPr>
            </w:pPr>
            <w:r>
              <w:rPr>
                <w:rFonts w:ascii="Swis721 BT"/>
                <w:b/>
              </w:rPr>
              <w:t>Allocated OLG funds</w:t>
            </w:r>
          </w:p>
        </w:tc>
        <w:tc>
          <w:tcPr>
            <w:tcW w:w="1145" w:type="dxa"/>
            <w:shd w:val="clear" w:color="auto" w:fill="54BCEB"/>
          </w:tcPr>
          <w:p w14:paraId="458A4E36" w14:textId="77777777" w:rsidR="000760AE" w:rsidRDefault="00A73C19">
            <w:pPr>
              <w:pStyle w:val="TableParagraph"/>
              <w:spacing w:before="178"/>
              <w:ind w:right="75"/>
              <w:jc w:val="right"/>
              <w:rPr>
                <w:rFonts w:ascii="Swis721 BT"/>
                <w:b/>
              </w:rPr>
            </w:pPr>
            <w:r>
              <w:rPr>
                <w:rFonts w:ascii="Swis721 BT"/>
                <w:b/>
              </w:rPr>
              <w:t>$108,888</w:t>
            </w:r>
          </w:p>
        </w:tc>
      </w:tr>
      <w:tr w:rsidR="000760AE" w14:paraId="211D1D1C" w14:textId="77777777">
        <w:trPr>
          <w:trHeight w:val="504"/>
        </w:trPr>
        <w:tc>
          <w:tcPr>
            <w:tcW w:w="5961" w:type="dxa"/>
            <w:tcBorders>
              <w:bottom w:val="single" w:sz="2" w:space="0" w:color="000000"/>
            </w:tcBorders>
          </w:tcPr>
          <w:p w14:paraId="732356E4" w14:textId="77777777" w:rsidR="000760AE" w:rsidRDefault="00A73C19">
            <w:pPr>
              <w:pStyle w:val="TableParagraph"/>
              <w:spacing w:before="48" w:line="232" w:lineRule="auto"/>
              <w:ind w:left="80" w:right="392"/>
            </w:pPr>
            <w:r>
              <w:t>1000 x City of Sydney banner bags for educational material that is handed out to residents at events and in the parks</w:t>
            </w:r>
          </w:p>
        </w:tc>
        <w:tc>
          <w:tcPr>
            <w:tcW w:w="1145" w:type="dxa"/>
            <w:tcBorders>
              <w:bottom w:val="single" w:sz="2" w:space="0" w:color="000000"/>
            </w:tcBorders>
          </w:tcPr>
          <w:p w14:paraId="2DC95DB8" w14:textId="77777777" w:rsidR="000760AE" w:rsidRDefault="00A73C19">
            <w:pPr>
              <w:pStyle w:val="TableParagraph"/>
              <w:spacing w:before="43"/>
              <w:ind w:right="74"/>
              <w:jc w:val="right"/>
            </w:pPr>
            <w:r>
              <w:t>$4,760</w:t>
            </w:r>
          </w:p>
        </w:tc>
      </w:tr>
      <w:tr w:rsidR="000760AE" w14:paraId="61157A68" w14:textId="77777777">
        <w:trPr>
          <w:trHeight w:val="501"/>
        </w:trPr>
        <w:tc>
          <w:tcPr>
            <w:tcW w:w="5961" w:type="dxa"/>
            <w:tcBorders>
              <w:top w:val="single" w:sz="2" w:space="0" w:color="000000"/>
              <w:bottom w:val="single" w:sz="2" w:space="0" w:color="000000"/>
            </w:tcBorders>
          </w:tcPr>
          <w:p w14:paraId="74F276A9" w14:textId="77777777" w:rsidR="000760AE" w:rsidRDefault="00A73C19">
            <w:pPr>
              <w:pStyle w:val="TableParagraph"/>
              <w:spacing w:before="41" w:line="213" w:lineRule="exact"/>
              <w:ind w:left="80"/>
            </w:pPr>
            <w:r>
              <w:t>Pet taxi – Transport only to and from vet for discounted dog de-sexing</w:t>
            </w:r>
          </w:p>
          <w:p w14:paraId="14BF3A24" w14:textId="77777777" w:rsidR="000760AE" w:rsidRDefault="00A73C19">
            <w:pPr>
              <w:pStyle w:val="TableParagraph"/>
              <w:spacing w:line="213" w:lineRule="exact"/>
              <w:ind w:left="80"/>
            </w:pPr>
            <w:r>
              <w:t xml:space="preserve">– 39 dogs were de-sexed as part of the </w:t>
            </w:r>
            <w:proofErr w:type="spellStart"/>
            <w:r>
              <w:t>programme</w:t>
            </w:r>
            <w:proofErr w:type="spellEnd"/>
            <w:r>
              <w:t>.</w:t>
            </w:r>
          </w:p>
        </w:tc>
        <w:tc>
          <w:tcPr>
            <w:tcW w:w="1145" w:type="dxa"/>
            <w:tcBorders>
              <w:top w:val="single" w:sz="2" w:space="0" w:color="000000"/>
              <w:bottom w:val="single" w:sz="2" w:space="0" w:color="000000"/>
            </w:tcBorders>
          </w:tcPr>
          <w:p w14:paraId="07263D97" w14:textId="77777777" w:rsidR="000760AE" w:rsidRDefault="00A73C19">
            <w:pPr>
              <w:pStyle w:val="TableParagraph"/>
              <w:spacing w:before="41"/>
              <w:ind w:right="75"/>
              <w:jc w:val="right"/>
            </w:pPr>
            <w:r>
              <w:t>$9,680</w:t>
            </w:r>
          </w:p>
        </w:tc>
      </w:tr>
      <w:tr w:rsidR="000760AE" w14:paraId="52EC04B3" w14:textId="77777777">
        <w:trPr>
          <w:trHeight w:val="711"/>
        </w:trPr>
        <w:tc>
          <w:tcPr>
            <w:tcW w:w="5961" w:type="dxa"/>
            <w:tcBorders>
              <w:top w:val="single" w:sz="2" w:space="0" w:color="000000"/>
              <w:bottom w:val="single" w:sz="2" w:space="0" w:color="000000"/>
            </w:tcBorders>
          </w:tcPr>
          <w:p w14:paraId="1005DC99" w14:textId="77777777" w:rsidR="000760AE" w:rsidRDefault="00A73C19">
            <w:pPr>
              <w:pStyle w:val="TableParagraph"/>
              <w:spacing w:before="40" w:line="213" w:lineRule="exact"/>
              <w:ind w:left="80"/>
            </w:pPr>
            <w:r>
              <w:t xml:space="preserve">Operation Cat – </w:t>
            </w:r>
            <w:proofErr w:type="spellStart"/>
            <w:r>
              <w:t>Subsidised</w:t>
            </w:r>
            <w:proofErr w:type="spellEnd"/>
            <w:r>
              <w:t xml:space="preserve"> Cat De-sexing and </w:t>
            </w:r>
            <w:proofErr w:type="spellStart"/>
            <w:r>
              <w:t>microchipping</w:t>
            </w:r>
            <w:proofErr w:type="spellEnd"/>
            <w:r>
              <w:t>,</w:t>
            </w:r>
          </w:p>
          <w:p w14:paraId="4BEC93E0" w14:textId="77777777" w:rsidR="000760AE" w:rsidRDefault="00A73C19">
            <w:pPr>
              <w:pStyle w:val="TableParagraph"/>
              <w:spacing w:before="3" w:line="232" w:lineRule="auto"/>
              <w:ind w:left="80" w:right="392"/>
            </w:pPr>
            <w:r>
              <w:t xml:space="preserve">14 males and 23 females, a total of 37 cats, were de-sexed through the </w:t>
            </w:r>
            <w:proofErr w:type="spellStart"/>
            <w:r>
              <w:t>programme</w:t>
            </w:r>
            <w:proofErr w:type="spellEnd"/>
            <w:r>
              <w:t xml:space="preserve">, and 17 cats were </w:t>
            </w:r>
            <w:proofErr w:type="spellStart"/>
            <w:r>
              <w:t>microchipped</w:t>
            </w:r>
            <w:proofErr w:type="spellEnd"/>
            <w:r>
              <w:t>.</w:t>
            </w:r>
          </w:p>
        </w:tc>
        <w:tc>
          <w:tcPr>
            <w:tcW w:w="1145" w:type="dxa"/>
            <w:tcBorders>
              <w:top w:val="single" w:sz="2" w:space="0" w:color="000000"/>
              <w:bottom w:val="single" w:sz="2" w:space="0" w:color="000000"/>
            </w:tcBorders>
          </w:tcPr>
          <w:p w14:paraId="4DF1DE5A" w14:textId="77777777" w:rsidR="000760AE" w:rsidRDefault="00A73C19">
            <w:pPr>
              <w:pStyle w:val="TableParagraph"/>
              <w:spacing w:before="41"/>
              <w:ind w:right="78"/>
              <w:jc w:val="right"/>
            </w:pPr>
            <w:r>
              <w:t>$4,498</w:t>
            </w:r>
          </w:p>
        </w:tc>
      </w:tr>
      <w:tr w:rsidR="000760AE" w14:paraId="4A7D5861" w14:textId="77777777">
        <w:trPr>
          <w:trHeight w:val="291"/>
        </w:trPr>
        <w:tc>
          <w:tcPr>
            <w:tcW w:w="5961" w:type="dxa"/>
            <w:tcBorders>
              <w:top w:val="single" w:sz="2" w:space="0" w:color="000000"/>
              <w:bottom w:val="single" w:sz="2" w:space="0" w:color="000000"/>
            </w:tcBorders>
          </w:tcPr>
          <w:p w14:paraId="437D3758" w14:textId="77777777" w:rsidR="000760AE" w:rsidRDefault="00A73C19">
            <w:pPr>
              <w:pStyle w:val="TableParagraph"/>
              <w:spacing w:before="41"/>
              <w:ind w:left="80"/>
            </w:pPr>
            <w:r>
              <w:t xml:space="preserve">Free dog castrations and spays for Waterloo and </w:t>
            </w:r>
            <w:proofErr w:type="spellStart"/>
            <w:r>
              <w:t>Northcott</w:t>
            </w:r>
            <w:proofErr w:type="spellEnd"/>
            <w:r>
              <w:t xml:space="preserve"> Pet Days.</w:t>
            </w:r>
          </w:p>
        </w:tc>
        <w:tc>
          <w:tcPr>
            <w:tcW w:w="1145" w:type="dxa"/>
            <w:tcBorders>
              <w:top w:val="single" w:sz="2" w:space="0" w:color="000000"/>
              <w:bottom w:val="single" w:sz="2" w:space="0" w:color="000000"/>
            </w:tcBorders>
          </w:tcPr>
          <w:p w14:paraId="35C10F86" w14:textId="77777777" w:rsidR="000760AE" w:rsidRDefault="00A73C19">
            <w:pPr>
              <w:pStyle w:val="TableParagraph"/>
              <w:spacing w:before="41"/>
              <w:ind w:right="84"/>
              <w:jc w:val="right"/>
            </w:pPr>
            <w:r>
              <w:t>$4,347</w:t>
            </w:r>
          </w:p>
        </w:tc>
      </w:tr>
      <w:tr w:rsidR="000760AE" w14:paraId="4910D276" w14:textId="77777777">
        <w:trPr>
          <w:trHeight w:val="501"/>
        </w:trPr>
        <w:tc>
          <w:tcPr>
            <w:tcW w:w="5961" w:type="dxa"/>
            <w:tcBorders>
              <w:top w:val="single" w:sz="2" w:space="0" w:color="000000"/>
              <w:bottom w:val="single" w:sz="2" w:space="0" w:color="000000"/>
            </w:tcBorders>
          </w:tcPr>
          <w:p w14:paraId="45B44CC4" w14:textId="77777777" w:rsidR="000760AE" w:rsidRDefault="00A73C19">
            <w:pPr>
              <w:pStyle w:val="TableParagraph"/>
              <w:spacing w:before="46" w:line="232" w:lineRule="auto"/>
              <w:ind w:left="80" w:right="392"/>
            </w:pPr>
            <w:r>
              <w:t>Posh Events – Fete stalls and marquees for Chinese New Year – Year of the dog fair day.</w:t>
            </w:r>
          </w:p>
        </w:tc>
        <w:tc>
          <w:tcPr>
            <w:tcW w:w="1145" w:type="dxa"/>
            <w:tcBorders>
              <w:top w:val="single" w:sz="2" w:space="0" w:color="000000"/>
              <w:bottom w:val="single" w:sz="2" w:space="0" w:color="000000"/>
            </w:tcBorders>
          </w:tcPr>
          <w:p w14:paraId="30F1D8A4" w14:textId="77777777" w:rsidR="000760AE" w:rsidRDefault="00A73C19">
            <w:pPr>
              <w:pStyle w:val="TableParagraph"/>
              <w:spacing w:before="41"/>
              <w:ind w:right="78"/>
              <w:jc w:val="right"/>
            </w:pPr>
            <w:r>
              <w:t>$5,785</w:t>
            </w:r>
          </w:p>
        </w:tc>
      </w:tr>
      <w:tr w:rsidR="000760AE" w14:paraId="4F830B64" w14:textId="77777777">
        <w:trPr>
          <w:trHeight w:val="501"/>
        </w:trPr>
        <w:tc>
          <w:tcPr>
            <w:tcW w:w="5961" w:type="dxa"/>
            <w:tcBorders>
              <w:top w:val="single" w:sz="2" w:space="0" w:color="000000"/>
              <w:bottom w:val="single" w:sz="2" w:space="0" w:color="000000"/>
            </w:tcBorders>
          </w:tcPr>
          <w:p w14:paraId="2566CC44" w14:textId="77777777" w:rsidR="000760AE" w:rsidRDefault="00A73C19">
            <w:pPr>
              <w:pStyle w:val="TableParagraph"/>
              <w:spacing w:before="46" w:line="232" w:lineRule="auto"/>
              <w:ind w:left="80" w:right="475"/>
            </w:pPr>
            <w:r>
              <w:t>Hometown Maintenance – table, chairs and marquee hire for Year of the Dog Fair Day.</w:t>
            </w:r>
          </w:p>
        </w:tc>
        <w:tc>
          <w:tcPr>
            <w:tcW w:w="1145" w:type="dxa"/>
            <w:tcBorders>
              <w:top w:val="single" w:sz="2" w:space="0" w:color="000000"/>
              <w:bottom w:val="single" w:sz="2" w:space="0" w:color="000000"/>
            </w:tcBorders>
          </w:tcPr>
          <w:p w14:paraId="73B7068C" w14:textId="77777777" w:rsidR="000760AE" w:rsidRDefault="00A73C19">
            <w:pPr>
              <w:pStyle w:val="TableParagraph"/>
              <w:spacing w:before="41"/>
              <w:ind w:right="78"/>
              <w:jc w:val="right"/>
            </w:pPr>
            <w:r>
              <w:t>$780</w:t>
            </w:r>
          </w:p>
        </w:tc>
      </w:tr>
      <w:tr w:rsidR="000760AE" w14:paraId="483BE2A8" w14:textId="77777777">
        <w:trPr>
          <w:trHeight w:val="501"/>
        </w:trPr>
        <w:tc>
          <w:tcPr>
            <w:tcW w:w="5961" w:type="dxa"/>
            <w:tcBorders>
              <w:top w:val="single" w:sz="2" w:space="0" w:color="000000"/>
              <w:bottom w:val="single" w:sz="2" w:space="0" w:color="000000"/>
            </w:tcBorders>
          </w:tcPr>
          <w:p w14:paraId="7158CFC5" w14:textId="77777777" w:rsidR="000760AE" w:rsidRDefault="00A73C19">
            <w:pPr>
              <w:pStyle w:val="TableParagraph"/>
              <w:spacing w:before="46" w:line="232" w:lineRule="auto"/>
              <w:ind w:left="80" w:right="392"/>
            </w:pPr>
            <w:r>
              <w:t>Super Furry – Event set up and event manager for dog related activates at Year of the Dog Fair Day.</w:t>
            </w:r>
          </w:p>
        </w:tc>
        <w:tc>
          <w:tcPr>
            <w:tcW w:w="1145" w:type="dxa"/>
            <w:tcBorders>
              <w:top w:val="single" w:sz="2" w:space="0" w:color="000000"/>
              <w:bottom w:val="single" w:sz="2" w:space="0" w:color="000000"/>
            </w:tcBorders>
          </w:tcPr>
          <w:p w14:paraId="7727AD9A" w14:textId="77777777" w:rsidR="000760AE" w:rsidRDefault="00A73C19">
            <w:pPr>
              <w:pStyle w:val="TableParagraph"/>
              <w:spacing w:before="41"/>
              <w:ind w:right="78"/>
              <w:jc w:val="right"/>
            </w:pPr>
            <w:r>
              <w:t>$3,707</w:t>
            </w:r>
          </w:p>
        </w:tc>
      </w:tr>
      <w:tr w:rsidR="000760AE" w14:paraId="6F7B1AD8" w14:textId="77777777">
        <w:trPr>
          <w:trHeight w:val="291"/>
        </w:trPr>
        <w:tc>
          <w:tcPr>
            <w:tcW w:w="5961" w:type="dxa"/>
            <w:tcBorders>
              <w:top w:val="single" w:sz="2" w:space="0" w:color="000000"/>
              <w:bottom w:val="single" w:sz="2" w:space="0" w:color="000000"/>
            </w:tcBorders>
          </w:tcPr>
          <w:p w14:paraId="3C732EA8" w14:textId="77777777" w:rsidR="000760AE" w:rsidRDefault="00A73C19">
            <w:pPr>
              <w:pStyle w:val="TableParagraph"/>
              <w:spacing w:before="41"/>
              <w:ind w:left="80"/>
            </w:pPr>
            <w:r>
              <w:t>Sunny Bins – PA System for Year of the Dog Fair Day.</w:t>
            </w:r>
          </w:p>
        </w:tc>
        <w:tc>
          <w:tcPr>
            <w:tcW w:w="1145" w:type="dxa"/>
            <w:tcBorders>
              <w:top w:val="single" w:sz="2" w:space="0" w:color="000000"/>
              <w:bottom w:val="single" w:sz="2" w:space="0" w:color="000000"/>
            </w:tcBorders>
          </w:tcPr>
          <w:p w14:paraId="29D1C4E4" w14:textId="77777777" w:rsidR="000760AE" w:rsidRDefault="00A73C19">
            <w:pPr>
              <w:pStyle w:val="TableParagraph"/>
              <w:spacing w:before="41"/>
              <w:ind w:right="78"/>
              <w:jc w:val="right"/>
            </w:pPr>
            <w:r>
              <w:t>$500</w:t>
            </w:r>
          </w:p>
        </w:tc>
      </w:tr>
      <w:tr w:rsidR="000760AE" w14:paraId="60273E3D" w14:textId="77777777">
        <w:trPr>
          <w:trHeight w:val="291"/>
        </w:trPr>
        <w:tc>
          <w:tcPr>
            <w:tcW w:w="5961" w:type="dxa"/>
            <w:tcBorders>
              <w:top w:val="single" w:sz="2" w:space="0" w:color="000000"/>
              <w:bottom w:val="single" w:sz="2" w:space="0" w:color="000000"/>
            </w:tcBorders>
          </w:tcPr>
          <w:p w14:paraId="60C1BD43" w14:textId="77777777" w:rsidR="000760AE" w:rsidRDefault="00A73C19">
            <w:pPr>
              <w:pStyle w:val="TableParagraph"/>
              <w:spacing w:before="41"/>
              <w:ind w:left="80"/>
            </w:pPr>
            <w:r>
              <w:t>Engraver and Face painters for Year of the Dog Fair Day.</w:t>
            </w:r>
          </w:p>
        </w:tc>
        <w:tc>
          <w:tcPr>
            <w:tcW w:w="1145" w:type="dxa"/>
            <w:tcBorders>
              <w:top w:val="single" w:sz="2" w:space="0" w:color="000000"/>
              <w:bottom w:val="single" w:sz="2" w:space="0" w:color="000000"/>
            </w:tcBorders>
          </w:tcPr>
          <w:p w14:paraId="0386A9A8" w14:textId="77777777" w:rsidR="000760AE" w:rsidRDefault="00A73C19">
            <w:pPr>
              <w:pStyle w:val="TableParagraph"/>
              <w:spacing w:before="41"/>
              <w:ind w:right="78"/>
              <w:jc w:val="right"/>
            </w:pPr>
            <w:r>
              <w:t>$1,600</w:t>
            </w:r>
          </w:p>
        </w:tc>
      </w:tr>
      <w:tr w:rsidR="000760AE" w14:paraId="077AC37A" w14:textId="77777777">
        <w:trPr>
          <w:trHeight w:val="711"/>
        </w:trPr>
        <w:tc>
          <w:tcPr>
            <w:tcW w:w="5961" w:type="dxa"/>
            <w:tcBorders>
              <w:top w:val="single" w:sz="2" w:space="0" w:color="000000"/>
              <w:bottom w:val="single" w:sz="2" w:space="0" w:color="000000"/>
            </w:tcBorders>
          </w:tcPr>
          <w:p w14:paraId="5C8B8A71" w14:textId="77777777" w:rsidR="000760AE" w:rsidRDefault="00A73C19">
            <w:pPr>
              <w:pStyle w:val="TableParagraph"/>
              <w:spacing w:before="46" w:line="232" w:lineRule="auto"/>
              <w:ind w:left="80" w:right="392"/>
            </w:pPr>
            <w:r>
              <w:t xml:space="preserve">Embark Pet Care – Dog training classes for Chinese New Year Festival – 12 x 1 hour dog training classes over a </w:t>
            </w:r>
            <w:proofErr w:type="gramStart"/>
            <w:r>
              <w:t>3 week</w:t>
            </w:r>
            <w:proofErr w:type="gramEnd"/>
            <w:r>
              <w:t xml:space="preserve"> period. Facebook advertisement for the classes.</w:t>
            </w:r>
          </w:p>
        </w:tc>
        <w:tc>
          <w:tcPr>
            <w:tcW w:w="1145" w:type="dxa"/>
            <w:tcBorders>
              <w:top w:val="single" w:sz="2" w:space="0" w:color="000000"/>
              <w:bottom w:val="single" w:sz="2" w:space="0" w:color="000000"/>
            </w:tcBorders>
          </w:tcPr>
          <w:p w14:paraId="704AFA8C" w14:textId="77777777" w:rsidR="000760AE" w:rsidRDefault="00A73C19">
            <w:pPr>
              <w:pStyle w:val="TableParagraph"/>
              <w:spacing w:before="41"/>
              <w:ind w:right="78"/>
              <w:jc w:val="right"/>
            </w:pPr>
            <w:r>
              <w:t>$4,637</w:t>
            </w:r>
          </w:p>
        </w:tc>
      </w:tr>
      <w:tr w:rsidR="000760AE" w14:paraId="78160CD9" w14:textId="77777777">
        <w:trPr>
          <w:trHeight w:val="291"/>
        </w:trPr>
        <w:tc>
          <w:tcPr>
            <w:tcW w:w="5961" w:type="dxa"/>
            <w:tcBorders>
              <w:top w:val="single" w:sz="2" w:space="0" w:color="000000"/>
              <w:bottom w:val="single" w:sz="2" w:space="0" w:color="000000"/>
            </w:tcBorders>
          </w:tcPr>
          <w:p w14:paraId="0BA9C11E" w14:textId="77777777" w:rsidR="000760AE" w:rsidRDefault="00A73C19">
            <w:pPr>
              <w:pStyle w:val="TableParagraph"/>
              <w:spacing w:before="41"/>
              <w:ind w:left="80"/>
            </w:pPr>
            <w:r>
              <w:t>Dog waste educational signage for Year of the Dog Fair Day.</w:t>
            </w:r>
          </w:p>
        </w:tc>
        <w:tc>
          <w:tcPr>
            <w:tcW w:w="1145" w:type="dxa"/>
            <w:tcBorders>
              <w:top w:val="single" w:sz="2" w:space="0" w:color="000000"/>
              <w:bottom w:val="single" w:sz="2" w:space="0" w:color="000000"/>
            </w:tcBorders>
          </w:tcPr>
          <w:p w14:paraId="0A624C4E" w14:textId="77777777" w:rsidR="000760AE" w:rsidRDefault="00A73C19">
            <w:pPr>
              <w:pStyle w:val="TableParagraph"/>
              <w:spacing w:before="41"/>
              <w:ind w:right="78"/>
              <w:jc w:val="right"/>
            </w:pPr>
            <w:r>
              <w:t>$425</w:t>
            </w:r>
          </w:p>
        </w:tc>
      </w:tr>
      <w:tr w:rsidR="000760AE" w14:paraId="34C43DF2" w14:textId="77777777">
        <w:trPr>
          <w:trHeight w:val="501"/>
        </w:trPr>
        <w:tc>
          <w:tcPr>
            <w:tcW w:w="5961" w:type="dxa"/>
            <w:tcBorders>
              <w:top w:val="single" w:sz="2" w:space="0" w:color="000000"/>
              <w:bottom w:val="single" w:sz="2" w:space="0" w:color="000000"/>
            </w:tcBorders>
          </w:tcPr>
          <w:p w14:paraId="00F7C9BC" w14:textId="77777777" w:rsidR="000760AE" w:rsidRDefault="00A73C19">
            <w:pPr>
              <w:pStyle w:val="TableParagraph"/>
              <w:spacing w:before="46" w:line="232" w:lineRule="auto"/>
              <w:ind w:left="80" w:right="392"/>
            </w:pPr>
            <w:r>
              <w:t xml:space="preserve">Bag it Bin it </w:t>
            </w:r>
            <w:proofErr w:type="spellStart"/>
            <w:r>
              <w:t>corflute</w:t>
            </w:r>
            <w:proofErr w:type="spellEnd"/>
            <w:r>
              <w:t xml:space="preserve"> signs for parks, Registration &amp; </w:t>
            </w:r>
            <w:proofErr w:type="spellStart"/>
            <w:r>
              <w:t>microchipping</w:t>
            </w:r>
            <w:proofErr w:type="spellEnd"/>
            <w:r>
              <w:t xml:space="preserve"> flyers for Chinese text and English.</w:t>
            </w:r>
          </w:p>
        </w:tc>
        <w:tc>
          <w:tcPr>
            <w:tcW w:w="1145" w:type="dxa"/>
            <w:tcBorders>
              <w:top w:val="single" w:sz="2" w:space="0" w:color="000000"/>
              <w:bottom w:val="single" w:sz="2" w:space="0" w:color="000000"/>
            </w:tcBorders>
          </w:tcPr>
          <w:p w14:paraId="3D02F02A" w14:textId="77777777" w:rsidR="000760AE" w:rsidRDefault="00A73C19">
            <w:pPr>
              <w:pStyle w:val="TableParagraph"/>
              <w:spacing w:before="41"/>
              <w:ind w:right="78"/>
              <w:jc w:val="right"/>
            </w:pPr>
            <w:r>
              <w:t>$2,866</w:t>
            </w:r>
          </w:p>
        </w:tc>
      </w:tr>
      <w:tr w:rsidR="000760AE" w14:paraId="7D11E7B4" w14:textId="77777777">
        <w:trPr>
          <w:trHeight w:val="501"/>
        </w:trPr>
        <w:tc>
          <w:tcPr>
            <w:tcW w:w="5961" w:type="dxa"/>
            <w:tcBorders>
              <w:top w:val="single" w:sz="2" w:space="0" w:color="000000"/>
              <w:bottom w:val="single" w:sz="2" w:space="0" w:color="000000"/>
            </w:tcBorders>
          </w:tcPr>
          <w:p w14:paraId="6789452D" w14:textId="77777777" w:rsidR="000760AE" w:rsidRDefault="00A73C19">
            <w:pPr>
              <w:pStyle w:val="TableParagraph"/>
              <w:spacing w:before="46" w:line="232" w:lineRule="auto"/>
              <w:ind w:left="80"/>
            </w:pPr>
            <w:r>
              <w:t>Dog waste dispensers that clip to lead for events and responsible pet ownership campaigns.</w:t>
            </w:r>
          </w:p>
        </w:tc>
        <w:tc>
          <w:tcPr>
            <w:tcW w:w="1145" w:type="dxa"/>
            <w:tcBorders>
              <w:top w:val="single" w:sz="2" w:space="0" w:color="000000"/>
              <w:bottom w:val="single" w:sz="2" w:space="0" w:color="000000"/>
            </w:tcBorders>
          </w:tcPr>
          <w:p w14:paraId="182FCE81" w14:textId="77777777" w:rsidR="000760AE" w:rsidRDefault="00A73C19">
            <w:pPr>
              <w:pStyle w:val="TableParagraph"/>
              <w:spacing w:before="41"/>
              <w:ind w:right="95"/>
              <w:jc w:val="right"/>
            </w:pPr>
            <w:r>
              <w:t>$4,411</w:t>
            </w:r>
          </w:p>
        </w:tc>
      </w:tr>
      <w:tr w:rsidR="000760AE" w14:paraId="2F359484" w14:textId="77777777">
        <w:trPr>
          <w:trHeight w:val="501"/>
        </w:trPr>
        <w:tc>
          <w:tcPr>
            <w:tcW w:w="5961" w:type="dxa"/>
            <w:tcBorders>
              <w:top w:val="single" w:sz="2" w:space="0" w:color="000000"/>
              <w:bottom w:val="single" w:sz="2" w:space="0" w:color="000000"/>
            </w:tcBorders>
          </w:tcPr>
          <w:p w14:paraId="32F2D11D" w14:textId="77777777" w:rsidR="000760AE" w:rsidRDefault="00A73C19">
            <w:pPr>
              <w:pStyle w:val="TableParagraph"/>
              <w:spacing w:before="46" w:line="232" w:lineRule="auto"/>
              <w:ind w:left="80" w:right="152"/>
            </w:pPr>
            <w:r>
              <w:t>Animal Care Equipment – equipment for the management and control of companion animals.</w:t>
            </w:r>
          </w:p>
        </w:tc>
        <w:tc>
          <w:tcPr>
            <w:tcW w:w="1145" w:type="dxa"/>
            <w:tcBorders>
              <w:top w:val="single" w:sz="2" w:space="0" w:color="000000"/>
              <w:bottom w:val="single" w:sz="2" w:space="0" w:color="000000"/>
            </w:tcBorders>
          </w:tcPr>
          <w:p w14:paraId="284D0E98" w14:textId="77777777" w:rsidR="000760AE" w:rsidRDefault="00A73C19">
            <w:pPr>
              <w:pStyle w:val="TableParagraph"/>
              <w:spacing w:before="41"/>
              <w:ind w:right="78"/>
              <w:jc w:val="right"/>
            </w:pPr>
            <w:r>
              <w:t>$2605</w:t>
            </w:r>
          </w:p>
        </w:tc>
      </w:tr>
      <w:tr w:rsidR="000760AE" w14:paraId="5E2E196B" w14:textId="77777777">
        <w:trPr>
          <w:trHeight w:val="291"/>
        </w:trPr>
        <w:tc>
          <w:tcPr>
            <w:tcW w:w="5961" w:type="dxa"/>
            <w:tcBorders>
              <w:top w:val="single" w:sz="2" w:space="0" w:color="000000"/>
              <w:bottom w:val="single" w:sz="2" w:space="0" w:color="000000"/>
            </w:tcBorders>
          </w:tcPr>
          <w:p w14:paraId="358F67BE" w14:textId="77777777" w:rsidR="000760AE" w:rsidRDefault="00A73C19">
            <w:pPr>
              <w:pStyle w:val="TableParagraph"/>
              <w:spacing w:before="41"/>
              <w:ind w:left="80"/>
            </w:pPr>
            <w:r>
              <w:t>Dog Wash for Waterloo on the Green event.</w:t>
            </w:r>
          </w:p>
        </w:tc>
        <w:tc>
          <w:tcPr>
            <w:tcW w:w="1145" w:type="dxa"/>
            <w:tcBorders>
              <w:top w:val="single" w:sz="2" w:space="0" w:color="000000"/>
              <w:bottom w:val="single" w:sz="2" w:space="0" w:color="000000"/>
            </w:tcBorders>
          </w:tcPr>
          <w:p w14:paraId="598BAB0E" w14:textId="77777777" w:rsidR="000760AE" w:rsidRDefault="00A73C19">
            <w:pPr>
              <w:pStyle w:val="TableParagraph"/>
              <w:spacing w:before="41"/>
              <w:ind w:right="78"/>
              <w:jc w:val="right"/>
            </w:pPr>
            <w:r>
              <w:t>$600</w:t>
            </w:r>
          </w:p>
        </w:tc>
      </w:tr>
      <w:tr w:rsidR="000760AE" w14:paraId="573B1181" w14:textId="77777777">
        <w:trPr>
          <w:trHeight w:val="501"/>
        </w:trPr>
        <w:tc>
          <w:tcPr>
            <w:tcW w:w="5961" w:type="dxa"/>
            <w:tcBorders>
              <w:top w:val="single" w:sz="2" w:space="0" w:color="000000"/>
              <w:bottom w:val="single" w:sz="2" w:space="0" w:color="000000"/>
            </w:tcBorders>
          </w:tcPr>
          <w:p w14:paraId="2991F5D7" w14:textId="77777777" w:rsidR="000760AE" w:rsidRDefault="00A73C19">
            <w:pPr>
              <w:pStyle w:val="TableParagraph"/>
              <w:spacing w:before="46" w:line="232" w:lineRule="auto"/>
              <w:ind w:left="80"/>
            </w:pPr>
            <w:r>
              <w:t>Post Events – Fete stalls and animal marquees, tables and chairs (Waterloo Pet Day).</w:t>
            </w:r>
          </w:p>
        </w:tc>
        <w:tc>
          <w:tcPr>
            <w:tcW w:w="1145" w:type="dxa"/>
            <w:tcBorders>
              <w:top w:val="single" w:sz="2" w:space="0" w:color="000000"/>
              <w:bottom w:val="single" w:sz="2" w:space="0" w:color="000000"/>
            </w:tcBorders>
          </w:tcPr>
          <w:p w14:paraId="5F90F605" w14:textId="77777777" w:rsidR="000760AE" w:rsidRDefault="00A73C19">
            <w:pPr>
              <w:pStyle w:val="TableParagraph"/>
              <w:spacing w:before="41"/>
              <w:ind w:right="78"/>
              <w:jc w:val="right"/>
            </w:pPr>
            <w:r>
              <w:t>$10,985</w:t>
            </w:r>
          </w:p>
        </w:tc>
      </w:tr>
      <w:tr w:rsidR="000760AE" w14:paraId="0D1F67D7" w14:textId="77777777">
        <w:trPr>
          <w:trHeight w:val="291"/>
        </w:trPr>
        <w:tc>
          <w:tcPr>
            <w:tcW w:w="5961" w:type="dxa"/>
            <w:tcBorders>
              <w:top w:val="single" w:sz="2" w:space="0" w:color="000000"/>
              <w:bottom w:val="single" w:sz="2" w:space="0" w:color="000000"/>
            </w:tcBorders>
          </w:tcPr>
          <w:p w14:paraId="101B6D17" w14:textId="77777777" w:rsidR="000760AE" w:rsidRDefault="00A73C19">
            <w:pPr>
              <w:pStyle w:val="TableParagraph"/>
              <w:spacing w:before="41"/>
              <w:ind w:left="80"/>
            </w:pPr>
            <w:r>
              <w:t>Face painting for shelter open day.</w:t>
            </w:r>
          </w:p>
        </w:tc>
        <w:tc>
          <w:tcPr>
            <w:tcW w:w="1145" w:type="dxa"/>
            <w:tcBorders>
              <w:top w:val="single" w:sz="2" w:space="0" w:color="000000"/>
              <w:bottom w:val="single" w:sz="2" w:space="0" w:color="000000"/>
            </w:tcBorders>
          </w:tcPr>
          <w:p w14:paraId="0734BC10" w14:textId="77777777" w:rsidR="000760AE" w:rsidRDefault="00A73C19">
            <w:pPr>
              <w:pStyle w:val="TableParagraph"/>
              <w:spacing w:before="41"/>
              <w:ind w:right="78"/>
              <w:jc w:val="right"/>
            </w:pPr>
            <w:r>
              <w:t>$425</w:t>
            </w:r>
          </w:p>
        </w:tc>
      </w:tr>
      <w:tr w:rsidR="000760AE" w14:paraId="030CACF2" w14:textId="77777777">
        <w:trPr>
          <w:trHeight w:val="291"/>
        </w:trPr>
        <w:tc>
          <w:tcPr>
            <w:tcW w:w="5961" w:type="dxa"/>
            <w:tcBorders>
              <w:top w:val="single" w:sz="2" w:space="0" w:color="000000"/>
              <w:bottom w:val="single" w:sz="2" w:space="0" w:color="000000"/>
            </w:tcBorders>
          </w:tcPr>
          <w:p w14:paraId="08DF5529" w14:textId="77777777" w:rsidR="000760AE" w:rsidRDefault="00A73C19">
            <w:pPr>
              <w:pStyle w:val="TableParagraph"/>
              <w:spacing w:before="41"/>
              <w:ind w:left="80"/>
            </w:pPr>
            <w:r>
              <w:t>Engraver and dog wash for Waterloo Pet Day.</w:t>
            </w:r>
          </w:p>
        </w:tc>
        <w:tc>
          <w:tcPr>
            <w:tcW w:w="1145" w:type="dxa"/>
            <w:tcBorders>
              <w:top w:val="single" w:sz="2" w:space="0" w:color="000000"/>
              <w:bottom w:val="single" w:sz="2" w:space="0" w:color="000000"/>
            </w:tcBorders>
          </w:tcPr>
          <w:p w14:paraId="7AD2C641" w14:textId="77777777" w:rsidR="000760AE" w:rsidRDefault="00A73C19">
            <w:pPr>
              <w:pStyle w:val="TableParagraph"/>
              <w:spacing w:before="41"/>
              <w:ind w:right="78"/>
              <w:jc w:val="right"/>
            </w:pPr>
            <w:r>
              <w:t>$1,290</w:t>
            </w:r>
          </w:p>
        </w:tc>
      </w:tr>
      <w:tr w:rsidR="000760AE" w14:paraId="42F07C82" w14:textId="77777777">
        <w:trPr>
          <w:trHeight w:val="501"/>
        </w:trPr>
        <w:tc>
          <w:tcPr>
            <w:tcW w:w="5961" w:type="dxa"/>
            <w:tcBorders>
              <w:top w:val="single" w:sz="2" w:space="0" w:color="000000"/>
              <w:bottom w:val="single" w:sz="2" w:space="0" w:color="000000"/>
            </w:tcBorders>
          </w:tcPr>
          <w:p w14:paraId="185360CF" w14:textId="77777777" w:rsidR="000760AE" w:rsidRDefault="00A73C19">
            <w:pPr>
              <w:pStyle w:val="TableParagraph"/>
              <w:spacing w:before="46" w:line="232" w:lineRule="auto"/>
              <w:ind w:left="80" w:right="392"/>
            </w:pPr>
            <w:r>
              <w:t>Flea and worming treatment, and veterinary supplies for Waterloo Pet Day.</w:t>
            </w:r>
          </w:p>
        </w:tc>
        <w:tc>
          <w:tcPr>
            <w:tcW w:w="1145" w:type="dxa"/>
            <w:tcBorders>
              <w:top w:val="single" w:sz="2" w:space="0" w:color="000000"/>
              <w:bottom w:val="single" w:sz="2" w:space="0" w:color="000000"/>
            </w:tcBorders>
          </w:tcPr>
          <w:p w14:paraId="51B5B513" w14:textId="77777777" w:rsidR="000760AE" w:rsidRDefault="00A73C19">
            <w:pPr>
              <w:pStyle w:val="TableParagraph"/>
              <w:spacing w:before="41"/>
              <w:ind w:right="78"/>
              <w:jc w:val="right"/>
            </w:pPr>
            <w:r>
              <w:t>$3,393</w:t>
            </w:r>
          </w:p>
        </w:tc>
      </w:tr>
      <w:tr w:rsidR="000760AE" w14:paraId="4EC69609" w14:textId="77777777">
        <w:trPr>
          <w:trHeight w:val="501"/>
        </w:trPr>
        <w:tc>
          <w:tcPr>
            <w:tcW w:w="5961" w:type="dxa"/>
            <w:tcBorders>
              <w:top w:val="single" w:sz="2" w:space="0" w:color="000000"/>
              <w:bottom w:val="single" w:sz="2" w:space="0" w:color="000000"/>
            </w:tcBorders>
          </w:tcPr>
          <w:p w14:paraId="1EE56291" w14:textId="77777777" w:rsidR="000760AE" w:rsidRDefault="00A73C19">
            <w:pPr>
              <w:pStyle w:val="TableParagraph"/>
              <w:spacing w:before="46" w:line="232" w:lineRule="auto"/>
              <w:ind w:left="80"/>
            </w:pPr>
            <w:r>
              <w:t>Posh Events – Fete stalls and animal marquees, tables and chairs (</w:t>
            </w:r>
            <w:proofErr w:type="spellStart"/>
            <w:r>
              <w:t>Northcott</w:t>
            </w:r>
            <w:proofErr w:type="spellEnd"/>
            <w:r>
              <w:t xml:space="preserve"> Pets and People Day).</w:t>
            </w:r>
          </w:p>
        </w:tc>
        <w:tc>
          <w:tcPr>
            <w:tcW w:w="1145" w:type="dxa"/>
            <w:tcBorders>
              <w:top w:val="single" w:sz="2" w:space="0" w:color="000000"/>
              <w:bottom w:val="single" w:sz="2" w:space="0" w:color="000000"/>
            </w:tcBorders>
          </w:tcPr>
          <w:p w14:paraId="61031842" w14:textId="77777777" w:rsidR="000760AE" w:rsidRDefault="00A73C19">
            <w:pPr>
              <w:pStyle w:val="TableParagraph"/>
              <w:spacing w:before="41"/>
              <w:ind w:right="78"/>
              <w:jc w:val="right"/>
            </w:pPr>
            <w:r>
              <w:t>$9,679</w:t>
            </w:r>
          </w:p>
        </w:tc>
      </w:tr>
      <w:tr w:rsidR="000760AE" w14:paraId="5D8A87DF" w14:textId="77777777">
        <w:trPr>
          <w:trHeight w:val="501"/>
        </w:trPr>
        <w:tc>
          <w:tcPr>
            <w:tcW w:w="5961" w:type="dxa"/>
            <w:tcBorders>
              <w:top w:val="single" w:sz="2" w:space="0" w:color="000000"/>
              <w:bottom w:val="single" w:sz="2" w:space="0" w:color="000000"/>
            </w:tcBorders>
          </w:tcPr>
          <w:p w14:paraId="3376ACFD" w14:textId="77777777" w:rsidR="000760AE" w:rsidRDefault="00A73C19">
            <w:pPr>
              <w:pStyle w:val="TableParagraph"/>
              <w:spacing w:before="46" w:line="232" w:lineRule="auto"/>
              <w:ind w:left="80" w:right="392"/>
            </w:pPr>
            <w:r>
              <w:t xml:space="preserve">Nor-West Canine – </w:t>
            </w:r>
            <w:proofErr w:type="spellStart"/>
            <w:r>
              <w:t>Flyball</w:t>
            </w:r>
            <w:proofErr w:type="spellEnd"/>
            <w:r>
              <w:t xml:space="preserve"> and educational talks about dogs (</w:t>
            </w:r>
            <w:proofErr w:type="spellStart"/>
            <w:r>
              <w:t>Northcott</w:t>
            </w:r>
            <w:proofErr w:type="spellEnd"/>
            <w:r>
              <w:t xml:space="preserve"> Pets and People Day).</w:t>
            </w:r>
          </w:p>
        </w:tc>
        <w:tc>
          <w:tcPr>
            <w:tcW w:w="1145" w:type="dxa"/>
            <w:tcBorders>
              <w:top w:val="single" w:sz="2" w:space="0" w:color="000000"/>
              <w:bottom w:val="single" w:sz="2" w:space="0" w:color="000000"/>
            </w:tcBorders>
          </w:tcPr>
          <w:p w14:paraId="6AD737F4" w14:textId="77777777" w:rsidR="000760AE" w:rsidRDefault="00A73C19">
            <w:pPr>
              <w:pStyle w:val="TableParagraph"/>
              <w:spacing w:before="41"/>
              <w:ind w:right="78"/>
              <w:jc w:val="right"/>
            </w:pPr>
            <w:r>
              <w:t>$300</w:t>
            </w:r>
          </w:p>
        </w:tc>
      </w:tr>
      <w:tr w:rsidR="000760AE" w14:paraId="77EAEFDA" w14:textId="77777777">
        <w:trPr>
          <w:trHeight w:val="291"/>
        </w:trPr>
        <w:tc>
          <w:tcPr>
            <w:tcW w:w="5961" w:type="dxa"/>
            <w:tcBorders>
              <w:top w:val="single" w:sz="2" w:space="0" w:color="000000"/>
              <w:bottom w:val="single" w:sz="2" w:space="0" w:color="54BCEB"/>
            </w:tcBorders>
          </w:tcPr>
          <w:p w14:paraId="268B5626" w14:textId="77777777" w:rsidR="000760AE" w:rsidRDefault="00A73C19">
            <w:pPr>
              <w:pStyle w:val="TableParagraph"/>
              <w:spacing w:before="41"/>
              <w:ind w:left="80"/>
            </w:pPr>
            <w:r>
              <w:t xml:space="preserve">Engraver for </w:t>
            </w:r>
            <w:proofErr w:type="spellStart"/>
            <w:r>
              <w:t>Northcott</w:t>
            </w:r>
            <w:proofErr w:type="spellEnd"/>
            <w:r>
              <w:t xml:space="preserve"> Pet Day.</w:t>
            </w:r>
          </w:p>
        </w:tc>
        <w:tc>
          <w:tcPr>
            <w:tcW w:w="1145" w:type="dxa"/>
            <w:tcBorders>
              <w:top w:val="single" w:sz="2" w:space="0" w:color="000000"/>
              <w:bottom w:val="single" w:sz="2" w:space="0" w:color="54BCEB"/>
            </w:tcBorders>
          </w:tcPr>
          <w:p w14:paraId="4A74A501" w14:textId="77777777" w:rsidR="000760AE" w:rsidRDefault="00A73C19">
            <w:pPr>
              <w:pStyle w:val="TableParagraph"/>
              <w:spacing w:before="41"/>
              <w:ind w:right="75"/>
              <w:jc w:val="right"/>
            </w:pPr>
            <w:r>
              <w:t>$880</w:t>
            </w:r>
          </w:p>
        </w:tc>
      </w:tr>
      <w:tr w:rsidR="000760AE" w14:paraId="3CB2EDF7" w14:textId="77777777">
        <w:trPr>
          <w:trHeight w:val="391"/>
        </w:trPr>
        <w:tc>
          <w:tcPr>
            <w:tcW w:w="5961" w:type="dxa"/>
            <w:tcBorders>
              <w:top w:val="single" w:sz="2" w:space="0" w:color="54BCEB"/>
              <w:bottom w:val="single" w:sz="2" w:space="0" w:color="54BCEB"/>
            </w:tcBorders>
          </w:tcPr>
          <w:p w14:paraId="0B006BE5" w14:textId="77777777" w:rsidR="000760AE" w:rsidRDefault="00A73C19">
            <w:pPr>
              <w:pStyle w:val="TableParagraph"/>
              <w:spacing w:before="91"/>
              <w:ind w:left="80"/>
              <w:rPr>
                <w:rFonts w:ascii="Swis721 BT"/>
                <w:b/>
              </w:rPr>
            </w:pPr>
            <w:r>
              <w:rPr>
                <w:rFonts w:ascii="Swis721 BT"/>
                <w:b/>
              </w:rPr>
              <w:t>Total Expenditure OLG Funds</w:t>
            </w:r>
          </w:p>
        </w:tc>
        <w:tc>
          <w:tcPr>
            <w:tcW w:w="1145" w:type="dxa"/>
            <w:tcBorders>
              <w:top w:val="single" w:sz="2" w:space="0" w:color="54BCEB"/>
              <w:bottom w:val="single" w:sz="2" w:space="0" w:color="54BCEB"/>
            </w:tcBorders>
          </w:tcPr>
          <w:p w14:paraId="2A37E0AC" w14:textId="77777777" w:rsidR="000760AE" w:rsidRDefault="00A73C19">
            <w:pPr>
              <w:pStyle w:val="TableParagraph"/>
              <w:spacing w:before="91"/>
              <w:ind w:right="76"/>
              <w:jc w:val="right"/>
              <w:rPr>
                <w:rFonts w:ascii="Swis721 BT"/>
                <w:b/>
              </w:rPr>
            </w:pPr>
            <w:r>
              <w:rPr>
                <w:rFonts w:ascii="Swis721 BT"/>
                <w:b/>
              </w:rPr>
              <w:t>$78,153</w:t>
            </w:r>
          </w:p>
        </w:tc>
      </w:tr>
    </w:tbl>
    <w:p w14:paraId="37600183" w14:textId="77777777" w:rsidR="000760AE" w:rsidRDefault="000760AE">
      <w:pPr>
        <w:pStyle w:val="BodyText"/>
        <w:spacing w:before="9"/>
        <w:rPr>
          <w:sz w:val="19"/>
        </w:rPr>
      </w:pPr>
    </w:p>
    <w:p w14:paraId="7926BDD3" w14:textId="77777777" w:rsidR="000760AE" w:rsidRDefault="00A73C19">
      <w:pPr>
        <w:pStyle w:val="BodyText"/>
        <w:spacing w:before="105" w:line="232" w:lineRule="auto"/>
        <w:ind w:left="127" w:right="3854"/>
      </w:pPr>
      <w:r>
        <w:t>In previous financial years the City has received 6–8 reimbursements from the OLG averaging $55,000 per year. Due to the backlog of reimbursements from the OLG, the City received 12 payments for the 2017/2018 financial year, leaving $30,730 leftover from these reimbursements.</w:t>
      </w:r>
    </w:p>
    <w:p w14:paraId="5E4D538B" w14:textId="77777777" w:rsidR="000760AE" w:rsidRDefault="000760AE">
      <w:pPr>
        <w:spacing w:line="232" w:lineRule="auto"/>
        <w:sectPr w:rsidR="000760AE">
          <w:pgSz w:w="11910" w:h="16840"/>
          <w:pgMar w:top="1760" w:right="360" w:bottom="600" w:left="440" w:header="435" w:footer="416" w:gutter="0"/>
          <w:cols w:space="720"/>
        </w:sectPr>
      </w:pPr>
    </w:p>
    <w:p w14:paraId="578ADA21" w14:textId="77777777" w:rsidR="000760AE" w:rsidRDefault="000760AE">
      <w:pPr>
        <w:pStyle w:val="BodyText"/>
        <w:rPr>
          <w:sz w:val="20"/>
        </w:rPr>
      </w:pPr>
    </w:p>
    <w:p w14:paraId="7C1B0465" w14:textId="77777777" w:rsidR="000760AE" w:rsidRDefault="00A73C19" w:rsidP="004366C7">
      <w:pPr>
        <w:pStyle w:val="Heading5"/>
      </w:pPr>
      <w:r>
        <w:t>Environmental Upgrade Agreements (NSW)</w:t>
      </w:r>
    </w:p>
    <w:p w14:paraId="3384A342" w14:textId="77777777" w:rsidR="000760AE" w:rsidRDefault="00A73C19" w:rsidP="004366C7">
      <w:pPr>
        <w:pStyle w:val="Heading5"/>
      </w:pPr>
      <w:r>
        <w:t>7.2 Reporting by the City</w:t>
      </w:r>
    </w:p>
    <w:p w14:paraId="0277EB87" w14:textId="77777777" w:rsidR="000760AE" w:rsidRDefault="00A73C19">
      <w:pPr>
        <w:pStyle w:val="ListParagraph"/>
        <w:numPr>
          <w:ilvl w:val="0"/>
          <w:numId w:val="5"/>
        </w:numPr>
        <w:tabs>
          <w:tab w:val="left" w:pos="846"/>
          <w:tab w:val="left" w:pos="847"/>
        </w:tabs>
        <w:spacing w:before="80"/>
      </w:pPr>
      <w:r>
        <w:t>In</w:t>
      </w:r>
      <w:r>
        <w:rPr>
          <w:spacing w:val="-4"/>
        </w:rPr>
        <w:t xml:space="preserve"> </w:t>
      </w:r>
      <w:r>
        <w:rPr>
          <w:spacing w:val="-6"/>
        </w:rPr>
        <w:t>2017/18,</w:t>
      </w:r>
      <w:r>
        <w:rPr>
          <w:spacing w:val="-4"/>
        </w:rPr>
        <w:t xml:space="preserve"> </w:t>
      </w:r>
      <w:r>
        <w:t>the</w:t>
      </w:r>
      <w:r>
        <w:rPr>
          <w:spacing w:val="-4"/>
        </w:rPr>
        <w:t xml:space="preserve"> </w:t>
      </w:r>
      <w:r>
        <w:t>City</w:t>
      </w:r>
      <w:r>
        <w:rPr>
          <w:spacing w:val="-4"/>
        </w:rPr>
        <w:t xml:space="preserve"> </w:t>
      </w:r>
      <w:r>
        <w:t>did</w:t>
      </w:r>
      <w:r>
        <w:rPr>
          <w:spacing w:val="-4"/>
        </w:rPr>
        <w:t xml:space="preserve"> </w:t>
      </w:r>
      <w:r>
        <w:t>not</w:t>
      </w:r>
      <w:r>
        <w:rPr>
          <w:spacing w:val="-4"/>
        </w:rPr>
        <w:t xml:space="preserve"> </w:t>
      </w:r>
      <w:r>
        <w:t>enter</w:t>
      </w:r>
      <w:r>
        <w:rPr>
          <w:spacing w:val="-4"/>
        </w:rPr>
        <w:t xml:space="preserve"> </w:t>
      </w:r>
      <w:r>
        <w:t>into</w:t>
      </w:r>
      <w:r>
        <w:rPr>
          <w:spacing w:val="-4"/>
        </w:rPr>
        <w:t xml:space="preserve"> </w:t>
      </w:r>
      <w:r>
        <w:t>any</w:t>
      </w:r>
      <w:r>
        <w:rPr>
          <w:spacing w:val="-4"/>
        </w:rPr>
        <w:t xml:space="preserve"> </w:t>
      </w:r>
      <w:r>
        <w:t>Environmental</w:t>
      </w:r>
      <w:r>
        <w:rPr>
          <w:spacing w:val="-4"/>
        </w:rPr>
        <w:t xml:space="preserve"> </w:t>
      </w:r>
      <w:r>
        <w:t>Upgrade</w:t>
      </w:r>
      <w:r>
        <w:rPr>
          <w:spacing w:val="-4"/>
        </w:rPr>
        <w:t xml:space="preserve"> </w:t>
      </w:r>
      <w:r>
        <w:t>Agreements.</w:t>
      </w:r>
    </w:p>
    <w:p w14:paraId="4D9357A2" w14:textId="77777777" w:rsidR="000760AE" w:rsidRDefault="00A73C19">
      <w:pPr>
        <w:pStyle w:val="ListParagraph"/>
        <w:numPr>
          <w:ilvl w:val="0"/>
          <w:numId w:val="5"/>
        </w:numPr>
        <w:tabs>
          <w:tab w:val="left" w:pos="846"/>
          <w:tab w:val="left" w:pos="847"/>
        </w:tabs>
        <w:spacing w:before="79"/>
      </w:pPr>
      <w:r>
        <w:t>No</w:t>
      </w:r>
      <w:r>
        <w:rPr>
          <w:spacing w:val="-4"/>
        </w:rPr>
        <w:t xml:space="preserve"> </w:t>
      </w:r>
      <w:r>
        <w:t>environmental</w:t>
      </w:r>
      <w:r>
        <w:rPr>
          <w:spacing w:val="-4"/>
        </w:rPr>
        <w:t xml:space="preserve"> </w:t>
      </w:r>
      <w:r>
        <w:t>works</w:t>
      </w:r>
      <w:r>
        <w:rPr>
          <w:spacing w:val="-4"/>
        </w:rPr>
        <w:t xml:space="preserve"> </w:t>
      </w:r>
      <w:r>
        <w:t>were</w:t>
      </w:r>
      <w:r>
        <w:rPr>
          <w:spacing w:val="-4"/>
        </w:rPr>
        <w:t xml:space="preserve"> </w:t>
      </w:r>
      <w:r>
        <w:t>carried</w:t>
      </w:r>
      <w:r>
        <w:rPr>
          <w:spacing w:val="-4"/>
        </w:rPr>
        <w:t xml:space="preserve"> </w:t>
      </w:r>
      <w:r>
        <w:t>out</w:t>
      </w:r>
      <w:r>
        <w:rPr>
          <w:spacing w:val="-4"/>
        </w:rPr>
        <w:t xml:space="preserve"> </w:t>
      </w:r>
      <w:r>
        <w:t>in</w:t>
      </w:r>
      <w:r>
        <w:rPr>
          <w:spacing w:val="-4"/>
        </w:rPr>
        <w:t xml:space="preserve"> </w:t>
      </w:r>
      <w:r>
        <w:t>the</w:t>
      </w:r>
      <w:r>
        <w:rPr>
          <w:spacing w:val="-4"/>
        </w:rPr>
        <w:t xml:space="preserve"> </w:t>
      </w:r>
      <w:r>
        <w:t>financial</w:t>
      </w:r>
      <w:r>
        <w:rPr>
          <w:spacing w:val="-4"/>
        </w:rPr>
        <w:t xml:space="preserve"> </w:t>
      </w:r>
      <w:r>
        <w:rPr>
          <w:spacing w:val="-3"/>
        </w:rPr>
        <w:t>year.</w:t>
      </w:r>
    </w:p>
    <w:p w14:paraId="2895C789" w14:textId="77777777" w:rsidR="000760AE" w:rsidRDefault="00A73C19">
      <w:pPr>
        <w:pStyle w:val="ListParagraph"/>
        <w:numPr>
          <w:ilvl w:val="0"/>
          <w:numId w:val="5"/>
        </w:numPr>
        <w:tabs>
          <w:tab w:val="left" w:pos="846"/>
          <w:tab w:val="left" w:pos="847"/>
        </w:tabs>
        <w:spacing w:before="79"/>
      </w:pPr>
      <w:r>
        <w:t>The</w:t>
      </w:r>
      <w:r>
        <w:rPr>
          <w:spacing w:val="-5"/>
        </w:rPr>
        <w:t xml:space="preserve"> </w:t>
      </w:r>
      <w:r>
        <w:t>total</w:t>
      </w:r>
      <w:r>
        <w:rPr>
          <w:spacing w:val="-4"/>
        </w:rPr>
        <w:t xml:space="preserve"> </w:t>
      </w:r>
      <w:r>
        <w:t>cost</w:t>
      </w:r>
      <w:r>
        <w:rPr>
          <w:spacing w:val="-4"/>
        </w:rPr>
        <w:t xml:space="preserve"> </w:t>
      </w:r>
      <w:r>
        <w:t>of</w:t>
      </w:r>
      <w:r>
        <w:rPr>
          <w:spacing w:val="-4"/>
        </w:rPr>
        <w:t xml:space="preserve"> </w:t>
      </w:r>
      <w:r>
        <w:t>the</w:t>
      </w:r>
      <w:r>
        <w:rPr>
          <w:spacing w:val="-4"/>
        </w:rPr>
        <w:t xml:space="preserve"> </w:t>
      </w:r>
      <w:r>
        <w:t>environmental</w:t>
      </w:r>
      <w:r>
        <w:rPr>
          <w:spacing w:val="-4"/>
        </w:rPr>
        <w:t xml:space="preserve"> </w:t>
      </w:r>
      <w:r>
        <w:t>upgrade</w:t>
      </w:r>
      <w:r>
        <w:rPr>
          <w:spacing w:val="-4"/>
        </w:rPr>
        <w:t xml:space="preserve"> </w:t>
      </w:r>
      <w:r>
        <w:t>works</w:t>
      </w:r>
      <w:r>
        <w:rPr>
          <w:spacing w:val="-4"/>
        </w:rPr>
        <w:t xml:space="preserve"> </w:t>
      </w:r>
      <w:r>
        <w:t>carried</w:t>
      </w:r>
      <w:r>
        <w:rPr>
          <w:spacing w:val="-4"/>
        </w:rPr>
        <w:t xml:space="preserve"> </w:t>
      </w:r>
      <w:r>
        <w:t>out</w:t>
      </w:r>
      <w:r>
        <w:rPr>
          <w:spacing w:val="-4"/>
        </w:rPr>
        <w:t xml:space="preserve"> </w:t>
      </w:r>
      <w:r>
        <w:t>during</w:t>
      </w:r>
      <w:r>
        <w:rPr>
          <w:spacing w:val="-4"/>
        </w:rPr>
        <w:t xml:space="preserve"> </w:t>
      </w:r>
      <w:r>
        <w:t>the</w:t>
      </w:r>
      <w:r>
        <w:rPr>
          <w:spacing w:val="-4"/>
        </w:rPr>
        <w:t xml:space="preserve"> </w:t>
      </w:r>
      <w:r>
        <w:t>financial</w:t>
      </w:r>
      <w:r>
        <w:rPr>
          <w:spacing w:val="-4"/>
        </w:rPr>
        <w:t xml:space="preserve"> </w:t>
      </w:r>
      <w:r>
        <w:t>year</w:t>
      </w:r>
      <w:r>
        <w:rPr>
          <w:spacing w:val="-4"/>
        </w:rPr>
        <w:t xml:space="preserve"> </w:t>
      </w:r>
      <w:r>
        <w:t>was</w:t>
      </w:r>
      <w:r>
        <w:rPr>
          <w:spacing w:val="-4"/>
        </w:rPr>
        <w:t xml:space="preserve"> </w:t>
      </w:r>
      <w:r>
        <w:t>$0.</w:t>
      </w:r>
    </w:p>
    <w:p w14:paraId="4FED6ADE" w14:textId="77777777" w:rsidR="000760AE" w:rsidRDefault="000760AE" w:rsidP="004366C7">
      <w:pPr>
        <w:pStyle w:val="BodyText"/>
        <w:ind w:left="0"/>
        <w:rPr>
          <w:sz w:val="22"/>
        </w:rPr>
      </w:pPr>
    </w:p>
    <w:p w14:paraId="6229AA87" w14:textId="77777777" w:rsidR="000760AE" w:rsidRDefault="00A73C19" w:rsidP="004366C7">
      <w:pPr>
        <w:pStyle w:val="Heading5"/>
      </w:pPr>
      <w:r>
        <w:t>Environmental Planning and Assessment Act 1979 No. 203 Section 93G (5)</w:t>
      </w:r>
    </w:p>
    <w:p w14:paraId="737FDBC0" w14:textId="77777777" w:rsidR="000760AE" w:rsidRDefault="00A73C19" w:rsidP="004366C7">
      <w:pPr>
        <w:pStyle w:val="Heading5"/>
      </w:pPr>
      <w:r>
        <w:t>The planning agreements below were in force in the year 2017/18.</w:t>
      </w:r>
    </w:p>
    <w:p w14:paraId="0B1E455F" w14:textId="77777777" w:rsidR="000760AE" w:rsidRDefault="00A73C19">
      <w:pPr>
        <w:pStyle w:val="BodyText"/>
        <w:spacing w:before="164" w:line="422" w:lineRule="auto"/>
        <w:ind w:left="126" w:right="556"/>
      </w:pPr>
      <w:r>
        <w:rPr>
          <w:rFonts w:ascii="Swis721 BT"/>
          <w:b/>
        </w:rPr>
        <w:t xml:space="preserve">Note: </w:t>
      </w:r>
      <w:r>
        <w:t xml:space="preserve">Status executed refers to planning agreements that the City has entered into and remained in force at some time in 2017/18 Status </w:t>
      </w:r>
      <w:proofErr w:type="spellStart"/>
      <w:r>
        <w:t>finalised</w:t>
      </w:r>
      <w:proofErr w:type="spellEnd"/>
      <w:r>
        <w:t xml:space="preserve"> refers to executed agreements where the obligation/agreement ended at some time in 2017/18.</w:t>
      </w:r>
    </w:p>
    <w:p w14:paraId="2358014A" w14:textId="77777777" w:rsidR="000760AE" w:rsidRDefault="000760AE">
      <w:pPr>
        <w:pStyle w:val="BodyText"/>
        <w:spacing w:before="4"/>
        <w:rPr>
          <w:sz w:val="28"/>
        </w:rPr>
      </w:pPr>
    </w:p>
    <w:tbl>
      <w:tblPr>
        <w:tblW w:w="0" w:type="auto"/>
        <w:tblInd w:w="134" w:type="dxa"/>
        <w:tblLayout w:type="fixed"/>
        <w:tblCellMar>
          <w:left w:w="0" w:type="dxa"/>
          <w:right w:w="0" w:type="dxa"/>
        </w:tblCellMar>
        <w:tblLook w:val="01E0" w:firstRow="1" w:lastRow="1" w:firstColumn="1" w:lastColumn="1" w:noHBand="0" w:noVBand="0"/>
      </w:tblPr>
      <w:tblGrid>
        <w:gridCol w:w="1289"/>
        <w:gridCol w:w="1276"/>
        <w:gridCol w:w="1134"/>
        <w:gridCol w:w="1513"/>
        <w:gridCol w:w="3341"/>
        <w:gridCol w:w="1152"/>
        <w:gridCol w:w="1117"/>
      </w:tblGrid>
      <w:tr w:rsidR="000760AE" w14:paraId="2B2F811F" w14:textId="77777777" w:rsidTr="008D2292">
        <w:trPr>
          <w:trHeight w:val="926"/>
          <w:tblHeader/>
        </w:trPr>
        <w:tc>
          <w:tcPr>
            <w:tcW w:w="1289" w:type="dxa"/>
            <w:shd w:val="clear" w:color="auto" w:fill="54BCEB"/>
          </w:tcPr>
          <w:p w14:paraId="02363B12" w14:textId="77777777" w:rsidR="000760AE" w:rsidRDefault="000760AE" w:rsidP="0021078D">
            <w:pPr>
              <w:pStyle w:val="TableParagraph"/>
              <w:spacing w:before="10"/>
              <w:ind w:right="0"/>
              <w:rPr>
                <w:sz w:val="29"/>
              </w:rPr>
            </w:pPr>
          </w:p>
          <w:p w14:paraId="7584C414" w14:textId="77777777" w:rsidR="000760AE" w:rsidRDefault="00A73C19" w:rsidP="0021078D">
            <w:pPr>
              <w:pStyle w:val="TableParagraph"/>
              <w:spacing w:before="1"/>
              <w:ind w:left="80" w:right="0"/>
              <w:rPr>
                <w:rFonts w:ascii="Swis721 BT"/>
                <w:b/>
              </w:rPr>
            </w:pPr>
            <w:r>
              <w:rPr>
                <w:rFonts w:ascii="Swis721 BT"/>
                <w:b/>
              </w:rPr>
              <w:t>VPA No.</w:t>
            </w:r>
          </w:p>
        </w:tc>
        <w:tc>
          <w:tcPr>
            <w:tcW w:w="1276" w:type="dxa"/>
            <w:shd w:val="clear" w:color="auto" w:fill="54BCEB"/>
          </w:tcPr>
          <w:p w14:paraId="0163295C" w14:textId="77777777" w:rsidR="000760AE" w:rsidRDefault="000760AE" w:rsidP="004366C7">
            <w:pPr>
              <w:pStyle w:val="TableParagraph"/>
              <w:spacing w:before="10"/>
              <w:ind w:right="124"/>
              <w:rPr>
                <w:sz w:val="29"/>
              </w:rPr>
            </w:pPr>
          </w:p>
          <w:p w14:paraId="54365CCD" w14:textId="77777777" w:rsidR="000760AE" w:rsidRDefault="00A73C19" w:rsidP="004366C7">
            <w:pPr>
              <w:pStyle w:val="TableParagraph"/>
              <w:spacing w:before="1"/>
              <w:ind w:left="123" w:right="124"/>
              <w:rPr>
                <w:rFonts w:ascii="Swis721 BT"/>
                <w:b/>
              </w:rPr>
            </w:pPr>
            <w:r>
              <w:rPr>
                <w:rFonts w:ascii="Swis721 BT"/>
                <w:b/>
              </w:rPr>
              <w:t>Address</w:t>
            </w:r>
          </w:p>
        </w:tc>
        <w:tc>
          <w:tcPr>
            <w:tcW w:w="1134" w:type="dxa"/>
            <w:shd w:val="clear" w:color="auto" w:fill="54BCEB"/>
          </w:tcPr>
          <w:p w14:paraId="44930F06" w14:textId="77777777" w:rsidR="000760AE" w:rsidRDefault="000760AE" w:rsidP="00AA49BF">
            <w:pPr>
              <w:pStyle w:val="TableParagraph"/>
              <w:spacing w:before="10"/>
              <w:ind w:left="18" w:right="142"/>
              <w:rPr>
                <w:sz w:val="29"/>
              </w:rPr>
            </w:pPr>
          </w:p>
          <w:p w14:paraId="58B4235C" w14:textId="77777777" w:rsidR="000760AE" w:rsidRDefault="00A73C19" w:rsidP="00AA49BF">
            <w:pPr>
              <w:pStyle w:val="TableParagraph"/>
              <w:spacing w:before="1"/>
              <w:ind w:left="18" w:right="142"/>
              <w:rPr>
                <w:rFonts w:ascii="Swis721 BT"/>
                <w:b/>
              </w:rPr>
            </w:pPr>
            <w:r>
              <w:rPr>
                <w:rFonts w:ascii="Swis721 BT"/>
                <w:b/>
              </w:rPr>
              <w:t>Suburb</w:t>
            </w:r>
          </w:p>
        </w:tc>
        <w:tc>
          <w:tcPr>
            <w:tcW w:w="1513" w:type="dxa"/>
            <w:shd w:val="clear" w:color="auto" w:fill="54BCEB"/>
          </w:tcPr>
          <w:p w14:paraId="11BD5385" w14:textId="77777777" w:rsidR="000760AE" w:rsidRDefault="00A73C19" w:rsidP="00AA49BF">
            <w:pPr>
              <w:pStyle w:val="TableParagraph"/>
              <w:spacing w:before="48" w:line="232" w:lineRule="auto"/>
              <w:ind w:left="89" w:right="96"/>
              <w:rPr>
                <w:rFonts w:ascii="Swis721 BT"/>
                <w:b/>
              </w:rPr>
            </w:pPr>
            <w:r>
              <w:rPr>
                <w:rFonts w:ascii="Swis721 BT"/>
                <w:b/>
              </w:rPr>
              <w:t>Other party to voluntary planning agreement</w:t>
            </w:r>
          </w:p>
        </w:tc>
        <w:tc>
          <w:tcPr>
            <w:tcW w:w="3341" w:type="dxa"/>
            <w:shd w:val="clear" w:color="auto" w:fill="54BCEB"/>
          </w:tcPr>
          <w:p w14:paraId="2739D9A7" w14:textId="77777777" w:rsidR="000760AE" w:rsidRDefault="000760AE">
            <w:pPr>
              <w:pStyle w:val="TableParagraph"/>
              <w:spacing w:before="10"/>
              <w:rPr>
                <w:sz w:val="29"/>
              </w:rPr>
            </w:pPr>
          </w:p>
          <w:p w14:paraId="715FA851" w14:textId="77777777" w:rsidR="000760AE" w:rsidRDefault="00A73C19">
            <w:pPr>
              <w:pStyle w:val="TableParagraph"/>
              <w:spacing w:before="1"/>
              <w:ind w:left="150"/>
              <w:rPr>
                <w:rFonts w:ascii="Swis721 BT"/>
                <w:b/>
              </w:rPr>
            </w:pPr>
            <w:r>
              <w:rPr>
                <w:rFonts w:ascii="Swis721 BT"/>
                <w:b/>
              </w:rPr>
              <w:t>Description of works</w:t>
            </w:r>
          </w:p>
        </w:tc>
        <w:tc>
          <w:tcPr>
            <w:tcW w:w="1152" w:type="dxa"/>
            <w:shd w:val="clear" w:color="auto" w:fill="54BCEB"/>
          </w:tcPr>
          <w:p w14:paraId="7DC924A8" w14:textId="77777777" w:rsidR="000760AE" w:rsidRDefault="000760AE" w:rsidP="00AA49BF">
            <w:pPr>
              <w:pStyle w:val="TableParagraph"/>
              <w:spacing w:before="7"/>
              <w:ind w:right="53"/>
              <w:rPr>
                <w:sz w:val="21"/>
              </w:rPr>
            </w:pPr>
          </w:p>
          <w:p w14:paraId="28903D57" w14:textId="77777777" w:rsidR="000760AE" w:rsidRDefault="00A73C19" w:rsidP="00AA49BF">
            <w:pPr>
              <w:pStyle w:val="TableParagraph"/>
              <w:spacing w:line="232" w:lineRule="auto"/>
              <w:ind w:left="82" w:right="53"/>
              <w:rPr>
                <w:rFonts w:ascii="Swis721 BT"/>
                <w:b/>
              </w:rPr>
            </w:pPr>
            <w:r>
              <w:rPr>
                <w:rFonts w:ascii="Swis721 BT"/>
                <w:b/>
              </w:rPr>
              <w:t>Date executed</w:t>
            </w:r>
          </w:p>
        </w:tc>
        <w:tc>
          <w:tcPr>
            <w:tcW w:w="1117" w:type="dxa"/>
            <w:shd w:val="clear" w:color="auto" w:fill="54BCEB"/>
          </w:tcPr>
          <w:p w14:paraId="408DF345" w14:textId="77777777" w:rsidR="000760AE" w:rsidRDefault="000760AE" w:rsidP="00AA49BF">
            <w:pPr>
              <w:pStyle w:val="TableParagraph"/>
              <w:spacing w:before="11"/>
              <w:ind w:right="36"/>
              <w:rPr>
                <w:sz w:val="29"/>
              </w:rPr>
            </w:pPr>
          </w:p>
          <w:p w14:paraId="20BA6E8B" w14:textId="77777777" w:rsidR="000760AE" w:rsidRDefault="00A73C19" w:rsidP="00AA49BF">
            <w:pPr>
              <w:pStyle w:val="TableParagraph"/>
              <w:ind w:left="187" w:right="36"/>
              <w:rPr>
                <w:rFonts w:ascii="Swis721 BT"/>
                <w:b/>
              </w:rPr>
            </w:pPr>
            <w:r>
              <w:rPr>
                <w:rFonts w:ascii="Swis721 BT"/>
                <w:b/>
              </w:rPr>
              <w:t>Status</w:t>
            </w:r>
          </w:p>
        </w:tc>
      </w:tr>
      <w:tr w:rsidR="000760AE" w14:paraId="1B04A967" w14:textId="77777777" w:rsidTr="008D2292">
        <w:trPr>
          <w:trHeight w:val="258"/>
          <w:tblHeader/>
        </w:trPr>
        <w:tc>
          <w:tcPr>
            <w:tcW w:w="1289" w:type="dxa"/>
            <w:shd w:val="clear" w:color="auto" w:fill="DDEEFA"/>
          </w:tcPr>
          <w:p w14:paraId="587945B2" w14:textId="77777777" w:rsidR="000760AE" w:rsidRDefault="00A73C19" w:rsidP="0021078D">
            <w:pPr>
              <w:pStyle w:val="TableParagraph"/>
              <w:spacing w:before="44" w:line="195" w:lineRule="exact"/>
              <w:ind w:left="80" w:right="0"/>
            </w:pPr>
            <w:r>
              <w:t>VPA/2015/38</w:t>
            </w:r>
          </w:p>
        </w:tc>
        <w:tc>
          <w:tcPr>
            <w:tcW w:w="1276" w:type="dxa"/>
            <w:shd w:val="clear" w:color="auto" w:fill="DDEEFA"/>
          </w:tcPr>
          <w:p w14:paraId="3F73A9C9" w14:textId="2C0BDE7D" w:rsidR="000760AE" w:rsidRDefault="00A73C19" w:rsidP="004366C7">
            <w:pPr>
              <w:pStyle w:val="TableParagraph"/>
              <w:spacing w:before="44" w:line="195" w:lineRule="exact"/>
              <w:ind w:left="123" w:right="124"/>
            </w:pPr>
            <w:r>
              <w:t>11 Bowden</w:t>
            </w:r>
            <w:r w:rsidR="004366C7">
              <w:t xml:space="preserve"> Street</w:t>
            </w:r>
          </w:p>
        </w:tc>
        <w:tc>
          <w:tcPr>
            <w:tcW w:w="1134" w:type="dxa"/>
            <w:shd w:val="clear" w:color="auto" w:fill="DDEEFA"/>
          </w:tcPr>
          <w:p w14:paraId="534561FB" w14:textId="77777777" w:rsidR="000760AE" w:rsidRDefault="00A73C19" w:rsidP="00AA49BF">
            <w:pPr>
              <w:pStyle w:val="TableParagraph"/>
              <w:spacing w:before="44" w:line="195" w:lineRule="exact"/>
              <w:ind w:left="18" w:right="142"/>
            </w:pPr>
            <w:r>
              <w:t>Alexandria</w:t>
            </w:r>
          </w:p>
        </w:tc>
        <w:tc>
          <w:tcPr>
            <w:tcW w:w="1513" w:type="dxa"/>
            <w:shd w:val="clear" w:color="auto" w:fill="DDEEFA"/>
          </w:tcPr>
          <w:p w14:paraId="27CCAB7C" w14:textId="6F288570" w:rsidR="000760AE" w:rsidRDefault="00A73C19" w:rsidP="00AA49BF">
            <w:pPr>
              <w:pStyle w:val="TableParagraph"/>
              <w:spacing w:before="44" w:line="195" w:lineRule="exact"/>
              <w:ind w:left="89" w:right="96"/>
            </w:pPr>
            <w:r>
              <w:t>Marshall</w:t>
            </w:r>
            <w:r w:rsidR="004366C7">
              <w:t xml:space="preserve"> Investments Bowden Street Pty Limited</w:t>
            </w:r>
          </w:p>
        </w:tc>
        <w:tc>
          <w:tcPr>
            <w:tcW w:w="3341" w:type="dxa"/>
            <w:shd w:val="clear" w:color="auto" w:fill="DDEEFA"/>
          </w:tcPr>
          <w:p w14:paraId="71DB6A98" w14:textId="2B2D3F50" w:rsidR="000760AE" w:rsidRDefault="00A73C19">
            <w:pPr>
              <w:pStyle w:val="TableParagraph"/>
              <w:spacing w:before="44" w:line="194" w:lineRule="exact"/>
              <w:ind w:left="150"/>
            </w:pPr>
            <w:r>
              <w:t>D/2015/848 – Monetary contribution of</w:t>
            </w:r>
            <w:r w:rsidR="004366C7">
              <w:t xml:space="preserve"> $281,757 for community infrastructure and easement for public access.</w:t>
            </w:r>
          </w:p>
        </w:tc>
        <w:tc>
          <w:tcPr>
            <w:tcW w:w="1152" w:type="dxa"/>
            <w:shd w:val="clear" w:color="auto" w:fill="DDEEFA"/>
          </w:tcPr>
          <w:p w14:paraId="09952C0E" w14:textId="77777777" w:rsidR="000760AE" w:rsidRDefault="00A73C19" w:rsidP="00AA49BF">
            <w:pPr>
              <w:pStyle w:val="TableParagraph"/>
              <w:spacing w:before="44" w:line="194" w:lineRule="exact"/>
              <w:ind w:left="82" w:right="53"/>
            </w:pPr>
            <w:r>
              <w:t>24/11/2015</w:t>
            </w:r>
          </w:p>
        </w:tc>
        <w:tc>
          <w:tcPr>
            <w:tcW w:w="1117" w:type="dxa"/>
            <w:shd w:val="clear" w:color="auto" w:fill="DDEEFA"/>
          </w:tcPr>
          <w:p w14:paraId="3AC7B8AD" w14:textId="77777777" w:rsidR="000760AE" w:rsidRDefault="00A73C19" w:rsidP="00AA49BF">
            <w:pPr>
              <w:pStyle w:val="TableParagraph"/>
              <w:spacing w:before="44" w:line="194" w:lineRule="exact"/>
              <w:ind w:left="187" w:right="36"/>
            </w:pPr>
            <w:r>
              <w:t>Executed</w:t>
            </w:r>
          </w:p>
        </w:tc>
      </w:tr>
      <w:tr w:rsidR="000760AE" w14:paraId="4C66A28A" w14:textId="77777777" w:rsidTr="008D2292">
        <w:trPr>
          <w:trHeight w:val="257"/>
          <w:tblHeader/>
        </w:trPr>
        <w:tc>
          <w:tcPr>
            <w:tcW w:w="1289" w:type="dxa"/>
          </w:tcPr>
          <w:p w14:paraId="4A9B564E" w14:textId="77777777" w:rsidR="000760AE" w:rsidRDefault="00A73C19" w:rsidP="0021078D">
            <w:pPr>
              <w:pStyle w:val="TableParagraph"/>
              <w:spacing w:before="44" w:line="193" w:lineRule="exact"/>
              <w:ind w:left="80" w:right="0"/>
            </w:pPr>
            <w:r>
              <w:t>VPA/2013/36</w:t>
            </w:r>
          </w:p>
        </w:tc>
        <w:tc>
          <w:tcPr>
            <w:tcW w:w="1276" w:type="dxa"/>
          </w:tcPr>
          <w:p w14:paraId="444AB9F0" w14:textId="6E74DEE0" w:rsidR="000760AE" w:rsidRDefault="00A73C19" w:rsidP="004366C7">
            <w:pPr>
              <w:pStyle w:val="TableParagraph"/>
              <w:spacing w:before="44" w:line="193" w:lineRule="exact"/>
              <w:ind w:left="123" w:right="124"/>
            </w:pPr>
            <w:r>
              <w:t>141–143</w:t>
            </w:r>
            <w:r w:rsidR="00AA49BF">
              <w:t xml:space="preserve"> </w:t>
            </w:r>
            <w:proofErr w:type="spellStart"/>
            <w:r w:rsidR="00AA49BF">
              <w:t>McEvoy</w:t>
            </w:r>
            <w:proofErr w:type="spellEnd"/>
            <w:r w:rsidR="00AA49BF">
              <w:t xml:space="preserve"> Street</w:t>
            </w:r>
          </w:p>
        </w:tc>
        <w:tc>
          <w:tcPr>
            <w:tcW w:w="1134" w:type="dxa"/>
          </w:tcPr>
          <w:p w14:paraId="01CC1098" w14:textId="77777777" w:rsidR="000760AE" w:rsidRDefault="00A73C19" w:rsidP="00AA49BF">
            <w:pPr>
              <w:pStyle w:val="TableParagraph"/>
              <w:spacing w:before="44" w:line="193" w:lineRule="exact"/>
              <w:ind w:left="18" w:right="142"/>
            </w:pPr>
            <w:r>
              <w:t>Alexandria</w:t>
            </w:r>
          </w:p>
        </w:tc>
        <w:tc>
          <w:tcPr>
            <w:tcW w:w="1513" w:type="dxa"/>
          </w:tcPr>
          <w:p w14:paraId="0CA559FC" w14:textId="77777777" w:rsidR="000760AE" w:rsidRDefault="00A73C19" w:rsidP="00AA49BF">
            <w:pPr>
              <w:pStyle w:val="TableParagraph"/>
              <w:spacing w:before="44" w:line="193" w:lineRule="exact"/>
              <w:ind w:left="89" w:right="96"/>
            </w:pPr>
            <w:r>
              <w:t>141 Pty Limited</w:t>
            </w:r>
          </w:p>
        </w:tc>
        <w:tc>
          <w:tcPr>
            <w:tcW w:w="3341" w:type="dxa"/>
          </w:tcPr>
          <w:p w14:paraId="3E79C5F5" w14:textId="65BC969D" w:rsidR="000760AE" w:rsidRDefault="00A73C19">
            <w:pPr>
              <w:pStyle w:val="TableParagraph"/>
              <w:spacing w:before="44" w:line="193" w:lineRule="exact"/>
              <w:ind w:left="150"/>
            </w:pPr>
            <w:r>
              <w:t>D/2011/1582 – Dedication and</w:t>
            </w:r>
            <w:r w:rsidR="00AA49BF">
              <w:t xml:space="preserve"> embellishment of 73.1sqm for footpath improvements and a monetary contribution of $413,280 for community infrastructure.</w:t>
            </w:r>
          </w:p>
        </w:tc>
        <w:tc>
          <w:tcPr>
            <w:tcW w:w="1152" w:type="dxa"/>
          </w:tcPr>
          <w:p w14:paraId="60AC1552" w14:textId="77777777" w:rsidR="000760AE" w:rsidRDefault="00A73C19" w:rsidP="00AA49BF">
            <w:pPr>
              <w:pStyle w:val="TableParagraph"/>
              <w:spacing w:before="44" w:line="193" w:lineRule="exact"/>
              <w:ind w:left="82" w:right="53"/>
            </w:pPr>
            <w:r>
              <w:t>30/10/2012</w:t>
            </w:r>
          </w:p>
        </w:tc>
        <w:tc>
          <w:tcPr>
            <w:tcW w:w="1117" w:type="dxa"/>
          </w:tcPr>
          <w:p w14:paraId="44BAC6BA" w14:textId="77777777" w:rsidR="000760AE" w:rsidRDefault="00A73C19" w:rsidP="00AA49BF">
            <w:pPr>
              <w:pStyle w:val="TableParagraph"/>
              <w:spacing w:before="44" w:line="193" w:lineRule="exact"/>
              <w:ind w:left="187" w:right="36"/>
            </w:pPr>
            <w:proofErr w:type="spellStart"/>
            <w:r>
              <w:t>Finalised</w:t>
            </w:r>
            <w:proofErr w:type="spellEnd"/>
          </w:p>
        </w:tc>
      </w:tr>
      <w:tr w:rsidR="000760AE" w14:paraId="1A45CC28" w14:textId="77777777" w:rsidTr="008D2292">
        <w:trPr>
          <w:trHeight w:val="257"/>
          <w:tblHeader/>
        </w:trPr>
        <w:tc>
          <w:tcPr>
            <w:tcW w:w="1289" w:type="dxa"/>
            <w:shd w:val="clear" w:color="auto" w:fill="DDEEFA"/>
          </w:tcPr>
          <w:p w14:paraId="6A1D2585" w14:textId="77777777" w:rsidR="000760AE" w:rsidRDefault="00A73C19" w:rsidP="0021078D">
            <w:pPr>
              <w:pStyle w:val="TableParagraph"/>
              <w:spacing w:before="44" w:line="193" w:lineRule="exact"/>
              <w:ind w:left="80" w:right="0"/>
            </w:pPr>
            <w:r>
              <w:t>VPA/2015/45</w:t>
            </w:r>
          </w:p>
        </w:tc>
        <w:tc>
          <w:tcPr>
            <w:tcW w:w="1276" w:type="dxa"/>
            <w:shd w:val="clear" w:color="auto" w:fill="DDEEFA"/>
          </w:tcPr>
          <w:p w14:paraId="7B35449E" w14:textId="42191A19" w:rsidR="000760AE" w:rsidRDefault="00A73C19" w:rsidP="004366C7">
            <w:pPr>
              <w:pStyle w:val="TableParagraph"/>
              <w:spacing w:before="44" w:line="193" w:lineRule="exact"/>
              <w:ind w:left="123" w:right="124"/>
            </w:pPr>
            <w:r>
              <w:t>15 Bowden</w:t>
            </w:r>
            <w:r w:rsidR="008B00F8">
              <w:t xml:space="preserve"> Street</w:t>
            </w:r>
          </w:p>
        </w:tc>
        <w:tc>
          <w:tcPr>
            <w:tcW w:w="1134" w:type="dxa"/>
            <w:shd w:val="clear" w:color="auto" w:fill="DDEEFA"/>
          </w:tcPr>
          <w:p w14:paraId="4596516B" w14:textId="77777777" w:rsidR="000760AE" w:rsidRDefault="00A73C19" w:rsidP="00AA49BF">
            <w:pPr>
              <w:pStyle w:val="TableParagraph"/>
              <w:spacing w:before="44" w:line="193" w:lineRule="exact"/>
              <w:ind w:left="18" w:right="142"/>
            </w:pPr>
            <w:r>
              <w:t>Alexandria</w:t>
            </w:r>
          </w:p>
        </w:tc>
        <w:tc>
          <w:tcPr>
            <w:tcW w:w="1513" w:type="dxa"/>
            <w:shd w:val="clear" w:color="auto" w:fill="DDEEFA"/>
          </w:tcPr>
          <w:p w14:paraId="32BE3EA1" w14:textId="43AA07A6" w:rsidR="000760AE" w:rsidRDefault="00A73C19" w:rsidP="00AA49BF">
            <w:pPr>
              <w:pStyle w:val="TableParagraph"/>
              <w:spacing w:before="44" w:line="193" w:lineRule="exact"/>
              <w:ind w:left="89" w:right="96"/>
            </w:pPr>
            <w:r>
              <w:t>Alexandria JV</w:t>
            </w:r>
            <w:r w:rsidR="008B00F8">
              <w:t xml:space="preserve"> Development Holdings Pty Limited</w:t>
            </w:r>
          </w:p>
        </w:tc>
        <w:tc>
          <w:tcPr>
            <w:tcW w:w="3341" w:type="dxa"/>
            <w:shd w:val="clear" w:color="auto" w:fill="DDEEFA"/>
          </w:tcPr>
          <w:p w14:paraId="47756846" w14:textId="43EA8B57" w:rsidR="000760AE" w:rsidRDefault="00A73C19">
            <w:pPr>
              <w:pStyle w:val="TableParagraph"/>
              <w:spacing w:before="44" w:line="193" w:lineRule="exact"/>
              <w:ind w:left="150"/>
            </w:pPr>
            <w:r>
              <w:t>D/2015/960 – Monetary contribution</w:t>
            </w:r>
            <w:r w:rsidR="00C14554">
              <w:t xml:space="preserve"> of $59,422, land dedication of 75.4m</w:t>
            </w:r>
            <w:r w:rsidR="00C14554" w:rsidRPr="008B00F8">
              <w:rPr>
                <w:vertAlign w:val="superscript"/>
              </w:rPr>
              <w:t>2</w:t>
            </w:r>
            <w:r w:rsidR="00C14554">
              <w:t xml:space="preserve"> and works in kind for footpath</w:t>
            </w:r>
            <w:r w:rsidR="008B00F8">
              <w:t xml:space="preserve"> widening.</w:t>
            </w:r>
          </w:p>
        </w:tc>
        <w:tc>
          <w:tcPr>
            <w:tcW w:w="1152" w:type="dxa"/>
            <w:shd w:val="clear" w:color="auto" w:fill="DDEEFA"/>
          </w:tcPr>
          <w:p w14:paraId="7E2E31B3" w14:textId="77777777" w:rsidR="000760AE" w:rsidRDefault="00A73C19" w:rsidP="00AA49BF">
            <w:pPr>
              <w:pStyle w:val="TableParagraph"/>
              <w:spacing w:before="45" w:line="193" w:lineRule="exact"/>
              <w:ind w:left="82" w:right="53"/>
            </w:pPr>
            <w:r>
              <w:t>13/03/2017</w:t>
            </w:r>
          </w:p>
        </w:tc>
        <w:tc>
          <w:tcPr>
            <w:tcW w:w="1117" w:type="dxa"/>
            <w:shd w:val="clear" w:color="auto" w:fill="DDEEFA"/>
          </w:tcPr>
          <w:p w14:paraId="4D358BEC" w14:textId="77777777" w:rsidR="000760AE" w:rsidRDefault="00A73C19" w:rsidP="00AA49BF">
            <w:pPr>
              <w:pStyle w:val="TableParagraph"/>
              <w:spacing w:before="45" w:line="193" w:lineRule="exact"/>
              <w:ind w:left="187" w:right="36"/>
            </w:pPr>
            <w:r>
              <w:t>Executed</w:t>
            </w:r>
          </w:p>
        </w:tc>
      </w:tr>
      <w:tr w:rsidR="00D77180" w14:paraId="4DAB77CA" w14:textId="77777777" w:rsidTr="008D2292">
        <w:trPr>
          <w:trHeight w:val="258"/>
          <w:tblHeader/>
        </w:trPr>
        <w:tc>
          <w:tcPr>
            <w:tcW w:w="1289" w:type="dxa"/>
          </w:tcPr>
          <w:p w14:paraId="3B70BD1F" w14:textId="77777777" w:rsidR="00D77180" w:rsidRDefault="00D77180" w:rsidP="0021078D">
            <w:pPr>
              <w:pStyle w:val="TableParagraph"/>
              <w:spacing w:before="45" w:line="193" w:lineRule="exact"/>
              <w:ind w:left="80" w:right="0"/>
            </w:pPr>
            <w:r>
              <w:t>VPA/2013/64</w:t>
            </w:r>
          </w:p>
        </w:tc>
        <w:tc>
          <w:tcPr>
            <w:tcW w:w="1276" w:type="dxa"/>
          </w:tcPr>
          <w:p w14:paraId="6F141345" w14:textId="3A56F9EB" w:rsidR="00D77180" w:rsidRDefault="00D77180" w:rsidP="004366C7">
            <w:pPr>
              <w:pStyle w:val="TableParagraph"/>
              <w:spacing w:before="45" w:line="193" w:lineRule="exact"/>
              <w:ind w:left="123" w:right="124"/>
            </w:pPr>
            <w:r>
              <w:t>154–156 Botany Road</w:t>
            </w:r>
          </w:p>
        </w:tc>
        <w:tc>
          <w:tcPr>
            <w:tcW w:w="1134" w:type="dxa"/>
          </w:tcPr>
          <w:p w14:paraId="70342311" w14:textId="77777777" w:rsidR="00D77180" w:rsidRDefault="00D77180" w:rsidP="00AA49BF">
            <w:pPr>
              <w:pStyle w:val="TableParagraph"/>
              <w:spacing w:before="45" w:line="193" w:lineRule="exact"/>
              <w:ind w:left="18" w:right="142"/>
            </w:pPr>
            <w:r>
              <w:t>Alexandria</w:t>
            </w:r>
          </w:p>
        </w:tc>
        <w:tc>
          <w:tcPr>
            <w:tcW w:w="1513" w:type="dxa"/>
          </w:tcPr>
          <w:p w14:paraId="1B323DB0" w14:textId="3D14C6A9" w:rsidR="00D77180" w:rsidRDefault="00D77180" w:rsidP="00AA49BF">
            <w:pPr>
              <w:pStyle w:val="TableParagraph"/>
              <w:spacing w:before="45" w:line="193" w:lineRule="exact"/>
              <w:ind w:left="89" w:right="96"/>
            </w:pPr>
            <w:r>
              <w:t>MGT 5 Pty Limited</w:t>
            </w:r>
          </w:p>
        </w:tc>
        <w:tc>
          <w:tcPr>
            <w:tcW w:w="3341" w:type="dxa"/>
          </w:tcPr>
          <w:p w14:paraId="71753BD0" w14:textId="50DC48DD" w:rsidR="00D77180" w:rsidRDefault="00D77180" w:rsidP="00D77180">
            <w:pPr>
              <w:pStyle w:val="TableParagraph"/>
              <w:spacing w:before="45" w:line="193" w:lineRule="exact"/>
              <w:ind w:left="150"/>
            </w:pPr>
            <w:r>
              <w:t xml:space="preserve">D/2013/821 – Monetary contribution of $106,500.00 towards community infrastructure within the GSTC and a monetary contribution of $399,375 towards the </w:t>
            </w:r>
            <w:proofErr w:type="spellStart"/>
            <w:r>
              <w:t>stormwater</w:t>
            </w:r>
            <w:proofErr w:type="spellEnd"/>
            <w:r>
              <w:t xml:space="preserve"> drainage improvement projects in the Alexandra Canal catchment area.</w:t>
            </w:r>
          </w:p>
        </w:tc>
        <w:tc>
          <w:tcPr>
            <w:tcW w:w="1152" w:type="dxa"/>
          </w:tcPr>
          <w:p w14:paraId="39848137" w14:textId="77777777" w:rsidR="00D77180" w:rsidRDefault="00D77180" w:rsidP="00AA49BF">
            <w:pPr>
              <w:pStyle w:val="TableParagraph"/>
              <w:spacing w:before="45" w:line="193" w:lineRule="exact"/>
              <w:ind w:left="82" w:right="53"/>
            </w:pPr>
            <w:r>
              <w:t>05/03/2015</w:t>
            </w:r>
          </w:p>
        </w:tc>
        <w:tc>
          <w:tcPr>
            <w:tcW w:w="1117" w:type="dxa"/>
          </w:tcPr>
          <w:p w14:paraId="2B5DEF20" w14:textId="77777777" w:rsidR="00D77180" w:rsidRDefault="00D77180" w:rsidP="00AA49BF">
            <w:pPr>
              <w:pStyle w:val="TableParagraph"/>
              <w:spacing w:before="45" w:line="193" w:lineRule="exact"/>
              <w:ind w:left="187" w:right="36"/>
            </w:pPr>
            <w:r>
              <w:t>Executed</w:t>
            </w:r>
          </w:p>
        </w:tc>
      </w:tr>
      <w:tr w:rsidR="00D77180" w14:paraId="07E3E65D" w14:textId="77777777" w:rsidTr="008D2292">
        <w:trPr>
          <w:trHeight w:val="258"/>
          <w:tblHeader/>
        </w:trPr>
        <w:tc>
          <w:tcPr>
            <w:tcW w:w="1289" w:type="dxa"/>
            <w:shd w:val="clear" w:color="auto" w:fill="DDEEFA"/>
          </w:tcPr>
          <w:p w14:paraId="63294A57" w14:textId="77777777" w:rsidR="00D77180" w:rsidRDefault="00D77180" w:rsidP="0021078D">
            <w:pPr>
              <w:pStyle w:val="TableParagraph"/>
              <w:spacing w:before="45" w:line="193" w:lineRule="exact"/>
              <w:ind w:left="80" w:right="0"/>
            </w:pPr>
            <w:r>
              <w:t>VPA/2013/73</w:t>
            </w:r>
          </w:p>
        </w:tc>
        <w:tc>
          <w:tcPr>
            <w:tcW w:w="1276" w:type="dxa"/>
            <w:shd w:val="clear" w:color="auto" w:fill="DDEEFA"/>
          </w:tcPr>
          <w:p w14:paraId="3210CF95" w14:textId="77777777" w:rsidR="00D77180" w:rsidRDefault="00D77180" w:rsidP="004366C7">
            <w:pPr>
              <w:pStyle w:val="TableParagraph"/>
              <w:spacing w:before="45" w:line="193" w:lineRule="exact"/>
              <w:ind w:left="123" w:right="124"/>
            </w:pPr>
            <w:r>
              <w:t>158 Botany</w:t>
            </w:r>
          </w:p>
          <w:p w14:paraId="4215DF98" w14:textId="49F8435F" w:rsidR="00D77180" w:rsidRDefault="00D77180" w:rsidP="004366C7">
            <w:pPr>
              <w:pStyle w:val="TableParagraph"/>
              <w:spacing w:line="190" w:lineRule="exact"/>
              <w:ind w:left="123" w:right="124"/>
            </w:pPr>
            <w:r>
              <w:t>Road</w:t>
            </w:r>
          </w:p>
        </w:tc>
        <w:tc>
          <w:tcPr>
            <w:tcW w:w="1134" w:type="dxa"/>
            <w:shd w:val="clear" w:color="auto" w:fill="DDEEFA"/>
          </w:tcPr>
          <w:p w14:paraId="5C2FAAF3" w14:textId="77777777" w:rsidR="00D77180" w:rsidRDefault="00D77180" w:rsidP="00AA49BF">
            <w:pPr>
              <w:pStyle w:val="TableParagraph"/>
              <w:spacing w:before="45" w:line="193" w:lineRule="exact"/>
              <w:ind w:left="18" w:right="142"/>
            </w:pPr>
            <w:r>
              <w:t>Alexandria</w:t>
            </w:r>
          </w:p>
        </w:tc>
        <w:tc>
          <w:tcPr>
            <w:tcW w:w="1513" w:type="dxa"/>
            <w:shd w:val="clear" w:color="auto" w:fill="DDEEFA"/>
          </w:tcPr>
          <w:p w14:paraId="6A83C052" w14:textId="77777777" w:rsidR="00D77180" w:rsidRDefault="00D77180" w:rsidP="00AA49BF">
            <w:pPr>
              <w:pStyle w:val="TableParagraph"/>
              <w:spacing w:before="45" w:line="193" w:lineRule="exact"/>
              <w:ind w:left="89" w:right="96"/>
            </w:pPr>
            <w:r>
              <w:t>Denning Real</w:t>
            </w:r>
          </w:p>
          <w:p w14:paraId="2BBE193A" w14:textId="5B75FBC1" w:rsidR="00D77180" w:rsidRDefault="00D77180" w:rsidP="00AA49BF">
            <w:pPr>
              <w:pStyle w:val="TableParagraph"/>
              <w:spacing w:line="190" w:lineRule="exact"/>
              <w:ind w:left="89" w:right="96"/>
            </w:pPr>
            <w:r>
              <w:t>Estate Pty Ltd</w:t>
            </w:r>
          </w:p>
        </w:tc>
        <w:tc>
          <w:tcPr>
            <w:tcW w:w="3341" w:type="dxa"/>
            <w:shd w:val="clear" w:color="auto" w:fill="DDEEFA"/>
          </w:tcPr>
          <w:p w14:paraId="1F11D809" w14:textId="77777777" w:rsidR="00D77180" w:rsidRDefault="00D77180">
            <w:pPr>
              <w:pStyle w:val="TableParagraph"/>
              <w:spacing w:before="45" w:line="193" w:lineRule="exact"/>
              <w:ind w:left="150"/>
            </w:pPr>
            <w:r>
              <w:t>D/2014/201 – Dedication and</w:t>
            </w:r>
          </w:p>
          <w:p w14:paraId="0A99892B" w14:textId="77777777" w:rsidR="00D77180" w:rsidRDefault="00D77180">
            <w:pPr>
              <w:pStyle w:val="TableParagraph"/>
              <w:spacing w:line="190" w:lineRule="exact"/>
              <w:ind w:left="150"/>
            </w:pPr>
            <w:proofErr w:type="gramStart"/>
            <w:r>
              <w:t>embellishment</w:t>
            </w:r>
            <w:proofErr w:type="gramEnd"/>
            <w:r>
              <w:t xml:space="preserve"> of 163.5m</w:t>
            </w:r>
            <w:r w:rsidRPr="0021078D">
              <w:rPr>
                <w:vertAlign w:val="superscript"/>
              </w:rPr>
              <w:t>2</w:t>
            </w:r>
            <w:r>
              <w:t xml:space="preserve"> of land</w:t>
            </w:r>
          </w:p>
          <w:p w14:paraId="36DA7D98" w14:textId="31713357" w:rsidR="00D77180" w:rsidRDefault="00D77180" w:rsidP="0021078D">
            <w:pPr>
              <w:pStyle w:val="TableParagraph"/>
              <w:spacing w:line="190" w:lineRule="exact"/>
              <w:ind w:left="150"/>
            </w:pPr>
            <w:proofErr w:type="gramStart"/>
            <w:r>
              <w:t>for</w:t>
            </w:r>
            <w:proofErr w:type="gramEnd"/>
            <w:r>
              <w:t xml:space="preserve"> footpath widening and monetary</w:t>
            </w:r>
            <w:r w:rsidR="0021078D">
              <w:t xml:space="preserve"> </w:t>
            </w:r>
            <w:r>
              <w:t>contribution $227,174 towards</w:t>
            </w:r>
            <w:r w:rsidR="0021078D">
              <w:t xml:space="preserve"> </w:t>
            </w:r>
            <w:r>
              <w:t>community infrastructure.</w:t>
            </w:r>
          </w:p>
        </w:tc>
        <w:tc>
          <w:tcPr>
            <w:tcW w:w="1152" w:type="dxa"/>
            <w:shd w:val="clear" w:color="auto" w:fill="DDEEFA"/>
          </w:tcPr>
          <w:p w14:paraId="7710FA8B" w14:textId="77777777" w:rsidR="00D77180" w:rsidRDefault="00D77180" w:rsidP="00AA49BF">
            <w:pPr>
              <w:pStyle w:val="TableParagraph"/>
              <w:spacing w:before="45" w:line="193" w:lineRule="exact"/>
              <w:ind w:left="82" w:right="53"/>
            </w:pPr>
            <w:r>
              <w:t>14/09/2017</w:t>
            </w:r>
          </w:p>
        </w:tc>
        <w:tc>
          <w:tcPr>
            <w:tcW w:w="1117" w:type="dxa"/>
            <w:shd w:val="clear" w:color="auto" w:fill="DDEEFA"/>
          </w:tcPr>
          <w:p w14:paraId="6168ADE4" w14:textId="77777777" w:rsidR="00D77180" w:rsidRDefault="00D77180" w:rsidP="00AA49BF">
            <w:pPr>
              <w:pStyle w:val="TableParagraph"/>
              <w:spacing w:before="45" w:line="193" w:lineRule="exact"/>
              <w:ind w:left="187" w:right="36"/>
            </w:pPr>
            <w:r>
              <w:t>Executed</w:t>
            </w:r>
          </w:p>
        </w:tc>
      </w:tr>
      <w:tr w:rsidR="0021078D" w14:paraId="39551FD3" w14:textId="77777777" w:rsidTr="008D2292">
        <w:trPr>
          <w:trHeight w:val="258"/>
          <w:tblHeader/>
        </w:trPr>
        <w:tc>
          <w:tcPr>
            <w:tcW w:w="1289" w:type="dxa"/>
          </w:tcPr>
          <w:p w14:paraId="7116866A" w14:textId="77777777" w:rsidR="0021078D" w:rsidRDefault="0021078D" w:rsidP="0021078D">
            <w:pPr>
              <w:pStyle w:val="TableParagraph"/>
              <w:spacing w:before="45" w:line="193" w:lineRule="exact"/>
              <w:ind w:left="80" w:right="0"/>
            </w:pPr>
            <w:r>
              <w:t>VPA/2013/86</w:t>
            </w:r>
          </w:p>
        </w:tc>
        <w:tc>
          <w:tcPr>
            <w:tcW w:w="1276" w:type="dxa"/>
          </w:tcPr>
          <w:p w14:paraId="3E2080ED" w14:textId="77777777" w:rsidR="0021078D" w:rsidRDefault="0021078D" w:rsidP="004366C7">
            <w:pPr>
              <w:pStyle w:val="TableParagraph"/>
              <w:spacing w:before="45" w:line="193" w:lineRule="exact"/>
              <w:ind w:left="123" w:right="124"/>
            </w:pPr>
            <w:r>
              <w:t>16</w:t>
            </w:r>
          </w:p>
          <w:p w14:paraId="7FFECB80" w14:textId="77777777" w:rsidR="0021078D" w:rsidRDefault="0021078D" w:rsidP="004366C7">
            <w:pPr>
              <w:pStyle w:val="TableParagraph"/>
              <w:spacing w:line="190" w:lineRule="exact"/>
              <w:ind w:left="123" w:right="124"/>
            </w:pPr>
            <w:proofErr w:type="spellStart"/>
            <w:r>
              <w:t>O’Riordan</w:t>
            </w:r>
            <w:proofErr w:type="spellEnd"/>
          </w:p>
          <w:p w14:paraId="082F7AD6" w14:textId="6CD1F1AC" w:rsidR="0021078D" w:rsidRDefault="0021078D" w:rsidP="004366C7">
            <w:pPr>
              <w:pStyle w:val="TableParagraph"/>
              <w:spacing w:line="190" w:lineRule="exact"/>
              <w:ind w:left="123" w:right="124"/>
            </w:pPr>
            <w:r>
              <w:t>Street</w:t>
            </w:r>
          </w:p>
        </w:tc>
        <w:tc>
          <w:tcPr>
            <w:tcW w:w="1134" w:type="dxa"/>
          </w:tcPr>
          <w:p w14:paraId="20880DA1" w14:textId="77777777" w:rsidR="0021078D" w:rsidRDefault="0021078D" w:rsidP="00AA49BF">
            <w:pPr>
              <w:pStyle w:val="TableParagraph"/>
              <w:spacing w:before="46" w:line="193" w:lineRule="exact"/>
              <w:ind w:left="18" w:right="142"/>
            </w:pPr>
            <w:r>
              <w:t>Alexandria</w:t>
            </w:r>
          </w:p>
        </w:tc>
        <w:tc>
          <w:tcPr>
            <w:tcW w:w="1513" w:type="dxa"/>
          </w:tcPr>
          <w:p w14:paraId="097A260C" w14:textId="77777777" w:rsidR="0021078D" w:rsidRDefault="0021078D" w:rsidP="00AA49BF">
            <w:pPr>
              <w:pStyle w:val="TableParagraph"/>
              <w:spacing w:before="46" w:line="193" w:lineRule="exact"/>
              <w:ind w:left="89" w:right="96"/>
            </w:pPr>
            <w:proofErr w:type="spellStart"/>
            <w:r>
              <w:t>Valuesuites</w:t>
            </w:r>
            <w:proofErr w:type="spellEnd"/>
          </w:p>
          <w:p w14:paraId="2E124824" w14:textId="77777777" w:rsidR="0021078D" w:rsidRDefault="0021078D" w:rsidP="00AA49BF">
            <w:pPr>
              <w:pStyle w:val="TableParagraph"/>
              <w:spacing w:line="190" w:lineRule="exact"/>
              <w:ind w:left="89" w:right="96"/>
            </w:pPr>
            <w:r>
              <w:t>Property Green</w:t>
            </w:r>
          </w:p>
          <w:p w14:paraId="1E7FA192" w14:textId="0E66663F" w:rsidR="0021078D" w:rsidRDefault="0021078D" w:rsidP="00AA49BF">
            <w:pPr>
              <w:pStyle w:val="TableParagraph"/>
              <w:spacing w:line="190" w:lineRule="exact"/>
              <w:ind w:left="89" w:right="96"/>
            </w:pPr>
            <w:r>
              <w:t>Square Pty Ltd</w:t>
            </w:r>
          </w:p>
        </w:tc>
        <w:tc>
          <w:tcPr>
            <w:tcW w:w="3341" w:type="dxa"/>
          </w:tcPr>
          <w:p w14:paraId="130F4284" w14:textId="77777777" w:rsidR="0021078D" w:rsidRDefault="0021078D">
            <w:pPr>
              <w:pStyle w:val="TableParagraph"/>
              <w:spacing w:before="46" w:line="193" w:lineRule="exact"/>
              <w:ind w:left="150"/>
            </w:pPr>
            <w:r>
              <w:t>D/2013/1871 – Dedication and</w:t>
            </w:r>
          </w:p>
          <w:p w14:paraId="21662DD7" w14:textId="199E735C" w:rsidR="0021078D" w:rsidRDefault="0021078D" w:rsidP="0021078D">
            <w:pPr>
              <w:pStyle w:val="TableParagraph"/>
              <w:spacing w:line="190" w:lineRule="exact"/>
              <w:ind w:left="150"/>
            </w:pPr>
            <w:proofErr w:type="gramStart"/>
            <w:r>
              <w:t>embellishment</w:t>
            </w:r>
            <w:proofErr w:type="gramEnd"/>
            <w:r>
              <w:t xml:space="preserve"> of 38m</w:t>
            </w:r>
            <w:r w:rsidRPr="0021078D">
              <w:rPr>
                <w:vertAlign w:val="superscript"/>
              </w:rPr>
              <w:t>2</w:t>
            </w:r>
            <w:r>
              <w:t xml:space="preserve"> of land for new footpath and a monetary contribution of $198,671 towards community infrastructure.</w:t>
            </w:r>
          </w:p>
        </w:tc>
        <w:tc>
          <w:tcPr>
            <w:tcW w:w="1152" w:type="dxa"/>
          </w:tcPr>
          <w:p w14:paraId="67F955BD" w14:textId="77777777" w:rsidR="0021078D" w:rsidRDefault="0021078D" w:rsidP="00AA49BF">
            <w:pPr>
              <w:pStyle w:val="TableParagraph"/>
              <w:spacing w:before="46" w:line="193" w:lineRule="exact"/>
              <w:ind w:left="82" w:right="53"/>
            </w:pPr>
            <w:r>
              <w:t>31/03/2015</w:t>
            </w:r>
          </w:p>
        </w:tc>
        <w:tc>
          <w:tcPr>
            <w:tcW w:w="1117" w:type="dxa"/>
          </w:tcPr>
          <w:p w14:paraId="635B1C2F" w14:textId="77777777" w:rsidR="0021078D" w:rsidRDefault="0021078D" w:rsidP="00AA49BF">
            <w:pPr>
              <w:pStyle w:val="TableParagraph"/>
              <w:spacing w:before="46" w:line="193" w:lineRule="exact"/>
              <w:ind w:left="187" w:right="36"/>
            </w:pPr>
            <w:r>
              <w:t>Executed</w:t>
            </w:r>
          </w:p>
        </w:tc>
      </w:tr>
      <w:tr w:rsidR="00643EC0" w14:paraId="1ADF2040" w14:textId="77777777" w:rsidTr="008D2292">
        <w:trPr>
          <w:trHeight w:val="259"/>
          <w:tblHeader/>
        </w:trPr>
        <w:tc>
          <w:tcPr>
            <w:tcW w:w="1289" w:type="dxa"/>
            <w:shd w:val="clear" w:color="auto" w:fill="DDEEFA"/>
          </w:tcPr>
          <w:p w14:paraId="7163DC05" w14:textId="77777777" w:rsidR="00643EC0" w:rsidRDefault="00643EC0" w:rsidP="0021078D">
            <w:pPr>
              <w:pStyle w:val="TableParagraph"/>
              <w:spacing w:before="46" w:line="193" w:lineRule="exact"/>
              <w:ind w:left="80" w:right="0"/>
            </w:pPr>
            <w:r>
              <w:t>VPA/2017/6</w:t>
            </w:r>
          </w:p>
        </w:tc>
        <w:tc>
          <w:tcPr>
            <w:tcW w:w="1276" w:type="dxa"/>
            <w:shd w:val="clear" w:color="auto" w:fill="DDEEFA"/>
          </w:tcPr>
          <w:p w14:paraId="72E29807" w14:textId="77777777" w:rsidR="00643EC0" w:rsidRDefault="00643EC0" w:rsidP="004366C7">
            <w:pPr>
              <w:pStyle w:val="TableParagraph"/>
              <w:spacing w:before="46" w:line="193" w:lineRule="exact"/>
              <w:ind w:left="123" w:right="124"/>
            </w:pPr>
            <w:r>
              <w:t>17 Ralph</w:t>
            </w:r>
          </w:p>
          <w:p w14:paraId="1EFCAC2C" w14:textId="79EF45B7" w:rsidR="00643EC0" w:rsidRDefault="00643EC0" w:rsidP="004366C7">
            <w:pPr>
              <w:pStyle w:val="TableParagraph"/>
              <w:spacing w:line="190" w:lineRule="exact"/>
              <w:ind w:left="123" w:right="124"/>
            </w:pPr>
            <w:r>
              <w:t>Street</w:t>
            </w:r>
          </w:p>
        </w:tc>
        <w:tc>
          <w:tcPr>
            <w:tcW w:w="1134" w:type="dxa"/>
            <w:shd w:val="clear" w:color="auto" w:fill="DDEEFA"/>
          </w:tcPr>
          <w:p w14:paraId="5E65CD4E" w14:textId="77777777" w:rsidR="00643EC0" w:rsidRDefault="00643EC0" w:rsidP="00AA49BF">
            <w:pPr>
              <w:pStyle w:val="TableParagraph"/>
              <w:spacing w:before="46" w:line="193" w:lineRule="exact"/>
              <w:ind w:left="18" w:right="142"/>
            </w:pPr>
            <w:r>
              <w:t>Alexandria</w:t>
            </w:r>
          </w:p>
        </w:tc>
        <w:tc>
          <w:tcPr>
            <w:tcW w:w="1513" w:type="dxa"/>
            <w:shd w:val="clear" w:color="auto" w:fill="DDEEFA"/>
          </w:tcPr>
          <w:p w14:paraId="0DB87763" w14:textId="77777777" w:rsidR="00643EC0" w:rsidRDefault="00643EC0" w:rsidP="00AA49BF">
            <w:pPr>
              <w:pStyle w:val="TableParagraph"/>
              <w:spacing w:before="46" w:line="193" w:lineRule="exact"/>
              <w:ind w:left="89" w:right="96"/>
            </w:pPr>
            <w:proofErr w:type="spellStart"/>
            <w:r>
              <w:t>Vdm</w:t>
            </w:r>
            <w:proofErr w:type="spellEnd"/>
            <w:r>
              <w:t xml:space="preserve"> Ralph</w:t>
            </w:r>
          </w:p>
          <w:p w14:paraId="02820175" w14:textId="78C8CBEE" w:rsidR="00643EC0" w:rsidRDefault="00643EC0" w:rsidP="00AA49BF">
            <w:pPr>
              <w:pStyle w:val="TableParagraph"/>
              <w:spacing w:line="190" w:lineRule="exact"/>
              <w:ind w:left="89" w:right="96"/>
            </w:pPr>
            <w:r>
              <w:t>Pty Limited</w:t>
            </w:r>
          </w:p>
        </w:tc>
        <w:tc>
          <w:tcPr>
            <w:tcW w:w="3341" w:type="dxa"/>
            <w:shd w:val="clear" w:color="auto" w:fill="DDEEFA"/>
          </w:tcPr>
          <w:p w14:paraId="507E89FE" w14:textId="6A03EF15" w:rsidR="00643EC0" w:rsidRDefault="00643EC0" w:rsidP="00643EC0">
            <w:pPr>
              <w:pStyle w:val="TableParagraph"/>
              <w:spacing w:before="46" w:line="193" w:lineRule="exact"/>
              <w:ind w:left="150"/>
            </w:pPr>
            <w:r>
              <w:t>D/2016/198 – Dedication and embellishment of 24.sqm of land for footpath widening</w:t>
            </w:r>
          </w:p>
        </w:tc>
        <w:tc>
          <w:tcPr>
            <w:tcW w:w="1152" w:type="dxa"/>
            <w:shd w:val="clear" w:color="auto" w:fill="DDEEFA"/>
          </w:tcPr>
          <w:p w14:paraId="2180C0BA" w14:textId="77777777" w:rsidR="00643EC0" w:rsidRDefault="00643EC0" w:rsidP="00AA49BF">
            <w:pPr>
              <w:pStyle w:val="TableParagraph"/>
              <w:spacing w:before="46" w:line="193" w:lineRule="exact"/>
              <w:ind w:left="82" w:right="53"/>
            </w:pPr>
            <w:r>
              <w:t>23/05/2017</w:t>
            </w:r>
          </w:p>
        </w:tc>
        <w:tc>
          <w:tcPr>
            <w:tcW w:w="1117" w:type="dxa"/>
            <w:shd w:val="clear" w:color="auto" w:fill="DDEEFA"/>
          </w:tcPr>
          <w:p w14:paraId="636E55D1" w14:textId="77777777" w:rsidR="00643EC0" w:rsidRDefault="00643EC0" w:rsidP="00AA49BF">
            <w:pPr>
              <w:pStyle w:val="TableParagraph"/>
              <w:spacing w:before="46" w:line="193" w:lineRule="exact"/>
              <w:ind w:left="187" w:right="36"/>
            </w:pPr>
            <w:r>
              <w:t>Executed</w:t>
            </w:r>
          </w:p>
        </w:tc>
      </w:tr>
    </w:tbl>
    <w:p w14:paraId="5032F793" w14:textId="77777777" w:rsidR="000760AE" w:rsidRDefault="000760AE">
      <w:pPr>
        <w:rPr>
          <w:rFonts w:ascii="Times New Roman"/>
          <w:sz w:val="18"/>
        </w:rPr>
        <w:sectPr w:rsidR="000760AE">
          <w:pgSz w:w="11910" w:h="16840"/>
          <w:pgMar w:top="2620" w:right="360" w:bottom="600" w:left="440" w:header="435" w:footer="416" w:gutter="0"/>
          <w:cols w:space="720"/>
        </w:sectPr>
      </w:pPr>
    </w:p>
    <w:p w14:paraId="4B70A7F4" w14:textId="77777777" w:rsidR="000760AE" w:rsidRDefault="000760AE" w:rsidP="0045073E">
      <w:pPr>
        <w:pStyle w:val="BodyText"/>
        <w:ind w:left="0"/>
        <w:rPr>
          <w:rFonts w:ascii="Times New Roman"/>
          <w:sz w:val="27"/>
        </w:rPr>
      </w:pPr>
    </w:p>
    <w:p w14:paraId="7751EA16" w14:textId="77777777" w:rsidR="008D2292" w:rsidRDefault="008D2292" w:rsidP="0045073E">
      <w:pPr>
        <w:pStyle w:val="BodyText"/>
        <w:ind w:left="0"/>
        <w:rPr>
          <w:rFonts w:ascii="Times New Roman"/>
          <w:sz w:val="27"/>
        </w:rPr>
      </w:pPr>
    </w:p>
    <w:tbl>
      <w:tblPr>
        <w:tblW w:w="0" w:type="auto"/>
        <w:tblInd w:w="134" w:type="dxa"/>
        <w:tblLayout w:type="fixed"/>
        <w:tblCellMar>
          <w:left w:w="0" w:type="dxa"/>
          <w:right w:w="0" w:type="dxa"/>
        </w:tblCellMar>
        <w:tblLook w:val="01E0" w:firstRow="1" w:lastRow="1" w:firstColumn="1" w:lastColumn="1" w:noHBand="0" w:noVBand="0"/>
      </w:tblPr>
      <w:tblGrid>
        <w:gridCol w:w="1227"/>
        <w:gridCol w:w="1276"/>
        <w:gridCol w:w="1212"/>
        <w:gridCol w:w="1481"/>
        <w:gridCol w:w="3119"/>
        <w:gridCol w:w="1391"/>
        <w:gridCol w:w="1113"/>
      </w:tblGrid>
      <w:tr w:rsidR="008D2292" w14:paraId="3C34F4E1" w14:textId="77777777" w:rsidTr="00A765B2">
        <w:trPr>
          <w:trHeight w:val="463"/>
        </w:trPr>
        <w:tc>
          <w:tcPr>
            <w:tcW w:w="1227" w:type="dxa"/>
            <w:shd w:val="clear" w:color="auto" w:fill="54BCEB"/>
          </w:tcPr>
          <w:p w14:paraId="517AF81C" w14:textId="77777777" w:rsidR="008D2292" w:rsidRDefault="008D2292" w:rsidP="008D2292">
            <w:pPr>
              <w:pStyle w:val="TableParagraph"/>
              <w:spacing w:before="10"/>
              <w:ind w:right="0"/>
              <w:rPr>
                <w:sz w:val="29"/>
              </w:rPr>
            </w:pPr>
          </w:p>
          <w:p w14:paraId="3BE81328" w14:textId="758D3D55" w:rsidR="008D2292" w:rsidRDefault="008D2292" w:rsidP="0072032F">
            <w:pPr>
              <w:pStyle w:val="TableParagraph"/>
              <w:ind w:right="227"/>
              <w:rPr>
                <w:rFonts w:ascii="Times New Roman"/>
              </w:rPr>
            </w:pPr>
            <w:r>
              <w:rPr>
                <w:rFonts w:ascii="Swis721 BT"/>
                <w:b/>
              </w:rPr>
              <w:t>VPA No.</w:t>
            </w:r>
          </w:p>
        </w:tc>
        <w:tc>
          <w:tcPr>
            <w:tcW w:w="1276" w:type="dxa"/>
            <w:shd w:val="clear" w:color="auto" w:fill="54BCEB"/>
          </w:tcPr>
          <w:p w14:paraId="4676ED0D" w14:textId="77777777" w:rsidR="008D2292" w:rsidRDefault="008D2292" w:rsidP="0072032F">
            <w:pPr>
              <w:pStyle w:val="TableParagraph"/>
              <w:spacing w:before="10"/>
              <w:ind w:left="62" w:right="0"/>
              <w:rPr>
                <w:sz w:val="29"/>
              </w:rPr>
            </w:pPr>
          </w:p>
          <w:p w14:paraId="5133C55D" w14:textId="5B70D946" w:rsidR="008D2292" w:rsidRDefault="008D2292" w:rsidP="0072032F">
            <w:pPr>
              <w:pStyle w:val="TableParagraph"/>
              <w:ind w:left="62" w:right="0"/>
              <w:rPr>
                <w:rFonts w:ascii="Times New Roman"/>
              </w:rPr>
            </w:pPr>
            <w:r>
              <w:rPr>
                <w:rFonts w:ascii="Swis721 BT"/>
                <w:b/>
              </w:rPr>
              <w:t>Address</w:t>
            </w:r>
          </w:p>
        </w:tc>
        <w:tc>
          <w:tcPr>
            <w:tcW w:w="1212" w:type="dxa"/>
            <w:shd w:val="clear" w:color="auto" w:fill="54BCEB"/>
          </w:tcPr>
          <w:p w14:paraId="134C2C32" w14:textId="77777777" w:rsidR="008D2292" w:rsidRDefault="008D2292" w:rsidP="0072032F">
            <w:pPr>
              <w:pStyle w:val="TableParagraph"/>
              <w:spacing w:before="10"/>
              <w:ind w:left="62" w:right="16"/>
              <w:rPr>
                <w:sz w:val="29"/>
              </w:rPr>
            </w:pPr>
          </w:p>
          <w:p w14:paraId="4A2766D6" w14:textId="6C4844DD" w:rsidR="008D2292" w:rsidRDefault="008D2292" w:rsidP="0072032F">
            <w:pPr>
              <w:pStyle w:val="TableParagraph"/>
              <w:ind w:left="62" w:right="16"/>
              <w:rPr>
                <w:rFonts w:ascii="Times New Roman"/>
              </w:rPr>
            </w:pPr>
            <w:r>
              <w:rPr>
                <w:rFonts w:ascii="Swis721 BT"/>
                <w:b/>
              </w:rPr>
              <w:t>Suburb</w:t>
            </w:r>
          </w:p>
        </w:tc>
        <w:tc>
          <w:tcPr>
            <w:tcW w:w="1481" w:type="dxa"/>
            <w:shd w:val="clear" w:color="auto" w:fill="54BCEB"/>
          </w:tcPr>
          <w:p w14:paraId="64A108B7" w14:textId="6ED2B0BE" w:rsidR="008D2292" w:rsidRDefault="008D2292" w:rsidP="0072032F">
            <w:pPr>
              <w:pStyle w:val="TableParagraph"/>
              <w:spacing w:before="5" w:line="232" w:lineRule="auto"/>
              <w:ind w:left="106" w:right="80"/>
              <w:rPr>
                <w:rFonts w:ascii="Swis721 BT"/>
                <w:b/>
              </w:rPr>
            </w:pPr>
            <w:r>
              <w:rPr>
                <w:rFonts w:ascii="Swis721 BT"/>
                <w:b/>
              </w:rPr>
              <w:t>Other party to voluntary planning agreement</w:t>
            </w:r>
          </w:p>
        </w:tc>
        <w:tc>
          <w:tcPr>
            <w:tcW w:w="3119" w:type="dxa"/>
            <w:shd w:val="clear" w:color="auto" w:fill="54BCEB"/>
          </w:tcPr>
          <w:p w14:paraId="23D35EAA" w14:textId="77777777" w:rsidR="008D2292" w:rsidRDefault="008D2292" w:rsidP="008D2292">
            <w:pPr>
              <w:pStyle w:val="TableParagraph"/>
              <w:spacing w:before="10"/>
              <w:rPr>
                <w:sz w:val="29"/>
              </w:rPr>
            </w:pPr>
          </w:p>
          <w:p w14:paraId="10D840AE" w14:textId="7EE35A20" w:rsidR="008D2292" w:rsidRDefault="008D2292">
            <w:pPr>
              <w:pStyle w:val="TableParagraph"/>
              <w:rPr>
                <w:rFonts w:ascii="Times New Roman"/>
              </w:rPr>
            </w:pPr>
            <w:r>
              <w:rPr>
                <w:rFonts w:ascii="Swis721 BT"/>
                <w:b/>
              </w:rPr>
              <w:t>Description of works</w:t>
            </w:r>
          </w:p>
        </w:tc>
        <w:tc>
          <w:tcPr>
            <w:tcW w:w="1391" w:type="dxa"/>
            <w:shd w:val="clear" w:color="auto" w:fill="54BCEB"/>
          </w:tcPr>
          <w:p w14:paraId="31D64113" w14:textId="77777777" w:rsidR="008D2292" w:rsidRDefault="008D2292" w:rsidP="00CB1C35">
            <w:pPr>
              <w:pStyle w:val="TableParagraph"/>
              <w:spacing w:before="7"/>
              <w:ind w:right="-88"/>
              <w:rPr>
                <w:sz w:val="21"/>
              </w:rPr>
            </w:pPr>
          </w:p>
          <w:p w14:paraId="533611C6" w14:textId="038B4E3F" w:rsidR="008D2292" w:rsidRDefault="008D2292" w:rsidP="00CB1C35">
            <w:pPr>
              <w:pStyle w:val="TableParagraph"/>
              <w:ind w:left="88" w:right="-88"/>
              <w:rPr>
                <w:rFonts w:ascii="Swis721 BT"/>
                <w:b/>
              </w:rPr>
            </w:pPr>
            <w:r>
              <w:rPr>
                <w:rFonts w:ascii="Swis721 BT"/>
                <w:b/>
              </w:rPr>
              <w:t>Date executed</w:t>
            </w:r>
          </w:p>
        </w:tc>
        <w:tc>
          <w:tcPr>
            <w:tcW w:w="1113" w:type="dxa"/>
            <w:shd w:val="clear" w:color="auto" w:fill="54BCEB"/>
          </w:tcPr>
          <w:p w14:paraId="12458049" w14:textId="77777777" w:rsidR="008D2292" w:rsidRDefault="008D2292" w:rsidP="008D2292">
            <w:pPr>
              <w:pStyle w:val="TableParagraph"/>
              <w:spacing w:before="11"/>
              <w:ind w:right="36"/>
              <w:rPr>
                <w:sz w:val="29"/>
              </w:rPr>
            </w:pPr>
          </w:p>
          <w:p w14:paraId="5C54CC78" w14:textId="0F57293E" w:rsidR="008D2292" w:rsidRDefault="008D2292">
            <w:pPr>
              <w:pStyle w:val="TableParagraph"/>
              <w:rPr>
                <w:rFonts w:ascii="Times New Roman"/>
              </w:rPr>
            </w:pPr>
            <w:r>
              <w:rPr>
                <w:rFonts w:ascii="Swis721 BT"/>
                <w:b/>
              </w:rPr>
              <w:t>Status</w:t>
            </w:r>
          </w:p>
        </w:tc>
      </w:tr>
      <w:tr w:rsidR="008D2292" w14:paraId="38548DEF" w14:textId="77777777" w:rsidTr="00A765B2">
        <w:trPr>
          <w:trHeight w:val="257"/>
        </w:trPr>
        <w:tc>
          <w:tcPr>
            <w:tcW w:w="1227" w:type="dxa"/>
          </w:tcPr>
          <w:p w14:paraId="56A33B0C" w14:textId="77777777" w:rsidR="008D2292" w:rsidRDefault="008D2292">
            <w:pPr>
              <w:pStyle w:val="TableParagraph"/>
              <w:spacing w:before="44" w:line="193" w:lineRule="exact"/>
              <w:ind w:left="41" w:right="184"/>
              <w:jc w:val="center"/>
            </w:pPr>
            <w:r>
              <w:t>VPA/2016/6</w:t>
            </w:r>
          </w:p>
        </w:tc>
        <w:tc>
          <w:tcPr>
            <w:tcW w:w="1276" w:type="dxa"/>
          </w:tcPr>
          <w:p w14:paraId="523E5407" w14:textId="77777777" w:rsidR="008D2292" w:rsidRDefault="008D2292" w:rsidP="0072032F">
            <w:pPr>
              <w:pStyle w:val="TableParagraph"/>
              <w:spacing w:before="44" w:line="193" w:lineRule="exact"/>
              <w:ind w:left="62" w:right="0"/>
            </w:pPr>
            <w:r>
              <w:t>18</w:t>
            </w:r>
          </w:p>
          <w:p w14:paraId="3C2A6E0E" w14:textId="77777777" w:rsidR="008D2292" w:rsidRDefault="008D2292" w:rsidP="0072032F">
            <w:pPr>
              <w:pStyle w:val="TableParagraph"/>
              <w:spacing w:line="190" w:lineRule="exact"/>
              <w:ind w:left="62" w:right="0"/>
            </w:pPr>
            <w:proofErr w:type="spellStart"/>
            <w:r>
              <w:t>O’Riordan</w:t>
            </w:r>
            <w:proofErr w:type="spellEnd"/>
          </w:p>
          <w:p w14:paraId="4F1D16FF" w14:textId="42CCDCF0" w:rsidR="008D2292" w:rsidRDefault="008D2292" w:rsidP="0072032F">
            <w:pPr>
              <w:pStyle w:val="TableParagraph"/>
              <w:spacing w:line="190" w:lineRule="exact"/>
              <w:ind w:left="62" w:right="0"/>
            </w:pPr>
            <w:r>
              <w:t>Street</w:t>
            </w:r>
          </w:p>
        </w:tc>
        <w:tc>
          <w:tcPr>
            <w:tcW w:w="1212" w:type="dxa"/>
          </w:tcPr>
          <w:p w14:paraId="2A081419" w14:textId="77777777" w:rsidR="008D2292" w:rsidRDefault="008D2292" w:rsidP="0072032F">
            <w:pPr>
              <w:pStyle w:val="TableParagraph"/>
              <w:spacing w:before="44" w:line="193" w:lineRule="exact"/>
              <w:ind w:left="62" w:right="16"/>
            </w:pPr>
            <w:r>
              <w:t>Alexandria</w:t>
            </w:r>
          </w:p>
        </w:tc>
        <w:tc>
          <w:tcPr>
            <w:tcW w:w="1481" w:type="dxa"/>
          </w:tcPr>
          <w:p w14:paraId="12F7C64C" w14:textId="77777777" w:rsidR="008D2292" w:rsidRDefault="008D2292" w:rsidP="0072032F">
            <w:pPr>
              <w:pStyle w:val="TableParagraph"/>
              <w:spacing w:before="44" w:line="193" w:lineRule="exact"/>
              <w:ind w:left="106" w:right="80"/>
            </w:pPr>
            <w:r>
              <w:t>Adam Davis</w:t>
            </w:r>
          </w:p>
        </w:tc>
        <w:tc>
          <w:tcPr>
            <w:tcW w:w="3119" w:type="dxa"/>
          </w:tcPr>
          <w:p w14:paraId="467F0276" w14:textId="4D2882FE" w:rsidR="008D2292" w:rsidRDefault="008D2292" w:rsidP="0072032F">
            <w:pPr>
              <w:pStyle w:val="TableParagraph"/>
              <w:spacing w:before="44" w:line="193" w:lineRule="exact"/>
              <w:ind w:left="141" w:right="171"/>
            </w:pPr>
            <w:r>
              <w:t xml:space="preserve">D/2015/1734 – Land dedication and embellishment for road widening to </w:t>
            </w:r>
            <w:proofErr w:type="spellStart"/>
            <w:r>
              <w:t>O’Riordan</w:t>
            </w:r>
            <w:proofErr w:type="spellEnd"/>
            <w:r>
              <w:t xml:space="preserve"> St and monetary contribution of $436,162 for community infrastructure in Green Square</w:t>
            </w:r>
            <w:r w:rsidR="007527D6">
              <w:t>.</w:t>
            </w:r>
          </w:p>
        </w:tc>
        <w:tc>
          <w:tcPr>
            <w:tcW w:w="1391" w:type="dxa"/>
          </w:tcPr>
          <w:p w14:paraId="118E5332" w14:textId="77777777" w:rsidR="008D2292" w:rsidRDefault="008D2292" w:rsidP="00CB1C35">
            <w:pPr>
              <w:pStyle w:val="TableParagraph"/>
              <w:spacing w:before="44" w:line="193" w:lineRule="exact"/>
              <w:ind w:left="88" w:right="-88"/>
            </w:pPr>
            <w:r>
              <w:t>05/12/2017</w:t>
            </w:r>
          </w:p>
        </w:tc>
        <w:tc>
          <w:tcPr>
            <w:tcW w:w="1113" w:type="dxa"/>
          </w:tcPr>
          <w:p w14:paraId="1C1A4EFA" w14:textId="77777777" w:rsidR="008D2292" w:rsidRDefault="008D2292">
            <w:pPr>
              <w:pStyle w:val="TableParagraph"/>
              <w:spacing w:before="44" w:line="193" w:lineRule="exact"/>
              <w:ind w:right="163"/>
              <w:jc w:val="right"/>
            </w:pPr>
            <w:r>
              <w:t>Executed</w:t>
            </w:r>
          </w:p>
        </w:tc>
      </w:tr>
      <w:tr w:rsidR="008D2292" w14:paraId="2F21D35B" w14:textId="77777777" w:rsidTr="00A765B2">
        <w:trPr>
          <w:trHeight w:val="257"/>
        </w:trPr>
        <w:tc>
          <w:tcPr>
            <w:tcW w:w="1227" w:type="dxa"/>
            <w:shd w:val="clear" w:color="auto" w:fill="DDEEFA"/>
          </w:tcPr>
          <w:p w14:paraId="6BBAC224" w14:textId="77777777" w:rsidR="008D2292" w:rsidRDefault="008D2292">
            <w:pPr>
              <w:pStyle w:val="TableParagraph"/>
              <w:spacing w:before="44" w:line="193" w:lineRule="exact"/>
              <w:ind w:left="41" w:right="86"/>
              <w:jc w:val="center"/>
            </w:pPr>
            <w:r>
              <w:t>VPA/2013/37</w:t>
            </w:r>
          </w:p>
        </w:tc>
        <w:tc>
          <w:tcPr>
            <w:tcW w:w="1276" w:type="dxa"/>
            <w:shd w:val="clear" w:color="auto" w:fill="DDEEFA"/>
          </w:tcPr>
          <w:p w14:paraId="7AE33B04" w14:textId="77777777" w:rsidR="008D2292" w:rsidRDefault="008D2292" w:rsidP="0072032F">
            <w:pPr>
              <w:pStyle w:val="TableParagraph"/>
              <w:spacing w:before="44" w:line="193" w:lineRule="exact"/>
              <w:ind w:left="62" w:right="0"/>
            </w:pPr>
            <w:r>
              <w:t>21 Fountain</w:t>
            </w:r>
          </w:p>
          <w:p w14:paraId="76B6D10B" w14:textId="7A5C0C8C" w:rsidR="008D2292" w:rsidRDefault="008D2292" w:rsidP="0072032F">
            <w:pPr>
              <w:pStyle w:val="TableParagraph"/>
              <w:spacing w:line="190" w:lineRule="exact"/>
              <w:ind w:left="62" w:right="0"/>
            </w:pPr>
            <w:r>
              <w:t>Street</w:t>
            </w:r>
          </w:p>
        </w:tc>
        <w:tc>
          <w:tcPr>
            <w:tcW w:w="1212" w:type="dxa"/>
            <w:shd w:val="clear" w:color="auto" w:fill="DDEEFA"/>
          </w:tcPr>
          <w:p w14:paraId="5E7E7779" w14:textId="77777777" w:rsidR="008D2292" w:rsidRDefault="008D2292" w:rsidP="0072032F">
            <w:pPr>
              <w:pStyle w:val="TableParagraph"/>
              <w:spacing w:before="44" w:line="193" w:lineRule="exact"/>
              <w:ind w:left="62" w:right="16"/>
            </w:pPr>
            <w:r>
              <w:t>Alexandria</w:t>
            </w:r>
          </w:p>
        </w:tc>
        <w:tc>
          <w:tcPr>
            <w:tcW w:w="1481" w:type="dxa"/>
            <w:shd w:val="clear" w:color="auto" w:fill="DDEEFA"/>
          </w:tcPr>
          <w:p w14:paraId="34BA4D20" w14:textId="46EC52F7" w:rsidR="008D2292" w:rsidRDefault="008D2292" w:rsidP="0072032F">
            <w:pPr>
              <w:pStyle w:val="TableParagraph"/>
              <w:spacing w:before="44" w:line="193" w:lineRule="exact"/>
              <w:ind w:left="106" w:right="80"/>
            </w:pPr>
            <w:proofErr w:type="spellStart"/>
            <w:r>
              <w:t>Ambicam</w:t>
            </w:r>
            <w:proofErr w:type="spellEnd"/>
            <w:r>
              <w:t xml:space="preserve"> Pty</w:t>
            </w:r>
            <w:r w:rsidR="0072032F">
              <w:t xml:space="preserve"> </w:t>
            </w:r>
            <w:r>
              <w:t>Limited</w:t>
            </w:r>
          </w:p>
        </w:tc>
        <w:tc>
          <w:tcPr>
            <w:tcW w:w="3119" w:type="dxa"/>
            <w:shd w:val="clear" w:color="auto" w:fill="DDEEFA"/>
          </w:tcPr>
          <w:p w14:paraId="6A2D9B3D" w14:textId="6703F8E7" w:rsidR="008D2292" w:rsidRDefault="008D2292" w:rsidP="0072032F">
            <w:pPr>
              <w:pStyle w:val="TableParagraph"/>
              <w:spacing w:before="44" w:line="193" w:lineRule="exact"/>
              <w:ind w:left="141" w:right="171"/>
            </w:pPr>
            <w:r>
              <w:t>D/2011/1915 – Dedication and</w:t>
            </w:r>
            <w:r w:rsidR="0072032F">
              <w:t xml:space="preserve"> </w:t>
            </w:r>
            <w:r>
              <w:t xml:space="preserve">embellishment of footpath widening to </w:t>
            </w:r>
            <w:proofErr w:type="spellStart"/>
            <w:r>
              <w:t>McEvoy</w:t>
            </w:r>
            <w:proofErr w:type="spellEnd"/>
            <w:r>
              <w:t xml:space="preserve"> Street and a monetary contribution of $185,594 towards community infrastructure.</w:t>
            </w:r>
          </w:p>
        </w:tc>
        <w:tc>
          <w:tcPr>
            <w:tcW w:w="1391" w:type="dxa"/>
            <w:shd w:val="clear" w:color="auto" w:fill="DDEEFA"/>
          </w:tcPr>
          <w:p w14:paraId="72A97276" w14:textId="77777777" w:rsidR="008D2292" w:rsidRDefault="008D2292" w:rsidP="00CB1C35">
            <w:pPr>
              <w:pStyle w:val="TableParagraph"/>
              <w:spacing w:before="44" w:line="193" w:lineRule="exact"/>
              <w:ind w:left="88" w:right="-88"/>
            </w:pPr>
            <w:r>
              <w:t>21/01/2013</w:t>
            </w:r>
          </w:p>
        </w:tc>
        <w:tc>
          <w:tcPr>
            <w:tcW w:w="1113" w:type="dxa"/>
            <w:shd w:val="clear" w:color="auto" w:fill="DDEEFA"/>
          </w:tcPr>
          <w:p w14:paraId="69990A02" w14:textId="77777777" w:rsidR="008D2292" w:rsidRDefault="008D2292">
            <w:pPr>
              <w:pStyle w:val="TableParagraph"/>
              <w:spacing w:before="44" w:line="193" w:lineRule="exact"/>
              <w:ind w:right="199"/>
              <w:jc w:val="right"/>
            </w:pPr>
            <w:proofErr w:type="spellStart"/>
            <w:r>
              <w:t>Finalised</w:t>
            </w:r>
            <w:proofErr w:type="spellEnd"/>
          </w:p>
        </w:tc>
      </w:tr>
      <w:tr w:rsidR="008D2292" w14:paraId="182D3C48" w14:textId="77777777" w:rsidTr="00A765B2">
        <w:trPr>
          <w:trHeight w:val="257"/>
        </w:trPr>
        <w:tc>
          <w:tcPr>
            <w:tcW w:w="1227" w:type="dxa"/>
          </w:tcPr>
          <w:p w14:paraId="43688865" w14:textId="77777777" w:rsidR="008D2292" w:rsidRDefault="008D2292">
            <w:pPr>
              <w:pStyle w:val="TableParagraph"/>
              <w:spacing w:before="44" w:line="193" w:lineRule="exact"/>
              <w:ind w:left="41" w:right="86"/>
              <w:jc w:val="center"/>
            </w:pPr>
            <w:r>
              <w:t>VPA/2013/44</w:t>
            </w:r>
          </w:p>
        </w:tc>
        <w:tc>
          <w:tcPr>
            <w:tcW w:w="1276" w:type="dxa"/>
          </w:tcPr>
          <w:p w14:paraId="1C457564" w14:textId="2DEC1B39" w:rsidR="008D2292" w:rsidRDefault="008D2292" w:rsidP="0072032F">
            <w:pPr>
              <w:pStyle w:val="TableParagraph"/>
              <w:spacing w:before="44" w:line="193" w:lineRule="exact"/>
              <w:ind w:left="62" w:right="0"/>
            </w:pPr>
            <w:r>
              <w:t>2–20 Botany</w:t>
            </w:r>
            <w:r w:rsidR="0072032F">
              <w:t xml:space="preserve"> Road</w:t>
            </w:r>
          </w:p>
        </w:tc>
        <w:tc>
          <w:tcPr>
            <w:tcW w:w="1212" w:type="dxa"/>
          </w:tcPr>
          <w:p w14:paraId="2FB549FB" w14:textId="77777777" w:rsidR="008D2292" w:rsidRDefault="008D2292" w:rsidP="0072032F">
            <w:pPr>
              <w:pStyle w:val="TableParagraph"/>
              <w:spacing w:before="44" w:line="193" w:lineRule="exact"/>
              <w:ind w:left="62" w:right="16"/>
            </w:pPr>
            <w:r>
              <w:t>Alexandria</w:t>
            </w:r>
          </w:p>
        </w:tc>
        <w:tc>
          <w:tcPr>
            <w:tcW w:w="1481" w:type="dxa"/>
          </w:tcPr>
          <w:p w14:paraId="58E3F50E" w14:textId="7132F055" w:rsidR="008D2292" w:rsidRDefault="008D2292" w:rsidP="0072032F">
            <w:pPr>
              <w:pStyle w:val="TableParagraph"/>
              <w:spacing w:before="44" w:line="193" w:lineRule="exact"/>
              <w:ind w:left="106" w:right="80"/>
            </w:pPr>
            <w:proofErr w:type="spellStart"/>
            <w:r>
              <w:t>Bluehold</w:t>
            </w:r>
            <w:proofErr w:type="spellEnd"/>
            <w:r>
              <w:t xml:space="preserve"> 1 Pty</w:t>
            </w:r>
            <w:r w:rsidR="0072032F">
              <w:t xml:space="preserve"> Ltd</w:t>
            </w:r>
          </w:p>
        </w:tc>
        <w:tc>
          <w:tcPr>
            <w:tcW w:w="3119" w:type="dxa"/>
          </w:tcPr>
          <w:p w14:paraId="559840F0" w14:textId="215F3823" w:rsidR="008D2292" w:rsidRDefault="008D2292" w:rsidP="0072032F">
            <w:pPr>
              <w:pStyle w:val="TableParagraph"/>
              <w:spacing w:before="44" w:line="193" w:lineRule="exact"/>
              <w:ind w:left="141" w:right="171"/>
            </w:pPr>
            <w:r>
              <w:t>D/2011/1853 – Dedication and</w:t>
            </w:r>
            <w:r w:rsidR="0072032F">
              <w:t xml:space="preserve"> </w:t>
            </w:r>
            <w:r>
              <w:t>embellishment of 78.5sqm of land</w:t>
            </w:r>
            <w:r w:rsidR="0072032F">
              <w:t xml:space="preserve"> </w:t>
            </w:r>
            <w:r>
              <w:t>fronting Botany Road, Boundary</w:t>
            </w:r>
          </w:p>
          <w:p w14:paraId="3C3CEFE1" w14:textId="7B11778E" w:rsidR="0072032F" w:rsidRDefault="008D2292" w:rsidP="0072032F">
            <w:pPr>
              <w:pStyle w:val="TableParagraph"/>
              <w:spacing w:line="190" w:lineRule="exact"/>
              <w:ind w:left="141" w:right="171"/>
            </w:pPr>
            <w:r>
              <w:t>Street, Spencer Lane and Chapel</w:t>
            </w:r>
            <w:r w:rsidR="0072032F">
              <w:t xml:space="preserve"> </w:t>
            </w:r>
            <w:r>
              <w:t>Lane as public road.</w:t>
            </w:r>
          </w:p>
        </w:tc>
        <w:tc>
          <w:tcPr>
            <w:tcW w:w="1391" w:type="dxa"/>
          </w:tcPr>
          <w:p w14:paraId="08CB63C2" w14:textId="77777777" w:rsidR="008D2292" w:rsidRDefault="008D2292" w:rsidP="00CB1C35">
            <w:pPr>
              <w:pStyle w:val="TableParagraph"/>
              <w:spacing w:before="44" w:line="193" w:lineRule="exact"/>
              <w:ind w:left="88" w:right="-88"/>
            </w:pPr>
            <w:r>
              <w:t>21/01/2014</w:t>
            </w:r>
          </w:p>
        </w:tc>
        <w:tc>
          <w:tcPr>
            <w:tcW w:w="1113" w:type="dxa"/>
          </w:tcPr>
          <w:p w14:paraId="7DBEB4DB" w14:textId="77777777" w:rsidR="008D2292" w:rsidRDefault="008D2292">
            <w:pPr>
              <w:pStyle w:val="TableParagraph"/>
              <w:spacing w:before="44" w:line="193" w:lineRule="exact"/>
              <w:ind w:right="199"/>
              <w:jc w:val="right"/>
            </w:pPr>
            <w:proofErr w:type="spellStart"/>
            <w:r>
              <w:t>Finalised</w:t>
            </w:r>
            <w:proofErr w:type="spellEnd"/>
          </w:p>
        </w:tc>
      </w:tr>
      <w:tr w:rsidR="008D2292" w14:paraId="6BAB3547" w14:textId="77777777" w:rsidTr="00A765B2">
        <w:trPr>
          <w:trHeight w:val="257"/>
        </w:trPr>
        <w:tc>
          <w:tcPr>
            <w:tcW w:w="1227" w:type="dxa"/>
            <w:shd w:val="clear" w:color="auto" w:fill="DDEEFA"/>
          </w:tcPr>
          <w:p w14:paraId="6482AFEA" w14:textId="77777777" w:rsidR="008D2292" w:rsidRDefault="008D2292">
            <w:pPr>
              <w:pStyle w:val="TableParagraph"/>
              <w:spacing w:before="44" w:line="193" w:lineRule="exact"/>
              <w:ind w:left="41" w:right="89"/>
              <w:jc w:val="center"/>
            </w:pPr>
            <w:r>
              <w:t>VPA/2016/31</w:t>
            </w:r>
          </w:p>
        </w:tc>
        <w:tc>
          <w:tcPr>
            <w:tcW w:w="1276" w:type="dxa"/>
            <w:shd w:val="clear" w:color="auto" w:fill="DDEEFA"/>
          </w:tcPr>
          <w:p w14:paraId="04A386FE" w14:textId="1CE32CC3" w:rsidR="008D2292" w:rsidRDefault="008D2292" w:rsidP="0072032F">
            <w:pPr>
              <w:pStyle w:val="TableParagraph"/>
              <w:spacing w:before="44" w:line="193" w:lineRule="exact"/>
              <w:ind w:left="62" w:right="0"/>
            </w:pPr>
            <w:r>
              <w:t>29 William</w:t>
            </w:r>
            <w:r w:rsidR="0072032F">
              <w:t xml:space="preserve"> Street</w:t>
            </w:r>
          </w:p>
        </w:tc>
        <w:tc>
          <w:tcPr>
            <w:tcW w:w="1212" w:type="dxa"/>
            <w:shd w:val="clear" w:color="auto" w:fill="DDEEFA"/>
          </w:tcPr>
          <w:p w14:paraId="107E6FBB" w14:textId="77777777" w:rsidR="008D2292" w:rsidRDefault="008D2292" w:rsidP="0072032F">
            <w:pPr>
              <w:pStyle w:val="TableParagraph"/>
              <w:spacing w:before="44" w:line="193" w:lineRule="exact"/>
              <w:ind w:left="62" w:right="16"/>
            </w:pPr>
            <w:r>
              <w:t>Alexandria</w:t>
            </w:r>
          </w:p>
        </w:tc>
        <w:tc>
          <w:tcPr>
            <w:tcW w:w="1481" w:type="dxa"/>
            <w:shd w:val="clear" w:color="auto" w:fill="DDEEFA"/>
          </w:tcPr>
          <w:p w14:paraId="5D9107EA" w14:textId="21822C29" w:rsidR="008D2292" w:rsidRDefault="008D2292" w:rsidP="0072032F">
            <w:pPr>
              <w:pStyle w:val="TableParagraph"/>
              <w:spacing w:before="44" w:line="193" w:lineRule="exact"/>
              <w:ind w:left="106" w:right="80"/>
            </w:pPr>
            <w:r>
              <w:t>Milligan Group</w:t>
            </w:r>
            <w:r w:rsidR="0072032F">
              <w:t xml:space="preserve"> Pty Ltd</w:t>
            </w:r>
          </w:p>
        </w:tc>
        <w:tc>
          <w:tcPr>
            <w:tcW w:w="3119" w:type="dxa"/>
            <w:shd w:val="clear" w:color="auto" w:fill="DDEEFA"/>
          </w:tcPr>
          <w:p w14:paraId="1FE97194" w14:textId="72CA122F" w:rsidR="008D2292" w:rsidRDefault="0072032F" w:rsidP="0072032F">
            <w:pPr>
              <w:pStyle w:val="TableParagraph"/>
              <w:spacing w:before="44" w:line="193" w:lineRule="exact"/>
              <w:ind w:left="141" w:right="171"/>
            </w:pPr>
            <w:r>
              <w:t xml:space="preserve">D/2016/1085 – Monetary </w:t>
            </w:r>
            <w:r w:rsidR="008D2292">
              <w:t>Contributio</w:t>
            </w:r>
            <w:r>
              <w:t xml:space="preserve">n </w:t>
            </w:r>
            <w:r w:rsidR="008D2292">
              <w:t>of $834,932.50 towards public</w:t>
            </w:r>
            <w:r>
              <w:t xml:space="preserve"> </w:t>
            </w:r>
            <w:r w:rsidR="008D2292">
              <w:t>infrastructure in Green Square Urban</w:t>
            </w:r>
            <w:r>
              <w:t xml:space="preserve"> </w:t>
            </w:r>
            <w:r w:rsidR="008D2292">
              <w:t>Renewal Area</w:t>
            </w:r>
            <w:r w:rsidR="007527D6">
              <w:t>.</w:t>
            </w:r>
          </w:p>
        </w:tc>
        <w:tc>
          <w:tcPr>
            <w:tcW w:w="1391" w:type="dxa"/>
            <w:shd w:val="clear" w:color="auto" w:fill="DDEEFA"/>
          </w:tcPr>
          <w:p w14:paraId="59B6FEE0" w14:textId="77777777" w:rsidR="008D2292" w:rsidRDefault="008D2292" w:rsidP="00CB1C35">
            <w:pPr>
              <w:pStyle w:val="TableParagraph"/>
              <w:spacing w:before="45" w:line="193" w:lineRule="exact"/>
              <w:ind w:left="88" w:right="-88"/>
            </w:pPr>
            <w:r>
              <w:t>20/07/2017</w:t>
            </w:r>
          </w:p>
        </w:tc>
        <w:tc>
          <w:tcPr>
            <w:tcW w:w="1113" w:type="dxa"/>
            <w:shd w:val="clear" w:color="auto" w:fill="DDEEFA"/>
          </w:tcPr>
          <w:p w14:paraId="5C5CB57C" w14:textId="77777777" w:rsidR="008D2292" w:rsidRDefault="008D2292">
            <w:pPr>
              <w:pStyle w:val="TableParagraph"/>
              <w:spacing w:before="45" w:line="193" w:lineRule="exact"/>
              <w:ind w:right="199"/>
              <w:jc w:val="right"/>
            </w:pPr>
            <w:proofErr w:type="spellStart"/>
            <w:r>
              <w:t>Finalised</w:t>
            </w:r>
            <w:proofErr w:type="spellEnd"/>
          </w:p>
        </w:tc>
      </w:tr>
      <w:tr w:rsidR="008D2292" w14:paraId="60776FB4" w14:textId="77777777" w:rsidTr="00A765B2">
        <w:trPr>
          <w:trHeight w:val="257"/>
        </w:trPr>
        <w:tc>
          <w:tcPr>
            <w:tcW w:w="1227" w:type="dxa"/>
          </w:tcPr>
          <w:p w14:paraId="3675782C" w14:textId="77777777" w:rsidR="008D2292" w:rsidRDefault="008D2292">
            <w:pPr>
              <w:pStyle w:val="TableParagraph"/>
              <w:spacing w:before="45" w:line="193" w:lineRule="exact"/>
              <w:ind w:left="33" w:right="196"/>
              <w:jc w:val="center"/>
            </w:pPr>
            <w:r>
              <w:t>VPA/2017/1</w:t>
            </w:r>
          </w:p>
        </w:tc>
        <w:tc>
          <w:tcPr>
            <w:tcW w:w="1276" w:type="dxa"/>
          </w:tcPr>
          <w:p w14:paraId="53900AB9" w14:textId="6099937F" w:rsidR="008D2292" w:rsidRDefault="008D2292" w:rsidP="0072032F">
            <w:pPr>
              <w:pStyle w:val="TableParagraph"/>
              <w:spacing w:before="45" w:line="193" w:lineRule="exact"/>
              <w:ind w:left="62" w:right="0"/>
            </w:pPr>
            <w:r>
              <w:t>3 Ralph</w:t>
            </w:r>
            <w:r w:rsidR="0072032F">
              <w:t xml:space="preserve"> Street</w:t>
            </w:r>
          </w:p>
        </w:tc>
        <w:tc>
          <w:tcPr>
            <w:tcW w:w="1212" w:type="dxa"/>
          </w:tcPr>
          <w:p w14:paraId="57F833C5" w14:textId="77777777" w:rsidR="008D2292" w:rsidRDefault="008D2292" w:rsidP="0072032F">
            <w:pPr>
              <w:pStyle w:val="TableParagraph"/>
              <w:spacing w:before="45" w:line="193" w:lineRule="exact"/>
              <w:ind w:left="62" w:right="16"/>
            </w:pPr>
            <w:r>
              <w:t>Alexandria</w:t>
            </w:r>
          </w:p>
        </w:tc>
        <w:tc>
          <w:tcPr>
            <w:tcW w:w="1481" w:type="dxa"/>
          </w:tcPr>
          <w:p w14:paraId="67E7013A" w14:textId="4E37C7A3" w:rsidR="008D2292" w:rsidRDefault="0072032F" w:rsidP="0072032F">
            <w:pPr>
              <w:pStyle w:val="TableParagraph"/>
              <w:spacing w:before="45" w:line="193" w:lineRule="exact"/>
              <w:ind w:left="106" w:right="80"/>
            </w:pPr>
            <w:r>
              <w:t>TX Internationa</w:t>
            </w:r>
            <w:r w:rsidR="008D2292">
              <w:t>l</w:t>
            </w:r>
            <w:r>
              <w:t xml:space="preserve"> Pty Limited</w:t>
            </w:r>
          </w:p>
        </w:tc>
        <w:tc>
          <w:tcPr>
            <w:tcW w:w="3119" w:type="dxa"/>
          </w:tcPr>
          <w:p w14:paraId="24270728" w14:textId="12AB9FCF" w:rsidR="008D2292" w:rsidRDefault="008D2292" w:rsidP="0072032F">
            <w:pPr>
              <w:pStyle w:val="TableParagraph"/>
              <w:spacing w:before="45" w:line="193" w:lineRule="exact"/>
              <w:ind w:left="141" w:right="171"/>
            </w:pPr>
            <w:r>
              <w:t>D/2016/802 – Dedication and</w:t>
            </w:r>
            <w:r w:rsidR="0072032F">
              <w:t xml:space="preserve"> </w:t>
            </w:r>
            <w:r>
              <w:t>embellishment of 15.3m</w:t>
            </w:r>
            <w:r w:rsidRPr="0072032F">
              <w:rPr>
                <w:vertAlign w:val="superscript"/>
              </w:rPr>
              <w:t>2</w:t>
            </w:r>
            <w:r>
              <w:t xml:space="preserve"> of land for</w:t>
            </w:r>
            <w:r w:rsidR="0072032F">
              <w:t xml:space="preserve"> </w:t>
            </w:r>
            <w:r>
              <w:t>new footway.</w:t>
            </w:r>
          </w:p>
        </w:tc>
        <w:tc>
          <w:tcPr>
            <w:tcW w:w="1391" w:type="dxa"/>
          </w:tcPr>
          <w:p w14:paraId="084A5164" w14:textId="77777777" w:rsidR="008D2292" w:rsidRDefault="008D2292" w:rsidP="00CB1C35">
            <w:pPr>
              <w:pStyle w:val="TableParagraph"/>
              <w:spacing w:before="45" w:line="193" w:lineRule="exact"/>
              <w:ind w:left="88" w:right="-88"/>
            </w:pPr>
            <w:r>
              <w:t>25/05/2017</w:t>
            </w:r>
          </w:p>
        </w:tc>
        <w:tc>
          <w:tcPr>
            <w:tcW w:w="1113" w:type="dxa"/>
          </w:tcPr>
          <w:p w14:paraId="26212439" w14:textId="77777777" w:rsidR="008D2292" w:rsidRDefault="008D2292">
            <w:pPr>
              <w:pStyle w:val="TableParagraph"/>
              <w:spacing w:before="45" w:line="193" w:lineRule="exact"/>
              <w:ind w:right="163"/>
              <w:jc w:val="right"/>
            </w:pPr>
            <w:r>
              <w:t>Executed</w:t>
            </w:r>
          </w:p>
        </w:tc>
      </w:tr>
      <w:tr w:rsidR="008D2292" w14:paraId="6DF5174E" w14:textId="77777777" w:rsidTr="00A765B2">
        <w:trPr>
          <w:trHeight w:val="258"/>
        </w:trPr>
        <w:tc>
          <w:tcPr>
            <w:tcW w:w="1227" w:type="dxa"/>
            <w:shd w:val="clear" w:color="auto" w:fill="DDEEFA"/>
          </w:tcPr>
          <w:p w14:paraId="4407D890" w14:textId="77777777" w:rsidR="008D2292" w:rsidRDefault="008D2292">
            <w:pPr>
              <w:pStyle w:val="TableParagraph"/>
              <w:spacing w:before="45" w:line="193" w:lineRule="exact"/>
              <w:ind w:left="41" w:right="87"/>
              <w:jc w:val="center"/>
            </w:pPr>
            <w:r>
              <w:t>VPA/2015/46</w:t>
            </w:r>
          </w:p>
        </w:tc>
        <w:tc>
          <w:tcPr>
            <w:tcW w:w="1276" w:type="dxa"/>
            <w:shd w:val="clear" w:color="auto" w:fill="DDEEFA"/>
          </w:tcPr>
          <w:p w14:paraId="7C0BE506" w14:textId="5746CEED" w:rsidR="008D2292" w:rsidRDefault="008D2292" w:rsidP="0072032F">
            <w:pPr>
              <w:pStyle w:val="TableParagraph"/>
              <w:spacing w:before="45" w:line="193" w:lineRule="exact"/>
              <w:ind w:left="62" w:right="0"/>
            </w:pPr>
            <w:r>
              <w:t>620–632</w:t>
            </w:r>
            <w:r w:rsidR="0072032F">
              <w:br/>
              <w:t>Botany Road</w:t>
            </w:r>
          </w:p>
        </w:tc>
        <w:tc>
          <w:tcPr>
            <w:tcW w:w="1212" w:type="dxa"/>
            <w:shd w:val="clear" w:color="auto" w:fill="DDEEFA"/>
          </w:tcPr>
          <w:p w14:paraId="6F5E19C7" w14:textId="77777777" w:rsidR="008D2292" w:rsidRDefault="008D2292" w:rsidP="0072032F">
            <w:pPr>
              <w:pStyle w:val="TableParagraph"/>
              <w:spacing w:before="45" w:line="193" w:lineRule="exact"/>
              <w:ind w:left="62" w:right="16"/>
            </w:pPr>
            <w:r>
              <w:t>Alexandria</w:t>
            </w:r>
          </w:p>
        </w:tc>
        <w:tc>
          <w:tcPr>
            <w:tcW w:w="1481" w:type="dxa"/>
            <w:shd w:val="clear" w:color="auto" w:fill="DDEEFA"/>
          </w:tcPr>
          <w:p w14:paraId="080FD837" w14:textId="3D0F8EEB" w:rsidR="008D2292" w:rsidRDefault="008D2292" w:rsidP="0072032F">
            <w:pPr>
              <w:pStyle w:val="TableParagraph"/>
              <w:spacing w:before="45" w:line="193" w:lineRule="exact"/>
              <w:ind w:left="106" w:right="80"/>
            </w:pPr>
            <w:r>
              <w:t>SGS Projects</w:t>
            </w:r>
            <w:r w:rsidR="0072032F">
              <w:t xml:space="preserve"> Pty Ltd</w:t>
            </w:r>
          </w:p>
        </w:tc>
        <w:tc>
          <w:tcPr>
            <w:tcW w:w="3119" w:type="dxa"/>
            <w:shd w:val="clear" w:color="auto" w:fill="DDEEFA"/>
          </w:tcPr>
          <w:p w14:paraId="62E65F44" w14:textId="778746D0" w:rsidR="008D2292" w:rsidRDefault="008D2292" w:rsidP="0072032F">
            <w:pPr>
              <w:pStyle w:val="TableParagraph"/>
              <w:spacing w:before="45" w:line="193" w:lineRule="exact"/>
              <w:ind w:left="141" w:right="171"/>
            </w:pPr>
            <w:r>
              <w:t>D/2015/364 – Dedication and</w:t>
            </w:r>
            <w:r w:rsidR="0072032F">
              <w:t xml:space="preserve"> </w:t>
            </w:r>
            <w:r>
              <w:t>embellishment of land for footpath</w:t>
            </w:r>
            <w:r w:rsidR="0072032F">
              <w:t xml:space="preserve"> </w:t>
            </w:r>
            <w:r>
              <w:t>widening a creation of a through-site</w:t>
            </w:r>
            <w:r w:rsidR="0072032F">
              <w:t xml:space="preserve"> </w:t>
            </w:r>
            <w:r>
              <w:t>link easement and covenant.</w:t>
            </w:r>
          </w:p>
        </w:tc>
        <w:tc>
          <w:tcPr>
            <w:tcW w:w="1391" w:type="dxa"/>
            <w:shd w:val="clear" w:color="auto" w:fill="DDEEFA"/>
          </w:tcPr>
          <w:p w14:paraId="3AE190C4" w14:textId="77777777" w:rsidR="008D2292" w:rsidRDefault="008D2292" w:rsidP="00CB1C35">
            <w:pPr>
              <w:pStyle w:val="TableParagraph"/>
              <w:spacing w:before="45" w:line="193" w:lineRule="exact"/>
              <w:ind w:left="88" w:right="-88"/>
            </w:pPr>
            <w:r>
              <w:t>02/11/2016</w:t>
            </w:r>
          </w:p>
        </w:tc>
        <w:tc>
          <w:tcPr>
            <w:tcW w:w="1113" w:type="dxa"/>
            <w:shd w:val="clear" w:color="auto" w:fill="DDEEFA"/>
          </w:tcPr>
          <w:p w14:paraId="7A7B799B" w14:textId="77777777" w:rsidR="008D2292" w:rsidRDefault="008D2292">
            <w:pPr>
              <w:pStyle w:val="TableParagraph"/>
              <w:spacing w:before="45" w:line="193" w:lineRule="exact"/>
              <w:ind w:right="163"/>
              <w:jc w:val="right"/>
            </w:pPr>
            <w:r>
              <w:t>Executed</w:t>
            </w:r>
          </w:p>
        </w:tc>
      </w:tr>
      <w:tr w:rsidR="008D2292" w14:paraId="049CC90C" w14:textId="77777777" w:rsidTr="00A765B2">
        <w:trPr>
          <w:trHeight w:val="258"/>
        </w:trPr>
        <w:tc>
          <w:tcPr>
            <w:tcW w:w="1227" w:type="dxa"/>
          </w:tcPr>
          <w:p w14:paraId="07188E66" w14:textId="77777777" w:rsidR="008D2292" w:rsidRDefault="008D2292">
            <w:pPr>
              <w:pStyle w:val="TableParagraph"/>
              <w:spacing w:before="45" w:line="193" w:lineRule="exact"/>
              <w:ind w:left="41" w:right="194"/>
              <w:jc w:val="center"/>
            </w:pPr>
            <w:r>
              <w:t>VPA/2017/7</w:t>
            </w:r>
          </w:p>
        </w:tc>
        <w:tc>
          <w:tcPr>
            <w:tcW w:w="1276" w:type="dxa"/>
          </w:tcPr>
          <w:p w14:paraId="541B85F1" w14:textId="64429227" w:rsidR="008D2292" w:rsidRPr="0072032F" w:rsidRDefault="008D2292" w:rsidP="0072032F">
            <w:pPr>
              <w:pStyle w:val="TableParagraph"/>
              <w:spacing w:before="45" w:line="193" w:lineRule="exact"/>
              <w:ind w:left="62" w:right="0"/>
              <w:rPr>
                <w:b/>
              </w:rPr>
            </w:pPr>
            <w:r>
              <w:t>71–91</w:t>
            </w:r>
            <w:r w:rsidR="0072032F">
              <w:t xml:space="preserve"> Euston Road</w:t>
            </w:r>
          </w:p>
        </w:tc>
        <w:tc>
          <w:tcPr>
            <w:tcW w:w="1212" w:type="dxa"/>
          </w:tcPr>
          <w:p w14:paraId="3EEE52CE" w14:textId="77777777" w:rsidR="008D2292" w:rsidRDefault="008D2292" w:rsidP="0072032F">
            <w:pPr>
              <w:pStyle w:val="TableParagraph"/>
              <w:spacing w:before="45" w:line="193" w:lineRule="exact"/>
              <w:ind w:left="62" w:right="16"/>
            </w:pPr>
            <w:r>
              <w:t>Alexandria</w:t>
            </w:r>
          </w:p>
        </w:tc>
        <w:tc>
          <w:tcPr>
            <w:tcW w:w="1481" w:type="dxa"/>
          </w:tcPr>
          <w:p w14:paraId="57EB8406" w14:textId="4804A28E" w:rsidR="008D2292" w:rsidRDefault="008D2292" w:rsidP="0072032F">
            <w:pPr>
              <w:pStyle w:val="TableParagraph"/>
              <w:spacing w:before="45" w:line="193" w:lineRule="exact"/>
              <w:ind w:left="106" w:right="80"/>
            </w:pPr>
            <w:r>
              <w:t>Mahmoud</w:t>
            </w:r>
            <w:r w:rsidR="0072032F">
              <w:t xml:space="preserve"> </w:t>
            </w:r>
            <w:proofErr w:type="spellStart"/>
            <w:r w:rsidR="0072032F">
              <w:t>Mohanna</w:t>
            </w:r>
            <w:proofErr w:type="spellEnd"/>
          </w:p>
        </w:tc>
        <w:tc>
          <w:tcPr>
            <w:tcW w:w="3119" w:type="dxa"/>
          </w:tcPr>
          <w:p w14:paraId="0134B632" w14:textId="1BF95DEF" w:rsidR="008D2292" w:rsidRDefault="008D2292" w:rsidP="0072032F">
            <w:pPr>
              <w:pStyle w:val="TableParagraph"/>
              <w:spacing w:before="45" w:line="193" w:lineRule="exact"/>
              <w:ind w:left="141" w:right="171"/>
            </w:pPr>
            <w:r>
              <w:t>D/2016/1051 – Dedication of 47.4sqm</w:t>
            </w:r>
            <w:r w:rsidR="0072032F">
              <w:t xml:space="preserve"> </w:t>
            </w:r>
            <w:r>
              <w:t>of land and embellishment for footpath</w:t>
            </w:r>
            <w:r w:rsidR="007527D6">
              <w:t xml:space="preserve"> </w:t>
            </w:r>
            <w:r>
              <w:t>widening.</w:t>
            </w:r>
          </w:p>
        </w:tc>
        <w:tc>
          <w:tcPr>
            <w:tcW w:w="1391" w:type="dxa"/>
          </w:tcPr>
          <w:p w14:paraId="5E3E51BC" w14:textId="77777777" w:rsidR="008D2292" w:rsidRDefault="008D2292" w:rsidP="00CB1C35">
            <w:pPr>
              <w:pStyle w:val="TableParagraph"/>
              <w:spacing w:before="46" w:line="193" w:lineRule="exact"/>
              <w:ind w:left="88" w:right="-88"/>
            </w:pPr>
            <w:r>
              <w:t>26/09/2017</w:t>
            </w:r>
          </w:p>
        </w:tc>
        <w:tc>
          <w:tcPr>
            <w:tcW w:w="1113" w:type="dxa"/>
          </w:tcPr>
          <w:p w14:paraId="17D294A2" w14:textId="77777777" w:rsidR="008D2292" w:rsidRDefault="008D2292">
            <w:pPr>
              <w:pStyle w:val="TableParagraph"/>
              <w:spacing w:before="46" w:line="193" w:lineRule="exact"/>
              <w:ind w:right="163"/>
              <w:jc w:val="right"/>
            </w:pPr>
            <w:r>
              <w:t>Executed</w:t>
            </w:r>
          </w:p>
        </w:tc>
      </w:tr>
      <w:tr w:rsidR="008D2292" w14:paraId="1DE4786E" w14:textId="77777777" w:rsidTr="00A765B2">
        <w:trPr>
          <w:trHeight w:val="258"/>
        </w:trPr>
        <w:tc>
          <w:tcPr>
            <w:tcW w:w="1227" w:type="dxa"/>
            <w:shd w:val="clear" w:color="auto" w:fill="DDEEFA"/>
          </w:tcPr>
          <w:p w14:paraId="6342CD1A" w14:textId="77777777" w:rsidR="008D2292" w:rsidRDefault="008D2292">
            <w:pPr>
              <w:pStyle w:val="TableParagraph"/>
              <w:spacing w:before="46" w:line="193" w:lineRule="exact"/>
              <w:ind w:left="41" w:right="86"/>
              <w:jc w:val="center"/>
            </w:pPr>
            <w:r>
              <w:t>VPA/2015/37</w:t>
            </w:r>
          </w:p>
        </w:tc>
        <w:tc>
          <w:tcPr>
            <w:tcW w:w="1276" w:type="dxa"/>
            <w:shd w:val="clear" w:color="auto" w:fill="DDEEFA"/>
          </w:tcPr>
          <w:p w14:paraId="14C34852" w14:textId="20FD0998" w:rsidR="008D2292" w:rsidRDefault="008D2292" w:rsidP="0072032F">
            <w:pPr>
              <w:pStyle w:val="TableParagraph"/>
              <w:spacing w:before="46" w:line="193" w:lineRule="exact"/>
              <w:ind w:left="62" w:right="0"/>
            </w:pPr>
            <w:r>
              <w:t>92 Buckland</w:t>
            </w:r>
            <w:r w:rsidR="00EC40DE">
              <w:t xml:space="preserve"> Street</w:t>
            </w:r>
          </w:p>
        </w:tc>
        <w:tc>
          <w:tcPr>
            <w:tcW w:w="1212" w:type="dxa"/>
            <w:shd w:val="clear" w:color="auto" w:fill="DDEEFA"/>
          </w:tcPr>
          <w:p w14:paraId="22BA3E85" w14:textId="77777777" w:rsidR="008D2292" w:rsidRDefault="008D2292" w:rsidP="0072032F">
            <w:pPr>
              <w:pStyle w:val="TableParagraph"/>
              <w:spacing w:before="46" w:line="193" w:lineRule="exact"/>
              <w:ind w:left="62" w:right="16"/>
            </w:pPr>
            <w:r>
              <w:t>Alexandria</w:t>
            </w:r>
          </w:p>
        </w:tc>
        <w:tc>
          <w:tcPr>
            <w:tcW w:w="1481" w:type="dxa"/>
            <w:shd w:val="clear" w:color="auto" w:fill="DDEEFA"/>
          </w:tcPr>
          <w:p w14:paraId="5DFD27CA" w14:textId="5368A358" w:rsidR="008D2292" w:rsidRDefault="008D2292" w:rsidP="0072032F">
            <w:pPr>
              <w:pStyle w:val="TableParagraph"/>
              <w:spacing w:before="46" w:line="193" w:lineRule="exact"/>
              <w:ind w:left="106" w:right="80"/>
            </w:pPr>
            <w:r>
              <w:t>WG E17.02 Pty</w:t>
            </w:r>
            <w:r w:rsidR="00EC40DE">
              <w:t xml:space="preserve"> Limited</w:t>
            </w:r>
          </w:p>
        </w:tc>
        <w:tc>
          <w:tcPr>
            <w:tcW w:w="3119" w:type="dxa"/>
            <w:shd w:val="clear" w:color="auto" w:fill="DDEEFA"/>
          </w:tcPr>
          <w:p w14:paraId="53EC686B" w14:textId="33A69667" w:rsidR="008D2292" w:rsidRDefault="008D2292" w:rsidP="007527D6">
            <w:pPr>
              <w:pStyle w:val="TableParagraph"/>
              <w:spacing w:before="46" w:line="193" w:lineRule="exact"/>
              <w:ind w:left="141" w:right="171"/>
            </w:pPr>
            <w:r>
              <w:t>D/2014/399 – Monetary contribution</w:t>
            </w:r>
            <w:r w:rsidR="007527D6">
              <w:t xml:space="preserve"> </w:t>
            </w:r>
            <w:r>
              <w:t>of $351,874 and dedication and</w:t>
            </w:r>
            <w:r w:rsidR="0072032F">
              <w:t xml:space="preserve"> </w:t>
            </w:r>
            <w:r>
              <w:t>embellishment of 115.4m</w:t>
            </w:r>
            <w:r w:rsidRPr="0072032F">
              <w:rPr>
                <w:vertAlign w:val="superscript"/>
              </w:rPr>
              <w:t>2</w:t>
            </w:r>
            <w:r>
              <w:t xml:space="preserve"> of land for</w:t>
            </w:r>
            <w:r w:rsidR="0072032F">
              <w:t xml:space="preserve"> </w:t>
            </w:r>
            <w:r>
              <w:t>shared pedestrian cycle</w:t>
            </w:r>
            <w:r w:rsidR="007527D6">
              <w:t>.</w:t>
            </w:r>
          </w:p>
        </w:tc>
        <w:tc>
          <w:tcPr>
            <w:tcW w:w="1391" w:type="dxa"/>
            <w:shd w:val="clear" w:color="auto" w:fill="DDEEFA"/>
          </w:tcPr>
          <w:p w14:paraId="2F6EAA43" w14:textId="77777777" w:rsidR="008D2292" w:rsidRDefault="008D2292" w:rsidP="00CB1C35">
            <w:pPr>
              <w:pStyle w:val="TableParagraph"/>
              <w:spacing w:before="46" w:line="193" w:lineRule="exact"/>
              <w:ind w:left="88" w:right="-88"/>
            </w:pPr>
            <w:r>
              <w:t>04/03/2016</w:t>
            </w:r>
          </w:p>
        </w:tc>
        <w:tc>
          <w:tcPr>
            <w:tcW w:w="1113" w:type="dxa"/>
            <w:shd w:val="clear" w:color="auto" w:fill="DDEEFA"/>
          </w:tcPr>
          <w:p w14:paraId="43869A91" w14:textId="77777777" w:rsidR="008D2292" w:rsidRDefault="008D2292">
            <w:pPr>
              <w:pStyle w:val="TableParagraph"/>
              <w:spacing w:before="46" w:line="193" w:lineRule="exact"/>
              <w:ind w:right="163"/>
              <w:jc w:val="right"/>
            </w:pPr>
            <w:r>
              <w:t>Executed</w:t>
            </w:r>
          </w:p>
        </w:tc>
      </w:tr>
      <w:tr w:rsidR="008D2292" w14:paraId="0B788662" w14:textId="77777777" w:rsidTr="00A765B2">
        <w:trPr>
          <w:trHeight w:val="259"/>
        </w:trPr>
        <w:tc>
          <w:tcPr>
            <w:tcW w:w="1227" w:type="dxa"/>
          </w:tcPr>
          <w:p w14:paraId="2A305775" w14:textId="77777777" w:rsidR="008D2292" w:rsidRDefault="008D2292">
            <w:pPr>
              <w:pStyle w:val="TableParagraph"/>
              <w:spacing w:before="46" w:line="193" w:lineRule="exact"/>
              <w:ind w:left="41" w:right="81"/>
              <w:jc w:val="center"/>
            </w:pPr>
            <w:r>
              <w:t>VPA/2016/38</w:t>
            </w:r>
          </w:p>
        </w:tc>
        <w:tc>
          <w:tcPr>
            <w:tcW w:w="1276" w:type="dxa"/>
          </w:tcPr>
          <w:p w14:paraId="1B97FD92" w14:textId="7D411DC5" w:rsidR="008D2292" w:rsidRDefault="008D2292" w:rsidP="0072032F">
            <w:pPr>
              <w:pStyle w:val="TableParagraph"/>
              <w:spacing w:before="46" w:line="193" w:lineRule="exact"/>
              <w:ind w:left="62" w:right="0"/>
            </w:pPr>
            <w:r>
              <w:t>20–22</w:t>
            </w:r>
            <w:r w:rsidR="00CB1C35">
              <w:br/>
              <w:t>William</w:t>
            </w:r>
            <w:r w:rsidR="00CB1C35">
              <w:br/>
              <w:t>Street</w:t>
            </w:r>
          </w:p>
        </w:tc>
        <w:tc>
          <w:tcPr>
            <w:tcW w:w="1212" w:type="dxa"/>
          </w:tcPr>
          <w:p w14:paraId="30E78A41" w14:textId="77777777" w:rsidR="008D2292" w:rsidRDefault="008D2292" w:rsidP="0072032F">
            <w:pPr>
              <w:pStyle w:val="TableParagraph"/>
              <w:spacing w:before="46" w:line="193" w:lineRule="exact"/>
              <w:ind w:left="62" w:right="16"/>
            </w:pPr>
            <w:r>
              <w:t>Beaconsfield</w:t>
            </w:r>
          </w:p>
        </w:tc>
        <w:tc>
          <w:tcPr>
            <w:tcW w:w="1481" w:type="dxa"/>
          </w:tcPr>
          <w:p w14:paraId="3DAFACA4" w14:textId="7CDDF0CE" w:rsidR="008D2292" w:rsidRDefault="008D2292" w:rsidP="0072032F">
            <w:pPr>
              <w:pStyle w:val="TableParagraph"/>
              <w:spacing w:before="46" w:line="193" w:lineRule="exact"/>
              <w:ind w:left="106" w:right="80"/>
            </w:pPr>
            <w:r>
              <w:t>Milligan Group</w:t>
            </w:r>
            <w:r w:rsidR="00CB1C35">
              <w:br/>
              <w:t>Pty Ltd</w:t>
            </w:r>
          </w:p>
        </w:tc>
        <w:tc>
          <w:tcPr>
            <w:tcW w:w="3119" w:type="dxa"/>
          </w:tcPr>
          <w:p w14:paraId="177EDEEE" w14:textId="1AD0E8C3" w:rsidR="008D2292" w:rsidRDefault="008D2292" w:rsidP="00CB1C35">
            <w:pPr>
              <w:pStyle w:val="TableParagraph"/>
              <w:spacing w:before="46" w:line="193" w:lineRule="exact"/>
              <w:ind w:left="141" w:right="171"/>
            </w:pPr>
            <w:r>
              <w:t>D/2016/1535 – Monetary contribution</w:t>
            </w:r>
            <w:r w:rsidR="00CB1C35">
              <w:t xml:space="preserve"> </w:t>
            </w:r>
            <w:r>
              <w:t>of $85,043.75 for community</w:t>
            </w:r>
            <w:r w:rsidR="0072032F">
              <w:t xml:space="preserve"> </w:t>
            </w:r>
            <w:r>
              <w:t>infrastructure in Green Square.</w:t>
            </w:r>
          </w:p>
        </w:tc>
        <w:tc>
          <w:tcPr>
            <w:tcW w:w="1391" w:type="dxa"/>
          </w:tcPr>
          <w:p w14:paraId="793B11A5" w14:textId="77777777" w:rsidR="008D2292" w:rsidRDefault="008D2292" w:rsidP="00CB1C35">
            <w:pPr>
              <w:pStyle w:val="TableParagraph"/>
              <w:spacing w:before="46" w:line="193" w:lineRule="exact"/>
              <w:ind w:left="88" w:right="-88"/>
            </w:pPr>
            <w:r>
              <w:t>01/06/2018</w:t>
            </w:r>
          </w:p>
        </w:tc>
        <w:tc>
          <w:tcPr>
            <w:tcW w:w="1113" w:type="dxa"/>
          </w:tcPr>
          <w:p w14:paraId="6A20E831" w14:textId="77777777" w:rsidR="008D2292" w:rsidRDefault="008D2292">
            <w:pPr>
              <w:pStyle w:val="TableParagraph"/>
              <w:spacing w:before="46" w:line="193" w:lineRule="exact"/>
              <w:ind w:right="199"/>
              <w:jc w:val="right"/>
            </w:pPr>
            <w:proofErr w:type="spellStart"/>
            <w:r>
              <w:t>Finalised</w:t>
            </w:r>
            <w:proofErr w:type="spellEnd"/>
          </w:p>
        </w:tc>
      </w:tr>
      <w:tr w:rsidR="008D2292" w14:paraId="6EDBDAE5" w14:textId="77777777" w:rsidTr="00A765B2">
        <w:trPr>
          <w:trHeight w:val="259"/>
        </w:trPr>
        <w:tc>
          <w:tcPr>
            <w:tcW w:w="1227" w:type="dxa"/>
            <w:shd w:val="clear" w:color="auto" w:fill="DDEEFA"/>
          </w:tcPr>
          <w:p w14:paraId="2EE02445" w14:textId="77777777" w:rsidR="008D2292" w:rsidRDefault="008D2292">
            <w:pPr>
              <w:pStyle w:val="TableParagraph"/>
              <w:spacing w:before="46" w:line="193" w:lineRule="exact"/>
              <w:ind w:left="41" w:right="183"/>
              <w:jc w:val="center"/>
            </w:pPr>
            <w:r>
              <w:t>VPA/2015/9</w:t>
            </w:r>
          </w:p>
        </w:tc>
        <w:tc>
          <w:tcPr>
            <w:tcW w:w="1276" w:type="dxa"/>
            <w:shd w:val="clear" w:color="auto" w:fill="DDEEFA"/>
          </w:tcPr>
          <w:p w14:paraId="67DC317F" w14:textId="34738707" w:rsidR="008D2292" w:rsidRDefault="008D2292" w:rsidP="0072032F">
            <w:pPr>
              <w:pStyle w:val="TableParagraph"/>
              <w:spacing w:before="46" w:line="193" w:lineRule="exact"/>
              <w:ind w:left="62" w:right="0"/>
            </w:pPr>
            <w:r>
              <w:t>51–55</w:t>
            </w:r>
            <w:r w:rsidR="00CB1C35">
              <w:br/>
              <w:t>Missenden</w:t>
            </w:r>
            <w:r w:rsidR="00CB1C35">
              <w:br/>
              <w:t>Road</w:t>
            </w:r>
          </w:p>
        </w:tc>
        <w:tc>
          <w:tcPr>
            <w:tcW w:w="1212" w:type="dxa"/>
            <w:shd w:val="clear" w:color="auto" w:fill="DDEEFA"/>
          </w:tcPr>
          <w:p w14:paraId="0563CB74" w14:textId="77777777" w:rsidR="008D2292" w:rsidRDefault="008D2292" w:rsidP="0072032F">
            <w:pPr>
              <w:pStyle w:val="TableParagraph"/>
              <w:spacing w:before="46" w:line="193" w:lineRule="exact"/>
              <w:ind w:left="62" w:right="16"/>
            </w:pPr>
            <w:proofErr w:type="spellStart"/>
            <w:r>
              <w:t>Camperdown</w:t>
            </w:r>
            <w:proofErr w:type="spellEnd"/>
          </w:p>
        </w:tc>
        <w:tc>
          <w:tcPr>
            <w:tcW w:w="1481" w:type="dxa"/>
            <w:shd w:val="clear" w:color="auto" w:fill="DDEEFA"/>
          </w:tcPr>
          <w:p w14:paraId="6080CD59" w14:textId="2FD597A4" w:rsidR="008D2292" w:rsidRDefault="008D2292" w:rsidP="0072032F">
            <w:pPr>
              <w:pStyle w:val="TableParagraph"/>
              <w:spacing w:before="46" w:line="193" w:lineRule="exact"/>
              <w:ind w:left="106" w:right="80"/>
            </w:pPr>
            <w:proofErr w:type="spellStart"/>
            <w:r>
              <w:t>Pignataro</w:t>
            </w:r>
            <w:proofErr w:type="spellEnd"/>
            <w:r w:rsidR="00CB1C35">
              <w:br/>
              <w:t>Properties Pty</w:t>
            </w:r>
            <w:r w:rsidR="00CB1C35">
              <w:br/>
              <w:t>Ltd</w:t>
            </w:r>
          </w:p>
        </w:tc>
        <w:tc>
          <w:tcPr>
            <w:tcW w:w="3119" w:type="dxa"/>
            <w:shd w:val="clear" w:color="auto" w:fill="DDEEFA"/>
          </w:tcPr>
          <w:p w14:paraId="4852AF9D" w14:textId="070B84A3" w:rsidR="008D2292" w:rsidRDefault="008D2292" w:rsidP="004369BF">
            <w:pPr>
              <w:pStyle w:val="TableParagraph"/>
              <w:spacing w:before="47" w:line="193" w:lineRule="exact"/>
              <w:ind w:left="141" w:right="171"/>
            </w:pPr>
            <w:r>
              <w:t>X000797 – Planning Proposal</w:t>
            </w:r>
            <w:r w:rsidR="004369BF">
              <w:t xml:space="preserve"> </w:t>
            </w:r>
            <w:r>
              <w:t>– Heritage conservation and</w:t>
            </w:r>
            <w:r w:rsidR="0072032F">
              <w:t xml:space="preserve"> </w:t>
            </w:r>
            <w:r>
              <w:t>environmental sustainability works.</w:t>
            </w:r>
          </w:p>
        </w:tc>
        <w:tc>
          <w:tcPr>
            <w:tcW w:w="1391" w:type="dxa"/>
            <w:shd w:val="clear" w:color="auto" w:fill="DDEEFA"/>
          </w:tcPr>
          <w:p w14:paraId="27280389" w14:textId="77777777" w:rsidR="008D2292" w:rsidRDefault="008D2292" w:rsidP="00CB1C35">
            <w:pPr>
              <w:pStyle w:val="TableParagraph"/>
              <w:spacing w:before="43" w:line="196" w:lineRule="exact"/>
              <w:ind w:left="88" w:right="-88"/>
            </w:pPr>
            <w:r>
              <w:t>16/06/2016</w:t>
            </w:r>
          </w:p>
        </w:tc>
        <w:tc>
          <w:tcPr>
            <w:tcW w:w="1113" w:type="dxa"/>
            <w:shd w:val="clear" w:color="auto" w:fill="DDEEFA"/>
          </w:tcPr>
          <w:p w14:paraId="451C6F05" w14:textId="77777777" w:rsidR="008D2292" w:rsidRDefault="008D2292">
            <w:pPr>
              <w:pStyle w:val="TableParagraph"/>
              <w:spacing w:before="43" w:line="196" w:lineRule="exact"/>
              <w:ind w:right="163"/>
              <w:jc w:val="right"/>
            </w:pPr>
            <w:r>
              <w:t>Executed</w:t>
            </w:r>
          </w:p>
        </w:tc>
      </w:tr>
      <w:tr w:rsidR="0072032F" w14:paraId="0C058672" w14:textId="77777777" w:rsidTr="00A765B2">
        <w:trPr>
          <w:trHeight w:val="256"/>
        </w:trPr>
        <w:tc>
          <w:tcPr>
            <w:tcW w:w="1227" w:type="dxa"/>
          </w:tcPr>
          <w:p w14:paraId="357D3295" w14:textId="77777777" w:rsidR="0072032F" w:rsidRDefault="0072032F">
            <w:pPr>
              <w:pStyle w:val="TableParagraph"/>
              <w:spacing w:before="43" w:line="193" w:lineRule="exact"/>
              <w:ind w:left="41" w:right="83"/>
              <w:jc w:val="center"/>
            </w:pPr>
            <w:r>
              <w:t>VPA/2013/60</w:t>
            </w:r>
          </w:p>
        </w:tc>
        <w:tc>
          <w:tcPr>
            <w:tcW w:w="1276" w:type="dxa"/>
          </w:tcPr>
          <w:p w14:paraId="1F0A4BD5" w14:textId="393F973A" w:rsidR="0072032F" w:rsidRDefault="0072032F" w:rsidP="0072032F">
            <w:pPr>
              <w:pStyle w:val="TableParagraph"/>
              <w:spacing w:before="43" w:line="193" w:lineRule="exact"/>
              <w:ind w:left="62" w:right="0"/>
            </w:pPr>
            <w:r>
              <w:t>28 Broadway</w:t>
            </w:r>
          </w:p>
        </w:tc>
        <w:tc>
          <w:tcPr>
            <w:tcW w:w="1212" w:type="dxa"/>
          </w:tcPr>
          <w:p w14:paraId="690BEBB7" w14:textId="77777777" w:rsidR="0072032F" w:rsidRDefault="0072032F" w:rsidP="0072032F">
            <w:pPr>
              <w:pStyle w:val="TableParagraph"/>
              <w:spacing w:before="43" w:line="193" w:lineRule="exact"/>
              <w:ind w:left="62" w:right="16"/>
            </w:pPr>
            <w:r>
              <w:t>Chippendale</w:t>
            </w:r>
          </w:p>
        </w:tc>
        <w:tc>
          <w:tcPr>
            <w:tcW w:w="1481" w:type="dxa"/>
          </w:tcPr>
          <w:p w14:paraId="08173CE8" w14:textId="77777777" w:rsidR="0072032F" w:rsidRDefault="0072032F" w:rsidP="0072032F">
            <w:pPr>
              <w:pStyle w:val="TableParagraph"/>
              <w:spacing w:before="43" w:line="193" w:lineRule="exact"/>
              <w:ind w:left="106" w:right="80"/>
            </w:pPr>
            <w:r>
              <w:t>Frasers</w:t>
            </w:r>
          </w:p>
          <w:p w14:paraId="7E8838F7" w14:textId="77777777" w:rsidR="0072032F" w:rsidRDefault="0072032F" w:rsidP="0072032F">
            <w:pPr>
              <w:pStyle w:val="TableParagraph"/>
              <w:spacing w:line="190" w:lineRule="exact"/>
              <w:ind w:left="106" w:right="80"/>
            </w:pPr>
            <w:r>
              <w:t>Broadway Pty</w:t>
            </w:r>
          </w:p>
          <w:p w14:paraId="095EB44F" w14:textId="4AFE4DC5" w:rsidR="0072032F" w:rsidRDefault="0072032F" w:rsidP="0072032F">
            <w:pPr>
              <w:pStyle w:val="TableParagraph"/>
              <w:spacing w:line="190" w:lineRule="exact"/>
              <w:ind w:left="106" w:right="80"/>
            </w:pPr>
            <w:r>
              <w:t>Limited</w:t>
            </w:r>
          </w:p>
        </w:tc>
        <w:tc>
          <w:tcPr>
            <w:tcW w:w="3119" w:type="dxa"/>
          </w:tcPr>
          <w:p w14:paraId="1137F299" w14:textId="0B39AE88" w:rsidR="0072032F" w:rsidRDefault="0072032F" w:rsidP="00CB1C35">
            <w:pPr>
              <w:pStyle w:val="TableParagraph"/>
              <w:spacing w:before="43" w:line="193" w:lineRule="exact"/>
              <w:ind w:left="141" w:right="171"/>
            </w:pPr>
            <w:r>
              <w:t xml:space="preserve">R/2009/115 – Dedication of 6,300sqm and construction of Main Park including </w:t>
            </w:r>
            <w:proofErr w:type="spellStart"/>
            <w:r>
              <w:t>stormwater</w:t>
            </w:r>
            <w:proofErr w:type="spellEnd"/>
            <w:r>
              <w:t xml:space="preserve"> detention system, road and pedestrian improvements, </w:t>
            </w:r>
            <w:proofErr w:type="spellStart"/>
            <w:r>
              <w:t>signalised</w:t>
            </w:r>
            <w:proofErr w:type="spellEnd"/>
            <w:r>
              <w:t xml:space="preserve"> crossings at City Road and Regent Street, embellishment of Balfour Park and the provision of, or upgrade to a community facility within the</w:t>
            </w:r>
            <w:r w:rsidR="00CB1C35">
              <w:t xml:space="preserve"> </w:t>
            </w:r>
            <w:r>
              <w:t>Chippendale locality to the value of</w:t>
            </w:r>
            <w:r w:rsidR="00CB1C35">
              <w:t xml:space="preserve"> </w:t>
            </w:r>
            <w:r>
              <w:t>$2,725,000.</w:t>
            </w:r>
          </w:p>
        </w:tc>
        <w:tc>
          <w:tcPr>
            <w:tcW w:w="1391" w:type="dxa"/>
          </w:tcPr>
          <w:p w14:paraId="2A629E64" w14:textId="77777777" w:rsidR="0072032F" w:rsidRDefault="0072032F" w:rsidP="00CB1C35">
            <w:pPr>
              <w:pStyle w:val="TableParagraph"/>
              <w:spacing w:before="44" w:line="193" w:lineRule="exact"/>
              <w:ind w:left="88" w:right="-88"/>
            </w:pPr>
            <w:r>
              <w:t>19/07/2010</w:t>
            </w:r>
          </w:p>
        </w:tc>
        <w:tc>
          <w:tcPr>
            <w:tcW w:w="1113" w:type="dxa"/>
          </w:tcPr>
          <w:p w14:paraId="24632EC2" w14:textId="77777777" w:rsidR="0072032F" w:rsidRDefault="0072032F">
            <w:pPr>
              <w:pStyle w:val="TableParagraph"/>
              <w:spacing w:before="44" w:line="193" w:lineRule="exact"/>
              <w:ind w:right="163"/>
              <w:jc w:val="right"/>
            </w:pPr>
            <w:r>
              <w:t>Executed</w:t>
            </w:r>
          </w:p>
        </w:tc>
      </w:tr>
    </w:tbl>
    <w:p w14:paraId="2E904D11" w14:textId="77777777" w:rsidR="000760AE" w:rsidRDefault="000760AE">
      <w:pPr>
        <w:rPr>
          <w:rFonts w:ascii="Times New Roman"/>
          <w:sz w:val="14"/>
        </w:rPr>
        <w:sectPr w:rsidR="000760AE">
          <w:pgSz w:w="11910" w:h="16840"/>
          <w:pgMar w:top="1760" w:right="360" w:bottom="600" w:left="440" w:header="435" w:footer="416" w:gutter="0"/>
          <w:cols w:space="720"/>
        </w:sectPr>
      </w:pPr>
    </w:p>
    <w:p w14:paraId="42F1F981" w14:textId="77777777" w:rsidR="000760AE" w:rsidRDefault="000760AE" w:rsidP="00D50A0D">
      <w:pPr>
        <w:pStyle w:val="BodyText"/>
        <w:ind w:left="0"/>
        <w:rPr>
          <w:rFonts w:ascii="Times New Roman"/>
          <w:sz w:val="20"/>
        </w:rPr>
      </w:pPr>
    </w:p>
    <w:p w14:paraId="57FDB4C9" w14:textId="77777777" w:rsidR="000760AE" w:rsidRDefault="000760AE">
      <w:pPr>
        <w:pStyle w:val="BodyText"/>
        <w:spacing w:before="3"/>
        <w:rPr>
          <w:rFonts w:ascii="Times New Roman"/>
          <w:sz w:val="12"/>
        </w:rPr>
      </w:pPr>
    </w:p>
    <w:tbl>
      <w:tblPr>
        <w:tblW w:w="0" w:type="auto"/>
        <w:tblInd w:w="134" w:type="dxa"/>
        <w:tblLayout w:type="fixed"/>
        <w:tblCellMar>
          <w:left w:w="0" w:type="dxa"/>
          <w:right w:w="0" w:type="dxa"/>
        </w:tblCellMar>
        <w:tblLook w:val="01E0" w:firstRow="1" w:lastRow="1" w:firstColumn="1" w:lastColumn="1" w:noHBand="0" w:noVBand="0"/>
      </w:tblPr>
      <w:tblGrid>
        <w:gridCol w:w="1142"/>
        <w:gridCol w:w="1276"/>
        <w:gridCol w:w="1139"/>
        <w:gridCol w:w="1717"/>
        <w:gridCol w:w="3284"/>
        <w:gridCol w:w="1157"/>
        <w:gridCol w:w="1114"/>
      </w:tblGrid>
      <w:tr w:rsidR="000760AE" w14:paraId="5E23C3D2" w14:textId="77777777" w:rsidTr="001F4A28">
        <w:trPr>
          <w:trHeight w:val="926"/>
        </w:trPr>
        <w:tc>
          <w:tcPr>
            <w:tcW w:w="1142" w:type="dxa"/>
            <w:shd w:val="clear" w:color="auto" w:fill="54BCEB"/>
          </w:tcPr>
          <w:p w14:paraId="3B0D6494" w14:textId="77777777" w:rsidR="000760AE" w:rsidRDefault="000760AE" w:rsidP="00386DD3">
            <w:pPr>
              <w:pStyle w:val="TableParagraph"/>
              <w:spacing w:before="1"/>
              <w:ind w:right="0"/>
              <w:rPr>
                <w:rFonts w:ascii="Times New Roman"/>
                <w:sz w:val="31"/>
              </w:rPr>
            </w:pPr>
          </w:p>
          <w:p w14:paraId="0BD84847" w14:textId="77777777" w:rsidR="000760AE" w:rsidRDefault="00A73C19" w:rsidP="00386DD3">
            <w:pPr>
              <w:pStyle w:val="TableParagraph"/>
              <w:spacing w:before="1"/>
              <w:ind w:left="80" w:right="0"/>
              <w:rPr>
                <w:rFonts w:ascii="Swis721 BT"/>
                <w:b/>
              </w:rPr>
            </w:pPr>
            <w:r>
              <w:rPr>
                <w:rFonts w:ascii="Swis721 BT"/>
                <w:b/>
              </w:rPr>
              <w:t>VPA No.</w:t>
            </w:r>
          </w:p>
        </w:tc>
        <w:tc>
          <w:tcPr>
            <w:tcW w:w="1276" w:type="dxa"/>
            <w:shd w:val="clear" w:color="auto" w:fill="54BCEB"/>
          </w:tcPr>
          <w:p w14:paraId="03597C5A" w14:textId="77777777" w:rsidR="000760AE" w:rsidRDefault="000760AE" w:rsidP="008617C9">
            <w:pPr>
              <w:pStyle w:val="TableParagraph"/>
              <w:spacing w:before="1"/>
              <w:ind w:right="0"/>
              <w:rPr>
                <w:rFonts w:ascii="Times New Roman"/>
                <w:sz w:val="31"/>
              </w:rPr>
            </w:pPr>
          </w:p>
          <w:p w14:paraId="1B0430C9" w14:textId="77777777" w:rsidR="000760AE" w:rsidRDefault="00A73C19" w:rsidP="008617C9">
            <w:pPr>
              <w:pStyle w:val="TableParagraph"/>
              <w:spacing w:before="1"/>
              <w:ind w:left="123" w:right="0"/>
              <w:rPr>
                <w:rFonts w:ascii="Swis721 BT"/>
                <w:b/>
              </w:rPr>
            </w:pPr>
            <w:r>
              <w:rPr>
                <w:rFonts w:ascii="Swis721 BT"/>
                <w:b/>
              </w:rPr>
              <w:t>Address</w:t>
            </w:r>
          </w:p>
        </w:tc>
        <w:tc>
          <w:tcPr>
            <w:tcW w:w="1139" w:type="dxa"/>
            <w:shd w:val="clear" w:color="auto" w:fill="54BCEB"/>
          </w:tcPr>
          <w:p w14:paraId="0AD04951" w14:textId="77777777" w:rsidR="000760AE" w:rsidRDefault="000760AE" w:rsidP="005366DE">
            <w:pPr>
              <w:pStyle w:val="TableParagraph"/>
              <w:tabs>
                <w:tab w:val="left" w:pos="1204"/>
              </w:tabs>
              <w:spacing w:before="1"/>
              <w:rPr>
                <w:rFonts w:ascii="Times New Roman"/>
                <w:sz w:val="31"/>
              </w:rPr>
            </w:pPr>
          </w:p>
          <w:p w14:paraId="73996809" w14:textId="77777777" w:rsidR="000760AE" w:rsidRDefault="00A73C19" w:rsidP="005366DE">
            <w:pPr>
              <w:pStyle w:val="TableParagraph"/>
              <w:tabs>
                <w:tab w:val="left" w:pos="1204"/>
              </w:tabs>
              <w:spacing w:before="1"/>
              <w:ind w:left="114" w:right="84"/>
              <w:rPr>
                <w:rFonts w:ascii="Swis721 BT"/>
                <w:b/>
              </w:rPr>
            </w:pPr>
            <w:r>
              <w:rPr>
                <w:rFonts w:ascii="Swis721 BT"/>
                <w:b/>
              </w:rPr>
              <w:t>Suburb</w:t>
            </w:r>
          </w:p>
        </w:tc>
        <w:tc>
          <w:tcPr>
            <w:tcW w:w="1717" w:type="dxa"/>
            <w:shd w:val="clear" w:color="auto" w:fill="54BCEB"/>
          </w:tcPr>
          <w:p w14:paraId="5F3929A3" w14:textId="77777777" w:rsidR="000760AE" w:rsidRDefault="00A73C19">
            <w:pPr>
              <w:pStyle w:val="TableParagraph"/>
              <w:spacing w:before="48" w:line="232" w:lineRule="auto"/>
              <w:ind w:left="180" w:right="421"/>
              <w:rPr>
                <w:rFonts w:ascii="Swis721 BT"/>
                <w:b/>
              </w:rPr>
            </w:pPr>
            <w:r>
              <w:rPr>
                <w:rFonts w:ascii="Swis721 BT"/>
                <w:b/>
              </w:rPr>
              <w:t>Other party to voluntary planning agreement</w:t>
            </w:r>
          </w:p>
        </w:tc>
        <w:tc>
          <w:tcPr>
            <w:tcW w:w="3284" w:type="dxa"/>
            <w:shd w:val="clear" w:color="auto" w:fill="54BCEB"/>
          </w:tcPr>
          <w:p w14:paraId="2EFF4289" w14:textId="77777777" w:rsidR="000760AE" w:rsidRDefault="000760AE" w:rsidP="00A715D9">
            <w:pPr>
              <w:pStyle w:val="TableParagraph"/>
              <w:spacing w:before="2"/>
              <w:ind w:right="182"/>
              <w:rPr>
                <w:rFonts w:ascii="Times New Roman"/>
                <w:sz w:val="31"/>
              </w:rPr>
            </w:pPr>
          </w:p>
          <w:p w14:paraId="11A83FF7" w14:textId="77777777" w:rsidR="000760AE" w:rsidRDefault="00A73C19" w:rsidP="00A715D9">
            <w:pPr>
              <w:pStyle w:val="TableParagraph"/>
              <w:ind w:left="88" w:right="182"/>
              <w:rPr>
                <w:rFonts w:ascii="Swis721 BT"/>
                <w:b/>
              </w:rPr>
            </w:pPr>
            <w:r>
              <w:rPr>
                <w:rFonts w:ascii="Swis721 BT"/>
                <w:b/>
              </w:rPr>
              <w:t>Description of works</w:t>
            </w:r>
          </w:p>
        </w:tc>
        <w:tc>
          <w:tcPr>
            <w:tcW w:w="1157" w:type="dxa"/>
            <w:shd w:val="clear" w:color="auto" w:fill="54BCEB"/>
          </w:tcPr>
          <w:p w14:paraId="7EAA9110" w14:textId="77777777" w:rsidR="000760AE" w:rsidRDefault="000760AE" w:rsidP="00386DD3">
            <w:pPr>
              <w:pStyle w:val="TableParagraph"/>
              <w:spacing w:before="5"/>
              <w:ind w:right="63"/>
              <w:rPr>
                <w:rFonts w:ascii="Times New Roman"/>
              </w:rPr>
            </w:pPr>
          </w:p>
          <w:p w14:paraId="708C04B3" w14:textId="77777777" w:rsidR="000760AE" w:rsidRDefault="00A73C19" w:rsidP="00386DD3">
            <w:pPr>
              <w:pStyle w:val="TableParagraph"/>
              <w:spacing w:before="1" w:line="232" w:lineRule="auto"/>
              <w:ind w:left="77" w:right="63"/>
              <w:rPr>
                <w:rFonts w:ascii="Swis721 BT"/>
                <w:b/>
              </w:rPr>
            </w:pPr>
            <w:r>
              <w:rPr>
                <w:rFonts w:ascii="Swis721 BT"/>
                <w:b/>
              </w:rPr>
              <w:t>Date executed</w:t>
            </w:r>
          </w:p>
        </w:tc>
        <w:tc>
          <w:tcPr>
            <w:tcW w:w="1114" w:type="dxa"/>
            <w:shd w:val="clear" w:color="auto" w:fill="54BCEB"/>
          </w:tcPr>
          <w:p w14:paraId="469D4AD3" w14:textId="77777777" w:rsidR="000760AE" w:rsidRDefault="000760AE" w:rsidP="00386DD3">
            <w:pPr>
              <w:pStyle w:val="TableParagraph"/>
              <w:spacing w:before="2"/>
              <w:ind w:right="43"/>
              <w:rPr>
                <w:rFonts w:ascii="Times New Roman"/>
                <w:sz w:val="31"/>
              </w:rPr>
            </w:pPr>
          </w:p>
          <w:p w14:paraId="1B4C6DFA" w14:textId="77777777" w:rsidR="000760AE" w:rsidRDefault="00A73C19" w:rsidP="00386DD3">
            <w:pPr>
              <w:pStyle w:val="TableParagraph"/>
              <w:ind w:left="177" w:right="43"/>
              <w:rPr>
                <w:rFonts w:ascii="Swis721 BT"/>
                <w:b/>
              </w:rPr>
            </w:pPr>
            <w:r>
              <w:rPr>
                <w:rFonts w:ascii="Swis721 BT"/>
                <w:b/>
              </w:rPr>
              <w:t>Status</w:t>
            </w:r>
          </w:p>
        </w:tc>
      </w:tr>
      <w:tr w:rsidR="000760AE" w14:paraId="25D06844" w14:textId="77777777" w:rsidTr="001F4A28">
        <w:trPr>
          <w:trHeight w:val="926"/>
        </w:trPr>
        <w:tc>
          <w:tcPr>
            <w:tcW w:w="1142" w:type="dxa"/>
            <w:shd w:val="clear" w:color="auto" w:fill="DDEEFA"/>
          </w:tcPr>
          <w:p w14:paraId="1D1C2B61" w14:textId="77777777" w:rsidR="000760AE" w:rsidRDefault="00A73C19" w:rsidP="00386DD3">
            <w:pPr>
              <w:pStyle w:val="TableParagraph"/>
              <w:spacing w:before="44"/>
              <w:ind w:left="80" w:right="0"/>
            </w:pPr>
            <w:r>
              <w:t>VPA/2013/29</w:t>
            </w:r>
          </w:p>
        </w:tc>
        <w:tc>
          <w:tcPr>
            <w:tcW w:w="1276" w:type="dxa"/>
            <w:shd w:val="clear" w:color="auto" w:fill="DDEEFA"/>
          </w:tcPr>
          <w:p w14:paraId="5CB8E4C7" w14:textId="77777777" w:rsidR="000760AE" w:rsidRDefault="00A73C19" w:rsidP="008617C9">
            <w:pPr>
              <w:pStyle w:val="TableParagraph"/>
              <w:spacing w:before="49" w:line="232" w:lineRule="auto"/>
              <w:ind w:left="123" w:right="0"/>
            </w:pPr>
            <w:r>
              <w:t xml:space="preserve">46A </w:t>
            </w:r>
            <w:proofErr w:type="spellStart"/>
            <w:r>
              <w:t>Macleay</w:t>
            </w:r>
            <w:proofErr w:type="spellEnd"/>
            <w:r>
              <w:t xml:space="preserve"> Street</w:t>
            </w:r>
          </w:p>
        </w:tc>
        <w:tc>
          <w:tcPr>
            <w:tcW w:w="1139" w:type="dxa"/>
            <w:shd w:val="clear" w:color="auto" w:fill="DDEEFA"/>
          </w:tcPr>
          <w:p w14:paraId="3C2D9D81" w14:textId="5682E8A2" w:rsidR="000760AE" w:rsidRDefault="00386DD3" w:rsidP="005366DE">
            <w:pPr>
              <w:pStyle w:val="TableParagraph"/>
              <w:tabs>
                <w:tab w:val="left" w:pos="1204"/>
              </w:tabs>
              <w:spacing w:before="44"/>
              <w:ind w:left="114" w:right="84"/>
            </w:pPr>
            <w:r>
              <w:t>Elizabeth B</w:t>
            </w:r>
            <w:r w:rsidR="00A73C19">
              <w:t>ay</w:t>
            </w:r>
          </w:p>
        </w:tc>
        <w:tc>
          <w:tcPr>
            <w:tcW w:w="1717" w:type="dxa"/>
            <w:shd w:val="clear" w:color="auto" w:fill="DDEEFA"/>
          </w:tcPr>
          <w:p w14:paraId="3D003754" w14:textId="77777777" w:rsidR="000760AE" w:rsidRDefault="00A73C19">
            <w:pPr>
              <w:pStyle w:val="TableParagraph"/>
              <w:spacing w:before="49" w:line="232" w:lineRule="auto"/>
              <w:ind w:left="180"/>
            </w:pPr>
            <w:r>
              <w:t>Trust Company Limited</w:t>
            </w:r>
          </w:p>
        </w:tc>
        <w:tc>
          <w:tcPr>
            <w:tcW w:w="3284" w:type="dxa"/>
            <w:shd w:val="clear" w:color="auto" w:fill="DDEEFA"/>
          </w:tcPr>
          <w:p w14:paraId="500C1BBF" w14:textId="3858E3AD" w:rsidR="000760AE" w:rsidRPr="00A715D9" w:rsidRDefault="00A73C19" w:rsidP="00A715D9">
            <w:pPr>
              <w:pStyle w:val="TableParagraph"/>
              <w:ind w:right="182"/>
            </w:pPr>
            <w:r w:rsidRPr="00A715D9">
              <w:t>D/2006/631 – Monetary contribution of</w:t>
            </w:r>
            <w:r w:rsidR="005366DE" w:rsidRPr="00A715D9">
              <w:t xml:space="preserve"> </w:t>
            </w:r>
            <w:r w:rsidRPr="00A715D9">
              <w:t>$189,892.50 for r</w:t>
            </w:r>
            <w:r w:rsidR="00A715D9" w:rsidRPr="00A715D9">
              <w:t xml:space="preserve">oad </w:t>
            </w:r>
            <w:r w:rsidRPr="00A715D9">
              <w:t>enhancements in vicinity o</w:t>
            </w:r>
            <w:r w:rsidR="00A715D9" w:rsidRPr="00A715D9">
              <w:t xml:space="preserve">f site </w:t>
            </w:r>
            <w:r w:rsidR="005366DE" w:rsidRPr="00A715D9">
              <w:t>(</w:t>
            </w:r>
            <w:proofErr w:type="spellStart"/>
            <w:r w:rsidR="005366DE" w:rsidRPr="00A715D9">
              <w:t>Greenknowe</w:t>
            </w:r>
            <w:proofErr w:type="spellEnd"/>
            <w:r w:rsidR="005366DE" w:rsidRPr="00A715D9">
              <w:t xml:space="preserve"> Ave, </w:t>
            </w:r>
            <w:proofErr w:type="spellStart"/>
            <w:r w:rsidR="005366DE" w:rsidRPr="00A715D9">
              <w:t>Macleay</w:t>
            </w:r>
            <w:proofErr w:type="spellEnd"/>
            <w:r w:rsidR="005366DE" w:rsidRPr="00A715D9">
              <w:t xml:space="preserve"> </w:t>
            </w:r>
            <w:r w:rsidRPr="00A715D9">
              <w:t>St).</w:t>
            </w:r>
          </w:p>
        </w:tc>
        <w:tc>
          <w:tcPr>
            <w:tcW w:w="1157" w:type="dxa"/>
            <w:shd w:val="clear" w:color="auto" w:fill="DDEEFA"/>
          </w:tcPr>
          <w:p w14:paraId="7B916119" w14:textId="77777777" w:rsidR="000760AE" w:rsidRDefault="00A73C19" w:rsidP="00386DD3">
            <w:pPr>
              <w:pStyle w:val="TableParagraph"/>
              <w:spacing w:before="44"/>
              <w:ind w:left="77" w:right="63"/>
            </w:pPr>
            <w:r>
              <w:t>07/11/2007</w:t>
            </w:r>
          </w:p>
        </w:tc>
        <w:tc>
          <w:tcPr>
            <w:tcW w:w="1114" w:type="dxa"/>
            <w:shd w:val="clear" w:color="auto" w:fill="DDEEFA"/>
          </w:tcPr>
          <w:p w14:paraId="1346FFCF" w14:textId="77777777" w:rsidR="000760AE" w:rsidRDefault="00A73C19" w:rsidP="00386DD3">
            <w:pPr>
              <w:pStyle w:val="TableParagraph"/>
              <w:spacing w:before="44"/>
              <w:ind w:left="177" w:right="43"/>
            </w:pPr>
            <w:r>
              <w:t>Executed</w:t>
            </w:r>
          </w:p>
        </w:tc>
      </w:tr>
      <w:tr w:rsidR="005366DE" w14:paraId="528A3242" w14:textId="77777777" w:rsidTr="001F4A28">
        <w:trPr>
          <w:trHeight w:val="257"/>
        </w:trPr>
        <w:tc>
          <w:tcPr>
            <w:tcW w:w="1142" w:type="dxa"/>
          </w:tcPr>
          <w:p w14:paraId="473CB7CB" w14:textId="77777777" w:rsidR="005366DE" w:rsidRDefault="005366DE" w:rsidP="00386DD3">
            <w:pPr>
              <w:pStyle w:val="TableParagraph"/>
              <w:spacing w:before="44" w:line="193" w:lineRule="exact"/>
              <w:ind w:left="80" w:right="0"/>
            </w:pPr>
            <w:r>
              <w:t>VPA/2015/39</w:t>
            </w:r>
          </w:p>
        </w:tc>
        <w:tc>
          <w:tcPr>
            <w:tcW w:w="1276" w:type="dxa"/>
          </w:tcPr>
          <w:p w14:paraId="0BCD1A76" w14:textId="77777777" w:rsidR="005366DE" w:rsidRDefault="005366DE" w:rsidP="008617C9">
            <w:pPr>
              <w:pStyle w:val="TableParagraph"/>
              <w:spacing w:before="44" w:line="193" w:lineRule="exact"/>
              <w:ind w:left="123" w:right="0"/>
            </w:pPr>
            <w:r>
              <w:t>149 Mitchell</w:t>
            </w:r>
          </w:p>
          <w:p w14:paraId="7F63BE55" w14:textId="567CE174" w:rsidR="005366DE" w:rsidRDefault="005366DE" w:rsidP="008617C9">
            <w:pPr>
              <w:pStyle w:val="TableParagraph"/>
              <w:spacing w:line="190" w:lineRule="exact"/>
              <w:ind w:left="123" w:right="0"/>
            </w:pPr>
            <w:r>
              <w:t>Road</w:t>
            </w:r>
          </w:p>
        </w:tc>
        <w:tc>
          <w:tcPr>
            <w:tcW w:w="1139" w:type="dxa"/>
          </w:tcPr>
          <w:p w14:paraId="3089D00C" w14:textId="77777777" w:rsidR="005366DE" w:rsidRDefault="005366DE" w:rsidP="005366DE">
            <w:pPr>
              <w:pStyle w:val="TableParagraph"/>
              <w:tabs>
                <w:tab w:val="left" w:pos="1204"/>
              </w:tabs>
              <w:spacing w:before="44" w:line="193" w:lineRule="exact"/>
              <w:ind w:left="114" w:right="84"/>
            </w:pPr>
            <w:proofErr w:type="spellStart"/>
            <w:r>
              <w:t>Erskineville</w:t>
            </w:r>
            <w:proofErr w:type="spellEnd"/>
          </w:p>
        </w:tc>
        <w:tc>
          <w:tcPr>
            <w:tcW w:w="1717" w:type="dxa"/>
          </w:tcPr>
          <w:p w14:paraId="100A1932" w14:textId="77777777" w:rsidR="005366DE" w:rsidRDefault="005366DE">
            <w:pPr>
              <w:pStyle w:val="TableParagraph"/>
              <w:spacing w:before="44" w:line="193" w:lineRule="exact"/>
              <w:ind w:left="180"/>
            </w:pPr>
            <w:r>
              <w:t>GH Properties</w:t>
            </w:r>
          </w:p>
          <w:p w14:paraId="6E754AFC" w14:textId="77777777" w:rsidR="005366DE" w:rsidRDefault="005366DE">
            <w:pPr>
              <w:pStyle w:val="TableParagraph"/>
              <w:spacing w:line="190" w:lineRule="exact"/>
              <w:ind w:left="180"/>
            </w:pPr>
            <w:r>
              <w:t>ATF Australia</w:t>
            </w:r>
          </w:p>
          <w:p w14:paraId="24CA8BC0" w14:textId="77777777" w:rsidR="005366DE" w:rsidRDefault="005366DE">
            <w:pPr>
              <w:pStyle w:val="TableParagraph"/>
              <w:spacing w:line="190" w:lineRule="exact"/>
              <w:ind w:left="180"/>
            </w:pPr>
            <w:r>
              <w:t>Investments</w:t>
            </w:r>
          </w:p>
          <w:p w14:paraId="31FF17EE" w14:textId="0960154D" w:rsidR="005366DE" w:rsidRDefault="005366DE" w:rsidP="005B1A25">
            <w:pPr>
              <w:pStyle w:val="TableParagraph"/>
              <w:spacing w:line="190" w:lineRule="exact"/>
              <w:ind w:left="180"/>
            </w:pPr>
            <w:r>
              <w:t>Unit Trust</w:t>
            </w:r>
          </w:p>
        </w:tc>
        <w:tc>
          <w:tcPr>
            <w:tcW w:w="3284" w:type="dxa"/>
          </w:tcPr>
          <w:p w14:paraId="2245C873" w14:textId="34D62BDB" w:rsidR="005366DE" w:rsidRDefault="005366DE" w:rsidP="00A715D9">
            <w:pPr>
              <w:pStyle w:val="TableParagraph"/>
              <w:spacing w:before="44" w:line="193" w:lineRule="exact"/>
              <w:ind w:left="88" w:right="182"/>
            </w:pPr>
            <w:r>
              <w:t>D/2015/966 – Land dedication and</w:t>
            </w:r>
            <w:r w:rsidR="00A715D9">
              <w:t xml:space="preserve"> </w:t>
            </w:r>
            <w:r>
              <w:t xml:space="preserve">developer’s works to deliver </w:t>
            </w:r>
            <w:proofErr w:type="spellStart"/>
            <w:r>
              <w:t>Kooka</w:t>
            </w:r>
            <w:proofErr w:type="spellEnd"/>
            <w:r>
              <w:t xml:space="preserve"> Walk, McPherson Park, Macdonald St, Alpha St, Foundry St, </w:t>
            </w:r>
            <w:proofErr w:type="spellStart"/>
            <w:r>
              <w:t>Stovemaker</w:t>
            </w:r>
            <w:proofErr w:type="spellEnd"/>
            <w:r>
              <w:t xml:space="preserve"> Lane, Nassau Lane and a </w:t>
            </w:r>
            <w:proofErr w:type="spellStart"/>
            <w:r>
              <w:t>stormwater</w:t>
            </w:r>
            <w:proofErr w:type="spellEnd"/>
            <w:r>
              <w:t xml:space="preserve"> trunk drain.</w:t>
            </w:r>
          </w:p>
        </w:tc>
        <w:tc>
          <w:tcPr>
            <w:tcW w:w="1157" w:type="dxa"/>
          </w:tcPr>
          <w:p w14:paraId="6A27A616" w14:textId="77777777" w:rsidR="005366DE" w:rsidRDefault="005366DE" w:rsidP="00386DD3">
            <w:pPr>
              <w:pStyle w:val="TableParagraph"/>
              <w:spacing w:before="44" w:line="193" w:lineRule="exact"/>
              <w:ind w:left="77" w:right="63"/>
            </w:pPr>
            <w:r>
              <w:t>25/07/2017</w:t>
            </w:r>
          </w:p>
        </w:tc>
        <w:tc>
          <w:tcPr>
            <w:tcW w:w="1114" w:type="dxa"/>
          </w:tcPr>
          <w:p w14:paraId="0E1B90AF" w14:textId="77777777" w:rsidR="005366DE" w:rsidRDefault="005366DE" w:rsidP="00386DD3">
            <w:pPr>
              <w:pStyle w:val="TableParagraph"/>
              <w:spacing w:before="44" w:line="193" w:lineRule="exact"/>
              <w:ind w:left="177" w:right="43"/>
            </w:pPr>
            <w:r>
              <w:t>Executed</w:t>
            </w:r>
          </w:p>
        </w:tc>
      </w:tr>
      <w:tr w:rsidR="00A715D9" w14:paraId="3EB3495B" w14:textId="77777777" w:rsidTr="001F4A28">
        <w:trPr>
          <w:trHeight w:val="257"/>
        </w:trPr>
        <w:tc>
          <w:tcPr>
            <w:tcW w:w="1142" w:type="dxa"/>
            <w:shd w:val="clear" w:color="auto" w:fill="DDEEFA"/>
          </w:tcPr>
          <w:p w14:paraId="081D17FB" w14:textId="77777777" w:rsidR="00A715D9" w:rsidRDefault="00A715D9" w:rsidP="00386DD3">
            <w:pPr>
              <w:pStyle w:val="TableParagraph"/>
              <w:spacing w:before="44" w:line="193" w:lineRule="exact"/>
              <w:ind w:left="80" w:right="0"/>
            </w:pPr>
            <w:r>
              <w:t>VPA/2015/12</w:t>
            </w:r>
          </w:p>
        </w:tc>
        <w:tc>
          <w:tcPr>
            <w:tcW w:w="1276" w:type="dxa"/>
            <w:shd w:val="clear" w:color="auto" w:fill="DDEEFA"/>
          </w:tcPr>
          <w:p w14:paraId="5F2D9AE0" w14:textId="77777777" w:rsidR="00A715D9" w:rsidRDefault="00A715D9" w:rsidP="008617C9">
            <w:pPr>
              <w:pStyle w:val="TableParagraph"/>
              <w:spacing w:before="44" w:line="193" w:lineRule="exact"/>
              <w:ind w:left="123" w:right="0"/>
            </w:pPr>
            <w:r>
              <w:t>3 Eve Street</w:t>
            </w:r>
          </w:p>
        </w:tc>
        <w:tc>
          <w:tcPr>
            <w:tcW w:w="1139" w:type="dxa"/>
            <w:shd w:val="clear" w:color="auto" w:fill="DDEEFA"/>
          </w:tcPr>
          <w:p w14:paraId="739B6108" w14:textId="77777777" w:rsidR="00A715D9" w:rsidRDefault="00A715D9" w:rsidP="005366DE">
            <w:pPr>
              <w:pStyle w:val="TableParagraph"/>
              <w:tabs>
                <w:tab w:val="left" w:pos="1204"/>
              </w:tabs>
              <w:spacing w:before="44" w:line="193" w:lineRule="exact"/>
              <w:ind w:left="114" w:right="84"/>
            </w:pPr>
            <w:proofErr w:type="spellStart"/>
            <w:r>
              <w:t>Erskineville</w:t>
            </w:r>
            <w:proofErr w:type="spellEnd"/>
          </w:p>
        </w:tc>
        <w:tc>
          <w:tcPr>
            <w:tcW w:w="1717" w:type="dxa"/>
            <w:shd w:val="clear" w:color="auto" w:fill="DDEEFA"/>
          </w:tcPr>
          <w:p w14:paraId="7A58F0AF" w14:textId="4DF730F5" w:rsidR="00A715D9" w:rsidRDefault="00A715D9" w:rsidP="00A715D9">
            <w:pPr>
              <w:pStyle w:val="TableParagraph"/>
              <w:spacing w:before="44" w:line="193" w:lineRule="exact"/>
              <w:ind w:left="180"/>
            </w:pPr>
            <w:r>
              <w:t>Lateral Estate Pty Ltd and</w:t>
            </w:r>
          </w:p>
          <w:p w14:paraId="2AE6720F" w14:textId="7D53AEF6" w:rsidR="00A715D9" w:rsidRDefault="00A715D9" w:rsidP="00A715D9">
            <w:pPr>
              <w:pStyle w:val="TableParagraph"/>
              <w:spacing w:line="190" w:lineRule="exact"/>
              <w:ind w:left="180"/>
            </w:pPr>
            <w:proofErr w:type="spellStart"/>
            <w:r>
              <w:t>Ichthys</w:t>
            </w:r>
            <w:proofErr w:type="spellEnd"/>
            <w:r>
              <w:t xml:space="preserve"> Pty Ltd and </w:t>
            </w:r>
            <w:proofErr w:type="spellStart"/>
            <w:r>
              <w:t>Psary</w:t>
            </w:r>
            <w:proofErr w:type="spellEnd"/>
            <w:r>
              <w:t xml:space="preserve"> Pty Ltd</w:t>
            </w:r>
          </w:p>
        </w:tc>
        <w:tc>
          <w:tcPr>
            <w:tcW w:w="3284" w:type="dxa"/>
            <w:shd w:val="clear" w:color="auto" w:fill="DDEEFA"/>
          </w:tcPr>
          <w:p w14:paraId="65B2708E" w14:textId="11983612" w:rsidR="00A715D9" w:rsidRDefault="00A715D9" w:rsidP="00A715D9">
            <w:pPr>
              <w:pStyle w:val="TableParagraph"/>
              <w:spacing w:before="45" w:line="193" w:lineRule="exact"/>
              <w:ind w:left="88" w:right="182"/>
            </w:pPr>
            <w:r>
              <w:t xml:space="preserve">D/2014/2037 – Dedication of 131.7 </w:t>
            </w:r>
            <w:proofErr w:type="spellStart"/>
            <w:r>
              <w:t>sqm</w:t>
            </w:r>
            <w:proofErr w:type="spellEnd"/>
            <w:r>
              <w:t xml:space="preserve"> of land and embellishment works to construct a portion of new road.</w:t>
            </w:r>
          </w:p>
        </w:tc>
        <w:tc>
          <w:tcPr>
            <w:tcW w:w="1157" w:type="dxa"/>
            <w:shd w:val="clear" w:color="auto" w:fill="DDEEFA"/>
          </w:tcPr>
          <w:p w14:paraId="0994DFE4" w14:textId="77777777" w:rsidR="00A715D9" w:rsidRDefault="00A715D9" w:rsidP="00386DD3">
            <w:pPr>
              <w:pStyle w:val="TableParagraph"/>
              <w:spacing w:before="45" w:line="193" w:lineRule="exact"/>
              <w:ind w:left="77" w:right="63"/>
            </w:pPr>
            <w:r>
              <w:t>04/11/2015</w:t>
            </w:r>
          </w:p>
        </w:tc>
        <w:tc>
          <w:tcPr>
            <w:tcW w:w="1114" w:type="dxa"/>
            <w:shd w:val="clear" w:color="auto" w:fill="DDEEFA"/>
          </w:tcPr>
          <w:p w14:paraId="2F5DDB50" w14:textId="77777777" w:rsidR="00A715D9" w:rsidRDefault="00A715D9" w:rsidP="00386DD3">
            <w:pPr>
              <w:pStyle w:val="TableParagraph"/>
              <w:spacing w:before="45" w:line="193" w:lineRule="exact"/>
              <w:ind w:left="177" w:right="43"/>
            </w:pPr>
            <w:r>
              <w:t>Executed</w:t>
            </w:r>
          </w:p>
        </w:tc>
      </w:tr>
      <w:tr w:rsidR="00A715D9" w14:paraId="5148B74C" w14:textId="77777777" w:rsidTr="001F4A28">
        <w:trPr>
          <w:trHeight w:val="258"/>
        </w:trPr>
        <w:tc>
          <w:tcPr>
            <w:tcW w:w="1142" w:type="dxa"/>
          </w:tcPr>
          <w:p w14:paraId="789EC79A" w14:textId="77777777" w:rsidR="00A715D9" w:rsidRDefault="00A715D9" w:rsidP="00386DD3">
            <w:pPr>
              <w:pStyle w:val="TableParagraph"/>
              <w:spacing w:before="45" w:line="193" w:lineRule="exact"/>
              <w:ind w:left="80" w:right="0"/>
            </w:pPr>
            <w:r>
              <w:t>VPA/2015/35</w:t>
            </w:r>
          </w:p>
        </w:tc>
        <w:tc>
          <w:tcPr>
            <w:tcW w:w="1276" w:type="dxa"/>
          </w:tcPr>
          <w:p w14:paraId="7E5C6417" w14:textId="4C7A344B" w:rsidR="00A715D9" w:rsidRDefault="00A715D9" w:rsidP="008617C9">
            <w:pPr>
              <w:pStyle w:val="TableParagraph"/>
              <w:spacing w:before="45" w:line="193" w:lineRule="exact"/>
              <w:ind w:left="123" w:right="0"/>
            </w:pPr>
            <w:r>
              <w:t>74</w:t>
            </w:r>
            <w:r w:rsidR="00386DD3">
              <w:t xml:space="preserve"> Macdonald Street</w:t>
            </w:r>
          </w:p>
        </w:tc>
        <w:tc>
          <w:tcPr>
            <w:tcW w:w="1139" w:type="dxa"/>
          </w:tcPr>
          <w:p w14:paraId="3978BE04" w14:textId="77777777" w:rsidR="00A715D9" w:rsidRDefault="00A715D9" w:rsidP="005366DE">
            <w:pPr>
              <w:pStyle w:val="TableParagraph"/>
              <w:tabs>
                <w:tab w:val="left" w:pos="1204"/>
              </w:tabs>
              <w:spacing w:before="45" w:line="193" w:lineRule="exact"/>
              <w:ind w:left="114" w:right="84"/>
            </w:pPr>
            <w:proofErr w:type="spellStart"/>
            <w:r>
              <w:t>Erskineville</w:t>
            </w:r>
            <w:proofErr w:type="spellEnd"/>
          </w:p>
        </w:tc>
        <w:tc>
          <w:tcPr>
            <w:tcW w:w="1717" w:type="dxa"/>
          </w:tcPr>
          <w:p w14:paraId="681E7C70" w14:textId="7780F948" w:rsidR="00A715D9" w:rsidRDefault="00A715D9">
            <w:pPr>
              <w:pStyle w:val="TableParagraph"/>
              <w:spacing w:before="45" w:line="193" w:lineRule="exact"/>
              <w:ind w:left="180"/>
            </w:pPr>
            <w:r>
              <w:t xml:space="preserve">B1 </w:t>
            </w:r>
            <w:proofErr w:type="spellStart"/>
            <w:r>
              <w:t>Shiying</w:t>
            </w:r>
            <w:proofErr w:type="spellEnd"/>
            <w:r w:rsidR="00386DD3">
              <w:t xml:space="preserve"> </w:t>
            </w:r>
            <w:proofErr w:type="spellStart"/>
            <w:r w:rsidR="00386DD3">
              <w:t>Ashmore</w:t>
            </w:r>
            <w:proofErr w:type="spellEnd"/>
            <w:r w:rsidR="00386DD3">
              <w:t xml:space="preserve"> Pty Ltd</w:t>
            </w:r>
          </w:p>
        </w:tc>
        <w:tc>
          <w:tcPr>
            <w:tcW w:w="3284" w:type="dxa"/>
          </w:tcPr>
          <w:p w14:paraId="490A7ADD" w14:textId="77777777" w:rsidR="00A715D9" w:rsidRDefault="00A715D9" w:rsidP="00A715D9">
            <w:pPr>
              <w:pStyle w:val="TableParagraph"/>
              <w:spacing w:before="45" w:line="193" w:lineRule="exact"/>
              <w:ind w:left="88" w:right="182"/>
            </w:pPr>
            <w:r>
              <w:t>D/2015/562 – Land dedication of</w:t>
            </w:r>
          </w:p>
          <w:p w14:paraId="7498BE7C" w14:textId="57EE599C" w:rsidR="00A715D9" w:rsidRDefault="00A715D9" w:rsidP="00386DD3">
            <w:pPr>
              <w:pStyle w:val="TableParagraph"/>
              <w:spacing w:line="190" w:lineRule="exact"/>
              <w:ind w:left="88" w:right="182"/>
            </w:pPr>
            <w:r>
              <w:t>1584.2m</w:t>
            </w:r>
            <w:r w:rsidRPr="00B757BA">
              <w:rPr>
                <w:vertAlign w:val="superscript"/>
              </w:rPr>
              <w:t>2</w:t>
            </w:r>
            <w:r>
              <w:t>, works in kind to construct</w:t>
            </w:r>
            <w:r w:rsidR="00386DD3">
              <w:t xml:space="preserve"> </w:t>
            </w:r>
            <w:r>
              <w:t>portions of Zenith Street and</w:t>
            </w:r>
            <w:r w:rsidR="00386DD3">
              <w:t xml:space="preserve"> </w:t>
            </w:r>
            <w:r>
              <w:t>Macdonald Street and a monetary</w:t>
            </w:r>
            <w:r w:rsidR="00386DD3">
              <w:t xml:space="preserve"> </w:t>
            </w:r>
            <w:r>
              <w:t>contribution of $743,971 towards</w:t>
            </w:r>
            <w:r w:rsidR="00386DD3">
              <w:t xml:space="preserve"> </w:t>
            </w:r>
            <w:r>
              <w:t>future pedestrian link and completion</w:t>
            </w:r>
            <w:r w:rsidR="00386DD3">
              <w:t xml:space="preserve"> </w:t>
            </w:r>
            <w:r>
              <w:t>of Macdonald and Zenith Streets.</w:t>
            </w:r>
          </w:p>
        </w:tc>
        <w:tc>
          <w:tcPr>
            <w:tcW w:w="1157" w:type="dxa"/>
          </w:tcPr>
          <w:p w14:paraId="22D0872C" w14:textId="77777777" w:rsidR="00A715D9" w:rsidRDefault="00A715D9" w:rsidP="00386DD3">
            <w:pPr>
              <w:pStyle w:val="TableParagraph"/>
              <w:spacing w:before="45" w:line="193" w:lineRule="exact"/>
              <w:ind w:left="77" w:right="63"/>
            </w:pPr>
            <w:r>
              <w:t>23/05/2016</w:t>
            </w:r>
          </w:p>
        </w:tc>
        <w:tc>
          <w:tcPr>
            <w:tcW w:w="1114" w:type="dxa"/>
          </w:tcPr>
          <w:p w14:paraId="34DE5AA8" w14:textId="77777777" w:rsidR="00A715D9" w:rsidRDefault="00A715D9" w:rsidP="00386DD3">
            <w:pPr>
              <w:pStyle w:val="TableParagraph"/>
              <w:spacing w:before="45" w:line="193" w:lineRule="exact"/>
              <w:ind w:left="177" w:right="43"/>
            </w:pPr>
            <w:r>
              <w:t>Executed</w:t>
            </w:r>
          </w:p>
        </w:tc>
      </w:tr>
      <w:tr w:rsidR="00386DD3" w14:paraId="42C81862" w14:textId="77777777" w:rsidTr="001F4A28">
        <w:trPr>
          <w:trHeight w:val="258"/>
        </w:trPr>
        <w:tc>
          <w:tcPr>
            <w:tcW w:w="1142" w:type="dxa"/>
            <w:shd w:val="clear" w:color="auto" w:fill="DDEEFA"/>
          </w:tcPr>
          <w:p w14:paraId="5FF3CD2B" w14:textId="77777777" w:rsidR="00386DD3" w:rsidRDefault="00386DD3" w:rsidP="00386DD3">
            <w:pPr>
              <w:pStyle w:val="TableParagraph"/>
              <w:spacing w:before="45" w:line="193" w:lineRule="exact"/>
              <w:ind w:left="80" w:right="0"/>
            </w:pPr>
            <w:r>
              <w:t>VPA/2015/10</w:t>
            </w:r>
          </w:p>
        </w:tc>
        <w:tc>
          <w:tcPr>
            <w:tcW w:w="1276" w:type="dxa"/>
            <w:shd w:val="clear" w:color="auto" w:fill="DDEEFA"/>
          </w:tcPr>
          <w:p w14:paraId="4DA925A7" w14:textId="77777777" w:rsidR="00386DD3" w:rsidRDefault="00386DD3" w:rsidP="008617C9">
            <w:pPr>
              <w:pStyle w:val="TableParagraph"/>
              <w:spacing w:before="45" w:line="193" w:lineRule="exact"/>
              <w:ind w:left="123" w:right="0"/>
            </w:pPr>
            <w:r>
              <w:t>75–91</w:t>
            </w:r>
          </w:p>
          <w:p w14:paraId="6D166450" w14:textId="77777777" w:rsidR="00386DD3" w:rsidRDefault="00386DD3" w:rsidP="008617C9">
            <w:pPr>
              <w:pStyle w:val="TableParagraph"/>
              <w:spacing w:line="190" w:lineRule="exact"/>
              <w:ind w:left="123" w:right="0"/>
            </w:pPr>
            <w:r>
              <w:t>Macdonald</w:t>
            </w:r>
          </w:p>
          <w:p w14:paraId="2712D459" w14:textId="0F133971" w:rsidR="00386DD3" w:rsidRDefault="00386DD3" w:rsidP="008617C9">
            <w:pPr>
              <w:pStyle w:val="TableParagraph"/>
              <w:spacing w:line="190" w:lineRule="exact"/>
              <w:ind w:left="123" w:right="0"/>
            </w:pPr>
            <w:r>
              <w:t>Street</w:t>
            </w:r>
          </w:p>
        </w:tc>
        <w:tc>
          <w:tcPr>
            <w:tcW w:w="1139" w:type="dxa"/>
            <w:shd w:val="clear" w:color="auto" w:fill="DDEEFA"/>
          </w:tcPr>
          <w:p w14:paraId="18691920" w14:textId="77777777" w:rsidR="00386DD3" w:rsidRDefault="00386DD3" w:rsidP="005366DE">
            <w:pPr>
              <w:pStyle w:val="TableParagraph"/>
              <w:tabs>
                <w:tab w:val="left" w:pos="1204"/>
              </w:tabs>
              <w:spacing w:before="45" w:line="193" w:lineRule="exact"/>
              <w:ind w:left="114" w:right="84"/>
            </w:pPr>
            <w:proofErr w:type="spellStart"/>
            <w:r>
              <w:t>Erskineville</w:t>
            </w:r>
            <w:proofErr w:type="spellEnd"/>
          </w:p>
        </w:tc>
        <w:tc>
          <w:tcPr>
            <w:tcW w:w="1717" w:type="dxa"/>
            <w:shd w:val="clear" w:color="auto" w:fill="DDEEFA"/>
          </w:tcPr>
          <w:p w14:paraId="12F59C59" w14:textId="77777777" w:rsidR="00386DD3" w:rsidRDefault="00386DD3">
            <w:pPr>
              <w:pStyle w:val="TableParagraph"/>
              <w:spacing w:before="45" w:line="193" w:lineRule="exact"/>
              <w:ind w:left="180"/>
            </w:pPr>
            <w:proofErr w:type="spellStart"/>
            <w:r>
              <w:t>Barua</w:t>
            </w:r>
            <w:proofErr w:type="spellEnd"/>
            <w:r>
              <w:t xml:space="preserve"> No 2</w:t>
            </w:r>
          </w:p>
        </w:tc>
        <w:tc>
          <w:tcPr>
            <w:tcW w:w="3284" w:type="dxa"/>
            <w:shd w:val="clear" w:color="auto" w:fill="DDEEFA"/>
          </w:tcPr>
          <w:p w14:paraId="64DE1DAA" w14:textId="77777777" w:rsidR="00386DD3" w:rsidRDefault="00386DD3" w:rsidP="00A715D9">
            <w:pPr>
              <w:pStyle w:val="TableParagraph"/>
              <w:spacing w:before="45" w:line="193" w:lineRule="exact"/>
              <w:ind w:left="88" w:right="182"/>
            </w:pPr>
            <w:r>
              <w:t>D/2014/1609 – Land dedication of</w:t>
            </w:r>
          </w:p>
          <w:p w14:paraId="737BACE3" w14:textId="33BE846D" w:rsidR="00386DD3" w:rsidRDefault="00386DD3" w:rsidP="00386DD3">
            <w:pPr>
              <w:pStyle w:val="TableParagraph"/>
              <w:spacing w:line="190" w:lineRule="exact"/>
              <w:ind w:left="88" w:right="182"/>
            </w:pPr>
            <w:r>
              <w:t>510m</w:t>
            </w:r>
            <w:r w:rsidRPr="00386DD3">
              <w:rPr>
                <w:vertAlign w:val="superscript"/>
              </w:rPr>
              <w:t>2</w:t>
            </w:r>
            <w:r>
              <w:t xml:space="preserve"> and works in kind to construct portion of new road and footpath widening to Macdonald Street.</w:t>
            </w:r>
          </w:p>
        </w:tc>
        <w:tc>
          <w:tcPr>
            <w:tcW w:w="1157" w:type="dxa"/>
            <w:shd w:val="clear" w:color="auto" w:fill="DDEEFA"/>
          </w:tcPr>
          <w:p w14:paraId="6AA48742" w14:textId="77777777" w:rsidR="00386DD3" w:rsidRDefault="00386DD3" w:rsidP="00386DD3">
            <w:pPr>
              <w:pStyle w:val="TableParagraph"/>
              <w:spacing w:before="46" w:line="193" w:lineRule="exact"/>
              <w:ind w:left="77" w:right="63"/>
            </w:pPr>
            <w:r>
              <w:t>23/12/2015</w:t>
            </w:r>
          </w:p>
        </w:tc>
        <w:tc>
          <w:tcPr>
            <w:tcW w:w="1114" w:type="dxa"/>
            <w:shd w:val="clear" w:color="auto" w:fill="DDEEFA"/>
          </w:tcPr>
          <w:p w14:paraId="44E5E67D" w14:textId="77777777" w:rsidR="00386DD3" w:rsidRDefault="00386DD3" w:rsidP="00386DD3">
            <w:pPr>
              <w:pStyle w:val="TableParagraph"/>
              <w:spacing w:before="46" w:line="193" w:lineRule="exact"/>
              <w:ind w:left="177" w:right="43"/>
            </w:pPr>
            <w:r>
              <w:t>Executed</w:t>
            </w:r>
          </w:p>
        </w:tc>
      </w:tr>
      <w:tr w:rsidR="00386DD3" w14:paraId="16B2AC17" w14:textId="77777777" w:rsidTr="001F4A28">
        <w:trPr>
          <w:trHeight w:val="259"/>
        </w:trPr>
        <w:tc>
          <w:tcPr>
            <w:tcW w:w="1142" w:type="dxa"/>
          </w:tcPr>
          <w:p w14:paraId="436E5ECC" w14:textId="77777777" w:rsidR="00386DD3" w:rsidRDefault="00386DD3" w:rsidP="00386DD3">
            <w:pPr>
              <w:pStyle w:val="TableParagraph"/>
              <w:spacing w:before="46" w:line="193" w:lineRule="exact"/>
              <w:ind w:left="80" w:right="0"/>
            </w:pPr>
            <w:r>
              <w:t>VPA/2015/19</w:t>
            </w:r>
          </w:p>
        </w:tc>
        <w:tc>
          <w:tcPr>
            <w:tcW w:w="1276" w:type="dxa"/>
          </w:tcPr>
          <w:p w14:paraId="4EDF6221" w14:textId="77777777" w:rsidR="00386DD3" w:rsidRDefault="00386DD3" w:rsidP="008617C9">
            <w:pPr>
              <w:pStyle w:val="TableParagraph"/>
              <w:spacing w:before="46" w:line="193" w:lineRule="exact"/>
              <w:ind w:left="123" w:right="0"/>
            </w:pPr>
            <w:r>
              <w:t>Unit 35/1A</w:t>
            </w:r>
          </w:p>
          <w:p w14:paraId="6AC45950" w14:textId="77777777" w:rsidR="00386DD3" w:rsidRDefault="00386DD3" w:rsidP="008617C9">
            <w:pPr>
              <w:pStyle w:val="TableParagraph"/>
              <w:spacing w:line="190" w:lineRule="exact"/>
              <w:ind w:left="123" w:right="0"/>
            </w:pPr>
            <w:r>
              <w:t>Coulson</w:t>
            </w:r>
          </w:p>
          <w:p w14:paraId="7C37A2E1" w14:textId="09A33D4A" w:rsidR="00386DD3" w:rsidRDefault="00386DD3" w:rsidP="008617C9">
            <w:pPr>
              <w:pStyle w:val="TableParagraph"/>
              <w:spacing w:line="190" w:lineRule="exact"/>
              <w:ind w:left="123" w:right="0"/>
            </w:pPr>
            <w:r>
              <w:t>Street</w:t>
            </w:r>
          </w:p>
        </w:tc>
        <w:tc>
          <w:tcPr>
            <w:tcW w:w="1139" w:type="dxa"/>
          </w:tcPr>
          <w:p w14:paraId="7D708BB8" w14:textId="77777777" w:rsidR="00386DD3" w:rsidRDefault="00386DD3" w:rsidP="005366DE">
            <w:pPr>
              <w:pStyle w:val="TableParagraph"/>
              <w:tabs>
                <w:tab w:val="left" w:pos="1204"/>
              </w:tabs>
              <w:spacing w:before="46" w:line="193" w:lineRule="exact"/>
              <w:ind w:left="114" w:right="84"/>
            </w:pPr>
            <w:proofErr w:type="spellStart"/>
            <w:r>
              <w:t>Erskineville</w:t>
            </w:r>
            <w:proofErr w:type="spellEnd"/>
          </w:p>
        </w:tc>
        <w:tc>
          <w:tcPr>
            <w:tcW w:w="1717" w:type="dxa"/>
          </w:tcPr>
          <w:p w14:paraId="66E755B0" w14:textId="77777777" w:rsidR="00386DD3" w:rsidRDefault="00386DD3">
            <w:pPr>
              <w:pStyle w:val="TableParagraph"/>
              <w:spacing w:before="46" w:line="193" w:lineRule="exact"/>
              <w:ind w:left="180"/>
            </w:pPr>
            <w:proofErr w:type="spellStart"/>
            <w:r>
              <w:t>Erskin</w:t>
            </w:r>
            <w:proofErr w:type="spellEnd"/>
            <w:r>
              <w:t xml:space="preserve"> FCP</w:t>
            </w:r>
          </w:p>
          <w:p w14:paraId="61AD06F4" w14:textId="53CF2E55" w:rsidR="00386DD3" w:rsidRDefault="00386DD3" w:rsidP="005B1A25">
            <w:pPr>
              <w:pStyle w:val="TableParagraph"/>
              <w:spacing w:line="190" w:lineRule="exact"/>
              <w:ind w:left="180"/>
            </w:pPr>
            <w:r>
              <w:t>Pty Ltd</w:t>
            </w:r>
          </w:p>
        </w:tc>
        <w:tc>
          <w:tcPr>
            <w:tcW w:w="3284" w:type="dxa"/>
          </w:tcPr>
          <w:p w14:paraId="25E99ED1" w14:textId="77777777" w:rsidR="00386DD3" w:rsidRDefault="00386DD3" w:rsidP="00A715D9">
            <w:pPr>
              <w:pStyle w:val="TableParagraph"/>
              <w:spacing w:before="46" w:line="193" w:lineRule="exact"/>
              <w:ind w:left="88" w:right="182"/>
            </w:pPr>
            <w:r>
              <w:t>D/2012/1823 – Land dedication of</w:t>
            </w:r>
          </w:p>
          <w:p w14:paraId="45F0BB3F" w14:textId="2C0907ED" w:rsidR="00386DD3" w:rsidRDefault="00386DD3" w:rsidP="00386DD3">
            <w:pPr>
              <w:pStyle w:val="TableParagraph"/>
              <w:spacing w:line="190" w:lineRule="exact"/>
              <w:ind w:left="88" w:right="182"/>
            </w:pPr>
            <w:r>
              <w:t>1,983sqm and construction of new roads and public domain works, a monetary contribution of $385,141 towards future public domain infrastructure.</w:t>
            </w:r>
          </w:p>
        </w:tc>
        <w:tc>
          <w:tcPr>
            <w:tcW w:w="1157" w:type="dxa"/>
          </w:tcPr>
          <w:p w14:paraId="3F4C3C59" w14:textId="77777777" w:rsidR="00386DD3" w:rsidRDefault="00386DD3" w:rsidP="00386DD3">
            <w:pPr>
              <w:pStyle w:val="TableParagraph"/>
              <w:spacing w:before="46" w:line="193" w:lineRule="exact"/>
              <w:ind w:left="77" w:right="63"/>
            </w:pPr>
            <w:r>
              <w:t>05/12/2015</w:t>
            </w:r>
          </w:p>
        </w:tc>
        <w:tc>
          <w:tcPr>
            <w:tcW w:w="1114" w:type="dxa"/>
          </w:tcPr>
          <w:p w14:paraId="6AB401B7" w14:textId="77777777" w:rsidR="00386DD3" w:rsidRDefault="00386DD3" w:rsidP="00386DD3">
            <w:pPr>
              <w:pStyle w:val="TableParagraph"/>
              <w:spacing w:before="46" w:line="193" w:lineRule="exact"/>
              <w:ind w:left="177" w:right="43"/>
            </w:pPr>
            <w:r>
              <w:t>Executed</w:t>
            </w:r>
          </w:p>
        </w:tc>
      </w:tr>
      <w:tr w:rsidR="00386DD3" w14:paraId="35E85271" w14:textId="77777777" w:rsidTr="001F4A28">
        <w:trPr>
          <w:trHeight w:val="259"/>
        </w:trPr>
        <w:tc>
          <w:tcPr>
            <w:tcW w:w="1142" w:type="dxa"/>
            <w:shd w:val="clear" w:color="auto" w:fill="DDEEFA"/>
          </w:tcPr>
          <w:p w14:paraId="100E2EFE" w14:textId="77777777" w:rsidR="00386DD3" w:rsidRDefault="00386DD3" w:rsidP="00386DD3">
            <w:pPr>
              <w:pStyle w:val="TableParagraph"/>
              <w:spacing w:before="46" w:line="193" w:lineRule="exact"/>
              <w:ind w:left="80" w:right="0"/>
            </w:pPr>
            <w:r>
              <w:t>VPA/2015/43</w:t>
            </w:r>
          </w:p>
        </w:tc>
        <w:tc>
          <w:tcPr>
            <w:tcW w:w="1276" w:type="dxa"/>
            <w:shd w:val="clear" w:color="auto" w:fill="DDEEFA"/>
          </w:tcPr>
          <w:p w14:paraId="0B2D848B" w14:textId="6FB58CAA" w:rsidR="00386DD3" w:rsidRDefault="00386DD3" w:rsidP="008617C9">
            <w:pPr>
              <w:pStyle w:val="TableParagraph"/>
              <w:spacing w:before="46" w:line="193" w:lineRule="exact"/>
              <w:ind w:left="123" w:right="0"/>
            </w:pPr>
            <w:r>
              <w:t xml:space="preserve">Units </w:t>
            </w:r>
            <w:r>
              <w:br/>
              <w:t>1–15/1A Coulson Street</w:t>
            </w:r>
          </w:p>
        </w:tc>
        <w:tc>
          <w:tcPr>
            <w:tcW w:w="1139" w:type="dxa"/>
            <w:shd w:val="clear" w:color="auto" w:fill="DDEEFA"/>
          </w:tcPr>
          <w:p w14:paraId="6C4279CC" w14:textId="77777777" w:rsidR="00386DD3" w:rsidRDefault="00386DD3" w:rsidP="005366DE">
            <w:pPr>
              <w:pStyle w:val="TableParagraph"/>
              <w:tabs>
                <w:tab w:val="left" w:pos="1204"/>
              </w:tabs>
              <w:spacing w:before="46" w:line="193" w:lineRule="exact"/>
              <w:ind w:left="114" w:right="84"/>
            </w:pPr>
            <w:proofErr w:type="spellStart"/>
            <w:r>
              <w:t>Erskineville</w:t>
            </w:r>
            <w:proofErr w:type="spellEnd"/>
          </w:p>
        </w:tc>
        <w:tc>
          <w:tcPr>
            <w:tcW w:w="1717" w:type="dxa"/>
            <w:shd w:val="clear" w:color="auto" w:fill="DDEEFA"/>
          </w:tcPr>
          <w:p w14:paraId="4D4774E1" w14:textId="14BD67C8" w:rsidR="00386DD3" w:rsidRDefault="00386DD3">
            <w:pPr>
              <w:pStyle w:val="TableParagraph"/>
              <w:spacing w:before="46" w:line="193" w:lineRule="exact"/>
              <w:ind w:left="180"/>
            </w:pPr>
            <w:proofErr w:type="spellStart"/>
            <w:r>
              <w:t>Ablin</w:t>
            </w:r>
            <w:proofErr w:type="spellEnd"/>
            <w:r>
              <w:t xml:space="preserve"> </w:t>
            </w:r>
            <w:proofErr w:type="spellStart"/>
            <w:r>
              <w:t>Erskineville</w:t>
            </w:r>
            <w:proofErr w:type="spellEnd"/>
            <w:r>
              <w:t xml:space="preserve"> Pty Ltd</w:t>
            </w:r>
          </w:p>
        </w:tc>
        <w:tc>
          <w:tcPr>
            <w:tcW w:w="3284" w:type="dxa"/>
            <w:shd w:val="clear" w:color="auto" w:fill="DDEEFA"/>
          </w:tcPr>
          <w:p w14:paraId="495BB9A0" w14:textId="0C5E0AF1" w:rsidR="00386DD3" w:rsidRDefault="00386DD3" w:rsidP="00386DD3">
            <w:pPr>
              <w:pStyle w:val="TableParagraph"/>
              <w:spacing w:before="46" w:line="193" w:lineRule="exact"/>
              <w:ind w:left="88" w:right="182"/>
            </w:pPr>
            <w:r>
              <w:t>D/2015/865 – Land dedication of 3092m</w:t>
            </w:r>
            <w:r w:rsidRPr="00386DD3">
              <w:rPr>
                <w:vertAlign w:val="superscript"/>
              </w:rPr>
              <w:t>2</w:t>
            </w:r>
            <w:r>
              <w:t xml:space="preserve"> and works in kind for construction of portion of </w:t>
            </w:r>
            <w:proofErr w:type="spellStart"/>
            <w:r>
              <w:t>Hadfields</w:t>
            </w:r>
            <w:proofErr w:type="spellEnd"/>
            <w:r>
              <w:t xml:space="preserve"> and MacDonald Streets.</w:t>
            </w:r>
          </w:p>
        </w:tc>
        <w:tc>
          <w:tcPr>
            <w:tcW w:w="1157" w:type="dxa"/>
            <w:shd w:val="clear" w:color="auto" w:fill="DDEEFA"/>
          </w:tcPr>
          <w:p w14:paraId="5EECF974" w14:textId="77777777" w:rsidR="00386DD3" w:rsidRDefault="00386DD3" w:rsidP="00386DD3">
            <w:pPr>
              <w:pStyle w:val="TableParagraph"/>
              <w:spacing w:before="47" w:line="193" w:lineRule="exact"/>
              <w:ind w:left="77" w:right="63"/>
            </w:pPr>
            <w:r>
              <w:t>02/06/2016</w:t>
            </w:r>
          </w:p>
        </w:tc>
        <w:tc>
          <w:tcPr>
            <w:tcW w:w="1114" w:type="dxa"/>
            <w:shd w:val="clear" w:color="auto" w:fill="DDEEFA"/>
          </w:tcPr>
          <w:p w14:paraId="442AB82C" w14:textId="77777777" w:rsidR="00386DD3" w:rsidRDefault="00386DD3" w:rsidP="00386DD3">
            <w:pPr>
              <w:pStyle w:val="TableParagraph"/>
              <w:spacing w:before="47" w:line="193" w:lineRule="exact"/>
              <w:ind w:left="177" w:right="43"/>
            </w:pPr>
            <w:r>
              <w:t>Executed</w:t>
            </w:r>
          </w:p>
        </w:tc>
      </w:tr>
      <w:tr w:rsidR="008617C9" w14:paraId="01B68534" w14:textId="77777777" w:rsidTr="001F4A28">
        <w:trPr>
          <w:trHeight w:val="260"/>
        </w:trPr>
        <w:tc>
          <w:tcPr>
            <w:tcW w:w="1142" w:type="dxa"/>
          </w:tcPr>
          <w:p w14:paraId="72D2D4A3" w14:textId="77777777" w:rsidR="008617C9" w:rsidRDefault="008617C9" w:rsidP="00386DD3">
            <w:pPr>
              <w:pStyle w:val="TableParagraph"/>
              <w:spacing w:before="47" w:line="193" w:lineRule="exact"/>
              <w:ind w:left="80" w:right="0"/>
            </w:pPr>
            <w:r>
              <w:t>VPA/2015/3</w:t>
            </w:r>
          </w:p>
        </w:tc>
        <w:tc>
          <w:tcPr>
            <w:tcW w:w="1276" w:type="dxa"/>
          </w:tcPr>
          <w:p w14:paraId="75B1F570" w14:textId="77777777" w:rsidR="008617C9" w:rsidRDefault="008617C9" w:rsidP="008617C9">
            <w:pPr>
              <w:pStyle w:val="TableParagraph"/>
              <w:spacing w:before="47" w:line="193" w:lineRule="exact"/>
              <w:ind w:left="123" w:right="0"/>
            </w:pPr>
            <w:r>
              <w:t>Units</w:t>
            </w:r>
          </w:p>
          <w:p w14:paraId="4721D2CE" w14:textId="77777777" w:rsidR="008617C9" w:rsidRDefault="008617C9" w:rsidP="008617C9">
            <w:pPr>
              <w:pStyle w:val="TableParagraph"/>
              <w:spacing w:line="190" w:lineRule="exact"/>
              <w:ind w:left="123" w:right="0"/>
            </w:pPr>
            <w:r>
              <w:t>21–34/1A</w:t>
            </w:r>
          </w:p>
          <w:p w14:paraId="77A11242" w14:textId="77777777" w:rsidR="008617C9" w:rsidRDefault="008617C9" w:rsidP="008617C9">
            <w:pPr>
              <w:pStyle w:val="TableParagraph"/>
              <w:spacing w:line="190" w:lineRule="exact"/>
              <w:ind w:left="123" w:right="0"/>
            </w:pPr>
            <w:r>
              <w:t>Coulson</w:t>
            </w:r>
          </w:p>
          <w:p w14:paraId="1D34723E" w14:textId="79465D9E" w:rsidR="008617C9" w:rsidRDefault="008617C9" w:rsidP="008617C9">
            <w:pPr>
              <w:pStyle w:val="TableParagraph"/>
              <w:spacing w:line="190" w:lineRule="exact"/>
              <w:ind w:left="123"/>
            </w:pPr>
            <w:r>
              <w:t>Street</w:t>
            </w:r>
          </w:p>
        </w:tc>
        <w:tc>
          <w:tcPr>
            <w:tcW w:w="1139" w:type="dxa"/>
          </w:tcPr>
          <w:p w14:paraId="000F8646" w14:textId="77777777" w:rsidR="008617C9" w:rsidRDefault="008617C9" w:rsidP="005366DE">
            <w:pPr>
              <w:pStyle w:val="TableParagraph"/>
              <w:tabs>
                <w:tab w:val="left" w:pos="1204"/>
              </w:tabs>
              <w:spacing w:before="47" w:line="193" w:lineRule="exact"/>
              <w:ind w:left="114" w:right="84"/>
            </w:pPr>
            <w:proofErr w:type="spellStart"/>
            <w:r>
              <w:t>Erskineville</w:t>
            </w:r>
            <w:proofErr w:type="spellEnd"/>
          </w:p>
        </w:tc>
        <w:tc>
          <w:tcPr>
            <w:tcW w:w="1717" w:type="dxa"/>
          </w:tcPr>
          <w:p w14:paraId="4F58922C" w14:textId="77777777" w:rsidR="008617C9" w:rsidRDefault="008617C9">
            <w:pPr>
              <w:pStyle w:val="TableParagraph"/>
              <w:spacing w:before="47" w:line="193" w:lineRule="exact"/>
              <w:ind w:left="180"/>
            </w:pPr>
            <w:r>
              <w:t>Golden Rain</w:t>
            </w:r>
          </w:p>
          <w:p w14:paraId="13EC7C21" w14:textId="77777777" w:rsidR="008617C9" w:rsidRDefault="008617C9">
            <w:pPr>
              <w:pStyle w:val="TableParagraph"/>
              <w:spacing w:line="190" w:lineRule="exact"/>
              <w:ind w:left="180"/>
            </w:pPr>
            <w:r>
              <w:t>Development</w:t>
            </w:r>
          </w:p>
          <w:p w14:paraId="6E9EE56C" w14:textId="7262B5CF" w:rsidR="008617C9" w:rsidRDefault="008617C9" w:rsidP="005B1A25">
            <w:pPr>
              <w:pStyle w:val="TableParagraph"/>
              <w:spacing w:line="190" w:lineRule="exact"/>
              <w:ind w:left="180"/>
            </w:pPr>
            <w:r>
              <w:t>Pty Ltd</w:t>
            </w:r>
          </w:p>
        </w:tc>
        <w:tc>
          <w:tcPr>
            <w:tcW w:w="3284" w:type="dxa"/>
          </w:tcPr>
          <w:p w14:paraId="23636C79" w14:textId="77777777" w:rsidR="008617C9" w:rsidRDefault="008617C9" w:rsidP="00A715D9">
            <w:pPr>
              <w:pStyle w:val="TableParagraph"/>
              <w:spacing w:before="47" w:line="193" w:lineRule="exact"/>
              <w:ind w:left="88" w:right="182"/>
            </w:pPr>
            <w:r>
              <w:t>D/2015/154 – Land dedication of</w:t>
            </w:r>
          </w:p>
          <w:p w14:paraId="60D450B4" w14:textId="3365A8C4" w:rsidR="008617C9" w:rsidRDefault="008617C9" w:rsidP="008617C9">
            <w:pPr>
              <w:pStyle w:val="TableParagraph"/>
              <w:spacing w:line="190" w:lineRule="exact"/>
              <w:ind w:left="88" w:right="182"/>
            </w:pPr>
            <w:r>
              <w:t>2309.5m</w:t>
            </w:r>
            <w:r w:rsidRPr="00B757BA">
              <w:rPr>
                <w:vertAlign w:val="superscript"/>
              </w:rPr>
              <w:t>2</w:t>
            </w:r>
            <w:r>
              <w:t xml:space="preserve"> and construction of new roads and public domain works, a monetary contribution of $40,525 for a portion of the future pedestrian link.</w:t>
            </w:r>
          </w:p>
        </w:tc>
        <w:tc>
          <w:tcPr>
            <w:tcW w:w="1157" w:type="dxa"/>
          </w:tcPr>
          <w:p w14:paraId="4C28E33B" w14:textId="77777777" w:rsidR="008617C9" w:rsidRDefault="008617C9" w:rsidP="00386DD3">
            <w:pPr>
              <w:pStyle w:val="TableParagraph"/>
              <w:spacing w:before="47" w:line="193" w:lineRule="exact"/>
              <w:ind w:left="77" w:right="63"/>
            </w:pPr>
            <w:r>
              <w:t>19/10/2015</w:t>
            </w:r>
          </w:p>
        </w:tc>
        <w:tc>
          <w:tcPr>
            <w:tcW w:w="1114" w:type="dxa"/>
          </w:tcPr>
          <w:p w14:paraId="57A2201B" w14:textId="77777777" w:rsidR="008617C9" w:rsidRDefault="008617C9" w:rsidP="00386DD3">
            <w:pPr>
              <w:pStyle w:val="TableParagraph"/>
              <w:spacing w:before="47" w:line="193" w:lineRule="exact"/>
              <w:ind w:left="177" w:right="43"/>
            </w:pPr>
            <w:r>
              <w:t>Executed</w:t>
            </w:r>
          </w:p>
        </w:tc>
      </w:tr>
      <w:tr w:rsidR="008617C9" w14:paraId="16AA376D" w14:textId="77777777" w:rsidTr="001F4A28">
        <w:trPr>
          <w:trHeight w:val="258"/>
        </w:trPr>
        <w:tc>
          <w:tcPr>
            <w:tcW w:w="1142" w:type="dxa"/>
            <w:shd w:val="clear" w:color="auto" w:fill="DDEEFA"/>
          </w:tcPr>
          <w:p w14:paraId="3F666B73" w14:textId="77777777" w:rsidR="008617C9" w:rsidRDefault="008617C9" w:rsidP="00386DD3">
            <w:pPr>
              <w:pStyle w:val="TableParagraph"/>
              <w:spacing w:before="47" w:line="191" w:lineRule="exact"/>
              <w:ind w:left="80" w:right="0"/>
            </w:pPr>
            <w:r>
              <w:t>VPA/2015/7</w:t>
            </w:r>
          </w:p>
        </w:tc>
        <w:tc>
          <w:tcPr>
            <w:tcW w:w="1276" w:type="dxa"/>
            <w:shd w:val="clear" w:color="auto" w:fill="DDEEFA"/>
          </w:tcPr>
          <w:p w14:paraId="1800EDCA" w14:textId="77777777" w:rsidR="008617C9" w:rsidRDefault="008617C9" w:rsidP="008617C9">
            <w:pPr>
              <w:pStyle w:val="TableParagraph"/>
              <w:spacing w:before="47" w:line="191" w:lineRule="exact"/>
              <w:ind w:left="123" w:right="0"/>
            </w:pPr>
            <w:r>
              <w:t>Units</w:t>
            </w:r>
          </w:p>
          <w:p w14:paraId="76AF0C16" w14:textId="77777777" w:rsidR="008617C9" w:rsidRDefault="008617C9" w:rsidP="008617C9">
            <w:pPr>
              <w:pStyle w:val="TableParagraph"/>
              <w:spacing w:line="190" w:lineRule="exact"/>
              <w:ind w:left="123" w:right="0"/>
            </w:pPr>
            <w:r>
              <w:t>39–41/1A</w:t>
            </w:r>
          </w:p>
          <w:p w14:paraId="346FA08E" w14:textId="77777777" w:rsidR="008617C9" w:rsidRDefault="008617C9" w:rsidP="008617C9">
            <w:pPr>
              <w:pStyle w:val="TableParagraph"/>
              <w:spacing w:line="188" w:lineRule="exact"/>
              <w:ind w:left="123" w:right="0"/>
            </w:pPr>
            <w:r>
              <w:t>Coulson</w:t>
            </w:r>
          </w:p>
          <w:p w14:paraId="5734FC2F" w14:textId="396F251A" w:rsidR="008617C9" w:rsidRDefault="008617C9" w:rsidP="008617C9">
            <w:pPr>
              <w:pStyle w:val="TableParagraph"/>
              <w:spacing w:line="190" w:lineRule="exact"/>
              <w:ind w:left="123"/>
            </w:pPr>
            <w:r>
              <w:t>Street</w:t>
            </w:r>
          </w:p>
        </w:tc>
        <w:tc>
          <w:tcPr>
            <w:tcW w:w="1139" w:type="dxa"/>
            <w:shd w:val="clear" w:color="auto" w:fill="DDEEFA"/>
          </w:tcPr>
          <w:p w14:paraId="26BB8D03" w14:textId="77777777" w:rsidR="008617C9" w:rsidRDefault="008617C9" w:rsidP="005366DE">
            <w:pPr>
              <w:pStyle w:val="TableParagraph"/>
              <w:tabs>
                <w:tab w:val="left" w:pos="1204"/>
              </w:tabs>
              <w:spacing w:before="43" w:line="195" w:lineRule="exact"/>
              <w:ind w:left="114" w:right="84"/>
            </w:pPr>
            <w:proofErr w:type="spellStart"/>
            <w:r>
              <w:t>Erskineville</w:t>
            </w:r>
            <w:proofErr w:type="spellEnd"/>
          </w:p>
        </w:tc>
        <w:tc>
          <w:tcPr>
            <w:tcW w:w="1717" w:type="dxa"/>
            <w:shd w:val="clear" w:color="auto" w:fill="DDEEFA"/>
          </w:tcPr>
          <w:p w14:paraId="041D8230" w14:textId="14CA2A6F" w:rsidR="008617C9" w:rsidRDefault="008617C9" w:rsidP="008617C9">
            <w:pPr>
              <w:pStyle w:val="TableParagraph"/>
              <w:spacing w:before="43" w:line="195" w:lineRule="exact"/>
              <w:ind w:left="180"/>
            </w:pPr>
            <w:proofErr w:type="spellStart"/>
            <w:r>
              <w:t>Fridcorp</w:t>
            </w:r>
            <w:proofErr w:type="spellEnd"/>
            <w:r>
              <w:t xml:space="preserve"> Pty Ltd And B1 </w:t>
            </w:r>
            <w:proofErr w:type="spellStart"/>
            <w:r>
              <w:t>Shiying</w:t>
            </w:r>
            <w:proofErr w:type="spellEnd"/>
            <w:r>
              <w:t xml:space="preserve"> </w:t>
            </w:r>
            <w:proofErr w:type="spellStart"/>
            <w:r>
              <w:t>Ashmore</w:t>
            </w:r>
            <w:proofErr w:type="spellEnd"/>
            <w:r>
              <w:t xml:space="preserve"> Pty Ltd</w:t>
            </w:r>
          </w:p>
        </w:tc>
        <w:tc>
          <w:tcPr>
            <w:tcW w:w="3284" w:type="dxa"/>
            <w:shd w:val="clear" w:color="auto" w:fill="DDEEFA"/>
          </w:tcPr>
          <w:p w14:paraId="0AFFAF61" w14:textId="7E09B9F2" w:rsidR="008617C9" w:rsidRDefault="008617C9" w:rsidP="008617C9">
            <w:pPr>
              <w:pStyle w:val="TableParagraph"/>
              <w:spacing w:before="43" w:line="195" w:lineRule="exact"/>
              <w:ind w:left="88" w:right="182"/>
            </w:pPr>
            <w:r>
              <w:t xml:space="preserve">D/2014/1703 – Land dedication of 2,183.4 </w:t>
            </w:r>
            <w:proofErr w:type="spellStart"/>
            <w:r>
              <w:t>sqm</w:t>
            </w:r>
            <w:proofErr w:type="spellEnd"/>
            <w:r>
              <w:t xml:space="preserve">, works in kind to construction portions of </w:t>
            </w:r>
            <w:proofErr w:type="spellStart"/>
            <w:r>
              <w:t>Metters</w:t>
            </w:r>
            <w:proofErr w:type="spellEnd"/>
            <w:r>
              <w:t xml:space="preserve"> St,</w:t>
            </w:r>
          </w:p>
          <w:p w14:paraId="7B181399" w14:textId="5984544B" w:rsidR="008617C9" w:rsidRDefault="008617C9" w:rsidP="008617C9">
            <w:pPr>
              <w:pStyle w:val="TableParagraph"/>
              <w:spacing w:line="190" w:lineRule="exact"/>
              <w:ind w:left="88" w:right="182"/>
            </w:pPr>
            <w:r>
              <w:t>Zenith St and Coppersmith Lane and monetary contribution of $307,736 towards completion of public domain.</w:t>
            </w:r>
          </w:p>
        </w:tc>
        <w:tc>
          <w:tcPr>
            <w:tcW w:w="1157" w:type="dxa"/>
            <w:shd w:val="clear" w:color="auto" w:fill="DDEEFA"/>
          </w:tcPr>
          <w:p w14:paraId="65B4BC35" w14:textId="77777777" w:rsidR="008617C9" w:rsidRDefault="008617C9" w:rsidP="00386DD3">
            <w:pPr>
              <w:pStyle w:val="TableParagraph"/>
              <w:spacing w:before="44" w:line="194" w:lineRule="exact"/>
              <w:ind w:left="77" w:right="63"/>
            </w:pPr>
            <w:r>
              <w:t>13/10/2015</w:t>
            </w:r>
          </w:p>
        </w:tc>
        <w:tc>
          <w:tcPr>
            <w:tcW w:w="1114" w:type="dxa"/>
            <w:shd w:val="clear" w:color="auto" w:fill="DDEEFA"/>
          </w:tcPr>
          <w:p w14:paraId="61A51F2F" w14:textId="77777777" w:rsidR="008617C9" w:rsidRDefault="008617C9" w:rsidP="00386DD3">
            <w:pPr>
              <w:pStyle w:val="TableParagraph"/>
              <w:spacing w:before="44" w:line="194" w:lineRule="exact"/>
              <w:ind w:left="177" w:right="43"/>
            </w:pPr>
            <w:r>
              <w:t>Executed</w:t>
            </w:r>
          </w:p>
        </w:tc>
      </w:tr>
      <w:tr w:rsidR="008617C9" w14:paraId="4155286A" w14:textId="77777777" w:rsidTr="001F4A28">
        <w:trPr>
          <w:trHeight w:val="257"/>
        </w:trPr>
        <w:tc>
          <w:tcPr>
            <w:tcW w:w="1142" w:type="dxa"/>
          </w:tcPr>
          <w:p w14:paraId="71AB7871" w14:textId="77777777" w:rsidR="008617C9" w:rsidRDefault="008617C9" w:rsidP="00386DD3">
            <w:pPr>
              <w:pStyle w:val="TableParagraph"/>
              <w:spacing w:before="44" w:line="193" w:lineRule="exact"/>
              <w:ind w:left="79" w:right="0"/>
            </w:pPr>
            <w:r>
              <w:t>VPA/2016/30</w:t>
            </w:r>
          </w:p>
        </w:tc>
        <w:tc>
          <w:tcPr>
            <w:tcW w:w="1276" w:type="dxa"/>
          </w:tcPr>
          <w:p w14:paraId="62F8EEF8" w14:textId="77777777" w:rsidR="008617C9" w:rsidRDefault="008617C9" w:rsidP="008617C9">
            <w:pPr>
              <w:pStyle w:val="TableParagraph"/>
              <w:spacing w:before="44" w:line="193" w:lineRule="exact"/>
              <w:ind w:left="123" w:right="0"/>
            </w:pPr>
            <w:r>
              <w:t>13A Garden</w:t>
            </w:r>
          </w:p>
          <w:p w14:paraId="5A3873C5" w14:textId="02F499EE" w:rsidR="008617C9" w:rsidRDefault="008617C9" w:rsidP="008617C9">
            <w:pPr>
              <w:pStyle w:val="TableParagraph"/>
              <w:spacing w:line="190" w:lineRule="exact"/>
              <w:ind w:left="123"/>
            </w:pPr>
            <w:r>
              <w:t>Street</w:t>
            </w:r>
          </w:p>
        </w:tc>
        <w:tc>
          <w:tcPr>
            <w:tcW w:w="1139" w:type="dxa"/>
          </w:tcPr>
          <w:p w14:paraId="42BE3BFC" w14:textId="77777777" w:rsidR="008617C9" w:rsidRDefault="008617C9" w:rsidP="005366DE">
            <w:pPr>
              <w:pStyle w:val="TableParagraph"/>
              <w:tabs>
                <w:tab w:val="left" w:pos="1204"/>
              </w:tabs>
              <w:spacing w:before="44" w:line="193" w:lineRule="exact"/>
              <w:ind w:left="114" w:right="84"/>
            </w:pPr>
            <w:r>
              <w:t>Eveleigh</w:t>
            </w:r>
          </w:p>
        </w:tc>
        <w:tc>
          <w:tcPr>
            <w:tcW w:w="1717" w:type="dxa"/>
          </w:tcPr>
          <w:p w14:paraId="603BF5AA" w14:textId="77777777" w:rsidR="008617C9" w:rsidRDefault="008617C9">
            <w:pPr>
              <w:pStyle w:val="TableParagraph"/>
              <w:spacing w:before="44" w:line="193" w:lineRule="exact"/>
              <w:ind w:left="180"/>
            </w:pPr>
            <w:proofErr w:type="spellStart"/>
            <w:r>
              <w:t>Mirvac</w:t>
            </w:r>
            <w:proofErr w:type="spellEnd"/>
            <w:r>
              <w:t xml:space="preserve"> Projects</w:t>
            </w:r>
          </w:p>
          <w:p w14:paraId="17101036" w14:textId="774C51E5" w:rsidR="008617C9" w:rsidRDefault="008617C9" w:rsidP="005B1A25">
            <w:pPr>
              <w:pStyle w:val="TableParagraph"/>
              <w:spacing w:line="190" w:lineRule="exact"/>
              <w:ind w:left="180"/>
            </w:pPr>
            <w:r>
              <w:t>Pty Limited</w:t>
            </w:r>
          </w:p>
        </w:tc>
        <w:tc>
          <w:tcPr>
            <w:tcW w:w="3284" w:type="dxa"/>
          </w:tcPr>
          <w:p w14:paraId="11B855F1" w14:textId="2CA82C90" w:rsidR="008617C9" w:rsidRDefault="008617C9" w:rsidP="008617C9">
            <w:pPr>
              <w:pStyle w:val="TableParagraph"/>
              <w:spacing w:before="44" w:line="193" w:lineRule="exact"/>
              <w:ind w:left="88" w:right="182"/>
            </w:pPr>
            <w:r>
              <w:t>SSD7317 – Embellishment and dedication of public domain as part of the redevelopment of the Australian</w:t>
            </w:r>
          </w:p>
          <w:p w14:paraId="5E4A9D0A" w14:textId="331480B1" w:rsidR="008617C9" w:rsidRDefault="008617C9" w:rsidP="00A715D9">
            <w:pPr>
              <w:pStyle w:val="TableParagraph"/>
              <w:spacing w:line="193" w:lineRule="exact"/>
              <w:ind w:left="88" w:right="182"/>
            </w:pPr>
            <w:r>
              <w:t>Technology Park</w:t>
            </w:r>
            <w:r w:rsidR="00B757BA">
              <w:t>.</w:t>
            </w:r>
          </w:p>
        </w:tc>
        <w:tc>
          <w:tcPr>
            <w:tcW w:w="1157" w:type="dxa"/>
          </w:tcPr>
          <w:p w14:paraId="6F777607" w14:textId="77777777" w:rsidR="008617C9" w:rsidRDefault="008617C9" w:rsidP="00386DD3">
            <w:pPr>
              <w:pStyle w:val="TableParagraph"/>
              <w:spacing w:before="44" w:line="193" w:lineRule="exact"/>
              <w:ind w:left="77" w:right="63"/>
            </w:pPr>
            <w:r>
              <w:t>12/10/2017</w:t>
            </w:r>
          </w:p>
        </w:tc>
        <w:tc>
          <w:tcPr>
            <w:tcW w:w="1114" w:type="dxa"/>
          </w:tcPr>
          <w:p w14:paraId="54F7CBE0" w14:textId="77777777" w:rsidR="008617C9" w:rsidRDefault="008617C9" w:rsidP="00386DD3">
            <w:pPr>
              <w:pStyle w:val="TableParagraph"/>
              <w:spacing w:before="44" w:line="193" w:lineRule="exact"/>
              <w:ind w:left="177" w:right="43"/>
            </w:pPr>
            <w:r>
              <w:t>Executed</w:t>
            </w:r>
          </w:p>
        </w:tc>
      </w:tr>
    </w:tbl>
    <w:p w14:paraId="639904D6" w14:textId="77777777" w:rsidR="000760AE" w:rsidRDefault="000760AE">
      <w:pPr>
        <w:rPr>
          <w:rFonts w:ascii="Times New Roman"/>
          <w:sz w:val="14"/>
        </w:rPr>
        <w:sectPr w:rsidR="000760AE">
          <w:pgSz w:w="11910" w:h="16840"/>
          <w:pgMar w:top="2620" w:right="360" w:bottom="600" w:left="440" w:header="435" w:footer="416" w:gutter="0"/>
          <w:cols w:space="720"/>
        </w:sectPr>
      </w:pPr>
    </w:p>
    <w:p w14:paraId="005B6C66" w14:textId="77777777" w:rsidR="000760AE" w:rsidRDefault="000760AE">
      <w:pPr>
        <w:pStyle w:val="BodyText"/>
        <w:rPr>
          <w:rFonts w:ascii="Times New Roman"/>
          <w:sz w:val="20"/>
        </w:rPr>
      </w:pPr>
    </w:p>
    <w:p w14:paraId="4E5A32AF" w14:textId="77777777" w:rsidR="000760AE" w:rsidRDefault="000760AE">
      <w:pPr>
        <w:pStyle w:val="BodyText"/>
        <w:rPr>
          <w:rFonts w:ascii="Times New Roman"/>
          <w:sz w:val="20"/>
        </w:rPr>
      </w:pPr>
    </w:p>
    <w:p w14:paraId="298BD9D4" w14:textId="667EE30F" w:rsidR="000760AE" w:rsidRDefault="00D50A0D" w:rsidP="001F4A28">
      <w:pPr>
        <w:pStyle w:val="BodyText"/>
        <w:spacing w:before="8"/>
        <w:ind w:left="0"/>
        <w:rPr>
          <w:rFonts w:ascii="Times New Roman"/>
          <w:sz w:val="26"/>
        </w:rPr>
      </w:pPr>
      <w:r>
        <w:rPr>
          <w:rFonts w:ascii="Times New Roman"/>
          <w:sz w:val="26"/>
        </w:rPr>
        <w:br/>
      </w:r>
    </w:p>
    <w:tbl>
      <w:tblPr>
        <w:tblW w:w="0" w:type="auto"/>
        <w:tblInd w:w="134" w:type="dxa"/>
        <w:tblLayout w:type="fixed"/>
        <w:tblCellMar>
          <w:left w:w="0" w:type="dxa"/>
          <w:right w:w="0" w:type="dxa"/>
        </w:tblCellMar>
        <w:tblLook w:val="01E0" w:firstRow="1" w:lastRow="1" w:firstColumn="1" w:lastColumn="1" w:noHBand="0" w:noVBand="0"/>
      </w:tblPr>
      <w:tblGrid>
        <w:gridCol w:w="1364"/>
        <w:gridCol w:w="1090"/>
        <w:gridCol w:w="1120"/>
        <w:gridCol w:w="1673"/>
        <w:gridCol w:w="3307"/>
        <w:gridCol w:w="1160"/>
        <w:gridCol w:w="1107"/>
      </w:tblGrid>
      <w:tr w:rsidR="00B757BA" w14:paraId="43097997" w14:textId="77777777" w:rsidTr="008374CC">
        <w:trPr>
          <w:trHeight w:val="926"/>
        </w:trPr>
        <w:tc>
          <w:tcPr>
            <w:tcW w:w="1364" w:type="dxa"/>
            <w:shd w:val="clear" w:color="auto" w:fill="54BCEB"/>
          </w:tcPr>
          <w:p w14:paraId="1D039CCB" w14:textId="77777777" w:rsidR="00B757BA" w:rsidRDefault="00B757BA" w:rsidP="008374CC">
            <w:pPr>
              <w:pStyle w:val="TableParagraph"/>
              <w:spacing w:before="1"/>
              <w:ind w:right="90"/>
              <w:rPr>
                <w:rFonts w:ascii="Times New Roman"/>
                <w:sz w:val="31"/>
              </w:rPr>
            </w:pPr>
          </w:p>
          <w:p w14:paraId="5AD45887" w14:textId="2EA2E646" w:rsidR="00B757BA" w:rsidRDefault="00B757BA" w:rsidP="008374CC">
            <w:pPr>
              <w:pStyle w:val="TableParagraph"/>
              <w:spacing w:before="1"/>
              <w:ind w:right="90"/>
              <w:rPr>
                <w:rFonts w:ascii="Swis721 BT"/>
                <w:b/>
              </w:rPr>
            </w:pPr>
            <w:r>
              <w:rPr>
                <w:rFonts w:ascii="Swis721 BT"/>
                <w:b/>
              </w:rPr>
              <w:t>VPA No.</w:t>
            </w:r>
          </w:p>
        </w:tc>
        <w:tc>
          <w:tcPr>
            <w:tcW w:w="1090" w:type="dxa"/>
            <w:shd w:val="clear" w:color="auto" w:fill="54BCEB"/>
          </w:tcPr>
          <w:p w14:paraId="61818428" w14:textId="77777777" w:rsidR="00B757BA" w:rsidRDefault="00B757BA" w:rsidP="00D50A0D">
            <w:pPr>
              <w:pStyle w:val="TableParagraph"/>
              <w:spacing w:before="1"/>
              <w:ind w:left="52" w:right="0"/>
              <w:rPr>
                <w:rFonts w:ascii="Times New Roman"/>
                <w:sz w:val="31"/>
              </w:rPr>
            </w:pPr>
          </w:p>
          <w:p w14:paraId="1F6B6E4A" w14:textId="40B7D4EA" w:rsidR="00B757BA" w:rsidRDefault="00B757BA" w:rsidP="00D50A0D">
            <w:pPr>
              <w:pStyle w:val="TableParagraph"/>
              <w:spacing w:before="1"/>
              <w:ind w:left="52" w:right="0"/>
              <w:rPr>
                <w:rFonts w:ascii="Swis721 BT"/>
                <w:b/>
              </w:rPr>
            </w:pPr>
            <w:r>
              <w:rPr>
                <w:rFonts w:ascii="Swis721 BT"/>
                <w:b/>
              </w:rPr>
              <w:t>Address</w:t>
            </w:r>
          </w:p>
        </w:tc>
        <w:tc>
          <w:tcPr>
            <w:tcW w:w="1120" w:type="dxa"/>
            <w:shd w:val="clear" w:color="auto" w:fill="54BCEB"/>
          </w:tcPr>
          <w:p w14:paraId="49424E00" w14:textId="77777777" w:rsidR="00B757BA" w:rsidRDefault="00B757BA" w:rsidP="00666C3D">
            <w:pPr>
              <w:pStyle w:val="TableParagraph"/>
              <w:tabs>
                <w:tab w:val="left" w:pos="1204"/>
              </w:tabs>
              <w:spacing w:before="1"/>
              <w:ind w:right="164"/>
              <w:rPr>
                <w:rFonts w:ascii="Times New Roman"/>
                <w:sz w:val="31"/>
              </w:rPr>
            </w:pPr>
          </w:p>
          <w:p w14:paraId="0B247A40" w14:textId="0FB72893" w:rsidR="00B757BA" w:rsidRDefault="00B757BA" w:rsidP="00666C3D">
            <w:pPr>
              <w:pStyle w:val="TableParagraph"/>
              <w:spacing w:before="1"/>
              <w:ind w:left="97" w:right="164"/>
              <w:rPr>
                <w:rFonts w:ascii="Swis721 BT"/>
                <w:b/>
              </w:rPr>
            </w:pPr>
            <w:r>
              <w:rPr>
                <w:rFonts w:ascii="Swis721 BT"/>
                <w:b/>
              </w:rPr>
              <w:t>Suburb</w:t>
            </w:r>
          </w:p>
        </w:tc>
        <w:tc>
          <w:tcPr>
            <w:tcW w:w="1673" w:type="dxa"/>
            <w:shd w:val="clear" w:color="auto" w:fill="54BCEB"/>
          </w:tcPr>
          <w:p w14:paraId="11729157" w14:textId="06B5B84B" w:rsidR="00B757BA" w:rsidRDefault="00B757BA" w:rsidP="00B757BA">
            <w:pPr>
              <w:pStyle w:val="TableParagraph"/>
              <w:spacing w:before="48" w:line="232" w:lineRule="auto"/>
              <w:ind w:right="131"/>
              <w:rPr>
                <w:rFonts w:ascii="Swis721 BT"/>
                <w:b/>
              </w:rPr>
            </w:pPr>
            <w:r>
              <w:rPr>
                <w:rFonts w:ascii="Swis721 BT"/>
                <w:b/>
              </w:rPr>
              <w:t>Other party to voluntary planning agreement</w:t>
            </w:r>
          </w:p>
        </w:tc>
        <w:tc>
          <w:tcPr>
            <w:tcW w:w="3307" w:type="dxa"/>
            <w:shd w:val="clear" w:color="auto" w:fill="54BCEB"/>
          </w:tcPr>
          <w:p w14:paraId="34904EEF" w14:textId="77777777" w:rsidR="00B757BA" w:rsidRDefault="00B757BA" w:rsidP="005B1A25">
            <w:pPr>
              <w:pStyle w:val="TableParagraph"/>
              <w:spacing w:before="2"/>
              <w:ind w:right="182"/>
              <w:rPr>
                <w:rFonts w:ascii="Times New Roman"/>
                <w:sz w:val="31"/>
              </w:rPr>
            </w:pPr>
          </w:p>
          <w:p w14:paraId="3D7E0D88" w14:textId="1F310546" w:rsidR="00B757BA" w:rsidRDefault="00B757BA">
            <w:pPr>
              <w:pStyle w:val="TableParagraph"/>
              <w:ind w:left="115"/>
              <w:rPr>
                <w:rFonts w:ascii="Swis721 BT"/>
                <w:b/>
              </w:rPr>
            </w:pPr>
            <w:r>
              <w:rPr>
                <w:rFonts w:ascii="Swis721 BT"/>
                <w:b/>
              </w:rPr>
              <w:t>Description of works</w:t>
            </w:r>
          </w:p>
        </w:tc>
        <w:tc>
          <w:tcPr>
            <w:tcW w:w="1160" w:type="dxa"/>
            <w:shd w:val="clear" w:color="auto" w:fill="54BCEB"/>
          </w:tcPr>
          <w:p w14:paraId="4F8C04A0" w14:textId="77777777" w:rsidR="00B757BA" w:rsidRDefault="00B757BA" w:rsidP="00D50A0D">
            <w:pPr>
              <w:pStyle w:val="TableParagraph"/>
              <w:spacing w:before="5"/>
              <w:ind w:right="0"/>
              <w:rPr>
                <w:rFonts w:ascii="Times New Roman"/>
              </w:rPr>
            </w:pPr>
          </w:p>
          <w:p w14:paraId="70B81854" w14:textId="499A536E" w:rsidR="00B757BA" w:rsidRDefault="00B757BA" w:rsidP="00D50A0D">
            <w:pPr>
              <w:pStyle w:val="TableParagraph"/>
              <w:spacing w:before="1" w:line="232" w:lineRule="auto"/>
              <w:ind w:left="81" w:right="0"/>
              <w:rPr>
                <w:rFonts w:ascii="Swis721 BT"/>
                <w:b/>
              </w:rPr>
            </w:pPr>
            <w:r>
              <w:rPr>
                <w:rFonts w:ascii="Swis721 BT"/>
                <w:b/>
              </w:rPr>
              <w:t>Date executed</w:t>
            </w:r>
          </w:p>
        </w:tc>
        <w:tc>
          <w:tcPr>
            <w:tcW w:w="1107" w:type="dxa"/>
            <w:shd w:val="clear" w:color="auto" w:fill="54BCEB"/>
          </w:tcPr>
          <w:p w14:paraId="7376B213" w14:textId="77777777" w:rsidR="00B757BA" w:rsidRDefault="00B757BA" w:rsidP="00D50A0D">
            <w:pPr>
              <w:pStyle w:val="TableParagraph"/>
              <w:spacing w:before="2"/>
              <w:ind w:right="40"/>
              <w:rPr>
                <w:rFonts w:ascii="Times New Roman"/>
                <w:sz w:val="31"/>
              </w:rPr>
            </w:pPr>
          </w:p>
          <w:p w14:paraId="12F7AF37" w14:textId="2B9A8A73" w:rsidR="00B757BA" w:rsidRDefault="00B757BA" w:rsidP="00D50A0D">
            <w:pPr>
              <w:pStyle w:val="TableParagraph"/>
              <w:ind w:left="178" w:right="40"/>
              <w:rPr>
                <w:rFonts w:ascii="Swis721 BT"/>
                <w:b/>
              </w:rPr>
            </w:pPr>
            <w:r>
              <w:rPr>
                <w:rFonts w:ascii="Swis721 BT"/>
                <w:b/>
              </w:rPr>
              <w:t>Status</w:t>
            </w:r>
          </w:p>
        </w:tc>
      </w:tr>
      <w:tr w:rsidR="000760AE" w14:paraId="09D8A153" w14:textId="77777777" w:rsidTr="008374CC">
        <w:trPr>
          <w:trHeight w:val="1976"/>
        </w:trPr>
        <w:tc>
          <w:tcPr>
            <w:tcW w:w="1364" w:type="dxa"/>
            <w:shd w:val="clear" w:color="auto" w:fill="DDEEFA"/>
          </w:tcPr>
          <w:p w14:paraId="5D8A80ED" w14:textId="77777777" w:rsidR="000760AE" w:rsidRDefault="00A73C19" w:rsidP="008374CC">
            <w:pPr>
              <w:pStyle w:val="TableParagraph"/>
              <w:spacing w:before="44"/>
              <w:ind w:right="90"/>
            </w:pPr>
            <w:r>
              <w:t>VPA/2013/8</w:t>
            </w:r>
          </w:p>
        </w:tc>
        <w:tc>
          <w:tcPr>
            <w:tcW w:w="1090" w:type="dxa"/>
            <w:shd w:val="clear" w:color="auto" w:fill="DDEEFA"/>
          </w:tcPr>
          <w:p w14:paraId="2580F398" w14:textId="77777777" w:rsidR="000760AE" w:rsidRDefault="00A73C19" w:rsidP="00D50A0D">
            <w:pPr>
              <w:pStyle w:val="TableParagraph"/>
              <w:spacing w:before="49" w:line="232" w:lineRule="auto"/>
              <w:ind w:left="52" w:right="0"/>
            </w:pPr>
            <w:r>
              <w:t>10 Maxwell Road</w:t>
            </w:r>
          </w:p>
        </w:tc>
        <w:tc>
          <w:tcPr>
            <w:tcW w:w="1120" w:type="dxa"/>
            <w:shd w:val="clear" w:color="auto" w:fill="DDEEFA"/>
          </w:tcPr>
          <w:p w14:paraId="5F0DCC7C" w14:textId="47AC0236" w:rsidR="000760AE" w:rsidRDefault="00666C3D" w:rsidP="00666C3D">
            <w:pPr>
              <w:pStyle w:val="TableParagraph"/>
              <w:spacing w:before="44"/>
              <w:ind w:left="97" w:right="164"/>
            </w:pPr>
            <w:r>
              <w:t>Forest L</w:t>
            </w:r>
            <w:r w:rsidR="00A73C19">
              <w:t>odge</w:t>
            </w:r>
          </w:p>
        </w:tc>
        <w:tc>
          <w:tcPr>
            <w:tcW w:w="1673" w:type="dxa"/>
            <w:shd w:val="clear" w:color="auto" w:fill="DDEEFA"/>
          </w:tcPr>
          <w:p w14:paraId="2F6A88B7" w14:textId="77777777" w:rsidR="000760AE" w:rsidRDefault="00A73C19" w:rsidP="00B757BA">
            <w:pPr>
              <w:pStyle w:val="TableParagraph"/>
              <w:spacing w:before="49" w:line="232" w:lineRule="auto"/>
              <w:ind w:right="131"/>
            </w:pPr>
            <w:proofErr w:type="spellStart"/>
            <w:r>
              <w:t>Mirvac</w:t>
            </w:r>
            <w:proofErr w:type="spellEnd"/>
            <w:r>
              <w:t xml:space="preserve"> Harold Park Pty Limited</w:t>
            </w:r>
          </w:p>
        </w:tc>
        <w:tc>
          <w:tcPr>
            <w:tcW w:w="3307" w:type="dxa"/>
            <w:shd w:val="clear" w:color="auto" w:fill="DDEEFA"/>
          </w:tcPr>
          <w:p w14:paraId="250B9BE4" w14:textId="77777777" w:rsidR="000760AE" w:rsidRDefault="00A73C19">
            <w:pPr>
              <w:pStyle w:val="TableParagraph"/>
              <w:spacing w:before="49" w:line="232" w:lineRule="auto"/>
              <w:ind w:left="115" w:right="51"/>
            </w:pPr>
            <w:r>
              <w:t xml:space="preserve">D/2011/1298 – Dedication and embellishment of 3.8ha land for open space, the transfer of 1,000sqm of land for affordable housing and housing of people with a disability, the transfer and refurbishment of 500sqm of land for a community </w:t>
            </w:r>
            <w:proofErr w:type="spellStart"/>
            <w:r>
              <w:t>centre</w:t>
            </w:r>
            <w:proofErr w:type="spellEnd"/>
            <w:r>
              <w:t>, public domain works and essential infrastructure and a monetary contribution of $8,250,000.</w:t>
            </w:r>
          </w:p>
        </w:tc>
        <w:tc>
          <w:tcPr>
            <w:tcW w:w="1160" w:type="dxa"/>
            <w:shd w:val="clear" w:color="auto" w:fill="DDEEFA"/>
          </w:tcPr>
          <w:p w14:paraId="49683146" w14:textId="77777777" w:rsidR="000760AE" w:rsidRDefault="00A73C19" w:rsidP="00D50A0D">
            <w:pPr>
              <w:pStyle w:val="TableParagraph"/>
              <w:spacing w:before="44"/>
              <w:ind w:left="81" w:right="0"/>
            </w:pPr>
            <w:r>
              <w:t>17/08/2011</w:t>
            </w:r>
          </w:p>
        </w:tc>
        <w:tc>
          <w:tcPr>
            <w:tcW w:w="1107" w:type="dxa"/>
            <w:shd w:val="clear" w:color="auto" w:fill="DDEEFA"/>
          </w:tcPr>
          <w:p w14:paraId="3D373427" w14:textId="77777777" w:rsidR="000760AE" w:rsidRDefault="00A73C19" w:rsidP="00D50A0D">
            <w:pPr>
              <w:pStyle w:val="TableParagraph"/>
              <w:spacing w:before="44"/>
              <w:ind w:left="178" w:right="40"/>
            </w:pPr>
            <w:r>
              <w:t>Executed</w:t>
            </w:r>
          </w:p>
        </w:tc>
      </w:tr>
      <w:tr w:rsidR="005B1A25" w14:paraId="27F12E86" w14:textId="77777777" w:rsidTr="008374CC">
        <w:trPr>
          <w:trHeight w:val="257"/>
        </w:trPr>
        <w:tc>
          <w:tcPr>
            <w:tcW w:w="1364" w:type="dxa"/>
          </w:tcPr>
          <w:p w14:paraId="56B1A8DE" w14:textId="77777777" w:rsidR="005B1A25" w:rsidRDefault="005B1A25" w:rsidP="008374CC">
            <w:pPr>
              <w:pStyle w:val="TableParagraph"/>
              <w:spacing w:before="44" w:line="193" w:lineRule="exact"/>
              <w:ind w:right="90"/>
            </w:pPr>
            <w:r>
              <w:t>VPA/2016/29</w:t>
            </w:r>
          </w:p>
        </w:tc>
        <w:tc>
          <w:tcPr>
            <w:tcW w:w="1090" w:type="dxa"/>
          </w:tcPr>
          <w:p w14:paraId="4A396496" w14:textId="77777777" w:rsidR="005B1A25" w:rsidRDefault="005B1A25" w:rsidP="00D50A0D">
            <w:pPr>
              <w:pStyle w:val="TableParagraph"/>
              <w:spacing w:before="44" w:line="193" w:lineRule="exact"/>
              <w:ind w:left="52" w:right="0"/>
            </w:pPr>
            <w:r>
              <w:t xml:space="preserve">4–6 </w:t>
            </w:r>
            <w:proofErr w:type="spellStart"/>
            <w:r>
              <w:t>Elger</w:t>
            </w:r>
            <w:proofErr w:type="spellEnd"/>
          </w:p>
          <w:p w14:paraId="78A843EE" w14:textId="16D49E38" w:rsidR="005B1A25" w:rsidRDefault="005B1A25" w:rsidP="00D50A0D">
            <w:pPr>
              <w:pStyle w:val="TableParagraph"/>
              <w:spacing w:line="213" w:lineRule="exact"/>
              <w:ind w:left="52" w:right="0"/>
            </w:pPr>
            <w:r>
              <w:t>Street</w:t>
            </w:r>
          </w:p>
        </w:tc>
        <w:tc>
          <w:tcPr>
            <w:tcW w:w="1120" w:type="dxa"/>
          </w:tcPr>
          <w:p w14:paraId="6A430841" w14:textId="77777777" w:rsidR="005B1A25" w:rsidRDefault="005B1A25" w:rsidP="00666C3D">
            <w:pPr>
              <w:pStyle w:val="TableParagraph"/>
              <w:spacing w:before="44" w:line="193" w:lineRule="exact"/>
              <w:ind w:left="97" w:right="164"/>
            </w:pPr>
            <w:r>
              <w:t>Glebe</w:t>
            </w:r>
          </w:p>
        </w:tc>
        <w:tc>
          <w:tcPr>
            <w:tcW w:w="1673" w:type="dxa"/>
          </w:tcPr>
          <w:p w14:paraId="4C05667C" w14:textId="77777777" w:rsidR="005B1A25" w:rsidRDefault="005B1A25" w:rsidP="00B757BA">
            <w:pPr>
              <w:pStyle w:val="TableParagraph"/>
              <w:spacing w:before="44" w:line="193" w:lineRule="exact"/>
              <w:ind w:right="131"/>
            </w:pPr>
            <w:r>
              <w:t>Roxy Pacific</w:t>
            </w:r>
          </w:p>
          <w:p w14:paraId="28A09D20" w14:textId="063970C0" w:rsidR="005B1A25" w:rsidRDefault="005B1A25" w:rsidP="00B757BA">
            <w:pPr>
              <w:pStyle w:val="TableParagraph"/>
              <w:spacing w:line="213" w:lineRule="exact"/>
              <w:ind w:right="131"/>
            </w:pPr>
            <w:r>
              <w:t>Glebe Pty Ltd</w:t>
            </w:r>
          </w:p>
        </w:tc>
        <w:tc>
          <w:tcPr>
            <w:tcW w:w="3307" w:type="dxa"/>
          </w:tcPr>
          <w:p w14:paraId="34B8A39A" w14:textId="5BAC432F" w:rsidR="005B1A25" w:rsidRDefault="005B1A25" w:rsidP="005B1A25">
            <w:pPr>
              <w:pStyle w:val="TableParagraph"/>
              <w:spacing w:before="44" w:line="193" w:lineRule="exact"/>
              <w:ind w:left="115"/>
            </w:pPr>
            <w:r>
              <w:t>D/2016/1109 – Dedication and embellishment of 482m</w:t>
            </w:r>
            <w:r w:rsidRPr="005B1A25">
              <w:rPr>
                <w:vertAlign w:val="superscript"/>
              </w:rPr>
              <w:t>2</w:t>
            </w:r>
            <w:r>
              <w:t xml:space="preserve"> for park</w:t>
            </w:r>
          </w:p>
        </w:tc>
        <w:tc>
          <w:tcPr>
            <w:tcW w:w="1160" w:type="dxa"/>
          </w:tcPr>
          <w:p w14:paraId="2A690FA8" w14:textId="77777777" w:rsidR="005B1A25" w:rsidRDefault="005B1A25" w:rsidP="00D50A0D">
            <w:pPr>
              <w:pStyle w:val="TableParagraph"/>
              <w:spacing w:before="44" w:line="193" w:lineRule="exact"/>
              <w:ind w:left="81" w:right="0"/>
            </w:pPr>
            <w:r>
              <w:t>06/07/2017</w:t>
            </w:r>
          </w:p>
        </w:tc>
        <w:tc>
          <w:tcPr>
            <w:tcW w:w="1107" w:type="dxa"/>
          </w:tcPr>
          <w:p w14:paraId="1B8A692A" w14:textId="77777777" w:rsidR="005B1A25" w:rsidRDefault="005B1A25" w:rsidP="00D50A0D">
            <w:pPr>
              <w:pStyle w:val="TableParagraph"/>
              <w:spacing w:before="44" w:line="193" w:lineRule="exact"/>
              <w:ind w:left="178" w:right="40"/>
            </w:pPr>
            <w:r>
              <w:t>Executed</w:t>
            </w:r>
          </w:p>
        </w:tc>
      </w:tr>
      <w:tr w:rsidR="00B757BA" w14:paraId="656386F8" w14:textId="77777777" w:rsidTr="008374CC">
        <w:trPr>
          <w:trHeight w:val="257"/>
        </w:trPr>
        <w:tc>
          <w:tcPr>
            <w:tcW w:w="1364" w:type="dxa"/>
            <w:shd w:val="clear" w:color="auto" w:fill="DDEEFA"/>
          </w:tcPr>
          <w:p w14:paraId="40640C56" w14:textId="77777777" w:rsidR="00B757BA" w:rsidRDefault="00B757BA" w:rsidP="008374CC">
            <w:pPr>
              <w:pStyle w:val="TableParagraph"/>
              <w:spacing w:before="44" w:line="193" w:lineRule="exact"/>
              <w:ind w:right="90"/>
            </w:pPr>
            <w:r>
              <w:t>VPA/2013/66</w:t>
            </w:r>
          </w:p>
        </w:tc>
        <w:tc>
          <w:tcPr>
            <w:tcW w:w="1090" w:type="dxa"/>
            <w:shd w:val="clear" w:color="auto" w:fill="DDEEFA"/>
          </w:tcPr>
          <w:p w14:paraId="20634B86" w14:textId="77777777" w:rsidR="00B757BA" w:rsidRDefault="00B757BA" w:rsidP="00D50A0D">
            <w:pPr>
              <w:pStyle w:val="TableParagraph"/>
              <w:spacing w:before="44" w:line="193" w:lineRule="exact"/>
              <w:ind w:left="52" w:right="0"/>
            </w:pPr>
            <w:r>
              <w:t>87 Bay</w:t>
            </w:r>
          </w:p>
          <w:p w14:paraId="593A2691" w14:textId="1C552761" w:rsidR="00B757BA" w:rsidRDefault="00B757BA" w:rsidP="00D50A0D">
            <w:pPr>
              <w:pStyle w:val="TableParagraph"/>
              <w:spacing w:line="190" w:lineRule="exact"/>
              <w:ind w:left="52" w:right="0"/>
            </w:pPr>
            <w:r>
              <w:t>Street</w:t>
            </w:r>
          </w:p>
        </w:tc>
        <w:tc>
          <w:tcPr>
            <w:tcW w:w="1120" w:type="dxa"/>
            <w:shd w:val="clear" w:color="auto" w:fill="DDEEFA"/>
          </w:tcPr>
          <w:p w14:paraId="26E67506" w14:textId="77777777" w:rsidR="00B757BA" w:rsidRDefault="00B757BA" w:rsidP="00666C3D">
            <w:pPr>
              <w:pStyle w:val="TableParagraph"/>
              <w:spacing w:before="44" w:line="193" w:lineRule="exact"/>
              <w:ind w:left="97" w:right="164"/>
            </w:pPr>
            <w:r>
              <w:t>Glebe</w:t>
            </w:r>
          </w:p>
        </w:tc>
        <w:tc>
          <w:tcPr>
            <w:tcW w:w="1673" w:type="dxa"/>
            <w:shd w:val="clear" w:color="auto" w:fill="DDEEFA"/>
          </w:tcPr>
          <w:p w14:paraId="2CA6F52C" w14:textId="77777777" w:rsidR="00B757BA" w:rsidRDefault="00B757BA" w:rsidP="00B757BA">
            <w:pPr>
              <w:pStyle w:val="TableParagraph"/>
              <w:spacing w:before="44" w:line="193" w:lineRule="exact"/>
              <w:ind w:right="131"/>
            </w:pPr>
            <w:r>
              <w:t>M T</w:t>
            </w:r>
          </w:p>
          <w:p w14:paraId="1C1871DA" w14:textId="77777777" w:rsidR="00B757BA" w:rsidRDefault="00B757BA" w:rsidP="00B757BA">
            <w:pPr>
              <w:pStyle w:val="TableParagraph"/>
              <w:spacing w:line="190" w:lineRule="exact"/>
              <w:ind w:right="131"/>
            </w:pPr>
            <w:r>
              <w:t>Management</w:t>
            </w:r>
          </w:p>
          <w:p w14:paraId="722433AE" w14:textId="70D47C01" w:rsidR="00B757BA" w:rsidRDefault="00B757BA" w:rsidP="00B757BA">
            <w:pPr>
              <w:pStyle w:val="TableParagraph"/>
              <w:spacing w:line="190" w:lineRule="exact"/>
              <w:ind w:right="131"/>
            </w:pPr>
            <w:r>
              <w:t>Pty Ltd</w:t>
            </w:r>
          </w:p>
        </w:tc>
        <w:tc>
          <w:tcPr>
            <w:tcW w:w="3307" w:type="dxa"/>
            <w:shd w:val="clear" w:color="auto" w:fill="DDEEFA"/>
          </w:tcPr>
          <w:p w14:paraId="71DF8581" w14:textId="1F3234AE" w:rsidR="00B757BA" w:rsidRDefault="00B757BA" w:rsidP="00B757BA">
            <w:pPr>
              <w:pStyle w:val="TableParagraph"/>
              <w:spacing w:before="44" w:line="193" w:lineRule="exact"/>
              <w:ind w:left="115"/>
            </w:pPr>
            <w:r>
              <w:t xml:space="preserve">D/2014/1521 – Affordable housing, dedication and construction of footway widening, creation and registration of a through site link and easement and </w:t>
            </w:r>
            <w:proofErr w:type="spellStart"/>
            <w:r>
              <w:t>exceedance</w:t>
            </w:r>
            <w:proofErr w:type="spellEnd"/>
            <w:r>
              <w:t xml:space="preserve"> of BASIX targets.</w:t>
            </w:r>
          </w:p>
        </w:tc>
        <w:tc>
          <w:tcPr>
            <w:tcW w:w="1160" w:type="dxa"/>
            <w:shd w:val="clear" w:color="auto" w:fill="DDEEFA"/>
          </w:tcPr>
          <w:p w14:paraId="2711AA43" w14:textId="77777777" w:rsidR="00B757BA" w:rsidRDefault="00B757BA" w:rsidP="00D50A0D">
            <w:pPr>
              <w:pStyle w:val="TableParagraph"/>
              <w:spacing w:before="45" w:line="193" w:lineRule="exact"/>
              <w:ind w:left="81" w:right="0"/>
            </w:pPr>
            <w:r>
              <w:t>06/12/2013</w:t>
            </w:r>
          </w:p>
        </w:tc>
        <w:tc>
          <w:tcPr>
            <w:tcW w:w="1107" w:type="dxa"/>
            <w:shd w:val="clear" w:color="auto" w:fill="DDEEFA"/>
          </w:tcPr>
          <w:p w14:paraId="6BBDA4AE" w14:textId="77777777" w:rsidR="00B757BA" w:rsidRDefault="00B757BA" w:rsidP="00D50A0D">
            <w:pPr>
              <w:pStyle w:val="TableParagraph"/>
              <w:spacing w:before="45" w:line="193" w:lineRule="exact"/>
              <w:ind w:left="178" w:right="40"/>
            </w:pPr>
            <w:r>
              <w:t>Executed</w:t>
            </w:r>
          </w:p>
        </w:tc>
      </w:tr>
      <w:tr w:rsidR="00B757BA" w14:paraId="1A1EBE8B" w14:textId="77777777" w:rsidTr="008374CC">
        <w:trPr>
          <w:trHeight w:val="258"/>
        </w:trPr>
        <w:tc>
          <w:tcPr>
            <w:tcW w:w="1364" w:type="dxa"/>
          </w:tcPr>
          <w:p w14:paraId="6C322472" w14:textId="77777777" w:rsidR="00B757BA" w:rsidRDefault="00B757BA" w:rsidP="008374CC">
            <w:pPr>
              <w:pStyle w:val="TableParagraph"/>
              <w:spacing w:before="45" w:line="193" w:lineRule="exact"/>
              <w:ind w:right="90"/>
            </w:pPr>
            <w:r>
              <w:t>VPA/2013/2</w:t>
            </w:r>
          </w:p>
        </w:tc>
        <w:tc>
          <w:tcPr>
            <w:tcW w:w="1090" w:type="dxa"/>
          </w:tcPr>
          <w:p w14:paraId="5AAD0C18" w14:textId="461DCF71" w:rsidR="00B757BA" w:rsidRDefault="00B757BA" w:rsidP="00D50A0D">
            <w:pPr>
              <w:pStyle w:val="TableParagraph"/>
              <w:spacing w:before="45" w:line="193" w:lineRule="exact"/>
              <w:ind w:left="52" w:right="0"/>
            </w:pPr>
            <w:r>
              <w:t>1 Distillery Drive</w:t>
            </w:r>
          </w:p>
        </w:tc>
        <w:tc>
          <w:tcPr>
            <w:tcW w:w="1120" w:type="dxa"/>
          </w:tcPr>
          <w:p w14:paraId="3BB5D71A" w14:textId="77777777" w:rsidR="00B757BA" w:rsidRDefault="00B757BA" w:rsidP="00666C3D">
            <w:pPr>
              <w:pStyle w:val="TableParagraph"/>
              <w:spacing w:before="45" w:line="193" w:lineRule="exact"/>
              <w:ind w:left="97" w:right="164"/>
            </w:pPr>
            <w:proofErr w:type="spellStart"/>
            <w:r>
              <w:t>Pyrmont</w:t>
            </w:r>
            <w:proofErr w:type="spellEnd"/>
          </w:p>
        </w:tc>
        <w:tc>
          <w:tcPr>
            <w:tcW w:w="1673" w:type="dxa"/>
          </w:tcPr>
          <w:p w14:paraId="68DEE3A5" w14:textId="77777777" w:rsidR="00B757BA" w:rsidRDefault="00B757BA" w:rsidP="00B757BA">
            <w:pPr>
              <w:pStyle w:val="TableParagraph"/>
              <w:spacing w:before="45" w:line="193" w:lineRule="exact"/>
              <w:ind w:right="131"/>
            </w:pPr>
            <w:r>
              <w:t>Jacksons</w:t>
            </w:r>
          </w:p>
          <w:p w14:paraId="49D0187E" w14:textId="77777777" w:rsidR="00B757BA" w:rsidRDefault="00B757BA" w:rsidP="00B757BA">
            <w:pPr>
              <w:pStyle w:val="TableParagraph"/>
              <w:spacing w:line="190" w:lineRule="exact"/>
              <w:ind w:right="131"/>
            </w:pPr>
            <w:r>
              <w:t>Landing</w:t>
            </w:r>
          </w:p>
          <w:p w14:paraId="4F4874A9" w14:textId="77777777" w:rsidR="00B757BA" w:rsidRDefault="00B757BA" w:rsidP="00B757BA">
            <w:pPr>
              <w:pStyle w:val="TableParagraph"/>
              <w:spacing w:line="190" w:lineRule="exact"/>
              <w:ind w:right="131"/>
            </w:pPr>
            <w:r>
              <w:t>Development</w:t>
            </w:r>
          </w:p>
          <w:p w14:paraId="4A09C6E1" w14:textId="29B05DE6" w:rsidR="00B757BA" w:rsidRDefault="00B757BA" w:rsidP="00B757BA">
            <w:pPr>
              <w:pStyle w:val="TableParagraph"/>
              <w:spacing w:line="190" w:lineRule="exact"/>
              <w:ind w:right="131"/>
            </w:pPr>
            <w:r>
              <w:t>Pty Limited</w:t>
            </w:r>
          </w:p>
        </w:tc>
        <w:tc>
          <w:tcPr>
            <w:tcW w:w="3307" w:type="dxa"/>
          </w:tcPr>
          <w:p w14:paraId="741F75AF" w14:textId="5C0A4AA8" w:rsidR="00B757BA" w:rsidRDefault="00B757BA" w:rsidP="00B757BA">
            <w:pPr>
              <w:pStyle w:val="TableParagraph"/>
              <w:spacing w:before="45" w:line="193" w:lineRule="exact"/>
              <w:ind w:left="115"/>
            </w:pPr>
            <w:r>
              <w:t xml:space="preserve">D/2008/2135 – Dedication of land for road (cul-de-sac). Dedication of land for public recreation (urban </w:t>
            </w:r>
            <w:proofErr w:type="spellStart"/>
            <w:r>
              <w:t>bushland</w:t>
            </w:r>
            <w:proofErr w:type="spellEnd"/>
            <w:r>
              <w:t xml:space="preserve">). Road works including bluestone </w:t>
            </w:r>
            <w:proofErr w:type="spellStart"/>
            <w:r>
              <w:t>kerb</w:t>
            </w:r>
            <w:proofErr w:type="spellEnd"/>
            <w:r>
              <w:t xml:space="preserve"> &amp; concrete gutter, </w:t>
            </w:r>
            <w:proofErr w:type="spellStart"/>
            <w:r>
              <w:t>stormwater</w:t>
            </w:r>
            <w:proofErr w:type="spellEnd"/>
            <w:r>
              <w:t xml:space="preserve"> drainage, asphalt &amp; porphyry paving footpath, lighting, street tree, pedestrian ramps, driveway, public car park, </w:t>
            </w:r>
            <w:proofErr w:type="spellStart"/>
            <w:r>
              <w:t>understorey</w:t>
            </w:r>
            <w:proofErr w:type="spellEnd"/>
            <w:r>
              <w:t xml:space="preserve"> planting (beneath ramp to Knoll Park) and urban </w:t>
            </w:r>
            <w:proofErr w:type="spellStart"/>
            <w:r>
              <w:t>bushland</w:t>
            </w:r>
            <w:proofErr w:type="spellEnd"/>
            <w:r>
              <w:t>.</w:t>
            </w:r>
          </w:p>
        </w:tc>
        <w:tc>
          <w:tcPr>
            <w:tcW w:w="1160" w:type="dxa"/>
          </w:tcPr>
          <w:p w14:paraId="75F2B381" w14:textId="77777777" w:rsidR="00B757BA" w:rsidRDefault="00B757BA" w:rsidP="00D50A0D">
            <w:pPr>
              <w:pStyle w:val="TableParagraph"/>
              <w:spacing w:before="45" w:line="193" w:lineRule="exact"/>
              <w:ind w:left="81" w:right="0"/>
            </w:pPr>
            <w:r>
              <w:t>16/05/2000</w:t>
            </w:r>
          </w:p>
        </w:tc>
        <w:tc>
          <w:tcPr>
            <w:tcW w:w="1107" w:type="dxa"/>
          </w:tcPr>
          <w:p w14:paraId="7ADD62A8" w14:textId="77777777" w:rsidR="00B757BA" w:rsidRDefault="00B757BA" w:rsidP="00D50A0D">
            <w:pPr>
              <w:pStyle w:val="TableParagraph"/>
              <w:spacing w:before="45" w:line="193" w:lineRule="exact"/>
              <w:ind w:left="178" w:right="40"/>
            </w:pPr>
            <w:r>
              <w:t>Executed</w:t>
            </w:r>
          </w:p>
        </w:tc>
      </w:tr>
      <w:tr w:rsidR="00B757BA" w14:paraId="22ED504D" w14:textId="77777777" w:rsidTr="008374CC">
        <w:trPr>
          <w:trHeight w:val="258"/>
        </w:trPr>
        <w:tc>
          <w:tcPr>
            <w:tcW w:w="1364" w:type="dxa"/>
            <w:shd w:val="clear" w:color="auto" w:fill="DDEEFA"/>
          </w:tcPr>
          <w:p w14:paraId="3564AFA0" w14:textId="77777777" w:rsidR="00B757BA" w:rsidRDefault="00B757BA" w:rsidP="008374CC">
            <w:pPr>
              <w:pStyle w:val="TableParagraph"/>
              <w:spacing w:before="45" w:line="193" w:lineRule="exact"/>
              <w:ind w:right="90"/>
            </w:pPr>
            <w:r>
              <w:t>VPA/2013/40</w:t>
            </w:r>
          </w:p>
        </w:tc>
        <w:tc>
          <w:tcPr>
            <w:tcW w:w="1090" w:type="dxa"/>
            <w:shd w:val="clear" w:color="auto" w:fill="DDEEFA"/>
          </w:tcPr>
          <w:p w14:paraId="61A5B508" w14:textId="77777777" w:rsidR="00B757BA" w:rsidRDefault="00B757BA" w:rsidP="00D50A0D">
            <w:pPr>
              <w:pStyle w:val="TableParagraph"/>
              <w:spacing w:before="45" w:line="193" w:lineRule="exact"/>
              <w:ind w:left="52" w:right="0"/>
            </w:pPr>
            <w:r>
              <w:t>280 Jones</w:t>
            </w:r>
          </w:p>
          <w:p w14:paraId="72B26A8F" w14:textId="2D1EEF2A" w:rsidR="00B757BA" w:rsidRDefault="00B757BA" w:rsidP="00D50A0D">
            <w:pPr>
              <w:pStyle w:val="TableParagraph"/>
              <w:spacing w:line="190" w:lineRule="exact"/>
              <w:ind w:left="52" w:right="0"/>
            </w:pPr>
            <w:r>
              <w:t>Street</w:t>
            </w:r>
          </w:p>
        </w:tc>
        <w:tc>
          <w:tcPr>
            <w:tcW w:w="1120" w:type="dxa"/>
            <w:shd w:val="clear" w:color="auto" w:fill="DDEEFA"/>
          </w:tcPr>
          <w:p w14:paraId="41AEDD32" w14:textId="77777777" w:rsidR="00B757BA" w:rsidRDefault="00B757BA" w:rsidP="00666C3D">
            <w:pPr>
              <w:pStyle w:val="TableParagraph"/>
              <w:spacing w:before="45" w:line="193" w:lineRule="exact"/>
              <w:ind w:left="97" w:right="164"/>
            </w:pPr>
            <w:proofErr w:type="spellStart"/>
            <w:r>
              <w:t>Pyrmont</w:t>
            </w:r>
            <w:proofErr w:type="spellEnd"/>
          </w:p>
        </w:tc>
        <w:tc>
          <w:tcPr>
            <w:tcW w:w="1673" w:type="dxa"/>
            <w:shd w:val="clear" w:color="auto" w:fill="DDEEFA"/>
          </w:tcPr>
          <w:p w14:paraId="35E29F30" w14:textId="77777777" w:rsidR="00B757BA" w:rsidRDefault="00B757BA" w:rsidP="00B757BA">
            <w:pPr>
              <w:pStyle w:val="TableParagraph"/>
              <w:spacing w:before="45" w:line="193" w:lineRule="exact"/>
              <w:ind w:right="131"/>
            </w:pPr>
            <w:r>
              <w:t>Edwin Davey</w:t>
            </w:r>
          </w:p>
          <w:p w14:paraId="6C689AB5" w14:textId="5201BB05" w:rsidR="00B757BA" w:rsidRDefault="00B757BA" w:rsidP="00B757BA">
            <w:pPr>
              <w:pStyle w:val="TableParagraph"/>
              <w:spacing w:line="190" w:lineRule="exact"/>
              <w:ind w:right="131"/>
            </w:pPr>
            <w:r>
              <w:t>Pty Ltd</w:t>
            </w:r>
          </w:p>
        </w:tc>
        <w:tc>
          <w:tcPr>
            <w:tcW w:w="3307" w:type="dxa"/>
            <w:shd w:val="clear" w:color="auto" w:fill="DDEEFA"/>
          </w:tcPr>
          <w:p w14:paraId="0403FFE7" w14:textId="05BEEDAA" w:rsidR="00B757BA" w:rsidRDefault="00B757BA" w:rsidP="00B757BA">
            <w:pPr>
              <w:pStyle w:val="TableParagraph"/>
              <w:spacing w:before="45" w:line="193" w:lineRule="exact"/>
              <w:ind w:left="115"/>
            </w:pPr>
            <w:r>
              <w:t xml:space="preserve">D/2011/1798 – Dedication and construction of a pedestrian through- site link over </w:t>
            </w:r>
            <w:proofErr w:type="spellStart"/>
            <w:r>
              <w:t>CIty</w:t>
            </w:r>
            <w:proofErr w:type="spellEnd"/>
            <w:r>
              <w:t xml:space="preserve"> land and </w:t>
            </w:r>
            <w:proofErr w:type="spellStart"/>
            <w:r>
              <w:t>RailCo</w:t>
            </w:r>
            <w:r w:rsidR="00DB3A3F">
              <w:t>rp</w:t>
            </w:r>
            <w:proofErr w:type="spellEnd"/>
            <w:r w:rsidR="00DB3A3F">
              <w:t xml:space="preserve"> land</w:t>
            </w:r>
            <w:proofErr w:type="gramStart"/>
            <w:r w:rsidR="00DB3A3F">
              <w:t xml:space="preserve">, </w:t>
            </w:r>
            <w:r>
              <w:t>linking</w:t>
            </w:r>
            <w:proofErr w:type="gramEnd"/>
            <w:r>
              <w:t xml:space="preserve"> the Wentworth Park light rail station to the end of Jones Street.</w:t>
            </w:r>
          </w:p>
        </w:tc>
        <w:tc>
          <w:tcPr>
            <w:tcW w:w="1160" w:type="dxa"/>
            <w:shd w:val="clear" w:color="auto" w:fill="DDEEFA"/>
          </w:tcPr>
          <w:p w14:paraId="287CF4FF" w14:textId="77777777" w:rsidR="00B757BA" w:rsidRDefault="00B757BA" w:rsidP="00D50A0D">
            <w:pPr>
              <w:pStyle w:val="TableParagraph"/>
              <w:spacing w:before="45" w:line="193" w:lineRule="exact"/>
              <w:ind w:left="81" w:right="0"/>
            </w:pPr>
            <w:r>
              <w:t>15/07/2013</w:t>
            </w:r>
          </w:p>
        </w:tc>
        <w:tc>
          <w:tcPr>
            <w:tcW w:w="1107" w:type="dxa"/>
            <w:shd w:val="clear" w:color="auto" w:fill="DDEEFA"/>
          </w:tcPr>
          <w:p w14:paraId="5CCF9754" w14:textId="77777777" w:rsidR="00B757BA" w:rsidRDefault="00B757BA" w:rsidP="00D50A0D">
            <w:pPr>
              <w:pStyle w:val="TableParagraph"/>
              <w:spacing w:before="45" w:line="193" w:lineRule="exact"/>
              <w:ind w:left="178" w:right="40"/>
            </w:pPr>
            <w:r>
              <w:t>Executed</w:t>
            </w:r>
          </w:p>
        </w:tc>
      </w:tr>
      <w:tr w:rsidR="00B757BA" w14:paraId="0B981FA6" w14:textId="77777777" w:rsidTr="008374CC">
        <w:trPr>
          <w:trHeight w:val="258"/>
        </w:trPr>
        <w:tc>
          <w:tcPr>
            <w:tcW w:w="1364" w:type="dxa"/>
          </w:tcPr>
          <w:p w14:paraId="786AC2E0" w14:textId="77777777" w:rsidR="00B757BA" w:rsidRDefault="00B757BA" w:rsidP="008374CC">
            <w:pPr>
              <w:pStyle w:val="TableParagraph"/>
              <w:spacing w:before="45" w:line="193" w:lineRule="exact"/>
              <w:ind w:right="90"/>
            </w:pPr>
            <w:r>
              <w:t>VPA/2013/10</w:t>
            </w:r>
          </w:p>
        </w:tc>
        <w:tc>
          <w:tcPr>
            <w:tcW w:w="1090" w:type="dxa"/>
          </w:tcPr>
          <w:p w14:paraId="32C30F7A" w14:textId="64BCCD62" w:rsidR="00B757BA" w:rsidRDefault="00B757BA" w:rsidP="00D50A0D">
            <w:pPr>
              <w:pStyle w:val="TableParagraph"/>
              <w:spacing w:before="45" w:line="193" w:lineRule="exact"/>
              <w:ind w:left="52" w:right="0"/>
            </w:pPr>
            <w:r>
              <w:t>133 Regent Street</w:t>
            </w:r>
          </w:p>
        </w:tc>
        <w:tc>
          <w:tcPr>
            <w:tcW w:w="1120" w:type="dxa"/>
          </w:tcPr>
          <w:p w14:paraId="003577CB" w14:textId="77777777" w:rsidR="00B757BA" w:rsidRDefault="00B757BA" w:rsidP="00666C3D">
            <w:pPr>
              <w:pStyle w:val="TableParagraph"/>
              <w:spacing w:before="45" w:line="193" w:lineRule="exact"/>
              <w:ind w:left="97" w:right="164"/>
            </w:pPr>
            <w:proofErr w:type="spellStart"/>
            <w:r>
              <w:t>Redfern</w:t>
            </w:r>
            <w:proofErr w:type="spellEnd"/>
          </w:p>
        </w:tc>
        <w:tc>
          <w:tcPr>
            <w:tcW w:w="1673" w:type="dxa"/>
          </w:tcPr>
          <w:p w14:paraId="1E414A44" w14:textId="1201BFF7" w:rsidR="00B757BA" w:rsidRDefault="00B757BA" w:rsidP="00B757BA">
            <w:pPr>
              <w:pStyle w:val="TableParagraph"/>
              <w:spacing w:before="45" w:line="193" w:lineRule="exact"/>
              <w:ind w:right="131"/>
            </w:pPr>
            <w:proofErr w:type="spellStart"/>
            <w:r>
              <w:t>Sankilt</w:t>
            </w:r>
            <w:proofErr w:type="spellEnd"/>
            <w:r>
              <w:t xml:space="preserve"> Pty Limited</w:t>
            </w:r>
          </w:p>
        </w:tc>
        <w:tc>
          <w:tcPr>
            <w:tcW w:w="3307" w:type="dxa"/>
          </w:tcPr>
          <w:p w14:paraId="49CAC9ED" w14:textId="18BC74C8" w:rsidR="00B757BA" w:rsidRDefault="00B757BA" w:rsidP="00B757BA">
            <w:pPr>
              <w:pStyle w:val="TableParagraph"/>
              <w:spacing w:before="45" w:line="193" w:lineRule="exact"/>
              <w:ind w:left="115"/>
            </w:pPr>
            <w:r>
              <w:t xml:space="preserve">D/2008/1588 – Monetary contribution of $125,209.80 </w:t>
            </w:r>
            <w:r w:rsidR="008374CC">
              <w:br/>
            </w:r>
            <w:r>
              <w:t>toward improvements to Prince Alfred Park.</w:t>
            </w:r>
          </w:p>
        </w:tc>
        <w:tc>
          <w:tcPr>
            <w:tcW w:w="1160" w:type="dxa"/>
          </w:tcPr>
          <w:p w14:paraId="03B16C4F" w14:textId="77777777" w:rsidR="00B757BA" w:rsidRDefault="00B757BA" w:rsidP="00D50A0D">
            <w:pPr>
              <w:pStyle w:val="TableParagraph"/>
              <w:spacing w:before="46" w:line="193" w:lineRule="exact"/>
              <w:ind w:left="81" w:right="0"/>
            </w:pPr>
            <w:r>
              <w:t>27/07/2009</w:t>
            </w:r>
          </w:p>
        </w:tc>
        <w:tc>
          <w:tcPr>
            <w:tcW w:w="1107" w:type="dxa"/>
          </w:tcPr>
          <w:p w14:paraId="4894B2B2" w14:textId="77777777" w:rsidR="00B757BA" w:rsidRDefault="00B757BA" w:rsidP="00D50A0D">
            <w:pPr>
              <w:pStyle w:val="TableParagraph"/>
              <w:spacing w:before="46" w:line="193" w:lineRule="exact"/>
              <w:ind w:left="178" w:right="40"/>
            </w:pPr>
            <w:r>
              <w:t>Executed</w:t>
            </w:r>
          </w:p>
        </w:tc>
      </w:tr>
      <w:tr w:rsidR="00B757BA" w14:paraId="3D85ADB6" w14:textId="77777777" w:rsidTr="008374CC">
        <w:trPr>
          <w:trHeight w:val="258"/>
        </w:trPr>
        <w:tc>
          <w:tcPr>
            <w:tcW w:w="1364" w:type="dxa"/>
            <w:shd w:val="clear" w:color="auto" w:fill="DDEEFA"/>
          </w:tcPr>
          <w:p w14:paraId="05CB0E81" w14:textId="77777777" w:rsidR="00B757BA" w:rsidRDefault="00B757BA" w:rsidP="008374CC">
            <w:pPr>
              <w:pStyle w:val="TableParagraph"/>
              <w:spacing w:before="46" w:line="193" w:lineRule="exact"/>
              <w:ind w:right="90"/>
            </w:pPr>
            <w:r>
              <w:t>VPA/2016/23</w:t>
            </w:r>
          </w:p>
        </w:tc>
        <w:tc>
          <w:tcPr>
            <w:tcW w:w="1090" w:type="dxa"/>
            <w:shd w:val="clear" w:color="auto" w:fill="DDEEFA"/>
          </w:tcPr>
          <w:p w14:paraId="59F81DF7" w14:textId="555C1B23" w:rsidR="00B757BA" w:rsidRDefault="00B757BA" w:rsidP="00D50A0D">
            <w:pPr>
              <w:pStyle w:val="TableParagraph"/>
              <w:spacing w:before="46" w:line="193" w:lineRule="exact"/>
              <w:ind w:left="52" w:right="0"/>
            </w:pPr>
            <w:r>
              <w:t>2–38 Baptist Street</w:t>
            </w:r>
          </w:p>
        </w:tc>
        <w:tc>
          <w:tcPr>
            <w:tcW w:w="1120" w:type="dxa"/>
            <w:shd w:val="clear" w:color="auto" w:fill="DDEEFA"/>
          </w:tcPr>
          <w:p w14:paraId="1EA261ED" w14:textId="77777777" w:rsidR="00B757BA" w:rsidRDefault="00B757BA" w:rsidP="00666C3D">
            <w:pPr>
              <w:pStyle w:val="TableParagraph"/>
              <w:spacing w:before="46" w:line="193" w:lineRule="exact"/>
              <w:ind w:left="97" w:right="164"/>
            </w:pPr>
            <w:proofErr w:type="spellStart"/>
            <w:r>
              <w:t>Redfern</w:t>
            </w:r>
            <w:proofErr w:type="spellEnd"/>
          </w:p>
        </w:tc>
        <w:tc>
          <w:tcPr>
            <w:tcW w:w="1673" w:type="dxa"/>
            <w:shd w:val="clear" w:color="auto" w:fill="DDEEFA"/>
          </w:tcPr>
          <w:p w14:paraId="569388BA" w14:textId="099D1778" w:rsidR="00B757BA" w:rsidRDefault="00B757BA" w:rsidP="00B757BA">
            <w:pPr>
              <w:pStyle w:val="TableParagraph"/>
              <w:spacing w:before="46" w:line="193" w:lineRule="exact"/>
              <w:ind w:right="131"/>
            </w:pPr>
            <w:r>
              <w:t>Surry Hills Project Pty Ltd</w:t>
            </w:r>
          </w:p>
        </w:tc>
        <w:tc>
          <w:tcPr>
            <w:tcW w:w="3307" w:type="dxa"/>
            <w:shd w:val="clear" w:color="auto" w:fill="DDEEFA"/>
          </w:tcPr>
          <w:p w14:paraId="74F13A48" w14:textId="542305EE" w:rsidR="00B757BA" w:rsidRDefault="00B757BA" w:rsidP="00B757BA">
            <w:pPr>
              <w:pStyle w:val="TableParagraph"/>
              <w:spacing w:before="46" w:line="193" w:lineRule="exact"/>
              <w:ind w:left="115"/>
            </w:pPr>
            <w:r>
              <w:t>X003324 – Planning Proposal – Land dedication and embellishment of 1,389m</w:t>
            </w:r>
            <w:r w:rsidRPr="00990CE4">
              <w:rPr>
                <w:vertAlign w:val="superscript"/>
              </w:rPr>
              <w:t>2</w:t>
            </w:r>
            <w:r>
              <w:t xml:space="preserve"> for Marriot St footway widening, new laneway, new park, sustainability measures for the building, and provision of a community bus for the duration of construction</w:t>
            </w:r>
          </w:p>
        </w:tc>
        <w:tc>
          <w:tcPr>
            <w:tcW w:w="1160" w:type="dxa"/>
            <w:shd w:val="clear" w:color="auto" w:fill="DDEEFA"/>
          </w:tcPr>
          <w:p w14:paraId="6555DFE1" w14:textId="77777777" w:rsidR="00B757BA" w:rsidRDefault="00B757BA" w:rsidP="00D50A0D">
            <w:pPr>
              <w:pStyle w:val="TableParagraph"/>
              <w:spacing w:before="46" w:line="193" w:lineRule="exact"/>
              <w:ind w:left="81" w:right="0"/>
            </w:pPr>
            <w:r>
              <w:t>20/12/2017</w:t>
            </w:r>
          </w:p>
        </w:tc>
        <w:tc>
          <w:tcPr>
            <w:tcW w:w="1107" w:type="dxa"/>
            <w:shd w:val="clear" w:color="auto" w:fill="DDEEFA"/>
          </w:tcPr>
          <w:p w14:paraId="2A7AA12B" w14:textId="77777777" w:rsidR="00B757BA" w:rsidRDefault="00B757BA" w:rsidP="00D50A0D">
            <w:pPr>
              <w:pStyle w:val="TableParagraph"/>
              <w:spacing w:before="46" w:line="193" w:lineRule="exact"/>
              <w:ind w:left="178" w:right="40"/>
            </w:pPr>
            <w:r>
              <w:t>Executed</w:t>
            </w:r>
          </w:p>
        </w:tc>
      </w:tr>
      <w:tr w:rsidR="00B757BA" w14:paraId="144C39FA" w14:textId="77777777" w:rsidTr="008374CC">
        <w:trPr>
          <w:trHeight w:val="259"/>
        </w:trPr>
        <w:tc>
          <w:tcPr>
            <w:tcW w:w="1364" w:type="dxa"/>
          </w:tcPr>
          <w:p w14:paraId="412E8B04" w14:textId="77777777" w:rsidR="00B757BA" w:rsidRDefault="00B757BA" w:rsidP="008374CC">
            <w:pPr>
              <w:pStyle w:val="TableParagraph"/>
              <w:spacing w:before="46" w:line="193" w:lineRule="exact"/>
              <w:ind w:right="90"/>
            </w:pPr>
            <w:r>
              <w:t>VPA/2013/80</w:t>
            </w:r>
          </w:p>
        </w:tc>
        <w:tc>
          <w:tcPr>
            <w:tcW w:w="1090" w:type="dxa"/>
          </w:tcPr>
          <w:p w14:paraId="3197FE22" w14:textId="76F5CA23" w:rsidR="00B757BA" w:rsidRDefault="00B757BA" w:rsidP="00D50A0D">
            <w:pPr>
              <w:pStyle w:val="TableParagraph"/>
              <w:spacing w:before="46" w:line="193" w:lineRule="exact"/>
              <w:ind w:left="52" w:right="0"/>
            </w:pPr>
            <w:r>
              <w:t>1 Dunning</w:t>
            </w:r>
            <w:r w:rsidR="00D50A0D">
              <w:t xml:space="preserve"> Avenue</w:t>
            </w:r>
          </w:p>
        </w:tc>
        <w:tc>
          <w:tcPr>
            <w:tcW w:w="1120" w:type="dxa"/>
          </w:tcPr>
          <w:p w14:paraId="2EFD247C" w14:textId="77777777" w:rsidR="00B757BA" w:rsidRDefault="00B757BA" w:rsidP="00666C3D">
            <w:pPr>
              <w:pStyle w:val="TableParagraph"/>
              <w:spacing w:before="46" w:line="193" w:lineRule="exact"/>
              <w:ind w:left="97" w:right="164"/>
            </w:pPr>
            <w:proofErr w:type="spellStart"/>
            <w:r>
              <w:t>Rosebery</w:t>
            </w:r>
            <w:proofErr w:type="spellEnd"/>
          </w:p>
        </w:tc>
        <w:tc>
          <w:tcPr>
            <w:tcW w:w="1673" w:type="dxa"/>
          </w:tcPr>
          <w:p w14:paraId="406D837C" w14:textId="08E579D0" w:rsidR="00B757BA" w:rsidRDefault="00B757BA" w:rsidP="00B757BA">
            <w:pPr>
              <w:pStyle w:val="TableParagraph"/>
              <w:spacing w:before="46" w:line="193" w:lineRule="exact"/>
              <w:ind w:right="131"/>
            </w:pPr>
            <w:r>
              <w:t>Epsom Property</w:t>
            </w:r>
            <w:r w:rsidR="00D50A0D">
              <w:t xml:space="preserve"> Group Pty Limited</w:t>
            </w:r>
          </w:p>
        </w:tc>
        <w:tc>
          <w:tcPr>
            <w:tcW w:w="3307" w:type="dxa"/>
          </w:tcPr>
          <w:p w14:paraId="445A0F1A" w14:textId="7E930256" w:rsidR="00B757BA" w:rsidRDefault="00B757BA" w:rsidP="00B757BA">
            <w:pPr>
              <w:pStyle w:val="TableParagraph"/>
              <w:spacing w:before="46" w:line="193" w:lineRule="exact"/>
              <w:ind w:left="115"/>
            </w:pPr>
            <w:r>
              <w:t>D/2012/1568 – Dedication and embellishment of 101sqm of land for public domain improvements and the removal and undergrounding of power lines and a monetary contribution of $124,700 towards community infrastructure.</w:t>
            </w:r>
          </w:p>
        </w:tc>
        <w:tc>
          <w:tcPr>
            <w:tcW w:w="1160" w:type="dxa"/>
          </w:tcPr>
          <w:p w14:paraId="4E02373B" w14:textId="77777777" w:rsidR="00B757BA" w:rsidRDefault="00B757BA" w:rsidP="00D50A0D">
            <w:pPr>
              <w:pStyle w:val="TableParagraph"/>
              <w:spacing w:before="47" w:line="193" w:lineRule="exact"/>
              <w:ind w:left="81" w:right="0"/>
            </w:pPr>
            <w:r>
              <w:t>27/03/2014</w:t>
            </w:r>
          </w:p>
        </w:tc>
        <w:tc>
          <w:tcPr>
            <w:tcW w:w="1107" w:type="dxa"/>
          </w:tcPr>
          <w:p w14:paraId="460DA3A8" w14:textId="77777777" w:rsidR="00B757BA" w:rsidRDefault="00B757BA" w:rsidP="00D50A0D">
            <w:pPr>
              <w:pStyle w:val="TableParagraph"/>
              <w:spacing w:before="47" w:line="193" w:lineRule="exact"/>
              <w:ind w:left="178" w:right="40"/>
            </w:pPr>
            <w:proofErr w:type="spellStart"/>
            <w:r>
              <w:t>Finalised</w:t>
            </w:r>
            <w:proofErr w:type="spellEnd"/>
          </w:p>
        </w:tc>
      </w:tr>
    </w:tbl>
    <w:p w14:paraId="0A887D42" w14:textId="77777777" w:rsidR="000760AE" w:rsidRDefault="000760AE">
      <w:pPr>
        <w:rPr>
          <w:rFonts w:ascii="Times New Roman"/>
          <w:sz w:val="14"/>
        </w:rPr>
        <w:sectPr w:rsidR="000760AE">
          <w:pgSz w:w="11910" w:h="16840"/>
          <w:pgMar w:top="1760" w:right="360" w:bottom="600" w:left="440" w:header="435" w:footer="416" w:gutter="0"/>
          <w:cols w:space="720"/>
        </w:sectPr>
      </w:pPr>
    </w:p>
    <w:p w14:paraId="1A3B87CA" w14:textId="77777777" w:rsidR="000760AE" w:rsidRDefault="000760AE">
      <w:pPr>
        <w:pStyle w:val="BodyText"/>
        <w:rPr>
          <w:rFonts w:ascii="Times New Roman"/>
          <w:sz w:val="20"/>
        </w:rPr>
      </w:pPr>
    </w:p>
    <w:tbl>
      <w:tblPr>
        <w:tblW w:w="0" w:type="auto"/>
        <w:tblInd w:w="80" w:type="dxa"/>
        <w:tblLayout w:type="fixed"/>
        <w:tblCellMar>
          <w:left w:w="0" w:type="dxa"/>
          <w:right w:w="0" w:type="dxa"/>
        </w:tblCellMar>
        <w:tblLook w:val="0000" w:firstRow="0" w:lastRow="0" w:firstColumn="0" w:lastColumn="0" w:noHBand="0" w:noVBand="0"/>
      </w:tblPr>
      <w:tblGrid>
        <w:gridCol w:w="1418"/>
        <w:gridCol w:w="1276"/>
        <w:gridCol w:w="992"/>
        <w:gridCol w:w="1701"/>
        <w:gridCol w:w="3260"/>
        <w:gridCol w:w="1134"/>
        <w:gridCol w:w="1043"/>
      </w:tblGrid>
      <w:tr w:rsidR="00DB3A3F" w:rsidRPr="00DB3A3F" w14:paraId="05A43AA0" w14:textId="77777777" w:rsidTr="005D5477">
        <w:trPr>
          <w:trHeight w:val="996"/>
          <w:tblHeader/>
        </w:trPr>
        <w:tc>
          <w:tcPr>
            <w:tcW w:w="1418" w:type="dxa"/>
            <w:shd w:val="clear" w:color="68EDFF" w:fill="54BCEB"/>
            <w:tcMar>
              <w:top w:w="80" w:type="dxa"/>
              <w:left w:w="80" w:type="dxa"/>
              <w:bottom w:w="80" w:type="dxa"/>
              <w:right w:w="80" w:type="dxa"/>
            </w:tcMar>
          </w:tcPr>
          <w:p w14:paraId="38E9226C" w14:textId="77777777" w:rsidR="00DB3A3F" w:rsidRPr="005D5477" w:rsidRDefault="00DB3A3F" w:rsidP="005D5477">
            <w:pPr>
              <w:rPr>
                <w:b/>
                <w:sz w:val="18"/>
                <w:szCs w:val="18"/>
              </w:rPr>
            </w:pPr>
          </w:p>
          <w:p w14:paraId="49FC4E6E" w14:textId="62DA4EFE" w:rsidR="00DB3A3F" w:rsidRPr="005D5477" w:rsidRDefault="00DB3A3F" w:rsidP="005D5477">
            <w:pPr>
              <w:rPr>
                <w:b/>
                <w:sz w:val="18"/>
                <w:szCs w:val="18"/>
              </w:rPr>
            </w:pPr>
            <w:r w:rsidRPr="005D5477">
              <w:rPr>
                <w:b/>
                <w:sz w:val="18"/>
                <w:szCs w:val="18"/>
              </w:rPr>
              <w:t>VPA No.</w:t>
            </w:r>
          </w:p>
        </w:tc>
        <w:tc>
          <w:tcPr>
            <w:tcW w:w="1276" w:type="dxa"/>
            <w:shd w:val="clear" w:color="68EDFF" w:fill="54BCEB"/>
            <w:tcMar>
              <w:top w:w="80" w:type="dxa"/>
              <w:left w:w="80" w:type="dxa"/>
              <w:bottom w:w="80" w:type="dxa"/>
              <w:right w:w="80" w:type="dxa"/>
            </w:tcMar>
          </w:tcPr>
          <w:p w14:paraId="6C154FB2" w14:textId="77777777" w:rsidR="00DB3A3F" w:rsidRPr="005D5477" w:rsidRDefault="00DB3A3F" w:rsidP="005D5477">
            <w:pPr>
              <w:rPr>
                <w:b/>
                <w:sz w:val="18"/>
                <w:szCs w:val="18"/>
              </w:rPr>
            </w:pPr>
          </w:p>
          <w:p w14:paraId="6F599E3C" w14:textId="089F4F50" w:rsidR="00DB3A3F" w:rsidRPr="005D5477" w:rsidRDefault="00DB3A3F" w:rsidP="005D5477">
            <w:pPr>
              <w:rPr>
                <w:b/>
                <w:sz w:val="18"/>
                <w:szCs w:val="18"/>
              </w:rPr>
            </w:pPr>
            <w:r w:rsidRPr="005D5477">
              <w:rPr>
                <w:b/>
                <w:sz w:val="18"/>
                <w:szCs w:val="18"/>
              </w:rPr>
              <w:t>Address</w:t>
            </w:r>
          </w:p>
        </w:tc>
        <w:tc>
          <w:tcPr>
            <w:tcW w:w="992" w:type="dxa"/>
            <w:shd w:val="clear" w:color="68EDFF" w:fill="54BCEB"/>
            <w:tcMar>
              <w:top w:w="80" w:type="dxa"/>
              <w:left w:w="80" w:type="dxa"/>
              <w:bottom w:w="80" w:type="dxa"/>
              <w:right w:w="80" w:type="dxa"/>
            </w:tcMar>
          </w:tcPr>
          <w:p w14:paraId="62B2560D" w14:textId="77777777" w:rsidR="00DB3A3F" w:rsidRPr="005D5477" w:rsidRDefault="00DB3A3F" w:rsidP="005D5477">
            <w:pPr>
              <w:rPr>
                <w:b/>
                <w:sz w:val="18"/>
                <w:szCs w:val="18"/>
              </w:rPr>
            </w:pPr>
          </w:p>
          <w:p w14:paraId="5C18608D" w14:textId="6E9C0E15" w:rsidR="00DB3A3F" w:rsidRPr="005D5477" w:rsidRDefault="00DB3A3F" w:rsidP="005D5477">
            <w:pPr>
              <w:rPr>
                <w:b/>
                <w:sz w:val="18"/>
                <w:szCs w:val="18"/>
              </w:rPr>
            </w:pPr>
            <w:r w:rsidRPr="005D5477">
              <w:rPr>
                <w:b/>
                <w:sz w:val="18"/>
                <w:szCs w:val="18"/>
              </w:rPr>
              <w:t>Suburb</w:t>
            </w:r>
          </w:p>
        </w:tc>
        <w:tc>
          <w:tcPr>
            <w:tcW w:w="1701" w:type="dxa"/>
            <w:shd w:val="clear" w:color="68EDFF" w:fill="54BCEB"/>
            <w:tcMar>
              <w:top w:w="80" w:type="dxa"/>
              <w:left w:w="80" w:type="dxa"/>
              <w:bottom w:w="80" w:type="dxa"/>
              <w:right w:w="80" w:type="dxa"/>
            </w:tcMar>
          </w:tcPr>
          <w:p w14:paraId="2E3CEBB2" w14:textId="36065FB1" w:rsidR="00DB3A3F" w:rsidRPr="005D5477" w:rsidRDefault="00DB3A3F" w:rsidP="005D5477">
            <w:pPr>
              <w:rPr>
                <w:b/>
                <w:sz w:val="18"/>
                <w:szCs w:val="18"/>
              </w:rPr>
            </w:pPr>
            <w:r w:rsidRPr="005D5477">
              <w:rPr>
                <w:b/>
                <w:sz w:val="18"/>
                <w:szCs w:val="18"/>
              </w:rPr>
              <w:t xml:space="preserve">Other party </w:t>
            </w:r>
            <w:r w:rsidR="00FF1A52" w:rsidRPr="005D5477">
              <w:rPr>
                <w:b/>
                <w:sz w:val="18"/>
                <w:szCs w:val="18"/>
              </w:rPr>
              <w:br/>
            </w:r>
            <w:r w:rsidRPr="005D5477">
              <w:rPr>
                <w:b/>
                <w:sz w:val="18"/>
                <w:szCs w:val="18"/>
              </w:rPr>
              <w:t>to voluntary planning agreement</w:t>
            </w:r>
          </w:p>
        </w:tc>
        <w:tc>
          <w:tcPr>
            <w:tcW w:w="3260" w:type="dxa"/>
            <w:shd w:val="clear" w:color="68EDFF" w:fill="54BCEB"/>
            <w:tcMar>
              <w:top w:w="80" w:type="dxa"/>
              <w:left w:w="80" w:type="dxa"/>
              <w:bottom w:w="80" w:type="dxa"/>
              <w:right w:w="80" w:type="dxa"/>
            </w:tcMar>
          </w:tcPr>
          <w:p w14:paraId="528298DF" w14:textId="77777777" w:rsidR="00DB3A3F" w:rsidRPr="005D5477" w:rsidRDefault="00DB3A3F" w:rsidP="005D5477">
            <w:pPr>
              <w:rPr>
                <w:b/>
                <w:sz w:val="18"/>
                <w:szCs w:val="18"/>
              </w:rPr>
            </w:pPr>
          </w:p>
          <w:p w14:paraId="722AE9C5" w14:textId="772F89E3" w:rsidR="00DB3A3F" w:rsidRPr="005D5477" w:rsidRDefault="00DB3A3F" w:rsidP="005D5477">
            <w:pPr>
              <w:rPr>
                <w:b/>
                <w:sz w:val="18"/>
                <w:szCs w:val="18"/>
              </w:rPr>
            </w:pPr>
            <w:r w:rsidRPr="005D5477">
              <w:rPr>
                <w:b/>
                <w:sz w:val="18"/>
                <w:szCs w:val="18"/>
              </w:rPr>
              <w:t>Description of works</w:t>
            </w:r>
          </w:p>
        </w:tc>
        <w:tc>
          <w:tcPr>
            <w:tcW w:w="1134" w:type="dxa"/>
            <w:shd w:val="clear" w:color="68EDFF" w:fill="54BCEB"/>
            <w:tcMar>
              <w:top w:w="80" w:type="dxa"/>
              <w:left w:w="80" w:type="dxa"/>
              <w:bottom w:w="80" w:type="dxa"/>
              <w:right w:w="80" w:type="dxa"/>
            </w:tcMar>
          </w:tcPr>
          <w:p w14:paraId="75C9B25D" w14:textId="77777777" w:rsidR="00DB3A3F" w:rsidRPr="005D5477" w:rsidRDefault="00DB3A3F" w:rsidP="005D5477">
            <w:pPr>
              <w:rPr>
                <w:b/>
                <w:sz w:val="18"/>
                <w:szCs w:val="18"/>
              </w:rPr>
            </w:pPr>
          </w:p>
          <w:p w14:paraId="73573029" w14:textId="55CC7F03" w:rsidR="00DB3A3F" w:rsidRPr="005D5477" w:rsidRDefault="00DB3A3F" w:rsidP="005D5477">
            <w:pPr>
              <w:rPr>
                <w:b/>
                <w:sz w:val="18"/>
                <w:szCs w:val="18"/>
              </w:rPr>
            </w:pPr>
            <w:r w:rsidRPr="005D5477">
              <w:rPr>
                <w:b/>
                <w:sz w:val="18"/>
                <w:szCs w:val="18"/>
              </w:rPr>
              <w:t>Date executed</w:t>
            </w:r>
          </w:p>
        </w:tc>
        <w:tc>
          <w:tcPr>
            <w:tcW w:w="1043" w:type="dxa"/>
            <w:shd w:val="clear" w:color="68EDFF" w:fill="54BCEB"/>
            <w:tcMar>
              <w:top w:w="80" w:type="dxa"/>
              <w:left w:w="80" w:type="dxa"/>
              <w:bottom w:w="80" w:type="dxa"/>
              <w:right w:w="80" w:type="dxa"/>
            </w:tcMar>
          </w:tcPr>
          <w:p w14:paraId="21317F37" w14:textId="77777777" w:rsidR="00DB3A3F" w:rsidRPr="005D5477" w:rsidRDefault="00DB3A3F" w:rsidP="005D5477">
            <w:pPr>
              <w:rPr>
                <w:b/>
                <w:sz w:val="18"/>
                <w:szCs w:val="18"/>
              </w:rPr>
            </w:pPr>
          </w:p>
          <w:p w14:paraId="72DF9000" w14:textId="02EA34C1" w:rsidR="00DB3A3F" w:rsidRPr="005D5477" w:rsidRDefault="00DB3A3F" w:rsidP="005D5477">
            <w:pPr>
              <w:rPr>
                <w:b/>
                <w:sz w:val="18"/>
                <w:szCs w:val="18"/>
              </w:rPr>
            </w:pPr>
            <w:r w:rsidRPr="005D5477">
              <w:rPr>
                <w:b/>
                <w:sz w:val="18"/>
                <w:szCs w:val="18"/>
              </w:rPr>
              <w:t>Status</w:t>
            </w:r>
          </w:p>
        </w:tc>
      </w:tr>
      <w:tr w:rsidR="00DB3A3F" w:rsidRPr="00DB3A3F" w14:paraId="7C59EDD8" w14:textId="77777777" w:rsidTr="00084081">
        <w:trPr>
          <w:trHeight w:val="480"/>
        </w:trPr>
        <w:tc>
          <w:tcPr>
            <w:tcW w:w="1418" w:type="dxa"/>
            <w:shd w:val="clear" w:color="68EDFF" w:fill="CEE3F6"/>
            <w:tcMar>
              <w:top w:w="80" w:type="dxa"/>
              <w:left w:w="80" w:type="dxa"/>
              <w:bottom w:w="80" w:type="dxa"/>
              <w:right w:w="80" w:type="dxa"/>
            </w:tcMar>
          </w:tcPr>
          <w:p w14:paraId="79964FEE" w14:textId="49B4DC8E" w:rsidR="00DB3A3F" w:rsidRPr="00D629B2" w:rsidRDefault="00DB3A3F" w:rsidP="00D629B2">
            <w:pPr>
              <w:rPr>
                <w:rFonts w:cs="Arial"/>
                <w:sz w:val="18"/>
                <w:szCs w:val="18"/>
              </w:rPr>
            </w:pPr>
            <w:r w:rsidRPr="00D629B2">
              <w:rPr>
                <w:rFonts w:cs="Arial"/>
                <w:sz w:val="18"/>
                <w:szCs w:val="18"/>
              </w:rPr>
              <w:t>VPA/2015/</w:t>
            </w:r>
            <w:r w:rsidR="00D629B2" w:rsidRPr="00D629B2">
              <w:rPr>
                <w:rFonts w:cs="Arial"/>
                <w:sz w:val="18"/>
                <w:szCs w:val="18"/>
              </w:rPr>
              <w:t>31</w:t>
            </w:r>
            <w:r w:rsidRPr="00D629B2">
              <w:rPr>
                <w:rFonts w:cs="Arial"/>
                <w:sz w:val="18"/>
                <w:szCs w:val="18"/>
              </w:rPr>
              <w:t xml:space="preserve"> </w:t>
            </w:r>
          </w:p>
        </w:tc>
        <w:tc>
          <w:tcPr>
            <w:tcW w:w="1276" w:type="dxa"/>
            <w:shd w:val="clear" w:color="68EDFF" w:fill="CEE3F6"/>
            <w:tcMar>
              <w:top w:w="80" w:type="dxa"/>
              <w:left w:w="80" w:type="dxa"/>
              <w:bottom w:w="80" w:type="dxa"/>
              <w:right w:w="80" w:type="dxa"/>
            </w:tcMar>
          </w:tcPr>
          <w:p w14:paraId="16854CBB" w14:textId="77777777" w:rsidR="00DB3A3F" w:rsidRPr="00D629B2" w:rsidRDefault="00DB3A3F" w:rsidP="00D629B2">
            <w:pPr>
              <w:rPr>
                <w:rFonts w:cs="Arial"/>
                <w:sz w:val="18"/>
                <w:szCs w:val="18"/>
              </w:rPr>
            </w:pPr>
            <w:r w:rsidRPr="00D629B2">
              <w:rPr>
                <w:rFonts w:cs="Arial"/>
                <w:sz w:val="18"/>
                <w:szCs w:val="18"/>
              </w:rPr>
              <w:t>2 Rothschild Avenue</w:t>
            </w:r>
          </w:p>
        </w:tc>
        <w:tc>
          <w:tcPr>
            <w:tcW w:w="992" w:type="dxa"/>
            <w:shd w:val="clear" w:color="68EDFF" w:fill="CEE3F6"/>
            <w:tcMar>
              <w:top w:w="80" w:type="dxa"/>
              <w:left w:w="80" w:type="dxa"/>
              <w:bottom w:w="80" w:type="dxa"/>
              <w:right w:w="80" w:type="dxa"/>
            </w:tcMar>
          </w:tcPr>
          <w:p w14:paraId="12DD71BC" w14:textId="77777777" w:rsidR="00DB3A3F" w:rsidRPr="00D629B2" w:rsidRDefault="00DB3A3F" w:rsidP="00D629B2">
            <w:pPr>
              <w:rPr>
                <w:rFonts w:cs="Arial"/>
                <w:sz w:val="18"/>
                <w:szCs w:val="18"/>
              </w:rPr>
            </w:pPr>
            <w:proofErr w:type="spellStart"/>
            <w:r w:rsidRPr="00D629B2">
              <w:rPr>
                <w:rFonts w:cs="Arial"/>
                <w:sz w:val="18"/>
                <w:szCs w:val="18"/>
              </w:rPr>
              <w:t>Rosebery</w:t>
            </w:r>
            <w:proofErr w:type="spellEnd"/>
          </w:p>
        </w:tc>
        <w:tc>
          <w:tcPr>
            <w:tcW w:w="1701" w:type="dxa"/>
            <w:shd w:val="clear" w:color="68EDFF" w:fill="CEE3F6"/>
            <w:tcMar>
              <w:top w:w="80" w:type="dxa"/>
              <w:left w:w="80" w:type="dxa"/>
              <w:bottom w:w="80" w:type="dxa"/>
              <w:right w:w="80" w:type="dxa"/>
            </w:tcMar>
          </w:tcPr>
          <w:p w14:paraId="5460FDEE" w14:textId="77777777" w:rsidR="00DB3A3F" w:rsidRPr="00D629B2" w:rsidRDefault="00DB3A3F" w:rsidP="00D629B2">
            <w:pPr>
              <w:rPr>
                <w:rFonts w:cs="Arial"/>
                <w:sz w:val="18"/>
                <w:szCs w:val="18"/>
              </w:rPr>
            </w:pPr>
            <w:proofErr w:type="spellStart"/>
            <w:r w:rsidRPr="00D629B2">
              <w:rPr>
                <w:rFonts w:cs="Arial"/>
                <w:sz w:val="18"/>
                <w:szCs w:val="18"/>
              </w:rPr>
              <w:t>Hemera</w:t>
            </w:r>
            <w:proofErr w:type="spellEnd"/>
            <w:r w:rsidRPr="00D629B2">
              <w:rPr>
                <w:rFonts w:cs="Arial"/>
                <w:sz w:val="18"/>
                <w:szCs w:val="18"/>
              </w:rPr>
              <w:t xml:space="preserve"> Group Pty Ltd</w:t>
            </w:r>
          </w:p>
        </w:tc>
        <w:tc>
          <w:tcPr>
            <w:tcW w:w="3260" w:type="dxa"/>
            <w:shd w:val="clear" w:color="68EDFF" w:fill="CEE3F6"/>
            <w:tcMar>
              <w:top w:w="80" w:type="dxa"/>
              <w:left w:w="80" w:type="dxa"/>
              <w:bottom w:w="80" w:type="dxa"/>
              <w:right w:w="80" w:type="dxa"/>
            </w:tcMar>
          </w:tcPr>
          <w:p w14:paraId="27FA7BFD" w14:textId="77777777" w:rsidR="00DB3A3F" w:rsidRPr="00D629B2" w:rsidRDefault="00DB3A3F" w:rsidP="00D629B2">
            <w:pPr>
              <w:rPr>
                <w:rFonts w:cs="Arial"/>
                <w:sz w:val="18"/>
                <w:szCs w:val="18"/>
              </w:rPr>
            </w:pPr>
            <w:r w:rsidRPr="00D629B2">
              <w:rPr>
                <w:rFonts w:cs="Arial"/>
                <w:sz w:val="18"/>
                <w:szCs w:val="18"/>
              </w:rPr>
              <w:t>D/2015/196 – Monetary contribution of $863,953.75 for community infrastructure and dedication and embellishment of 62.1m</w:t>
            </w:r>
            <w:r w:rsidRPr="00D629B2">
              <w:rPr>
                <w:rFonts w:cs="Arial"/>
                <w:sz w:val="18"/>
                <w:szCs w:val="18"/>
                <w:vertAlign w:val="superscript"/>
              </w:rPr>
              <w:t>2</w:t>
            </w:r>
            <w:r w:rsidRPr="00D629B2">
              <w:rPr>
                <w:rFonts w:cs="Arial"/>
                <w:sz w:val="18"/>
                <w:szCs w:val="18"/>
              </w:rPr>
              <w:t xml:space="preserve"> for footway widening</w:t>
            </w:r>
          </w:p>
        </w:tc>
        <w:tc>
          <w:tcPr>
            <w:tcW w:w="1134" w:type="dxa"/>
            <w:shd w:val="clear" w:color="68EDFF" w:fill="CEE3F6"/>
            <w:tcMar>
              <w:top w:w="80" w:type="dxa"/>
              <w:left w:w="80" w:type="dxa"/>
              <w:bottom w:w="80" w:type="dxa"/>
              <w:right w:w="80" w:type="dxa"/>
            </w:tcMar>
          </w:tcPr>
          <w:p w14:paraId="4F735B4C" w14:textId="77777777" w:rsidR="00DB3A3F" w:rsidRPr="00D629B2" w:rsidRDefault="00DB3A3F" w:rsidP="00D629B2">
            <w:pPr>
              <w:rPr>
                <w:rFonts w:cs="Arial"/>
                <w:sz w:val="18"/>
                <w:szCs w:val="18"/>
              </w:rPr>
            </w:pPr>
            <w:r w:rsidRPr="00D629B2">
              <w:rPr>
                <w:rFonts w:cs="Arial"/>
                <w:sz w:val="18"/>
                <w:szCs w:val="18"/>
              </w:rPr>
              <w:t>04/08/2016</w:t>
            </w:r>
          </w:p>
        </w:tc>
        <w:tc>
          <w:tcPr>
            <w:tcW w:w="1043" w:type="dxa"/>
            <w:shd w:val="clear" w:color="68EDFF" w:fill="CEE3F6"/>
            <w:tcMar>
              <w:top w:w="80" w:type="dxa"/>
              <w:left w:w="80" w:type="dxa"/>
              <w:bottom w:w="80" w:type="dxa"/>
              <w:right w:w="80" w:type="dxa"/>
            </w:tcMar>
          </w:tcPr>
          <w:p w14:paraId="178249E7" w14:textId="77777777" w:rsidR="00DB3A3F" w:rsidRPr="00D629B2" w:rsidRDefault="00DB3A3F" w:rsidP="00D629B2">
            <w:pPr>
              <w:rPr>
                <w:rFonts w:cs="Arial"/>
                <w:sz w:val="18"/>
                <w:szCs w:val="18"/>
              </w:rPr>
            </w:pPr>
            <w:r w:rsidRPr="00D629B2">
              <w:rPr>
                <w:rFonts w:cs="Arial"/>
                <w:sz w:val="18"/>
                <w:szCs w:val="18"/>
              </w:rPr>
              <w:t xml:space="preserve">Executed                                          </w:t>
            </w:r>
          </w:p>
        </w:tc>
      </w:tr>
      <w:tr w:rsidR="00DB3A3F" w:rsidRPr="00DB3A3F" w14:paraId="7B82D905" w14:textId="77777777" w:rsidTr="00FF1A52">
        <w:trPr>
          <w:trHeight w:val="720"/>
        </w:trPr>
        <w:tc>
          <w:tcPr>
            <w:tcW w:w="1418" w:type="dxa"/>
            <w:tcMar>
              <w:top w:w="80" w:type="dxa"/>
              <w:left w:w="80" w:type="dxa"/>
              <w:bottom w:w="80" w:type="dxa"/>
              <w:right w:w="80" w:type="dxa"/>
            </w:tcMar>
          </w:tcPr>
          <w:p w14:paraId="210669E3" w14:textId="3A7E0123" w:rsidR="00DB3A3F" w:rsidRPr="00D629B2" w:rsidRDefault="00DB3A3F" w:rsidP="00D629B2">
            <w:pPr>
              <w:rPr>
                <w:rFonts w:cs="Arial"/>
                <w:sz w:val="18"/>
                <w:szCs w:val="18"/>
              </w:rPr>
            </w:pPr>
            <w:r w:rsidRPr="00D629B2">
              <w:rPr>
                <w:rFonts w:cs="Arial"/>
                <w:sz w:val="18"/>
                <w:szCs w:val="18"/>
              </w:rPr>
              <w:t xml:space="preserve">VPA/2015/8 </w:t>
            </w:r>
          </w:p>
        </w:tc>
        <w:tc>
          <w:tcPr>
            <w:tcW w:w="1276" w:type="dxa"/>
            <w:tcMar>
              <w:top w:w="80" w:type="dxa"/>
              <w:left w:w="80" w:type="dxa"/>
              <w:bottom w:w="80" w:type="dxa"/>
              <w:right w:w="80" w:type="dxa"/>
            </w:tcMar>
          </w:tcPr>
          <w:p w14:paraId="0E18EB08" w14:textId="77777777" w:rsidR="00DB3A3F" w:rsidRPr="00D629B2" w:rsidRDefault="00DB3A3F" w:rsidP="00D629B2">
            <w:pPr>
              <w:rPr>
                <w:rFonts w:cs="Arial"/>
                <w:sz w:val="18"/>
                <w:szCs w:val="18"/>
              </w:rPr>
            </w:pPr>
            <w:r w:rsidRPr="00D629B2">
              <w:rPr>
                <w:rFonts w:cs="Arial"/>
                <w:sz w:val="18"/>
                <w:szCs w:val="18"/>
              </w:rPr>
              <w:t>25-55 Rothschild Avenue</w:t>
            </w:r>
          </w:p>
        </w:tc>
        <w:tc>
          <w:tcPr>
            <w:tcW w:w="992" w:type="dxa"/>
            <w:tcMar>
              <w:top w:w="80" w:type="dxa"/>
              <w:left w:w="80" w:type="dxa"/>
              <w:bottom w:w="80" w:type="dxa"/>
              <w:right w:w="80" w:type="dxa"/>
            </w:tcMar>
          </w:tcPr>
          <w:p w14:paraId="6CFD42E8" w14:textId="77777777" w:rsidR="00DB3A3F" w:rsidRPr="00D629B2" w:rsidRDefault="00DB3A3F" w:rsidP="00D629B2">
            <w:pPr>
              <w:rPr>
                <w:rFonts w:cs="Arial"/>
                <w:sz w:val="18"/>
                <w:szCs w:val="18"/>
              </w:rPr>
            </w:pPr>
            <w:proofErr w:type="spellStart"/>
            <w:r w:rsidRPr="00D629B2">
              <w:rPr>
                <w:rFonts w:cs="Arial"/>
                <w:sz w:val="18"/>
                <w:szCs w:val="18"/>
              </w:rPr>
              <w:t>Rosebery</w:t>
            </w:r>
            <w:proofErr w:type="spellEnd"/>
          </w:p>
        </w:tc>
        <w:tc>
          <w:tcPr>
            <w:tcW w:w="1701" w:type="dxa"/>
            <w:tcMar>
              <w:top w:w="80" w:type="dxa"/>
              <w:left w:w="80" w:type="dxa"/>
              <w:bottom w:w="80" w:type="dxa"/>
              <w:right w:w="80" w:type="dxa"/>
            </w:tcMar>
          </w:tcPr>
          <w:p w14:paraId="4AFCB68A" w14:textId="77777777" w:rsidR="00DB3A3F" w:rsidRPr="00D629B2" w:rsidRDefault="00DB3A3F" w:rsidP="00D629B2">
            <w:pPr>
              <w:rPr>
                <w:rFonts w:cs="Arial"/>
                <w:sz w:val="18"/>
                <w:szCs w:val="18"/>
              </w:rPr>
            </w:pPr>
            <w:proofErr w:type="spellStart"/>
            <w:r w:rsidRPr="00D629B2">
              <w:rPr>
                <w:rFonts w:cs="Arial"/>
                <w:sz w:val="18"/>
                <w:szCs w:val="18"/>
              </w:rPr>
              <w:t>Karimbla</w:t>
            </w:r>
            <w:proofErr w:type="spellEnd"/>
            <w:r w:rsidRPr="00D629B2">
              <w:rPr>
                <w:rFonts w:cs="Arial"/>
                <w:sz w:val="18"/>
                <w:szCs w:val="18"/>
              </w:rPr>
              <w:t xml:space="preserve"> Properties (No.49) Pty Ltd</w:t>
            </w:r>
          </w:p>
        </w:tc>
        <w:tc>
          <w:tcPr>
            <w:tcW w:w="3260" w:type="dxa"/>
            <w:tcMar>
              <w:top w:w="80" w:type="dxa"/>
              <w:left w:w="80" w:type="dxa"/>
              <w:bottom w:w="80" w:type="dxa"/>
              <w:right w:w="80" w:type="dxa"/>
            </w:tcMar>
          </w:tcPr>
          <w:p w14:paraId="5BF3BA80" w14:textId="77777777" w:rsidR="00DB3A3F" w:rsidRPr="00D629B2" w:rsidRDefault="00DB3A3F" w:rsidP="00D629B2">
            <w:pPr>
              <w:rPr>
                <w:rFonts w:cs="Arial"/>
                <w:sz w:val="18"/>
                <w:szCs w:val="18"/>
              </w:rPr>
            </w:pPr>
            <w:r w:rsidRPr="00D629B2">
              <w:rPr>
                <w:rFonts w:cs="Arial"/>
                <w:sz w:val="18"/>
                <w:szCs w:val="18"/>
              </w:rPr>
              <w:t>D/2014/1962 - Land dedication of 13,480m</w:t>
            </w:r>
            <w:r w:rsidRPr="00D629B2">
              <w:rPr>
                <w:rFonts w:cs="Arial"/>
                <w:sz w:val="18"/>
                <w:szCs w:val="18"/>
                <w:vertAlign w:val="superscript"/>
              </w:rPr>
              <w:t>2</w:t>
            </w:r>
            <w:r w:rsidRPr="00D629B2">
              <w:rPr>
                <w:rFonts w:cs="Arial"/>
                <w:sz w:val="18"/>
                <w:szCs w:val="18"/>
              </w:rPr>
              <w:t xml:space="preserve"> for new road, park, </w:t>
            </w:r>
            <w:proofErr w:type="spellStart"/>
            <w:r w:rsidRPr="00D629B2">
              <w:rPr>
                <w:rFonts w:cs="Arial"/>
                <w:sz w:val="18"/>
                <w:szCs w:val="18"/>
              </w:rPr>
              <w:t>greenlink</w:t>
            </w:r>
            <w:proofErr w:type="spellEnd"/>
            <w:r w:rsidRPr="00D629B2">
              <w:rPr>
                <w:rFonts w:cs="Arial"/>
                <w:sz w:val="18"/>
                <w:szCs w:val="18"/>
              </w:rPr>
              <w:t xml:space="preserve"> and footpath widening, works in kind to construct new road and monetary contribution of $9,866,874 towards new park, </w:t>
            </w:r>
            <w:proofErr w:type="spellStart"/>
            <w:r w:rsidRPr="00D629B2">
              <w:rPr>
                <w:rFonts w:cs="Arial"/>
                <w:sz w:val="18"/>
                <w:szCs w:val="18"/>
              </w:rPr>
              <w:t>greenlink</w:t>
            </w:r>
            <w:proofErr w:type="spellEnd"/>
            <w:r w:rsidRPr="00D629B2">
              <w:rPr>
                <w:rFonts w:cs="Arial"/>
                <w:sz w:val="18"/>
                <w:szCs w:val="18"/>
              </w:rPr>
              <w:t xml:space="preserve"> and </w:t>
            </w:r>
            <w:proofErr w:type="spellStart"/>
            <w:r w:rsidRPr="00D629B2">
              <w:rPr>
                <w:rFonts w:cs="Arial"/>
                <w:sz w:val="18"/>
                <w:szCs w:val="18"/>
              </w:rPr>
              <w:t>stormwater</w:t>
            </w:r>
            <w:proofErr w:type="spellEnd"/>
            <w:r w:rsidRPr="00D629B2">
              <w:rPr>
                <w:rFonts w:cs="Arial"/>
                <w:sz w:val="18"/>
                <w:szCs w:val="18"/>
              </w:rPr>
              <w:t xml:space="preserve"> work.</w:t>
            </w:r>
          </w:p>
        </w:tc>
        <w:tc>
          <w:tcPr>
            <w:tcW w:w="1134" w:type="dxa"/>
            <w:tcMar>
              <w:top w:w="80" w:type="dxa"/>
              <w:left w:w="80" w:type="dxa"/>
              <w:bottom w:w="80" w:type="dxa"/>
              <w:right w:w="80" w:type="dxa"/>
            </w:tcMar>
          </w:tcPr>
          <w:p w14:paraId="3046AFB2" w14:textId="77777777" w:rsidR="00DB3A3F" w:rsidRPr="00D629B2" w:rsidRDefault="00DB3A3F" w:rsidP="00D629B2">
            <w:pPr>
              <w:rPr>
                <w:rFonts w:cs="Arial"/>
                <w:sz w:val="18"/>
                <w:szCs w:val="18"/>
              </w:rPr>
            </w:pPr>
            <w:r w:rsidRPr="00D629B2">
              <w:rPr>
                <w:rFonts w:cs="Arial"/>
                <w:sz w:val="18"/>
                <w:szCs w:val="18"/>
              </w:rPr>
              <w:t>01/03/2016</w:t>
            </w:r>
          </w:p>
        </w:tc>
        <w:tc>
          <w:tcPr>
            <w:tcW w:w="1043" w:type="dxa"/>
            <w:tcMar>
              <w:top w:w="80" w:type="dxa"/>
              <w:left w:w="80" w:type="dxa"/>
              <w:bottom w:w="80" w:type="dxa"/>
              <w:right w:w="80" w:type="dxa"/>
            </w:tcMar>
          </w:tcPr>
          <w:p w14:paraId="22CF086C" w14:textId="77777777" w:rsidR="00DB3A3F" w:rsidRPr="00D629B2" w:rsidRDefault="00DB3A3F" w:rsidP="00D629B2">
            <w:pPr>
              <w:rPr>
                <w:rFonts w:cs="Arial"/>
                <w:sz w:val="18"/>
                <w:szCs w:val="18"/>
              </w:rPr>
            </w:pPr>
            <w:r w:rsidRPr="00D629B2">
              <w:rPr>
                <w:rFonts w:cs="Arial"/>
                <w:sz w:val="18"/>
                <w:szCs w:val="18"/>
              </w:rPr>
              <w:t xml:space="preserve">Executed                                          </w:t>
            </w:r>
          </w:p>
        </w:tc>
      </w:tr>
      <w:tr w:rsidR="00DB3A3F" w:rsidRPr="00DB3A3F" w14:paraId="080F4C88" w14:textId="77777777" w:rsidTr="00084081">
        <w:trPr>
          <w:trHeight w:val="480"/>
        </w:trPr>
        <w:tc>
          <w:tcPr>
            <w:tcW w:w="1418" w:type="dxa"/>
            <w:shd w:val="clear" w:color="68EDFF" w:fill="CEE3F6"/>
            <w:tcMar>
              <w:top w:w="80" w:type="dxa"/>
              <w:left w:w="80" w:type="dxa"/>
              <w:bottom w:w="80" w:type="dxa"/>
              <w:right w:w="80" w:type="dxa"/>
            </w:tcMar>
          </w:tcPr>
          <w:p w14:paraId="65CC8116" w14:textId="0EFE757B" w:rsidR="00DB3A3F" w:rsidRPr="00D629B2" w:rsidRDefault="00DB3A3F" w:rsidP="00D629B2">
            <w:pPr>
              <w:rPr>
                <w:rFonts w:cs="Arial"/>
                <w:sz w:val="18"/>
                <w:szCs w:val="18"/>
              </w:rPr>
            </w:pPr>
            <w:r w:rsidRPr="00D629B2">
              <w:rPr>
                <w:rFonts w:cs="Arial"/>
                <w:sz w:val="18"/>
                <w:szCs w:val="18"/>
              </w:rPr>
              <w:t xml:space="preserve">VPA/2013/19 </w:t>
            </w:r>
          </w:p>
        </w:tc>
        <w:tc>
          <w:tcPr>
            <w:tcW w:w="1276" w:type="dxa"/>
            <w:shd w:val="clear" w:color="68EDFF" w:fill="CEE3F6"/>
            <w:tcMar>
              <w:top w:w="80" w:type="dxa"/>
              <w:left w:w="80" w:type="dxa"/>
              <w:bottom w:w="80" w:type="dxa"/>
              <w:right w:w="80" w:type="dxa"/>
            </w:tcMar>
          </w:tcPr>
          <w:p w14:paraId="718114F6" w14:textId="77777777" w:rsidR="00DB3A3F" w:rsidRPr="00D629B2" w:rsidRDefault="00DB3A3F" w:rsidP="00D629B2">
            <w:pPr>
              <w:rPr>
                <w:rFonts w:cs="Arial"/>
                <w:sz w:val="18"/>
                <w:szCs w:val="18"/>
              </w:rPr>
            </w:pPr>
            <w:r w:rsidRPr="00D629B2">
              <w:rPr>
                <w:rFonts w:cs="Arial"/>
                <w:sz w:val="18"/>
                <w:szCs w:val="18"/>
              </w:rPr>
              <w:t>28-30 Rothschild Avenue</w:t>
            </w:r>
          </w:p>
        </w:tc>
        <w:tc>
          <w:tcPr>
            <w:tcW w:w="992" w:type="dxa"/>
            <w:shd w:val="clear" w:color="68EDFF" w:fill="CEE3F6"/>
            <w:tcMar>
              <w:top w:w="80" w:type="dxa"/>
              <w:left w:w="80" w:type="dxa"/>
              <w:bottom w:w="80" w:type="dxa"/>
              <w:right w:w="80" w:type="dxa"/>
            </w:tcMar>
          </w:tcPr>
          <w:p w14:paraId="000E17C2" w14:textId="77777777" w:rsidR="00DB3A3F" w:rsidRPr="00D629B2" w:rsidRDefault="00DB3A3F" w:rsidP="00D629B2">
            <w:pPr>
              <w:rPr>
                <w:rFonts w:cs="Arial"/>
                <w:sz w:val="18"/>
                <w:szCs w:val="18"/>
              </w:rPr>
            </w:pPr>
            <w:proofErr w:type="spellStart"/>
            <w:r w:rsidRPr="00D629B2">
              <w:rPr>
                <w:rFonts w:cs="Arial"/>
                <w:sz w:val="18"/>
                <w:szCs w:val="18"/>
              </w:rPr>
              <w:t>Rosebery</w:t>
            </w:r>
            <w:proofErr w:type="spellEnd"/>
          </w:p>
        </w:tc>
        <w:tc>
          <w:tcPr>
            <w:tcW w:w="1701" w:type="dxa"/>
            <w:shd w:val="clear" w:color="68EDFF" w:fill="CEE3F6"/>
            <w:tcMar>
              <w:top w:w="80" w:type="dxa"/>
              <w:left w:w="80" w:type="dxa"/>
              <w:bottom w:w="80" w:type="dxa"/>
              <w:right w:w="80" w:type="dxa"/>
            </w:tcMar>
          </w:tcPr>
          <w:p w14:paraId="37B220A7" w14:textId="77777777" w:rsidR="00DB3A3F" w:rsidRPr="00D629B2" w:rsidRDefault="00DB3A3F" w:rsidP="00D629B2">
            <w:pPr>
              <w:rPr>
                <w:rFonts w:cs="Arial"/>
                <w:sz w:val="18"/>
                <w:szCs w:val="18"/>
              </w:rPr>
            </w:pPr>
            <w:r w:rsidRPr="00D629B2">
              <w:rPr>
                <w:rFonts w:cs="Arial"/>
                <w:sz w:val="18"/>
                <w:szCs w:val="18"/>
              </w:rPr>
              <w:t>Sydney Christian Life Centre Limited</w:t>
            </w:r>
          </w:p>
        </w:tc>
        <w:tc>
          <w:tcPr>
            <w:tcW w:w="3260" w:type="dxa"/>
            <w:shd w:val="clear" w:color="68EDFF" w:fill="CEE3F6"/>
            <w:tcMar>
              <w:top w:w="80" w:type="dxa"/>
              <w:left w:w="80" w:type="dxa"/>
              <w:bottom w:w="80" w:type="dxa"/>
              <w:right w:w="80" w:type="dxa"/>
            </w:tcMar>
          </w:tcPr>
          <w:p w14:paraId="479B82D5" w14:textId="77777777" w:rsidR="00DB3A3F" w:rsidRPr="00D629B2" w:rsidRDefault="00DB3A3F" w:rsidP="00D629B2">
            <w:pPr>
              <w:rPr>
                <w:rFonts w:cs="Arial"/>
                <w:sz w:val="18"/>
                <w:szCs w:val="18"/>
              </w:rPr>
            </w:pPr>
            <w:r w:rsidRPr="00D629B2">
              <w:rPr>
                <w:rFonts w:cs="Arial"/>
                <w:sz w:val="18"/>
                <w:szCs w:val="18"/>
              </w:rPr>
              <w:t>D/2011/1420/A - Land dedication and construction of new road and a 5,000sqm public park. See also D/2012/659.</w:t>
            </w:r>
          </w:p>
        </w:tc>
        <w:tc>
          <w:tcPr>
            <w:tcW w:w="1134" w:type="dxa"/>
            <w:shd w:val="clear" w:color="68EDFF" w:fill="CEE3F6"/>
            <w:tcMar>
              <w:top w:w="80" w:type="dxa"/>
              <w:left w:w="80" w:type="dxa"/>
              <w:bottom w:w="80" w:type="dxa"/>
              <w:right w:w="80" w:type="dxa"/>
            </w:tcMar>
          </w:tcPr>
          <w:p w14:paraId="33F6F687" w14:textId="77777777" w:rsidR="00DB3A3F" w:rsidRPr="00D629B2" w:rsidRDefault="00DB3A3F" w:rsidP="00D629B2">
            <w:pPr>
              <w:rPr>
                <w:rFonts w:cs="Arial"/>
                <w:sz w:val="18"/>
                <w:szCs w:val="18"/>
              </w:rPr>
            </w:pPr>
            <w:r w:rsidRPr="00D629B2">
              <w:rPr>
                <w:rFonts w:cs="Arial"/>
                <w:sz w:val="18"/>
                <w:szCs w:val="18"/>
              </w:rPr>
              <w:t>04/09/2013</w:t>
            </w:r>
          </w:p>
        </w:tc>
        <w:tc>
          <w:tcPr>
            <w:tcW w:w="1043" w:type="dxa"/>
            <w:shd w:val="clear" w:color="68EDFF" w:fill="CEE3F6"/>
            <w:tcMar>
              <w:top w:w="80" w:type="dxa"/>
              <w:left w:w="80" w:type="dxa"/>
              <w:bottom w:w="80" w:type="dxa"/>
              <w:right w:w="80" w:type="dxa"/>
            </w:tcMar>
          </w:tcPr>
          <w:p w14:paraId="245C6805" w14:textId="77777777" w:rsidR="00DB3A3F" w:rsidRPr="00D629B2" w:rsidRDefault="00DB3A3F" w:rsidP="00D629B2">
            <w:pPr>
              <w:rPr>
                <w:rFonts w:cs="Arial"/>
                <w:sz w:val="18"/>
                <w:szCs w:val="18"/>
              </w:rPr>
            </w:pPr>
            <w:r w:rsidRPr="00D629B2">
              <w:rPr>
                <w:rFonts w:cs="Arial"/>
                <w:sz w:val="18"/>
                <w:szCs w:val="18"/>
              </w:rPr>
              <w:t xml:space="preserve">Executed                                          </w:t>
            </w:r>
          </w:p>
        </w:tc>
      </w:tr>
      <w:tr w:rsidR="00DB3A3F" w:rsidRPr="00DB3A3F" w14:paraId="6F2FCC3D" w14:textId="77777777" w:rsidTr="00FF1A52">
        <w:trPr>
          <w:trHeight w:val="480"/>
        </w:trPr>
        <w:tc>
          <w:tcPr>
            <w:tcW w:w="1418" w:type="dxa"/>
            <w:tcMar>
              <w:top w:w="80" w:type="dxa"/>
              <w:left w:w="80" w:type="dxa"/>
              <w:bottom w:w="80" w:type="dxa"/>
              <w:right w:w="80" w:type="dxa"/>
            </w:tcMar>
          </w:tcPr>
          <w:p w14:paraId="4DF7A02C" w14:textId="52EDBA63" w:rsidR="00DB3A3F" w:rsidRPr="00D629B2" w:rsidRDefault="00DB3A3F" w:rsidP="00D629B2">
            <w:pPr>
              <w:rPr>
                <w:rFonts w:cs="Arial"/>
                <w:sz w:val="18"/>
                <w:szCs w:val="18"/>
              </w:rPr>
            </w:pPr>
            <w:r w:rsidRPr="00D629B2">
              <w:rPr>
                <w:rFonts w:cs="Arial"/>
                <w:sz w:val="18"/>
                <w:szCs w:val="18"/>
              </w:rPr>
              <w:t xml:space="preserve">VPA/2013/87 </w:t>
            </w:r>
          </w:p>
        </w:tc>
        <w:tc>
          <w:tcPr>
            <w:tcW w:w="1276" w:type="dxa"/>
            <w:tcMar>
              <w:top w:w="80" w:type="dxa"/>
              <w:left w:w="80" w:type="dxa"/>
              <w:bottom w:w="80" w:type="dxa"/>
              <w:right w:w="80" w:type="dxa"/>
            </w:tcMar>
          </w:tcPr>
          <w:p w14:paraId="2FC89C9D" w14:textId="77777777" w:rsidR="00DB3A3F" w:rsidRPr="00D629B2" w:rsidRDefault="00DB3A3F" w:rsidP="00D629B2">
            <w:pPr>
              <w:rPr>
                <w:rFonts w:cs="Arial"/>
                <w:sz w:val="18"/>
                <w:szCs w:val="18"/>
              </w:rPr>
            </w:pPr>
            <w:r w:rsidRPr="00D629B2">
              <w:rPr>
                <w:rFonts w:cs="Arial"/>
                <w:sz w:val="18"/>
                <w:szCs w:val="18"/>
              </w:rPr>
              <w:t>6-10 Rothschild Avenue</w:t>
            </w:r>
          </w:p>
        </w:tc>
        <w:tc>
          <w:tcPr>
            <w:tcW w:w="992" w:type="dxa"/>
            <w:tcMar>
              <w:top w:w="80" w:type="dxa"/>
              <w:left w:w="80" w:type="dxa"/>
              <w:bottom w:w="80" w:type="dxa"/>
              <w:right w:w="80" w:type="dxa"/>
            </w:tcMar>
          </w:tcPr>
          <w:p w14:paraId="3E2D0AB4" w14:textId="77777777" w:rsidR="00DB3A3F" w:rsidRPr="00D629B2" w:rsidRDefault="00DB3A3F" w:rsidP="00D629B2">
            <w:pPr>
              <w:rPr>
                <w:rFonts w:cs="Arial"/>
                <w:sz w:val="18"/>
                <w:szCs w:val="18"/>
              </w:rPr>
            </w:pPr>
            <w:proofErr w:type="spellStart"/>
            <w:r w:rsidRPr="00D629B2">
              <w:rPr>
                <w:rFonts w:cs="Arial"/>
                <w:sz w:val="18"/>
                <w:szCs w:val="18"/>
              </w:rPr>
              <w:t>Rosebery</w:t>
            </w:r>
            <w:proofErr w:type="spellEnd"/>
          </w:p>
        </w:tc>
        <w:tc>
          <w:tcPr>
            <w:tcW w:w="1701" w:type="dxa"/>
            <w:tcMar>
              <w:top w:w="80" w:type="dxa"/>
              <w:left w:w="80" w:type="dxa"/>
              <w:bottom w:w="80" w:type="dxa"/>
              <w:right w:w="80" w:type="dxa"/>
            </w:tcMar>
          </w:tcPr>
          <w:p w14:paraId="610062CC" w14:textId="77777777" w:rsidR="00DB3A3F" w:rsidRPr="00D629B2" w:rsidRDefault="00DB3A3F" w:rsidP="00D629B2">
            <w:pPr>
              <w:rPr>
                <w:rFonts w:cs="Arial"/>
                <w:sz w:val="18"/>
                <w:szCs w:val="18"/>
              </w:rPr>
            </w:pPr>
            <w:proofErr w:type="spellStart"/>
            <w:r w:rsidRPr="00D629B2">
              <w:rPr>
                <w:rFonts w:cs="Arial"/>
                <w:sz w:val="18"/>
                <w:szCs w:val="18"/>
              </w:rPr>
              <w:t>Multitech</w:t>
            </w:r>
            <w:proofErr w:type="spellEnd"/>
            <w:r w:rsidRPr="00D629B2">
              <w:rPr>
                <w:rFonts w:cs="Arial"/>
                <w:sz w:val="18"/>
                <w:szCs w:val="18"/>
              </w:rPr>
              <w:t xml:space="preserve"> Constructions Pty Ltd</w:t>
            </w:r>
          </w:p>
        </w:tc>
        <w:tc>
          <w:tcPr>
            <w:tcW w:w="3260" w:type="dxa"/>
            <w:tcMar>
              <w:top w:w="80" w:type="dxa"/>
              <w:left w:w="80" w:type="dxa"/>
              <w:bottom w:w="80" w:type="dxa"/>
              <w:right w:w="80" w:type="dxa"/>
            </w:tcMar>
          </w:tcPr>
          <w:p w14:paraId="66DB09EB" w14:textId="77777777" w:rsidR="00DB3A3F" w:rsidRPr="00D629B2" w:rsidRDefault="00DB3A3F" w:rsidP="00D629B2">
            <w:pPr>
              <w:rPr>
                <w:rFonts w:cs="Arial"/>
                <w:sz w:val="18"/>
                <w:szCs w:val="18"/>
              </w:rPr>
            </w:pPr>
            <w:r w:rsidRPr="00D629B2">
              <w:rPr>
                <w:rFonts w:cs="Arial"/>
                <w:sz w:val="18"/>
                <w:szCs w:val="18"/>
              </w:rPr>
              <w:t>D/2013/1362 - Construction and dedication of 305m</w:t>
            </w:r>
            <w:r w:rsidRPr="00D629B2">
              <w:rPr>
                <w:rFonts w:cs="Arial"/>
                <w:sz w:val="18"/>
                <w:szCs w:val="18"/>
                <w:vertAlign w:val="superscript"/>
              </w:rPr>
              <w:t>2</w:t>
            </w:r>
            <w:r w:rsidRPr="00D629B2">
              <w:rPr>
                <w:rFonts w:cs="Arial"/>
                <w:sz w:val="18"/>
                <w:szCs w:val="18"/>
              </w:rPr>
              <w:t xml:space="preserve"> for a through site link and a monetary contribution of $201,012 for community infrastructure.</w:t>
            </w:r>
          </w:p>
        </w:tc>
        <w:tc>
          <w:tcPr>
            <w:tcW w:w="1134" w:type="dxa"/>
            <w:tcMar>
              <w:top w:w="80" w:type="dxa"/>
              <w:left w:w="80" w:type="dxa"/>
              <w:bottom w:w="80" w:type="dxa"/>
              <w:right w:w="80" w:type="dxa"/>
            </w:tcMar>
          </w:tcPr>
          <w:p w14:paraId="7C186617" w14:textId="77777777" w:rsidR="00DB3A3F" w:rsidRPr="00D629B2" w:rsidRDefault="00DB3A3F" w:rsidP="00D629B2">
            <w:pPr>
              <w:rPr>
                <w:rFonts w:cs="Arial"/>
                <w:sz w:val="18"/>
                <w:szCs w:val="18"/>
              </w:rPr>
            </w:pPr>
            <w:r w:rsidRPr="00D629B2">
              <w:rPr>
                <w:rFonts w:cs="Arial"/>
                <w:sz w:val="18"/>
                <w:szCs w:val="18"/>
              </w:rPr>
              <w:t>10/07/2014</w:t>
            </w:r>
          </w:p>
        </w:tc>
        <w:tc>
          <w:tcPr>
            <w:tcW w:w="1043" w:type="dxa"/>
            <w:tcMar>
              <w:top w:w="80" w:type="dxa"/>
              <w:left w:w="80" w:type="dxa"/>
              <w:bottom w:w="80" w:type="dxa"/>
              <w:right w:w="80" w:type="dxa"/>
            </w:tcMar>
          </w:tcPr>
          <w:p w14:paraId="4F118BDF" w14:textId="77777777" w:rsidR="00DB3A3F" w:rsidRPr="00D629B2" w:rsidRDefault="00DB3A3F" w:rsidP="00D629B2">
            <w:pPr>
              <w:rPr>
                <w:rFonts w:cs="Arial"/>
                <w:sz w:val="18"/>
                <w:szCs w:val="18"/>
              </w:rPr>
            </w:pPr>
            <w:proofErr w:type="spellStart"/>
            <w:r w:rsidRPr="00D629B2">
              <w:rPr>
                <w:rFonts w:cs="Arial"/>
                <w:sz w:val="18"/>
                <w:szCs w:val="18"/>
              </w:rPr>
              <w:t>Finalised</w:t>
            </w:r>
            <w:proofErr w:type="spellEnd"/>
          </w:p>
        </w:tc>
      </w:tr>
      <w:tr w:rsidR="00DB3A3F" w:rsidRPr="00DB3A3F" w14:paraId="43ECEA31" w14:textId="77777777" w:rsidTr="00084081">
        <w:trPr>
          <w:trHeight w:val="1100"/>
        </w:trPr>
        <w:tc>
          <w:tcPr>
            <w:tcW w:w="1418" w:type="dxa"/>
            <w:shd w:val="clear" w:color="68EDFF" w:fill="CEE3F6"/>
            <w:tcMar>
              <w:top w:w="80" w:type="dxa"/>
              <w:left w:w="80" w:type="dxa"/>
              <w:bottom w:w="80" w:type="dxa"/>
              <w:right w:w="80" w:type="dxa"/>
            </w:tcMar>
          </w:tcPr>
          <w:p w14:paraId="17BB4563" w14:textId="0514457B" w:rsidR="00DB3A3F" w:rsidRPr="00D629B2" w:rsidRDefault="00DB3A3F" w:rsidP="00D629B2">
            <w:pPr>
              <w:rPr>
                <w:rFonts w:cs="Arial"/>
                <w:sz w:val="18"/>
                <w:szCs w:val="18"/>
              </w:rPr>
            </w:pPr>
            <w:r w:rsidRPr="00D629B2">
              <w:rPr>
                <w:rFonts w:cs="Arial"/>
                <w:sz w:val="18"/>
                <w:szCs w:val="18"/>
              </w:rPr>
              <w:t xml:space="preserve">VPA/2015/40 </w:t>
            </w:r>
          </w:p>
        </w:tc>
        <w:tc>
          <w:tcPr>
            <w:tcW w:w="1276" w:type="dxa"/>
            <w:shd w:val="clear" w:color="68EDFF" w:fill="CEE3F6"/>
            <w:tcMar>
              <w:top w:w="80" w:type="dxa"/>
              <w:left w:w="80" w:type="dxa"/>
              <w:bottom w:w="80" w:type="dxa"/>
              <w:right w:w="80" w:type="dxa"/>
            </w:tcMar>
          </w:tcPr>
          <w:p w14:paraId="066198F2" w14:textId="77777777" w:rsidR="00DB3A3F" w:rsidRPr="00D629B2" w:rsidRDefault="00DB3A3F" w:rsidP="00D629B2">
            <w:pPr>
              <w:rPr>
                <w:rFonts w:cs="Arial"/>
                <w:sz w:val="18"/>
                <w:szCs w:val="18"/>
              </w:rPr>
            </w:pPr>
            <w:r w:rsidRPr="00D629B2">
              <w:rPr>
                <w:rFonts w:cs="Arial"/>
                <w:sz w:val="18"/>
                <w:szCs w:val="18"/>
              </w:rPr>
              <w:t xml:space="preserve">42-60 </w:t>
            </w:r>
            <w:proofErr w:type="spellStart"/>
            <w:r w:rsidRPr="00D629B2">
              <w:rPr>
                <w:rFonts w:cs="Arial"/>
                <w:sz w:val="18"/>
                <w:szCs w:val="18"/>
              </w:rPr>
              <w:t>Rosebery</w:t>
            </w:r>
            <w:proofErr w:type="spellEnd"/>
            <w:r w:rsidRPr="00D629B2">
              <w:rPr>
                <w:rFonts w:cs="Arial"/>
                <w:sz w:val="18"/>
                <w:szCs w:val="18"/>
              </w:rPr>
              <w:t xml:space="preserve"> Avenue</w:t>
            </w:r>
          </w:p>
        </w:tc>
        <w:tc>
          <w:tcPr>
            <w:tcW w:w="992" w:type="dxa"/>
            <w:shd w:val="clear" w:color="68EDFF" w:fill="CEE3F6"/>
            <w:tcMar>
              <w:top w:w="80" w:type="dxa"/>
              <w:left w:w="80" w:type="dxa"/>
              <w:bottom w:w="80" w:type="dxa"/>
              <w:right w:w="80" w:type="dxa"/>
            </w:tcMar>
          </w:tcPr>
          <w:p w14:paraId="6935354F" w14:textId="77777777" w:rsidR="00DB3A3F" w:rsidRPr="00D629B2" w:rsidRDefault="00DB3A3F" w:rsidP="00D629B2">
            <w:pPr>
              <w:rPr>
                <w:rFonts w:cs="Arial"/>
                <w:sz w:val="18"/>
                <w:szCs w:val="18"/>
              </w:rPr>
            </w:pPr>
            <w:proofErr w:type="spellStart"/>
            <w:r w:rsidRPr="00D629B2">
              <w:rPr>
                <w:rFonts w:cs="Arial"/>
                <w:sz w:val="18"/>
                <w:szCs w:val="18"/>
              </w:rPr>
              <w:t>Rosebery</w:t>
            </w:r>
            <w:proofErr w:type="spellEnd"/>
          </w:p>
        </w:tc>
        <w:tc>
          <w:tcPr>
            <w:tcW w:w="1701" w:type="dxa"/>
            <w:shd w:val="clear" w:color="68EDFF" w:fill="CEE3F6"/>
            <w:tcMar>
              <w:top w:w="80" w:type="dxa"/>
              <w:left w:w="80" w:type="dxa"/>
              <w:bottom w:w="80" w:type="dxa"/>
              <w:right w:w="80" w:type="dxa"/>
            </w:tcMar>
          </w:tcPr>
          <w:p w14:paraId="394AF6C9" w14:textId="77777777" w:rsidR="00DB3A3F" w:rsidRPr="00D629B2" w:rsidRDefault="00DB3A3F" w:rsidP="00D629B2">
            <w:pPr>
              <w:rPr>
                <w:rFonts w:cs="Arial"/>
                <w:sz w:val="18"/>
                <w:szCs w:val="18"/>
              </w:rPr>
            </w:pPr>
            <w:proofErr w:type="spellStart"/>
            <w:r w:rsidRPr="00D629B2">
              <w:rPr>
                <w:rFonts w:cs="Arial"/>
                <w:sz w:val="18"/>
                <w:szCs w:val="18"/>
              </w:rPr>
              <w:t>Karimbla</w:t>
            </w:r>
            <w:proofErr w:type="spellEnd"/>
            <w:r w:rsidRPr="00D629B2">
              <w:rPr>
                <w:rFonts w:cs="Arial"/>
                <w:sz w:val="18"/>
                <w:szCs w:val="18"/>
              </w:rPr>
              <w:t xml:space="preserve"> Properties (No.31) Pty Limited and </w:t>
            </w:r>
            <w:r w:rsidRPr="00D629B2">
              <w:rPr>
                <w:rFonts w:cs="Arial"/>
                <w:sz w:val="18"/>
                <w:szCs w:val="18"/>
              </w:rPr>
              <w:br/>
            </w:r>
            <w:proofErr w:type="spellStart"/>
            <w:r w:rsidRPr="00D629B2">
              <w:rPr>
                <w:rFonts w:cs="Arial"/>
                <w:sz w:val="18"/>
                <w:szCs w:val="18"/>
              </w:rPr>
              <w:t>Meriton</w:t>
            </w:r>
            <w:proofErr w:type="spellEnd"/>
            <w:r w:rsidRPr="00D629B2">
              <w:rPr>
                <w:rFonts w:cs="Arial"/>
                <w:sz w:val="18"/>
                <w:szCs w:val="18"/>
              </w:rPr>
              <w:t xml:space="preserve"> Property Services Pty Limited</w:t>
            </w:r>
          </w:p>
        </w:tc>
        <w:tc>
          <w:tcPr>
            <w:tcW w:w="3260" w:type="dxa"/>
            <w:shd w:val="clear" w:color="68EDFF" w:fill="CEE3F6"/>
            <w:tcMar>
              <w:top w:w="80" w:type="dxa"/>
              <w:left w:w="80" w:type="dxa"/>
              <w:bottom w:w="80" w:type="dxa"/>
              <w:right w:w="80" w:type="dxa"/>
            </w:tcMar>
          </w:tcPr>
          <w:p w14:paraId="0BEA43C1" w14:textId="77777777" w:rsidR="00DB3A3F" w:rsidRPr="00D629B2" w:rsidRDefault="00DB3A3F" w:rsidP="00D629B2">
            <w:pPr>
              <w:rPr>
                <w:rFonts w:cs="Arial"/>
                <w:sz w:val="18"/>
                <w:szCs w:val="18"/>
              </w:rPr>
            </w:pPr>
            <w:r w:rsidRPr="00D629B2">
              <w:rPr>
                <w:rFonts w:cs="Arial"/>
                <w:sz w:val="18"/>
                <w:szCs w:val="18"/>
              </w:rPr>
              <w:t>D/2015/526 - Land dedication (365.6sqm) and works in kind (public domain works) and a monetary contribution of $4,850,865 for community infrastructure.</w:t>
            </w:r>
          </w:p>
        </w:tc>
        <w:tc>
          <w:tcPr>
            <w:tcW w:w="1134" w:type="dxa"/>
            <w:shd w:val="clear" w:color="68EDFF" w:fill="CEE3F6"/>
            <w:tcMar>
              <w:top w:w="80" w:type="dxa"/>
              <w:left w:w="80" w:type="dxa"/>
              <w:bottom w:w="80" w:type="dxa"/>
              <w:right w:w="80" w:type="dxa"/>
            </w:tcMar>
          </w:tcPr>
          <w:p w14:paraId="35360893" w14:textId="77777777" w:rsidR="00DB3A3F" w:rsidRPr="00D629B2" w:rsidRDefault="00DB3A3F" w:rsidP="00D629B2">
            <w:pPr>
              <w:rPr>
                <w:rFonts w:cs="Arial"/>
                <w:sz w:val="18"/>
                <w:szCs w:val="18"/>
              </w:rPr>
            </w:pPr>
            <w:r w:rsidRPr="00D629B2">
              <w:rPr>
                <w:rFonts w:cs="Arial"/>
                <w:sz w:val="18"/>
                <w:szCs w:val="18"/>
              </w:rPr>
              <w:t>09/09/2014</w:t>
            </w:r>
          </w:p>
        </w:tc>
        <w:tc>
          <w:tcPr>
            <w:tcW w:w="1043" w:type="dxa"/>
            <w:shd w:val="clear" w:color="68EDFF" w:fill="CEE3F6"/>
            <w:tcMar>
              <w:top w:w="80" w:type="dxa"/>
              <w:left w:w="80" w:type="dxa"/>
              <w:bottom w:w="80" w:type="dxa"/>
              <w:right w:w="80" w:type="dxa"/>
            </w:tcMar>
          </w:tcPr>
          <w:p w14:paraId="74F3B17C" w14:textId="77777777" w:rsidR="00DB3A3F" w:rsidRPr="00D629B2" w:rsidRDefault="00DB3A3F" w:rsidP="00D629B2">
            <w:pPr>
              <w:rPr>
                <w:rFonts w:cs="Arial"/>
                <w:sz w:val="18"/>
                <w:szCs w:val="18"/>
              </w:rPr>
            </w:pPr>
            <w:r w:rsidRPr="00D629B2">
              <w:rPr>
                <w:rFonts w:cs="Arial"/>
                <w:sz w:val="18"/>
                <w:szCs w:val="18"/>
              </w:rPr>
              <w:t xml:space="preserve">Executed                                          </w:t>
            </w:r>
          </w:p>
        </w:tc>
      </w:tr>
      <w:tr w:rsidR="00DB3A3F" w:rsidRPr="00DB3A3F" w14:paraId="6DE8F072" w14:textId="77777777" w:rsidTr="00FF1A52">
        <w:trPr>
          <w:trHeight w:val="720"/>
        </w:trPr>
        <w:tc>
          <w:tcPr>
            <w:tcW w:w="1418" w:type="dxa"/>
            <w:tcMar>
              <w:top w:w="80" w:type="dxa"/>
              <w:left w:w="80" w:type="dxa"/>
              <w:bottom w:w="80" w:type="dxa"/>
              <w:right w:w="80" w:type="dxa"/>
            </w:tcMar>
          </w:tcPr>
          <w:p w14:paraId="72E13549" w14:textId="75BA272B" w:rsidR="00DB3A3F" w:rsidRPr="00D629B2" w:rsidRDefault="00DB3A3F" w:rsidP="00D629B2">
            <w:pPr>
              <w:rPr>
                <w:rFonts w:cs="Arial"/>
                <w:sz w:val="18"/>
                <w:szCs w:val="18"/>
              </w:rPr>
            </w:pPr>
            <w:r w:rsidRPr="00D629B2">
              <w:rPr>
                <w:rFonts w:cs="Arial"/>
                <w:sz w:val="18"/>
                <w:szCs w:val="18"/>
              </w:rPr>
              <w:t xml:space="preserve">VPA/2013/14 </w:t>
            </w:r>
          </w:p>
        </w:tc>
        <w:tc>
          <w:tcPr>
            <w:tcW w:w="1276" w:type="dxa"/>
            <w:tcMar>
              <w:top w:w="80" w:type="dxa"/>
              <w:left w:w="80" w:type="dxa"/>
              <w:bottom w:w="80" w:type="dxa"/>
              <w:right w:w="80" w:type="dxa"/>
            </w:tcMar>
          </w:tcPr>
          <w:p w14:paraId="44C62968" w14:textId="77777777" w:rsidR="00DB3A3F" w:rsidRPr="00D629B2" w:rsidRDefault="00DB3A3F" w:rsidP="00D629B2">
            <w:pPr>
              <w:rPr>
                <w:rFonts w:cs="Arial"/>
                <w:sz w:val="18"/>
                <w:szCs w:val="18"/>
              </w:rPr>
            </w:pPr>
            <w:r w:rsidRPr="00D629B2">
              <w:rPr>
                <w:rFonts w:cs="Arial"/>
                <w:sz w:val="18"/>
                <w:szCs w:val="18"/>
              </w:rPr>
              <w:t>67-77 Epsom Road</w:t>
            </w:r>
          </w:p>
        </w:tc>
        <w:tc>
          <w:tcPr>
            <w:tcW w:w="992" w:type="dxa"/>
            <w:tcMar>
              <w:top w:w="80" w:type="dxa"/>
              <w:left w:w="80" w:type="dxa"/>
              <w:bottom w:w="80" w:type="dxa"/>
              <w:right w:w="80" w:type="dxa"/>
            </w:tcMar>
          </w:tcPr>
          <w:p w14:paraId="012F463D" w14:textId="77777777" w:rsidR="00DB3A3F" w:rsidRPr="00D629B2" w:rsidRDefault="00DB3A3F" w:rsidP="00D629B2">
            <w:pPr>
              <w:rPr>
                <w:rFonts w:cs="Arial"/>
                <w:sz w:val="18"/>
                <w:szCs w:val="18"/>
              </w:rPr>
            </w:pPr>
            <w:proofErr w:type="spellStart"/>
            <w:r w:rsidRPr="00D629B2">
              <w:rPr>
                <w:rFonts w:cs="Arial"/>
                <w:sz w:val="18"/>
                <w:szCs w:val="18"/>
              </w:rPr>
              <w:t>Rosebery</w:t>
            </w:r>
            <w:proofErr w:type="spellEnd"/>
          </w:p>
        </w:tc>
        <w:tc>
          <w:tcPr>
            <w:tcW w:w="1701" w:type="dxa"/>
            <w:tcMar>
              <w:top w:w="80" w:type="dxa"/>
              <w:left w:w="80" w:type="dxa"/>
              <w:bottom w:w="80" w:type="dxa"/>
              <w:right w:w="80" w:type="dxa"/>
            </w:tcMar>
          </w:tcPr>
          <w:p w14:paraId="0DA64244" w14:textId="77777777" w:rsidR="00DB3A3F" w:rsidRPr="00D629B2" w:rsidRDefault="00DB3A3F" w:rsidP="00D629B2">
            <w:pPr>
              <w:rPr>
                <w:rFonts w:cs="Arial"/>
                <w:sz w:val="18"/>
                <w:szCs w:val="18"/>
              </w:rPr>
            </w:pPr>
            <w:r w:rsidRPr="00D629B2">
              <w:rPr>
                <w:rFonts w:cs="Arial"/>
                <w:sz w:val="18"/>
                <w:szCs w:val="18"/>
              </w:rPr>
              <w:t>Overland Consolidated Pty Ltd</w:t>
            </w:r>
          </w:p>
        </w:tc>
        <w:tc>
          <w:tcPr>
            <w:tcW w:w="3260" w:type="dxa"/>
            <w:tcMar>
              <w:top w:w="80" w:type="dxa"/>
              <w:left w:w="80" w:type="dxa"/>
              <w:bottom w:w="80" w:type="dxa"/>
              <w:right w:w="80" w:type="dxa"/>
            </w:tcMar>
          </w:tcPr>
          <w:p w14:paraId="3E48F5B5" w14:textId="77777777" w:rsidR="00DB3A3F" w:rsidRPr="00D629B2" w:rsidRDefault="00DB3A3F" w:rsidP="00D629B2">
            <w:pPr>
              <w:rPr>
                <w:rFonts w:cs="Arial"/>
                <w:sz w:val="18"/>
                <w:szCs w:val="18"/>
              </w:rPr>
            </w:pPr>
            <w:r w:rsidRPr="00D629B2">
              <w:rPr>
                <w:rFonts w:cs="Arial"/>
                <w:sz w:val="18"/>
                <w:szCs w:val="18"/>
              </w:rPr>
              <w:t>D/2008/102 - Land dedication of 10,604m</w:t>
            </w:r>
            <w:r w:rsidRPr="00D629B2">
              <w:rPr>
                <w:rFonts w:cs="Arial"/>
                <w:sz w:val="18"/>
                <w:szCs w:val="18"/>
                <w:vertAlign w:val="superscript"/>
              </w:rPr>
              <w:t>2</w:t>
            </w:r>
            <w:r w:rsidRPr="00D629B2">
              <w:rPr>
                <w:rFonts w:cs="Arial"/>
                <w:sz w:val="18"/>
                <w:szCs w:val="18"/>
              </w:rPr>
              <w:t xml:space="preserve"> and construction of new roads, monetary contribution of $1,670,000 towards community infrastructure in GSTC and a monetary contribution of $17,400 for local </w:t>
            </w:r>
            <w:proofErr w:type="spellStart"/>
            <w:r w:rsidRPr="00D629B2">
              <w:rPr>
                <w:rFonts w:cs="Arial"/>
                <w:sz w:val="18"/>
                <w:szCs w:val="18"/>
              </w:rPr>
              <w:t>cycleways</w:t>
            </w:r>
            <w:proofErr w:type="spellEnd"/>
          </w:p>
        </w:tc>
        <w:tc>
          <w:tcPr>
            <w:tcW w:w="1134" w:type="dxa"/>
            <w:tcMar>
              <w:top w:w="80" w:type="dxa"/>
              <w:left w:w="80" w:type="dxa"/>
              <w:bottom w:w="80" w:type="dxa"/>
              <w:right w:w="80" w:type="dxa"/>
            </w:tcMar>
          </w:tcPr>
          <w:p w14:paraId="1006FF47" w14:textId="77777777" w:rsidR="00DB3A3F" w:rsidRPr="00D629B2" w:rsidRDefault="00DB3A3F" w:rsidP="00D629B2">
            <w:pPr>
              <w:rPr>
                <w:rFonts w:cs="Arial"/>
                <w:sz w:val="18"/>
                <w:szCs w:val="18"/>
              </w:rPr>
            </w:pPr>
            <w:r w:rsidRPr="00D629B2">
              <w:rPr>
                <w:rFonts w:cs="Arial"/>
                <w:sz w:val="18"/>
                <w:szCs w:val="18"/>
              </w:rPr>
              <w:t>30/07/2010</w:t>
            </w:r>
          </w:p>
        </w:tc>
        <w:tc>
          <w:tcPr>
            <w:tcW w:w="1043" w:type="dxa"/>
            <w:tcMar>
              <w:top w:w="80" w:type="dxa"/>
              <w:left w:w="80" w:type="dxa"/>
              <w:bottom w:w="80" w:type="dxa"/>
              <w:right w:w="80" w:type="dxa"/>
            </w:tcMar>
          </w:tcPr>
          <w:p w14:paraId="777C12C4" w14:textId="77777777" w:rsidR="00DB3A3F" w:rsidRPr="00D629B2" w:rsidRDefault="00DB3A3F" w:rsidP="00D629B2">
            <w:pPr>
              <w:rPr>
                <w:rFonts w:cs="Arial"/>
                <w:sz w:val="18"/>
                <w:szCs w:val="18"/>
              </w:rPr>
            </w:pPr>
            <w:r w:rsidRPr="00D629B2">
              <w:rPr>
                <w:rFonts w:cs="Arial"/>
                <w:sz w:val="18"/>
                <w:szCs w:val="18"/>
              </w:rPr>
              <w:t xml:space="preserve">Executed                                          </w:t>
            </w:r>
          </w:p>
        </w:tc>
      </w:tr>
      <w:tr w:rsidR="00DB3A3F" w:rsidRPr="00DB3A3F" w14:paraId="07DE1CE8" w14:textId="77777777" w:rsidTr="00084081">
        <w:trPr>
          <w:trHeight w:val="480"/>
        </w:trPr>
        <w:tc>
          <w:tcPr>
            <w:tcW w:w="1418" w:type="dxa"/>
            <w:shd w:val="clear" w:color="68EDFF" w:fill="CEE3F6"/>
            <w:tcMar>
              <w:top w:w="80" w:type="dxa"/>
              <w:left w:w="80" w:type="dxa"/>
              <w:bottom w:w="80" w:type="dxa"/>
              <w:right w:w="80" w:type="dxa"/>
            </w:tcMar>
          </w:tcPr>
          <w:p w14:paraId="1C5D4060" w14:textId="70598E29" w:rsidR="00DB3A3F" w:rsidRPr="00D629B2" w:rsidRDefault="00DB3A3F" w:rsidP="00D629B2">
            <w:pPr>
              <w:rPr>
                <w:rFonts w:cs="Arial"/>
                <w:sz w:val="18"/>
                <w:szCs w:val="18"/>
              </w:rPr>
            </w:pPr>
            <w:r w:rsidRPr="00D629B2">
              <w:rPr>
                <w:rFonts w:cs="Arial"/>
                <w:sz w:val="18"/>
                <w:szCs w:val="18"/>
              </w:rPr>
              <w:t xml:space="preserve">VPA/2013/1 </w:t>
            </w:r>
          </w:p>
        </w:tc>
        <w:tc>
          <w:tcPr>
            <w:tcW w:w="1276" w:type="dxa"/>
            <w:shd w:val="clear" w:color="68EDFF" w:fill="CEE3F6"/>
            <w:tcMar>
              <w:top w:w="80" w:type="dxa"/>
              <w:left w:w="80" w:type="dxa"/>
              <w:bottom w:w="80" w:type="dxa"/>
              <w:right w:w="80" w:type="dxa"/>
            </w:tcMar>
          </w:tcPr>
          <w:p w14:paraId="407B5933" w14:textId="77777777" w:rsidR="00DB3A3F" w:rsidRPr="00D629B2" w:rsidRDefault="00DB3A3F" w:rsidP="00D629B2">
            <w:pPr>
              <w:rPr>
                <w:rFonts w:cs="Arial"/>
                <w:sz w:val="18"/>
                <w:szCs w:val="18"/>
              </w:rPr>
            </w:pPr>
            <w:r w:rsidRPr="00D629B2">
              <w:rPr>
                <w:rFonts w:cs="Arial"/>
                <w:sz w:val="18"/>
                <w:szCs w:val="18"/>
              </w:rPr>
              <w:t>87-103 Epsom Road</w:t>
            </w:r>
          </w:p>
        </w:tc>
        <w:tc>
          <w:tcPr>
            <w:tcW w:w="992" w:type="dxa"/>
            <w:shd w:val="clear" w:color="68EDFF" w:fill="CEE3F6"/>
            <w:tcMar>
              <w:top w:w="80" w:type="dxa"/>
              <w:left w:w="80" w:type="dxa"/>
              <w:bottom w:w="80" w:type="dxa"/>
              <w:right w:w="80" w:type="dxa"/>
            </w:tcMar>
          </w:tcPr>
          <w:p w14:paraId="5719C774" w14:textId="77777777" w:rsidR="00DB3A3F" w:rsidRPr="00D629B2" w:rsidRDefault="00DB3A3F" w:rsidP="00D629B2">
            <w:pPr>
              <w:rPr>
                <w:rFonts w:cs="Arial"/>
                <w:sz w:val="18"/>
                <w:szCs w:val="18"/>
              </w:rPr>
            </w:pPr>
            <w:proofErr w:type="spellStart"/>
            <w:r w:rsidRPr="00D629B2">
              <w:rPr>
                <w:rFonts w:cs="Arial"/>
                <w:sz w:val="18"/>
                <w:szCs w:val="18"/>
              </w:rPr>
              <w:t>Rosebery</w:t>
            </w:r>
            <w:proofErr w:type="spellEnd"/>
          </w:p>
        </w:tc>
        <w:tc>
          <w:tcPr>
            <w:tcW w:w="1701" w:type="dxa"/>
            <w:shd w:val="clear" w:color="68EDFF" w:fill="CEE3F6"/>
            <w:tcMar>
              <w:top w:w="80" w:type="dxa"/>
              <w:left w:w="80" w:type="dxa"/>
              <w:bottom w:w="80" w:type="dxa"/>
              <w:right w:w="80" w:type="dxa"/>
            </w:tcMar>
          </w:tcPr>
          <w:p w14:paraId="13058363" w14:textId="77777777" w:rsidR="00DB3A3F" w:rsidRPr="00D629B2" w:rsidRDefault="00DB3A3F" w:rsidP="00D629B2">
            <w:pPr>
              <w:rPr>
                <w:rFonts w:cs="Arial"/>
                <w:sz w:val="18"/>
                <w:szCs w:val="18"/>
              </w:rPr>
            </w:pPr>
            <w:proofErr w:type="spellStart"/>
            <w:r w:rsidRPr="00D629B2">
              <w:rPr>
                <w:rFonts w:cs="Arial"/>
                <w:sz w:val="18"/>
                <w:szCs w:val="18"/>
              </w:rPr>
              <w:t>Reachdaze</w:t>
            </w:r>
            <w:proofErr w:type="spellEnd"/>
            <w:r w:rsidRPr="00D629B2">
              <w:rPr>
                <w:rFonts w:cs="Arial"/>
                <w:sz w:val="18"/>
                <w:szCs w:val="18"/>
              </w:rPr>
              <w:t xml:space="preserve"> </w:t>
            </w:r>
            <w:r w:rsidRPr="00D629B2">
              <w:rPr>
                <w:rFonts w:cs="Arial"/>
                <w:sz w:val="18"/>
                <w:szCs w:val="18"/>
              </w:rPr>
              <w:br/>
              <w:t xml:space="preserve">Pty Ltd and </w:t>
            </w:r>
            <w:r w:rsidRPr="00D629B2">
              <w:rPr>
                <w:rFonts w:cs="Arial"/>
                <w:sz w:val="18"/>
                <w:szCs w:val="18"/>
              </w:rPr>
              <w:br/>
              <w:t>The Warehouse Pty Ltd</w:t>
            </w:r>
          </w:p>
        </w:tc>
        <w:tc>
          <w:tcPr>
            <w:tcW w:w="3260" w:type="dxa"/>
            <w:shd w:val="clear" w:color="68EDFF" w:fill="CEE3F6"/>
            <w:tcMar>
              <w:top w:w="80" w:type="dxa"/>
              <w:left w:w="80" w:type="dxa"/>
              <w:bottom w:w="80" w:type="dxa"/>
              <w:right w:w="80" w:type="dxa"/>
            </w:tcMar>
          </w:tcPr>
          <w:p w14:paraId="558E2310" w14:textId="77777777" w:rsidR="00DB3A3F" w:rsidRPr="00D629B2" w:rsidRDefault="00DB3A3F" w:rsidP="00D629B2">
            <w:pPr>
              <w:rPr>
                <w:rFonts w:cs="Arial"/>
                <w:sz w:val="18"/>
                <w:szCs w:val="18"/>
              </w:rPr>
            </w:pPr>
            <w:r w:rsidRPr="00D629B2">
              <w:rPr>
                <w:rFonts w:cs="Arial"/>
                <w:sz w:val="18"/>
                <w:szCs w:val="18"/>
              </w:rPr>
              <w:t>D/2005/1340 - Land dedication of 16332.8m</w:t>
            </w:r>
            <w:r w:rsidRPr="00D629B2">
              <w:rPr>
                <w:rFonts w:cs="Arial"/>
                <w:sz w:val="18"/>
                <w:szCs w:val="18"/>
                <w:vertAlign w:val="superscript"/>
              </w:rPr>
              <w:t>2</w:t>
            </w:r>
            <w:r w:rsidRPr="00D629B2">
              <w:rPr>
                <w:rFonts w:cs="Arial"/>
                <w:sz w:val="18"/>
                <w:szCs w:val="18"/>
              </w:rPr>
              <w:t xml:space="preserve"> and construction of new park, roads, </w:t>
            </w:r>
            <w:proofErr w:type="spellStart"/>
            <w:r w:rsidRPr="00D629B2">
              <w:rPr>
                <w:rFonts w:cs="Arial"/>
                <w:sz w:val="18"/>
                <w:szCs w:val="18"/>
              </w:rPr>
              <w:t>cycleway</w:t>
            </w:r>
            <w:proofErr w:type="spellEnd"/>
            <w:r w:rsidRPr="00D629B2">
              <w:rPr>
                <w:rFonts w:cs="Arial"/>
                <w:sz w:val="18"/>
                <w:szCs w:val="18"/>
              </w:rPr>
              <w:t xml:space="preserve"> and modification of the intersection at Epsom and Link Roads.</w:t>
            </w:r>
          </w:p>
        </w:tc>
        <w:tc>
          <w:tcPr>
            <w:tcW w:w="1134" w:type="dxa"/>
            <w:shd w:val="clear" w:color="68EDFF" w:fill="CEE3F6"/>
            <w:tcMar>
              <w:top w:w="80" w:type="dxa"/>
              <w:left w:w="80" w:type="dxa"/>
              <w:bottom w:w="80" w:type="dxa"/>
              <w:right w:w="80" w:type="dxa"/>
            </w:tcMar>
          </w:tcPr>
          <w:p w14:paraId="48E3FC32" w14:textId="77777777" w:rsidR="00DB3A3F" w:rsidRPr="00D629B2" w:rsidRDefault="00DB3A3F" w:rsidP="00D629B2">
            <w:pPr>
              <w:rPr>
                <w:rFonts w:cs="Arial"/>
                <w:sz w:val="18"/>
                <w:szCs w:val="18"/>
              </w:rPr>
            </w:pPr>
            <w:r w:rsidRPr="00D629B2">
              <w:rPr>
                <w:rFonts w:cs="Arial"/>
                <w:sz w:val="18"/>
                <w:szCs w:val="18"/>
              </w:rPr>
              <w:t>16/09/2011</w:t>
            </w:r>
          </w:p>
        </w:tc>
        <w:tc>
          <w:tcPr>
            <w:tcW w:w="1043" w:type="dxa"/>
            <w:shd w:val="clear" w:color="68EDFF" w:fill="CEE3F6"/>
            <w:tcMar>
              <w:top w:w="80" w:type="dxa"/>
              <w:left w:w="80" w:type="dxa"/>
              <w:bottom w:w="80" w:type="dxa"/>
              <w:right w:w="80" w:type="dxa"/>
            </w:tcMar>
          </w:tcPr>
          <w:p w14:paraId="6D4EECC4" w14:textId="77777777" w:rsidR="00DB3A3F" w:rsidRPr="00D629B2" w:rsidRDefault="00DB3A3F" w:rsidP="00D629B2">
            <w:pPr>
              <w:rPr>
                <w:rFonts w:cs="Arial"/>
                <w:sz w:val="18"/>
                <w:szCs w:val="18"/>
              </w:rPr>
            </w:pPr>
            <w:r w:rsidRPr="00D629B2">
              <w:rPr>
                <w:rFonts w:cs="Arial"/>
                <w:sz w:val="18"/>
                <w:szCs w:val="18"/>
              </w:rPr>
              <w:t xml:space="preserve">Executed                                          </w:t>
            </w:r>
          </w:p>
        </w:tc>
      </w:tr>
      <w:tr w:rsidR="00DB3A3F" w:rsidRPr="00DB3A3F" w14:paraId="2A1FE79A" w14:textId="77777777" w:rsidTr="00FF1A52">
        <w:trPr>
          <w:trHeight w:val="480"/>
        </w:trPr>
        <w:tc>
          <w:tcPr>
            <w:tcW w:w="1418" w:type="dxa"/>
            <w:tcMar>
              <w:top w:w="80" w:type="dxa"/>
              <w:left w:w="80" w:type="dxa"/>
              <w:bottom w:w="80" w:type="dxa"/>
              <w:right w:w="80" w:type="dxa"/>
            </w:tcMar>
          </w:tcPr>
          <w:p w14:paraId="6F07B3F0" w14:textId="36AFAC1D" w:rsidR="00DB3A3F" w:rsidRPr="00D629B2" w:rsidRDefault="00DB3A3F" w:rsidP="00D629B2">
            <w:pPr>
              <w:rPr>
                <w:rFonts w:cs="Arial"/>
                <w:sz w:val="18"/>
                <w:szCs w:val="18"/>
              </w:rPr>
            </w:pPr>
            <w:r w:rsidRPr="00D629B2">
              <w:rPr>
                <w:rFonts w:cs="Arial"/>
                <w:sz w:val="18"/>
                <w:szCs w:val="18"/>
              </w:rPr>
              <w:t xml:space="preserve">VPA/2013/82 </w:t>
            </w:r>
          </w:p>
        </w:tc>
        <w:tc>
          <w:tcPr>
            <w:tcW w:w="1276" w:type="dxa"/>
            <w:tcMar>
              <w:top w:w="80" w:type="dxa"/>
              <w:left w:w="80" w:type="dxa"/>
              <w:bottom w:w="80" w:type="dxa"/>
              <w:right w:w="80" w:type="dxa"/>
            </w:tcMar>
          </w:tcPr>
          <w:p w14:paraId="158EFF38" w14:textId="77777777" w:rsidR="00DB3A3F" w:rsidRPr="00D629B2" w:rsidRDefault="00DB3A3F" w:rsidP="00D629B2">
            <w:pPr>
              <w:rPr>
                <w:rFonts w:cs="Arial"/>
                <w:sz w:val="18"/>
                <w:szCs w:val="18"/>
              </w:rPr>
            </w:pPr>
            <w:r w:rsidRPr="00D629B2">
              <w:rPr>
                <w:rFonts w:cs="Arial"/>
                <w:sz w:val="18"/>
                <w:szCs w:val="18"/>
              </w:rPr>
              <w:t>352 Bourke Street</w:t>
            </w:r>
          </w:p>
        </w:tc>
        <w:tc>
          <w:tcPr>
            <w:tcW w:w="992" w:type="dxa"/>
            <w:tcMar>
              <w:top w:w="80" w:type="dxa"/>
              <w:left w:w="80" w:type="dxa"/>
              <w:bottom w:w="80" w:type="dxa"/>
              <w:right w:w="80" w:type="dxa"/>
            </w:tcMar>
          </w:tcPr>
          <w:p w14:paraId="29E1B2BB" w14:textId="77777777" w:rsidR="00DB3A3F" w:rsidRPr="00D629B2" w:rsidRDefault="00DB3A3F" w:rsidP="00D629B2">
            <w:pPr>
              <w:rPr>
                <w:rFonts w:cs="Arial"/>
                <w:sz w:val="18"/>
                <w:szCs w:val="18"/>
              </w:rPr>
            </w:pPr>
            <w:r w:rsidRPr="00D629B2">
              <w:rPr>
                <w:rFonts w:cs="Arial"/>
                <w:sz w:val="18"/>
                <w:szCs w:val="18"/>
              </w:rPr>
              <w:t>Surry hills</w:t>
            </w:r>
          </w:p>
        </w:tc>
        <w:tc>
          <w:tcPr>
            <w:tcW w:w="1701" w:type="dxa"/>
            <w:tcMar>
              <w:top w:w="80" w:type="dxa"/>
              <w:left w:w="80" w:type="dxa"/>
              <w:bottom w:w="80" w:type="dxa"/>
              <w:right w:w="80" w:type="dxa"/>
            </w:tcMar>
          </w:tcPr>
          <w:p w14:paraId="529269ED" w14:textId="77777777" w:rsidR="00DB3A3F" w:rsidRPr="00D629B2" w:rsidRDefault="00DB3A3F" w:rsidP="00D629B2">
            <w:pPr>
              <w:rPr>
                <w:rFonts w:cs="Arial"/>
                <w:sz w:val="18"/>
                <w:szCs w:val="18"/>
              </w:rPr>
            </w:pPr>
            <w:proofErr w:type="spellStart"/>
            <w:r w:rsidRPr="00D629B2">
              <w:rPr>
                <w:rFonts w:cs="Arial"/>
                <w:sz w:val="18"/>
                <w:szCs w:val="18"/>
              </w:rPr>
              <w:t>Tepcorp</w:t>
            </w:r>
            <w:proofErr w:type="spellEnd"/>
            <w:r w:rsidRPr="00D629B2">
              <w:rPr>
                <w:rFonts w:cs="Arial"/>
                <w:sz w:val="18"/>
                <w:szCs w:val="18"/>
              </w:rPr>
              <w:t xml:space="preserve"> Developments Pty Ltd</w:t>
            </w:r>
          </w:p>
        </w:tc>
        <w:tc>
          <w:tcPr>
            <w:tcW w:w="3260" w:type="dxa"/>
            <w:tcMar>
              <w:top w:w="80" w:type="dxa"/>
              <w:left w:w="80" w:type="dxa"/>
              <w:bottom w:w="80" w:type="dxa"/>
              <w:right w:w="80" w:type="dxa"/>
            </w:tcMar>
          </w:tcPr>
          <w:p w14:paraId="55F69990" w14:textId="77777777" w:rsidR="00DB3A3F" w:rsidRPr="00D629B2" w:rsidRDefault="00DB3A3F" w:rsidP="00D629B2">
            <w:pPr>
              <w:rPr>
                <w:rFonts w:cs="Arial"/>
                <w:sz w:val="18"/>
                <w:szCs w:val="18"/>
              </w:rPr>
            </w:pPr>
            <w:r w:rsidRPr="00D629B2">
              <w:rPr>
                <w:rFonts w:cs="Arial"/>
                <w:sz w:val="18"/>
                <w:szCs w:val="18"/>
              </w:rPr>
              <w:t>D/2005/274 - Undergrounding of power works and monetary contribution of $412,335 on public domain improvements.</w:t>
            </w:r>
          </w:p>
        </w:tc>
        <w:tc>
          <w:tcPr>
            <w:tcW w:w="1134" w:type="dxa"/>
            <w:tcMar>
              <w:top w:w="80" w:type="dxa"/>
              <w:left w:w="80" w:type="dxa"/>
              <w:bottom w:w="80" w:type="dxa"/>
              <w:right w:w="80" w:type="dxa"/>
            </w:tcMar>
          </w:tcPr>
          <w:p w14:paraId="706E1BCD" w14:textId="77777777" w:rsidR="00DB3A3F" w:rsidRPr="00D629B2" w:rsidRDefault="00DB3A3F" w:rsidP="00D629B2">
            <w:pPr>
              <w:rPr>
                <w:rFonts w:cs="Arial"/>
                <w:sz w:val="18"/>
                <w:szCs w:val="18"/>
              </w:rPr>
            </w:pPr>
            <w:r w:rsidRPr="00D629B2">
              <w:rPr>
                <w:rFonts w:cs="Arial"/>
                <w:sz w:val="18"/>
                <w:szCs w:val="18"/>
              </w:rPr>
              <w:t>13/03/2009</w:t>
            </w:r>
          </w:p>
        </w:tc>
        <w:tc>
          <w:tcPr>
            <w:tcW w:w="1043" w:type="dxa"/>
            <w:tcMar>
              <w:top w:w="80" w:type="dxa"/>
              <w:left w:w="80" w:type="dxa"/>
              <w:bottom w:w="80" w:type="dxa"/>
              <w:right w:w="80" w:type="dxa"/>
            </w:tcMar>
          </w:tcPr>
          <w:p w14:paraId="4B2D764B" w14:textId="77777777" w:rsidR="00DB3A3F" w:rsidRPr="00D629B2" w:rsidRDefault="00DB3A3F" w:rsidP="00D629B2">
            <w:pPr>
              <w:rPr>
                <w:rFonts w:cs="Arial"/>
                <w:sz w:val="18"/>
                <w:szCs w:val="18"/>
              </w:rPr>
            </w:pPr>
            <w:r w:rsidRPr="00D629B2">
              <w:rPr>
                <w:rFonts w:cs="Arial"/>
                <w:sz w:val="18"/>
                <w:szCs w:val="18"/>
              </w:rPr>
              <w:t xml:space="preserve">Executed                                          </w:t>
            </w:r>
          </w:p>
        </w:tc>
      </w:tr>
      <w:tr w:rsidR="00DB3A3F" w:rsidRPr="00DB3A3F" w14:paraId="7CCFB76E" w14:textId="77777777" w:rsidTr="00084081">
        <w:trPr>
          <w:trHeight w:val="480"/>
        </w:trPr>
        <w:tc>
          <w:tcPr>
            <w:tcW w:w="1418" w:type="dxa"/>
            <w:shd w:val="clear" w:color="68EDFF" w:fill="CEE3F6"/>
            <w:tcMar>
              <w:top w:w="80" w:type="dxa"/>
              <w:left w:w="80" w:type="dxa"/>
              <w:bottom w:w="80" w:type="dxa"/>
              <w:right w:w="80" w:type="dxa"/>
            </w:tcMar>
          </w:tcPr>
          <w:p w14:paraId="2504B5F2" w14:textId="0C6A99B3" w:rsidR="00DB3A3F" w:rsidRPr="00D629B2" w:rsidRDefault="00D629B2" w:rsidP="00D629B2">
            <w:pPr>
              <w:rPr>
                <w:rFonts w:cs="Arial"/>
                <w:sz w:val="18"/>
                <w:szCs w:val="18"/>
              </w:rPr>
            </w:pPr>
            <w:r>
              <w:rPr>
                <w:rFonts w:cs="Arial"/>
                <w:sz w:val="18"/>
                <w:szCs w:val="18"/>
              </w:rPr>
              <w:t>VPA/2016/17</w:t>
            </w:r>
            <w:r w:rsidR="00DB3A3F" w:rsidRPr="00D629B2">
              <w:rPr>
                <w:rFonts w:cs="Arial"/>
                <w:sz w:val="18"/>
                <w:szCs w:val="18"/>
              </w:rPr>
              <w:t xml:space="preserve"> </w:t>
            </w:r>
          </w:p>
        </w:tc>
        <w:tc>
          <w:tcPr>
            <w:tcW w:w="1276" w:type="dxa"/>
            <w:shd w:val="clear" w:color="68EDFF" w:fill="CEE3F6"/>
            <w:tcMar>
              <w:top w:w="80" w:type="dxa"/>
              <w:left w:w="80" w:type="dxa"/>
              <w:bottom w:w="80" w:type="dxa"/>
              <w:right w:w="80" w:type="dxa"/>
            </w:tcMar>
          </w:tcPr>
          <w:p w14:paraId="40C4C4D4" w14:textId="77777777" w:rsidR="00DB3A3F" w:rsidRPr="00D629B2" w:rsidRDefault="00DB3A3F" w:rsidP="00D629B2">
            <w:pPr>
              <w:rPr>
                <w:rFonts w:cs="Arial"/>
                <w:sz w:val="18"/>
                <w:szCs w:val="18"/>
              </w:rPr>
            </w:pPr>
            <w:r w:rsidRPr="00D629B2">
              <w:rPr>
                <w:rFonts w:cs="Arial"/>
                <w:sz w:val="18"/>
                <w:szCs w:val="18"/>
              </w:rPr>
              <w:t>1 Alfred Street</w:t>
            </w:r>
          </w:p>
        </w:tc>
        <w:tc>
          <w:tcPr>
            <w:tcW w:w="992" w:type="dxa"/>
            <w:shd w:val="clear" w:color="68EDFF" w:fill="CEE3F6"/>
            <w:tcMar>
              <w:top w:w="80" w:type="dxa"/>
              <w:left w:w="80" w:type="dxa"/>
              <w:bottom w:w="80" w:type="dxa"/>
              <w:right w:w="80" w:type="dxa"/>
            </w:tcMar>
          </w:tcPr>
          <w:p w14:paraId="57BFD088" w14:textId="77777777" w:rsidR="00DB3A3F" w:rsidRPr="00D629B2" w:rsidRDefault="00DB3A3F" w:rsidP="00D629B2">
            <w:pPr>
              <w:rPr>
                <w:rFonts w:cs="Arial"/>
                <w:sz w:val="18"/>
                <w:szCs w:val="18"/>
              </w:rPr>
            </w:pPr>
            <w:r w:rsidRPr="00D629B2">
              <w:rPr>
                <w:rFonts w:cs="Arial"/>
                <w:sz w:val="18"/>
                <w:szCs w:val="18"/>
              </w:rPr>
              <w:t>Sydney</w:t>
            </w:r>
          </w:p>
        </w:tc>
        <w:tc>
          <w:tcPr>
            <w:tcW w:w="1701" w:type="dxa"/>
            <w:shd w:val="clear" w:color="68EDFF" w:fill="CEE3F6"/>
            <w:tcMar>
              <w:top w:w="80" w:type="dxa"/>
              <w:left w:w="80" w:type="dxa"/>
              <w:bottom w:w="80" w:type="dxa"/>
              <w:right w:w="80" w:type="dxa"/>
            </w:tcMar>
          </w:tcPr>
          <w:p w14:paraId="74AFD13D" w14:textId="77777777" w:rsidR="00DB3A3F" w:rsidRPr="00D629B2" w:rsidRDefault="00DB3A3F" w:rsidP="00D629B2">
            <w:pPr>
              <w:rPr>
                <w:rFonts w:cs="Arial"/>
                <w:sz w:val="18"/>
                <w:szCs w:val="18"/>
              </w:rPr>
            </w:pPr>
            <w:r w:rsidRPr="00D629B2">
              <w:rPr>
                <w:rFonts w:cs="Arial"/>
                <w:sz w:val="18"/>
                <w:szCs w:val="18"/>
              </w:rPr>
              <w:t>Wanda One Sydney Pty Limited</w:t>
            </w:r>
          </w:p>
        </w:tc>
        <w:tc>
          <w:tcPr>
            <w:tcW w:w="3260" w:type="dxa"/>
            <w:shd w:val="clear" w:color="68EDFF" w:fill="CEE3F6"/>
            <w:tcMar>
              <w:top w:w="80" w:type="dxa"/>
              <w:left w:w="80" w:type="dxa"/>
              <w:bottom w:w="80" w:type="dxa"/>
              <w:right w:w="80" w:type="dxa"/>
            </w:tcMar>
          </w:tcPr>
          <w:p w14:paraId="17FAF737" w14:textId="77777777" w:rsidR="00DB3A3F" w:rsidRPr="00D629B2" w:rsidRDefault="00DB3A3F" w:rsidP="00D629B2">
            <w:pPr>
              <w:rPr>
                <w:rFonts w:cs="Arial"/>
                <w:sz w:val="18"/>
                <w:szCs w:val="18"/>
              </w:rPr>
            </w:pPr>
            <w:r w:rsidRPr="00D629B2">
              <w:rPr>
                <w:rFonts w:cs="Arial"/>
                <w:sz w:val="18"/>
                <w:szCs w:val="18"/>
              </w:rPr>
              <w:t>D/2015/1049 - Dedication of 400m</w:t>
            </w:r>
            <w:r w:rsidRPr="00D629B2">
              <w:rPr>
                <w:rFonts w:cs="Arial"/>
                <w:sz w:val="18"/>
                <w:szCs w:val="18"/>
                <w:vertAlign w:val="superscript"/>
              </w:rPr>
              <w:t>2</w:t>
            </w:r>
            <w:r w:rsidRPr="00D629B2">
              <w:rPr>
                <w:rFonts w:cs="Arial"/>
                <w:sz w:val="18"/>
                <w:szCs w:val="18"/>
              </w:rPr>
              <w:t xml:space="preserve"> of land and embellishment for footpath widening, pedestrian through site links and public art.</w:t>
            </w:r>
          </w:p>
        </w:tc>
        <w:tc>
          <w:tcPr>
            <w:tcW w:w="1134" w:type="dxa"/>
            <w:shd w:val="clear" w:color="68EDFF" w:fill="CEE3F6"/>
            <w:tcMar>
              <w:top w:w="80" w:type="dxa"/>
              <w:left w:w="80" w:type="dxa"/>
              <w:bottom w:w="80" w:type="dxa"/>
              <w:right w:w="80" w:type="dxa"/>
            </w:tcMar>
          </w:tcPr>
          <w:p w14:paraId="11EABBBF" w14:textId="77777777" w:rsidR="00DB3A3F" w:rsidRPr="00D629B2" w:rsidRDefault="00DB3A3F" w:rsidP="00D629B2">
            <w:pPr>
              <w:rPr>
                <w:rFonts w:cs="Arial"/>
                <w:sz w:val="18"/>
                <w:szCs w:val="18"/>
              </w:rPr>
            </w:pPr>
            <w:r w:rsidRPr="00D629B2">
              <w:rPr>
                <w:rFonts w:cs="Arial"/>
                <w:sz w:val="18"/>
                <w:szCs w:val="18"/>
              </w:rPr>
              <w:t>30/03/2017</w:t>
            </w:r>
          </w:p>
        </w:tc>
        <w:tc>
          <w:tcPr>
            <w:tcW w:w="1043" w:type="dxa"/>
            <w:shd w:val="clear" w:color="68EDFF" w:fill="CEE3F6"/>
            <w:tcMar>
              <w:top w:w="80" w:type="dxa"/>
              <w:left w:w="80" w:type="dxa"/>
              <w:bottom w:w="80" w:type="dxa"/>
              <w:right w:w="80" w:type="dxa"/>
            </w:tcMar>
          </w:tcPr>
          <w:p w14:paraId="75313BCA" w14:textId="77777777" w:rsidR="00DB3A3F" w:rsidRPr="00D629B2" w:rsidRDefault="00DB3A3F" w:rsidP="00D629B2">
            <w:pPr>
              <w:rPr>
                <w:rFonts w:cs="Arial"/>
                <w:sz w:val="18"/>
                <w:szCs w:val="18"/>
              </w:rPr>
            </w:pPr>
            <w:r w:rsidRPr="00D629B2">
              <w:rPr>
                <w:rFonts w:cs="Arial"/>
                <w:sz w:val="18"/>
                <w:szCs w:val="18"/>
              </w:rPr>
              <w:t xml:space="preserve">Executed                                          </w:t>
            </w:r>
          </w:p>
        </w:tc>
      </w:tr>
      <w:tr w:rsidR="00DB3A3F" w:rsidRPr="00DB3A3F" w14:paraId="5FAB43EF" w14:textId="77777777" w:rsidTr="00FF1A52">
        <w:trPr>
          <w:trHeight w:val="285"/>
        </w:trPr>
        <w:tc>
          <w:tcPr>
            <w:tcW w:w="1418" w:type="dxa"/>
            <w:tcMar>
              <w:top w:w="80" w:type="dxa"/>
              <w:left w:w="80" w:type="dxa"/>
              <w:bottom w:w="80" w:type="dxa"/>
              <w:right w:w="80" w:type="dxa"/>
            </w:tcMar>
          </w:tcPr>
          <w:p w14:paraId="47BCEB53" w14:textId="6E0A2C6C" w:rsidR="00DB3A3F" w:rsidRPr="00D629B2" w:rsidRDefault="00D629B2" w:rsidP="00D629B2">
            <w:pPr>
              <w:rPr>
                <w:sz w:val="18"/>
                <w:szCs w:val="18"/>
              </w:rPr>
            </w:pPr>
            <w:r w:rsidRPr="00D629B2">
              <w:rPr>
                <w:sz w:val="18"/>
                <w:szCs w:val="18"/>
              </w:rPr>
              <w:t>VPA/2015/22</w:t>
            </w:r>
          </w:p>
        </w:tc>
        <w:tc>
          <w:tcPr>
            <w:tcW w:w="1276" w:type="dxa"/>
            <w:tcMar>
              <w:top w:w="80" w:type="dxa"/>
              <w:left w:w="80" w:type="dxa"/>
              <w:bottom w:w="80" w:type="dxa"/>
              <w:right w:w="80" w:type="dxa"/>
            </w:tcMar>
          </w:tcPr>
          <w:p w14:paraId="359CAC70" w14:textId="77777777" w:rsidR="00DB3A3F" w:rsidRPr="00D629B2" w:rsidRDefault="00DB3A3F" w:rsidP="00D629B2">
            <w:pPr>
              <w:rPr>
                <w:sz w:val="18"/>
                <w:szCs w:val="18"/>
              </w:rPr>
            </w:pPr>
            <w:r w:rsidRPr="00D629B2">
              <w:rPr>
                <w:sz w:val="18"/>
                <w:szCs w:val="18"/>
              </w:rPr>
              <w:t>1 Macquarie Place</w:t>
            </w:r>
          </w:p>
        </w:tc>
        <w:tc>
          <w:tcPr>
            <w:tcW w:w="992" w:type="dxa"/>
            <w:tcMar>
              <w:top w:w="80" w:type="dxa"/>
              <w:left w:w="80" w:type="dxa"/>
              <w:bottom w:w="80" w:type="dxa"/>
              <w:right w:w="80" w:type="dxa"/>
            </w:tcMar>
          </w:tcPr>
          <w:p w14:paraId="569023FF" w14:textId="77777777" w:rsidR="00DB3A3F" w:rsidRPr="00D629B2" w:rsidRDefault="00DB3A3F" w:rsidP="00D629B2">
            <w:pPr>
              <w:rPr>
                <w:sz w:val="18"/>
                <w:szCs w:val="18"/>
              </w:rPr>
            </w:pPr>
            <w:r w:rsidRPr="00D629B2">
              <w:rPr>
                <w:sz w:val="18"/>
                <w:szCs w:val="18"/>
              </w:rPr>
              <w:t>Sydney</w:t>
            </w:r>
          </w:p>
        </w:tc>
        <w:tc>
          <w:tcPr>
            <w:tcW w:w="1701" w:type="dxa"/>
            <w:tcMar>
              <w:top w:w="80" w:type="dxa"/>
              <w:left w:w="80" w:type="dxa"/>
              <w:bottom w:w="80" w:type="dxa"/>
              <w:right w:w="80" w:type="dxa"/>
            </w:tcMar>
          </w:tcPr>
          <w:p w14:paraId="72C1C945" w14:textId="77777777" w:rsidR="00DB3A3F" w:rsidRPr="00D629B2" w:rsidRDefault="00DB3A3F" w:rsidP="00D629B2">
            <w:pPr>
              <w:rPr>
                <w:sz w:val="18"/>
                <w:szCs w:val="18"/>
              </w:rPr>
            </w:pPr>
            <w:proofErr w:type="spellStart"/>
            <w:r w:rsidRPr="00D629B2">
              <w:rPr>
                <w:sz w:val="18"/>
                <w:szCs w:val="18"/>
              </w:rPr>
              <w:t>Dexus</w:t>
            </w:r>
            <w:proofErr w:type="spellEnd"/>
            <w:r w:rsidRPr="00D629B2">
              <w:rPr>
                <w:sz w:val="18"/>
                <w:szCs w:val="18"/>
              </w:rPr>
              <w:t xml:space="preserve"> Property Group</w:t>
            </w:r>
          </w:p>
        </w:tc>
        <w:tc>
          <w:tcPr>
            <w:tcW w:w="3260" w:type="dxa"/>
            <w:tcMar>
              <w:top w:w="80" w:type="dxa"/>
              <w:left w:w="80" w:type="dxa"/>
              <w:bottom w:w="80" w:type="dxa"/>
              <w:right w:w="80" w:type="dxa"/>
            </w:tcMar>
          </w:tcPr>
          <w:p w14:paraId="0F5361E4" w14:textId="77777777" w:rsidR="00DB3A3F" w:rsidRPr="00D629B2" w:rsidRDefault="00DB3A3F" w:rsidP="00D629B2">
            <w:pPr>
              <w:rPr>
                <w:sz w:val="18"/>
                <w:szCs w:val="18"/>
              </w:rPr>
            </w:pPr>
            <w:r w:rsidRPr="00D629B2">
              <w:rPr>
                <w:sz w:val="18"/>
                <w:szCs w:val="18"/>
              </w:rPr>
              <w:t>D/2014/1695 - Refurbishment of Jessie Street Gardens.</w:t>
            </w:r>
          </w:p>
        </w:tc>
        <w:tc>
          <w:tcPr>
            <w:tcW w:w="1134" w:type="dxa"/>
            <w:tcMar>
              <w:top w:w="80" w:type="dxa"/>
              <w:left w:w="80" w:type="dxa"/>
              <w:bottom w:w="80" w:type="dxa"/>
              <w:right w:w="80" w:type="dxa"/>
            </w:tcMar>
          </w:tcPr>
          <w:p w14:paraId="0CDF2B31" w14:textId="77777777" w:rsidR="00DB3A3F" w:rsidRPr="00D629B2" w:rsidRDefault="00DB3A3F" w:rsidP="00D629B2">
            <w:pPr>
              <w:rPr>
                <w:sz w:val="18"/>
                <w:szCs w:val="18"/>
              </w:rPr>
            </w:pPr>
            <w:r w:rsidRPr="00D629B2">
              <w:rPr>
                <w:sz w:val="18"/>
                <w:szCs w:val="18"/>
              </w:rPr>
              <w:t>07/08/2015</w:t>
            </w:r>
          </w:p>
        </w:tc>
        <w:tc>
          <w:tcPr>
            <w:tcW w:w="1043" w:type="dxa"/>
            <w:tcMar>
              <w:top w:w="80" w:type="dxa"/>
              <w:left w:w="80" w:type="dxa"/>
              <w:bottom w:w="80" w:type="dxa"/>
              <w:right w:w="80" w:type="dxa"/>
            </w:tcMar>
          </w:tcPr>
          <w:p w14:paraId="6888B597" w14:textId="77777777" w:rsidR="00DB3A3F" w:rsidRPr="00D629B2" w:rsidRDefault="00DB3A3F" w:rsidP="00D629B2">
            <w:pPr>
              <w:rPr>
                <w:sz w:val="18"/>
                <w:szCs w:val="18"/>
              </w:rPr>
            </w:pPr>
            <w:r w:rsidRPr="00D629B2">
              <w:rPr>
                <w:sz w:val="18"/>
                <w:szCs w:val="18"/>
              </w:rPr>
              <w:t xml:space="preserve">Executed                                          </w:t>
            </w:r>
          </w:p>
        </w:tc>
      </w:tr>
      <w:tr w:rsidR="00DB3A3F" w:rsidRPr="00DB3A3F" w14:paraId="4B78F739" w14:textId="77777777" w:rsidTr="00084081">
        <w:trPr>
          <w:trHeight w:val="480"/>
        </w:trPr>
        <w:tc>
          <w:tcPr>
            <w:tcW w:w="1418" w:type="dxa"/>
            <w:shd w:val="clear" w:color="68EDFF" w:fill="CEE3F6"/>
            <w:tcMar>
              <w:top w:w="80" w:type="dxa"/>
              <w:left w:w="80" w:type="dxa"/>
              <w:bottom w:w="80" w:type="dxa"/>
              <w:right w:w="80" w:type="dxa"/>
            </w:tcMar>
          </w:tcPr>
          <w:p w14:paraId="485A1F1C" w14:textId="7786D426" w:rsidR="00DB3A3F" w:rsidRPr="00D629B2" w:rsidRDefault="00D629B2" w:rsidP="00D629B2">
            <w:pPr>
              <w:rPr>
                <w:rFonts w:cs="Arial"/>
                <w:sz w:val="18"/>
                <w:szCs w:val="18"/>
              </w:rPr>
            </w:pPr>
            <w:r>
              <w:rPr>
                <w:rFonts w:cs="Arial"/>
                <w:sz w:val="18"/>
                <w:szCs w:val="18"/>
              </w:rPr>
              <w:t>VPA/2013/71</w:t>
            </w:r>
            <w:r w:rsidR="00DB3A3F" w:rsidRPr="00D629B2">
              <w:rPr>
                <w:rFonts w:cs="Arial"/>
                <w:sz w:val="18"/>
                <w:szCs w:val="18"/>
              </w:rPr>
              <w:t xml:space="preserve"> </w:t>
            </w:r>
          </w:p>
        </w:tc>
        <w:tc>
          <w:tcPr>
            <w:tcW w:w="1276" w:type="dxa"/>
            <w:shd w:val="clear" w:color="68EDFF" w:fill="CEE3F6"/>
            <w:tcMar>
              <w:top w:w="80" w:type="dxa"/>
              <w:left w:w="80" w:type="dxa"/>
              <w:bottom w:w="80" w:type="dxa"/>
              <w:right w:w="80" w:type="dxa"/>
            </w:tcMar>
          </w:tcPr>
          <w:p w14:paraId="4468559B" w14:textId="77777777" w:rsidR="00DB3A3F" w:rsidRPr="00D629B2" w:rsidRDefault="00DB3A3F" w:rsidP="00D629B2">
            <w:pPr>
              <w:rPr>
                <w:rFonts w:cs="Arial"/>
                <w:sz w:val="18"/>
                <w:szCs w:val="18"/>
              </w:rPr>
            </w:pPr>
            <w:r w:rsidRPr="00D629B2">
              <w:rPr>
                <w:rFonts w:cs="Arial"/>
                <w:sz w:val="18"/>
                <w:szCs w:val="18"/>
              </w:rPr>
              <w:t>115-119 Bathurst Street</w:t>
            </w:r>
          </w:p>
        </w:tc>
        <w:tc>
          <w:tcPr>
            <w:tcW w:w="992" w:type="dxa"/>
            <w:shd w:val="clear" w:color="68EDFF" w:fill="CEE3F6"/>
            <w:tcMar>
              <w:top w:w="80" w:type="dxa"/>
              <w:left w:w="80" w:type="dxa"/>
              <w:bottom w:w="80" w:type="dxa"/>
              <w:right w:w="80" w:type="dxa"/>
            </w:tcMar>
          </w:tcPr>
          <w:p w14:paraId="71A8EC61" w14:textId="77777777" w:rsidR="00DB3A3F" w:rsidRPr="00D629B2" w:rsidRDefault="00DB3A3F" w:rsidP="00D629B2">
            <w:pPr>
              <w:rPr>
                <w:rFonts w:cs="Arial"/>
                <w:sz w:val="18"/>
                <w:szCs w:val="18"/>
              </w:rPr>
            </w:pPr>
            <w:r w:rsidRPr="00D629B2">
              <w:rPr>
                <w:rFonts w:cs="Arial"/>
                <w:sz w:val="18"/>
                <w:szCs w:val="18"/>
              </w:rPr>
              <w:t>Sydney</w:t>
            </w:r>
          </w:p>
        </w:tc>
        <w:tc>
          <w:tcPr>
            <w:tcW w:w="1701" w:type="dxa"/>
            <w:shd w:val="clear" w:color="68EDFF" w:fill="CEE3F6"/>
            <w:tcMar>
              <w:top w:w="80" w:type="dxa"/>
              <w:left w:w="80" w:type="dxa"/>
              <w:bottom w:w="80" w:type="dxa"/>
              <w:right w:w="80" w:type="dxa"/>
            </w:tcMar>
          </w:tcPr>
          <w:p w14:paraId="7881339B" w14:textId="77777777" w:rsidR="00DB3A3F" w:rsidRPr="00D629B2" w:rsidRDefault="00DB3A3F" w:rsidP="00D629B2">
            <w:pPr>
              <w:rPr>
                <w:rFonts w:cs="Arial"/>
                <w:sz w:val="18"/>
                <w:szCs w:val="18"/>
              </w:rPr>
            </w:pPr>
            <w:r w:rsidRPr="00D629B2">
              <w:rPr>
                <w:rFonts w:cs="Arial"/>
                <w:sz w:val="18"/>
                <w:szCs w:val="18"/>
              </w:rPr>
              <w:t>Greenland Holding Group</w:t>
            </w:r>
          </w:p>
        </w:tc>
        <w:tc>
          <w:tcPr>
            <w:tcW w:w="3260" w:type="dxa"/>
            <w:shd w:val="clear" w:color="68EDFF" w:fill="CEE3F6"/>
            <w:tcMar>
              <w:top w:w="80" w:type="dxa"/>
              <w:left w:w="80" w:type="dxa"/>
              <w:bottom w:w="80" w:type="dxa"/>
              <w:right w:w="80" w:type="dxa"/>
            </w:tcMar>
          </w:tcPr>
          <w:p w14:paraId="0FA5B095" w14:textId="77777777" w:rsidR="00DB3A3F" w:rsidRPr="00D629B2" w:rsidRDefault="00DB3A3F" w:rsidP="00D629B2">
            <w:pPr>
              <w:rPr>
                <w:rFonts w:cs="Arial"/>
                <w:sz w:val="18"/>
                <w:szCs w:val="18"/>
              </w:rPr>
            </w:pPr>
            <w:r w:rsidRPr="00D629B2">
              <w:rPr>
                <w:rFonts w:cs="Arial"/>
                <w:sz w:val="18"/>
                <w:szCs w:val="18"/>
              </w:rPr>
              <w:t xml:space="preserve">D/2013/554 &amp; D/2013/1822 - Provision of a creative hub and rehearsal space on Levels 2-6 under a </w:t>
            </w:r>
            <w:proofErr w:type="gramStart"/>
            <w:r w:rsidRPr="00D629B2">
              <w:rPr>
                <w:rFonts w:cs="Arial"/>
                <w:sz w:val="18"/>
                <w:szCs w:val="18"/>
              </w:rPr>
              <w:t>99 year</w:t>
            </w:r>
            <w:proofErr w:type="gramEnd"/>
            <w:r w:rsidRPr="00D629B2">
              <w:rPr>
                <w:rFonts w:cs="Arial"/>
                <w:sz w:val="18"/>
                <w:szCs w:val="18"/>
              </w:rPr>
              <w:t xml:space="preserve"> lease.</w:t>
            </w:r>
          </w:p>
        </w:tc>
        <w:tc>
          <w:tcPr>
            <w:tcW w:w="1134" w:type="dxa"/>
            <w:shd w:val="clear" w:color="68EDFF" w:fill="CEE3F6"/>
            <w:tcMar>
              <w:top w:w="80" w:type="dxa"/>
              <w:left w:w="80" w:type="dxa"/>
              <w:bottom w:w="80" w:type="dxa"/>
              <w:right w:w="80" w:type="dxa"/>
            </w:tcMar>
          </w:tcPr>
          <w:p w14:paraId="6273ED90" w14:textId="77777777" w:rsidR="00DB3A3F" w:rsidRPr="00D629B2" w:rsidRDefault="00DB3A3F" w:rsidP="00D629B2">
            <w:pPr>
              <w:rPr>
                <w:rFonts w:cs="Arial"/>
                <w:sz w:val="18"/>
                <w:szCs w:val="18"/>
              </w:rPr>
            </w:pPr>
            <w:r w:rsidRPr="00D629B2">
              <w:rPr>
                <w:rFonts w:cs="Arial"/>
                <w:sz w:val="18"/>
                <w:szCs w:val="18"/>
              </w:rPr>
              <w:t>04/06/2014</w:t>
            </w:r>
          </w:p>
        </w:tc>
        <w:tc>
          <w:tcPr>
            <w:tcW w:w="1043" w:type="dxa"/>
            <w:shd w:val="clear" w:color="68EDFF" w:fill="CEE3F6"/>
            <w:tcMar>
              <w:top w:w="80" w:type="dxa"/>
              <w:left w:w="80" w:type="dxa"/>
              <w:bottom w:w="80" w:type="dxa"/>
              <w:right w:w="80" w:type="dxa"/>
            </w:tcMar>
          </w:tcPr>
          <w:p w14:paraId="146D9850" w14:textId="77777777" w:rsidR="00DB3A3F" w:rsidRPr="00D629B2" w:rsidRDefault="00DB3A3F" w:rsidP="00D629B2">
            <w:pPr>
              <w:rPr>
                <w:rFonts w:cs="Arial"/>
                <w:sz w:val="18"/>
                <w:szCs w:val="18"/>
              </w:rPr>
            </w:pPr>
            <w:r w:rsidRPr="00D629B2">
              <w:rPr>
                <w:rFonts w:cs="Arial"/>
                <w:sz w:val="18"/>
                <w:szCs w:val="18"/>
              </w:rPr>
              <w:t xml:space="preserve">Executed                                          </w:t>
            </w:r>
          </w:p>
        </w:tc>
      </w:tr>
      <w:tr w:rsidR="00DB3A3F" w:rsidRPr="00DB3A3F" w14:paraId="70B6CE10" w14:textId="77777777" w:rsidTr="00FF1A52">
        <w:trPr>
          <w:trHeight w:val="480"/>
        </w:trPr>
        <w:tc>
          <w:tcPr>
            <w:tcW w:w="1418" w:type="dxa"/>
            <w:tcMar>
              <w:top w:w="80" w:type="dxa"/>
              <w:left w:w="80" w:type="dxa"/>
              <w:bottom w:w="80" w:type="dxa"/>
              <w:right w:w="80" w:type="dxa"/>
            </w:tcMar>
          </w:tcPr>
          <w:p w14:paraId="7AB12E74" w14:textId="0A85A8C0" w:rsidR="00DB3A3F" w:rsidRPr="00D629B2" w:rsidRDefault="00D629B2" w:rsidP="00D629B2">
            <w:pPr>
              <w:rPr>
                <w:rFonts w:cs="Arial"/>
                <w:sz w:val="18"/>
                <w:szCs w:val="18"/>
              </w:rPr>
            </w:pPr>
            <w:r>
              <w:rPr>
                <w:rFonts w:cs="Arial"/>
                <w:sz w:val="18"/>
                <w:szCs w:val="18"/>
              </w:rPr>
              <w:t>VPA/2016/32</w:t>
            </w:r>
            <w:r w:rsidR="00DB3A3F" w:rsidRPr="00D629B2">
              <w:rPr>
                <w:rFonts w:cs="Arial"/>
                <w:sz w:val="18"/>
                <w:szCs w:val="18"/>
              </w:rPr>
              <w:t xml:space="preserve"> </w:t>
            </w:r>
          </w:p>
        </w:tc>
        <w:tc>
          <w:tcPr>
            <w:tcW w:w="1276" w:type="dxa"/>
            <w:tcMar>
              <w:top w:w="80" w:type="dxa"/>
              <w:left w:w="80" w:type="dxa"/>
              <w:bottom w:w="80" w:type="dxa"/>
              <w:right w:w="80" w:type="dxa"/>
            </w:tcMar>
          </w:tcPr>
          <w:p w14:paraId="7A5015CB" w14:textId="77777777" w:rsidR="00DB3A3F" w:rsidRPr="00D629B2" w:rsidRDefault="00DB3A3F" w:rsidP="00D629B2">
            <w:pPr>
              <w:rPr>
                <w:rFonts w:cs="Arial"/>
                <w:sz w:val="18"/>
                <w:szCs w:val="18"/>
              </w:rPr>
            </w:pPr>
            <w:r w:rsidRPr="00D629B2">
              <w:rPr>
                <w:rFonts w:cs="Arial"/>
                <w:sz w:val="18"/>
                <w:szCs w:val="18"/>
              </w:rPr>
              <w:t>115-119 Bathurst Street</w:t>
            </w:r>
          </w:p>
        </w:tc>
        <w:tc>
          <w:tcPr>
            <w:tcW w:w="992" w:type="dxa"/>
            <w:tcMar>
              <w:top w:w="80" w:type="dxa"/>
              <w:left w:w="80" w:type="dxa"/>
              <w:bottom w:w="80" w:type="dxa"/>
              <w:right w:w="80" w:type="dxa"/>
            </w:tcMar>
          </w:tcPr>
          <w:p w14:paraId="6D60FE1C" w14:textId="77777777" w:rsidR="00DB3A3F" w:rsidRPr="00D629B2" w:rsidRDefault="00DB3A3F" w:rsidP="00D629B2">
            <w:pPr>
              <w:rPr>
                <w:rFonts w:cs="Arial"/>
                <w:sz w:val="18"/>
                <w:szCs w:val="18"/>
              </w:rPr>
            </w:pPr>
            <w:r w:rsidRPr="00D629B2">
              <w:rPr>
                <w:rFonts w:cs="Arial"/>
                <w:sz w:val="18"/>
                <w:szCs w:val="18"/>
              </w:rPr>
              <w:t>Sydney</w:t>
            </w:r>
          </w:p>
        </w:tc>
        <w:tc>
          <w:tcPr>
            <w:tcW w:w="1701" w:type="dxa"/>
            <w:tcMar>
              <w:top w:w="80" w:type="dxa"/>
              <w:left w:w="80" w:type="dxa"/>
              <w:bottom w:w="80" w:type="dxa"/>
              <w:right w:w="80" w:type="dxa"/>
            </w:tcMar>
          </w:tcPr>
          <w:p w14:paraId="3D0171A2" w14:textId="77777777" w:rsidR="00DB3A3F" w:rsidRPr="00D629B2" w:rsidRDefault="00DB3A3F" w:rsidP="00D629B2">
            <w:pPr>
              <w:rPr>
                <w:rFonts w:cs="Arial"/>
                <w:sz w:val="18"/>
                <w:szCs w:val="18"/>
              </w:rPr>
            </w:pPr>
            <w:r w:rsidRPr="00D629B2">
              <w:rPr>
                <w:rFonts w:cs="Arial"/>
                <w:sz w:val="18"/>
                <w:szCs w:val="18"/>
              </w:rPr>
              <w:t>Greenland (Sydney) Bathurst Street Development P/L</w:t>
            </w:r>
          </w:p>
        </w:tc>
        <w:tc>
          <w:tcPr>
            <w:tcW w:w="3260" w:type="dxa"/>
            <w:tcMar>
              <w:top w:w="80" w:type="dxa"/>
              <w:left w:w="80" w:type="dxa"/>
              <w:bottom w:w="80" w:type="dxa"/>
              <w:right w:w="80" w:type="dxa"/>
            </w:tcMar>
          </w:tcPr>
          <w:p w14:paraId="7B711842" w14:textId="77777777" w:rsidR="00DB3A3F" w:rsidRPr="00D629B2" w:rsidRDefault="00DB3A3F" w:rsidP="00D629B2">
            <w:pPr>
              <w:rPr>
                <w:rFonts w:cs="Arial"/>
                <w:sz w:val="18"/>
                <w:szCs w:val="18"/>
              </w:rPr>
            </w:pPr>
            <w:r w:rsidRPr="00D629B2">
              <w:rPr>
                <w:rFonts w:cs="Arial"/>
                <w:sz w:val="18"/>
                <w:szCs w:val="18"/>
              </w:rPr>
              <w:t>D/2013/1822 - securing the allocation of heritage floor space or a monetary contribution to the Heritage Conservation Fund</w:t>
            </w:r>
          </w:p>
        </w:tc>
        <w:tc>
          <w:tcPr>
            <w:tcW w:w="1134" w:type="dxa"/>
            <w:tcMar>
              <w:top w:w="80" w:type="dxa"/>
              <w:left w:w="80" w:type="dxa"/>
              <w:bottom w:w="80" w:type="dxa"/>
              <w:right w:w="80" w:type="dxa"/>
            </w:tcMar>
          </w:tcPr>
          <w:p w14:paraId="3CBC95F6" w14:textId="77777777" w:rsidR="00DB3A3F" w:rsidRPr="00D629B2" w:rsidRDefault="00DB3A3F" w:rsidP="00D629B2">
            <w:pPr>
              <w:rPr>
                <w:rFonts w:cs="Arial"/>
                <w:sz w:val="18"/>
                <w:szCs w:val="18"/>
              </w:rPr>
            </w:pPr>
            <w:r w:rsidRPr="00D629B2">
              <w:rPr>
                <w:rFonts w:cs="Arial"/>
                <w:sz w:val="18"/>
                <w:szCs w:val="18"/>
              </w:rPr>
              <w:t>31/01/2017</w:t>
            </w:r>
          </w:p>
        </w:tc>
        <w:tc>
          <w:tcPr>
            <w:tcW w:w="1043" w:type="dxa"/>
            <w:tcMar>
              <w:top w:w="80" w:type="dxa"/>
              <w:left w:w="80" w:type="dxa"/>
              <w:bottom w:w="80" w:type="dxa"/>
              <w:right w:w="80" w:type="dxa"/>
            </w:tcMar>
          </w:tcPr>
          <w:p w14:paraId="29D1CD1E" w14:textId="77777777" w:rsidR="00DB3A3F" w:rsidRPr="00D629B2" w:rsidRDefault="00DB3A3F" w:rsidP="00D629B2">
            <w:pPr>
              <w:rPr>
                <w:rFonts w:cs="Arial"/>
                <w:sz w:val="18"/>
                <w:szCs w:val="18"/>
              </w:rPr>
            </w:pPr>
            <w:r w:rsidRPr="00D629B2">
              <w:rPr>
                <w:rFonts w:cs="Arial"/>
                <w:sz w:val="18"/>
                <w:szCs w:val="18"/>
              </w:rPr>
              <w:t xml:space="preserve">Executed                                          </w:t>
            </w:r>
          </w:p>
        </w:tc>
      </w:tr>
      <w:tr w:rsidR="00DB3A3F" w:rsidRPr="00DB3A3F" w14:paraId="344A388D" w14:textId="77777777" w:rsidTr="00084081">
        <w:trPr>
          <w:trHeight w:val="480"/>
        </w:trPr>
        <w:tc>
          <w:tcPr>
            <w:tcW w:w="1418" w:type="dxa"/>
            <w:shd w:val="clear" w:color="68EDFF" w:fill="CEE3F6"/>
            <w:tcMar>
              <w:top w:w="80" w:type="dxa"/>
              <w:left w:w="80" w:type="dxa"/>
              <w:bottom w:w="80" w:type="dxa"/>
              <w:right w:w="80" w:type="dxa"/>
            </w:tcMar>
          </w:tcPr>
          <w:p w14:paraId="300C37AC" w14:textId="44A77370" w:rsidR="00DB3A3F" w:rsidRPr="00D629B2" w:rsidRDefault="00DB3A3F" w:rsidP="00D629B2">
            <w:pPr>
              <w:rPr>
                <w:rFonts w:cs="Arial"/>
                <w:sz w:val="18"/>
                <w:szCs w:val="18"/>
              </w:rPr>
            </w:pPr>
            <w:r w:rsidRPr="00D629B2">
              <w:rPr>
                <w:rFonts w:cs="Arial"/>
                <w:sz w:val="18"/>
                <w:szCs w:val="18"/>
              </w:rPr>
              <w:t xml:space="preserve">VPA/2016/25 </w:t>
            </w:r>
          </w:p>
        </w:tc>
        <w:tc>
          <w:tcPr>
            <w:tcW w:w="1276" w:type="dxa"/>
            <w:shd w:val="clear" w:color="68EDFF" w:fill="CEE3F6"/>
            <w:tcMar>
              <w:top w:w="80" w:type="dxa"/>
              <w:left w:w="80" w:type="dxa"/>
              <w:bottom w:w="80" w:type="dxa"/>
              <w:right w:w="80" w:type="dxa"/>
            </w:tcMar>
          </w:tcPr>
          <w:p w14:paraId="5FC07EB3" w14:textId="77777777" w:rsidR="00DB3A3F" w:rsidRPr="00D629B2" w:rsidRDefault="00DB3A3F" w:rsidP="00D629B2">
            <w:pPr>
              <w:rPr>
                <w:rFonts w:cs="Arial"/>
                <w:sz w:val="18"/>
                <w:szCs w:val="18"/>
              </w:rPr>
            </w:pPr>
            <w:r w:rsidRPr="00D629B2">
              <w:rPr>
                <w:rFonts w:cs="Arial"/>
                <w:sz w:val="18"/>
                <w:szCs w:val="18"/>
              </w:rPr>
              <w:t>130-134 Elizabeth Street</w:t>
            </w:r>
          </w:p>
        </w:tc>
        <w:tc>
          <w:tcPr>
            <w:tcW w:w="992" w:type="dxa"/>
            <w:shd w:val="clear" w:color="68EDFF" w:fill="CEE3F6"/>
            <w:tcMar>
              <w:top w:w="80" w:type="dxa"/>
              <w:left w:w="80" w:type="dxa"/>
              <w:bottom w:w="80" w:type="dxa"/>
              <w:right w:w="80" w:type="dxa"/>
            </w:tcMar>
          </w:tcPr>
          <w:p w14:paraId="76C98239" w14:textId="77777777" w:rsidR="00DB3A3F" w:rsidRPr="00D629B2" w:rsidRDefault="00DB3A3F" w:rsidP="00D629B2">
            <w:pPr>
              <w:rPr>
                <w:rFonts w:cs="Arial"/>
                <w:sz w:val="18"/>
                <w:szCs w:val="18"/>
              </w:rPr>
            </w:pPr>
            <w:r w:rsidRPr="00D629B2">
              <w:rPr>
                <w:rFonts w:cs="Arial"/>
                <w:sz w:val="18"/>
                <w:szCs w:val="18"/>
              </w:rPr>
              <w:t>Sydney</w:t>
            </w:r>
          </w:p>
        </w:tc>
        <w:tc>
          <w:tcPr>
            <w:tcW w:w="1701" w:type="dxa"/>
            <w:shd w:val="clear" w:color="68EDFF" w:fill="CEE3F6"/>
            <w:tcMar>
              <w:top w:w="80" w:type="dxa"/>
              <w:left w:w="80" w:type="dxa"/>
              <w:bottom w:w="80" w:type="dxa"/>
              <w:right w:w="80" w:type="dxa"/>
            </w:tcMar>
          </w:tcPr>
          <w:p w14:paraId="2B95C5CF" w14:textId="77777777" w:rsidR="00DB3A3F" w:rsidRPr="00D629B2" w:rsidRDefault="00DB3A3F" w:rsidP="00D629B2">
            <w:pPr>
              <w:rPr>
                <w:rFonts w:cs="Arial"/>
                <w:sz w:val="18"/>
                <w:szCs w:val="18"/>
              </w:rPr>
            </w:pPr>
            <w:r w:rsidRPr="00D629B2">
              <w:rPr>
                <w:rFonts w:cs="Arial"/>
                <w:sz w:val="18"/>
                <w:szCs w:val="18"/>
              </w:rPr>
              <w:t xml:space="preserve">Greg </w:t>
            </w:r>
            <w:proofErr w:type="spellStart"/>
            <w:r w:rsidRPr="00D629B2">
              <w:rPr>
                <w:rFonts w:cs="Arial"/>
                <w:sz w:val="18"/>
                <w:szCs w:val="18"/>
              </w:rPr>
              <w:t>Hynd</w:t>
            </w:r>
            <w:proofErr w:type="spellEnd"/>
          </w:p>
        </w:tc>
        <w:tc>
          <w:tcPr>
            <w:tcW w:w="3260" w:type="dxa"/>
            <w:shd w:val="clear" w:color="68EDFF" w:fill="CEE3F6"/>
            <w:tcMar>
              <w:top w:w="80" w:type="dxa"/>
              <w:left w:w="80" w:type="dxa"/>
              <w:bottom w:w="80" w:type="dxa"/>
              <w:right w:w="80" w:type="dxa"/>
            </w:tcMar>
          </w:tcPr>
          <w:p w14:paraId="2BD26ED7" w14:textId="77777777" w:rsidR="00DB3A3F" w:rsidRPr="00D629B2" w:rsidRDefault="00DB3A3F" w:rsidP="00D629B2">
            <w:pPr>
              <w:rPr>
                <w:rFonts w:cs="Arial"/>
                <w:sz w:val="18"/>
                <w:szCs w:val="18"/>
              </w:rPr>
            </w:pPr>
            <w:r w:rsidRPr="00D629B2">
              <w:rPr>
                <w:rFonts w:cs="Arial"/>
                <w:sz w:val="18"/>
                <w:szCs w:val="18"/>
              </w:rPr>
              <w:t>D/2014/2013 - securing the allocation of heritage floor space or a monetary contribution to the Heritage Conservation Fund</w:t>
            </w:r>
          </w:p>
        </w:tc>
        <w:tc>
          <w:tcPr>
            <w:tcW w:w="1134" w:type="dxa"/>
            <w:shd w:val="clear" w:color="68EDFF" w:fill="CEE3F6"/>
            <w:tcMar>
              <w:top w:w="80" w:type="dxa"/>
              <w:left w:w="80" w:type="dxa"/>
              <w:bottom w:w="80" w:type="dxa"/>
              <w:right w:w="80" w:type="dxa"/>
            </w:tcMar>
          </w:tcPr>
          <w:p w14:paraId="42F30360" w14:textId="77777777" w:rsidR="00DB3A3F" w:rsidRPr="00D629B2" w:rsidRDefault="00DB3A3F" w:rsidP="00D629B2">
            <w:pPr>
              <w:rPr>
                <w:rFonts w:cs="Arial"/>
                <w:sz w:val="18"/>
                <w:szCs w:val="18"/>
              </w:rPr>
            </w:pPr>
            <w:r w:rsidRPr="00D629B2">
              <w:rPr>
                <w:rFonts w:cs="Arial"/>
                <w:sz w:val="18"/>
                <w:szCs w:val="18"/>
              </w:rPr>
              <w:t>18/11/2016</w:t>
            </w:r>
          </w:p>
        </w:tc>
        <w:tc>
          <w:tcPr>
            <w:tcW w:w="1043" w:type="dxa"/>
            <w:shd w:val="clear" w:color="68EDFF" w:fill="CEE3F6"/>
            <w:tcMar>
              <w:top w:w="80" w:type="dxa"/>
              <w:left w:w="80" w:type="dxa"/>
              <w:bottom w:w="80" w:type="dxa"/>
              <w:right w:w="80" w:type="dxa"/>
            </w:tcMar>
          </w:tcPr>
          <w:p w14:paraId="7FD54879" w14:textId="77777777" w:rsidR="00DB3A3F" w:rsidRPr="00D629B2" w:rsidRDefault="00DB3A3F" w:rsidP="00D629B2">
            <w:pPr>
              <w:rPr>
                <w:rFonts w:cs="Arial"/>
                <w:sz w:val="18"/>
                <w:szCs w:val="18"/>
              </w:rPr>
            </w:pPr>
            <w:r w:rsidRPr="00D629B2">
              <w:rPr>
                <w:rFonts w:cs="Arial"/>
                <w:sz w:val="18"/>
                <w:szCs w:val="18"/>
              </w:rPr>
              <w:t xml:space="preserve">Executed                                          </w:t>
            </w:r>
          </w:p>
        </w:tc>
      </w:tr>
      <w:tr w:rsidR="00DB3A3F" w:rsidRPr="00DB3A3F" w14:paraId="61500DB8" w14:textId="77777777" w:rsidTr="00FF1A52">
        <w:trPr>
          <w:trHeight w:val="480"/>
        </w:trPr>
        <w:tc>
          <w:tcPr>
            <w:tcW w:w="1418" w:type="dxa"/>
            <w:tcMar>
              <w:top w:w="80" w:type="dxa"/>
              <w:left w:w="80" w:type="dxa"/>
              <w:bottom w:w="80" w:type="dxa"/>
              <w:right w:w="80" w:type="dxa"/>
            </w:tcMar>
          </w:tcPr>
          <w:p w14:paraId="1E6856F6" w14:textId="67047789" w:rsidR="00DB3A3F" w:rsidRPr="00D629B2" w:rsidRDefault="00DB3A3F" w:rsidP="00D629B2">
            <w:pPr>
              <w:rPr>
                <w:rFonts w:cs="Arial"/>
                <w:sz w:val="18"/>
                <w:szCs w:val="18"/>
              </w:rPr>
            </w:pPr>
            <w:r w:rsidRPr="00D629B2">
              <w:rPr>
                <w:rFonts w:cs="Arial"/>
                <w:sz w:val="18"/>
                <w:szCs w:val="18"/>
              </w:rPr>
              <w:t xml:space="preserve">VPA/2016/33 </w:t>
            </w:r>
          </w:p>
        </w:tc>
        <w:tc>
          <w:tcPr>
            <w:tcW w:w="1276" w:type="dxa"/>
            <w:tcMar>
              <w:top w:w="80" w:type="dxa"/>
              <w:left w:w="80" w:type="dxa"/>
              <w:bottom w:w="80" w:type="dxa"/>
              <w:right w:w="80" w:type="dxa"/>
            </w:tcMar>
          </w:tcPr>
          <w:p w14:paraId="23DCD7C3" w14:textId="77777777" w:rsidR="00DB3A3F" w:rsidRPr="00D629B2" w:rsidRDefault="00DB3A3F" w:rsidP="00D629B2">
            <w:pPr>
              <w:rPr>
                <w:rFonts w:cs="Arial"/>
                <w:sz w:val="18"/>
                <w:szCs w:val="18"/>
              </w:rPr>
            </w:pPr>
            <w:r w:rsidRPr="00D629B2">
              <w:rPr>
                <w:rFonts w:cs="Arial"/>
                <w:sz w:val="18"/>
                <w:szCs w:val="18"/>
              </w:rPr>
              <w:t>137-151 Clarence Street</w:t>
            </w:r>
          </w:p>
        </w:tc>
        <w:tc>
          <w:tcPr>
            <w:tcW w:w="992" w:type="dxa"/>
            <w:tcMar>
              <w:top w:w="80" w:type="dxa"/>
              <w:left w:w="80" w:type="dxa"/>
              <w:bottom w:w="80" w:type="dxa"/>
              <w:right w:w="80" w:type="dxa"/>
            </w:tcMar>
          </w:tcPr>
          <w:p w14:paraId="6A4E16C0" w14:textId="77777777" w:rsidR="00DB3A3F" w:rsidRPr="00D629B2" w:rsidRDefault="00DB3A3F" w:rsidP="00D629B2">
            <w:pPr>
              <w:rPr>
                <w:rFonts w:cs="Arial"/>
                <w:sz w:val="18"/>
                <w:szCs w:val="18"/>
              </w:rPr>
            </w:pPr>
            <w:r w:rsidRPr="00D629B2">
              <w:rPr>
                <w:rFonts w:cs="Arial"/>
                <w:sz w:val="18"/>
                <w:szCs w:val="18"/>
              </w:rPr>
              <w:t>Sydney</w:t>
            </w:r>
          </w:p>
        </w:tc>
        <w:tc>
          <w:tcPr>
            <w:tcW w:w="1701" w:type="dxa"/>
            <w:tcMar>
              <w:top w:w="80" w:type="dxa"/>
              <w:left w:w="80" w:type="dxa"/>
              <w:bottom w:w="80" w:type="dxa"/>
              <w:right w:w="80" w:type="dxa"/>
            </w:tcMar>
          </w:tcPr>
          <w:p w14:paraId="50CBA575" w14:textId="77777777" w:rsidR="00DB3A3F" w:rsidRPr="00D629B2" w:rsidRDefault="00DB3A3F" w:rsidP="00D629B2">
            <w:pPr>
              <w:rPr>
                <w:rFonts w:cs="Arial"/>
                <w:sz w:val="18"/>
                <w:szCs w:val="18"/>
              </w:rPr>
            </w:pPr>
            <w:proofErr w:type="spellStart"/>
            <w:r w:rsidRPr="00D629B2">
              <w:rPr>
                <w:rFonts w:cs="Arial"/>
                <w:sz w:val="18"/>
                <w:szCs w:val="18"/>
              </w:rPr>
              <w:t>Investa</w:t>
            </w:r>
            <w:proofErr w:type="spellEnd"/>
            <w:r w:rsidRPr="00D629B2">
              <w:rPr>
                <w:rFonts w:cs="Arial"/>
                <w:sz w:val="18"/>
                <w:szCs w:val="18"/>
              </w:rPr>
              <w:t xml:space="preserve"> Asset Management Pty Ltd</w:t>
            </w:r>
          </w:p>
        </w:tc>
        <w:tc>
          <w:tcPr>
            <w:tcW w:w="3260" w:type="dxa"/>
            <w:tcMar>
              <w:top w:w="80" w:type="dxa"/>
              <w:left w:w="80" w:type="dxa"/>
              <w:bottom w:w="80" w:type="dxa"/>
              <w:right w:w="80" w:type="dxa"/>
            </w:tcMar>
          </w:tcPr>
          <w:p w14:paraId="2F974DF3" w14:textId="77777777" w:rsidR="00DB3A3F" w:rsidRPr="00D629B2" w:rsidRDefault="00DB3A3F" w:rsidP="00D629B2">
            <w:pPr>
              <w:rPr>
                <w:rFonts w:cs="Arial"/>
                <w:sz w:val="18"/>
                <w:szCs w:val="18"/>
              </w:rPr>
            </w:pPr>
            <w:r w:rsidRPr="00D629B2">
              <w:rPr>
                <w:rFonts w:cs="Arial"/>
                <w:sz w:val="18"/>
                <w:szCs w:val="18"/>
              </w:rPr>
              <w:t>D/2014/1575 - securing the allocation of heritage floor space or a monetary contribution to the Heritage Conservation Fund</w:t>
            </w:r>
          </w:p>
        </w:tc>
        <w:tc>
          <w:tcPr>
            <w:tcW w:w="1134" w:type="dxa"/>
            <w:tcMar>
              <w:top w:w="80" w:type="dxa"/>
              <w:left w:w="80" w:type="dxa"/>
              <w:bottom w:w="80" w:type="dxa"/>
              <w:right w:w="80" w:type="dxa"/>
            </w:tcMar>
          </w:tcPr>
          <w:p w14:paraId="5A9631F3" w14:textId="77777777" w:rsidR="00DB3A3F" w:rsidRPr="00D629B2" w:rsidRDefault="00DB3A3F" w:rsidP="00D629B2">
            <w:pPr>
              <w:rPr>
                <w:rFonts w:cs="Arial"/>
                <w:sz w:val="18"/>
                <w:szCs w:val="18"/>
              </w:rPr>
            </w:pPr>
            <w:r w:rsidRPr="00D629B2">
              <w:rPr>
                <w:rFonts w:cs="Arial"/>
                <w:sz w:val="18"/>
                <w:szCs w:val="18"/>
              </w:rPr>
              <w:t>13/02/2017</w:t>
            </w:r>
          </w:p>
        </w:tc>
        <w:tc>
          <w:tcPr>
            <w:tcW w:w="1043" w:type="dxa"/>
            <w:tcMar>
              <w:top w:w="80" w:type="dxa"/>
              <w:left w:w="80" w:type="dxa"/>
              <w:bottom w:w="80" w:type="dxa"/>
              <w:right w:w="80" w:type="dxa"/>
            </w:tcMar>
          </w:tcPr>
          <w:p w14:paraId="4F072CD7" w14:textId="77777777" w:rsidR="00DB3A3F" w:rsidRPr="00D629B2" w:rsidRDefault="00DB3A3F" w:rsidP="00D629B2">
            <w:pPr>
              <w:rPr>
                <w:rFonts w:cs="Arial"/>
                <w:sz w:val="18"/>
                <w:szCs w:val="18"/>
              </w:rPr>
            </w:pPr>
            <w:r w:rsidRPr="00D629B2">
              <w:rPr>
                <w:rFonts w:cs="Arial"/>
                <w:sz w:val="18"/>
                <w:szCs w:val="18"/>
              </w:rPr>
              <w:t xml:space="preserve">Executed                                          </w:t>
            </w:r>
          </w:p>
        </w:tc>
      </w:tr>
      <w:tr w:rsidR="00DB3A3F" w:rsidRPr="00DB3A3F" w14:paraId="0B33083B" w14:textId="77777777" w:rsidTr="00084081">
        <w:trPr>
          <w:trHeight w:val="540"/>
        </w:trPr>
        <w:tc>
          <w:tcPr>
            <w:tcW w:w="1418" w:type="dxa"/>
            <w:shd w:val="clear" w:color="68EDFF" w:fill="CEE3F6"/>
            <w:tcMar>
              <w:top w:w="80" w:type="dxa"/>
              <w:left w:w="80" w:type="dxa"/>
              <w:bottom w:w="80" w:type="dxa"/>
              <w:right w:w="80" w:type="dxa"/>
            </w:tcMar>
          </w:tcPr>
          <w:p w14:paraId="572B2EF9" w14:textId="77777777" w:rsidR="00DB3A3F" w:rsidRPr="00D629B2" w:rsidRDefault="00DB3A3F" w:rsidP="00D629B2">
            <w:pPr>
              <w:rPr>
                <w:rFonts w:cs="Arial"/>
                <w:sz w:val="18"/>
                <w:szCs w:val="18"/>
              </w:rPr>
            </w:pPr>
            <w:r w:rsidRPr="00D629B2">
              <w:rPr>
                <w:rFonts w:cs="Arial"/>
                <w:sz w:val="18"/>
                <w:szCs w:val="18"/>
              </w:rPr>
              <w:t>VPA/2013/21</w:t>
            </w:r>
          </w:p>
        </w:tc>
        <w:tc>
          <w:tcPr>
            <w:tcW w:w="1276" w:type="dxa"/>
            <w:shd w:val="clear" w:color="68EDFF" w:fill="CEE3F6"/>
            <w:tcMar>
              <w:top w:w="80" w:type="dxa"/>
              <w:left w:w="80" w:type="dxa"/>
              <w:bottom w:w="80" w:type="dxa"/>
              <w:right w:w="80" w:type="dxa"/>
            </w:tcMar>
          </w:tcPr>
          <w:p w14:paraId="2EB5EC36" w14:textId="77777777" w:rsidR="00DB3A3F" w:rsidRPr="00D629B2" w:rsidRDefault="00DB3A3F" w:rsidP="00D629B2">
            <w:pPr>
              <w:rPr>
                <w:rFonts w:cs="Arial"/>
                <w:sz w:val="18"/>
                <w:szCs w:val="18"/>
              </w:rPr>
            </w:pPr>
            <w:r w:rsidRPr="00D629B2">
              <w:rPr>
                <w:rFonts w:cs="Arial"/>
                <w:sz w:val="18"/>
                <w:szCs w:val="18"/>
              </w:rPr>
              <w:t>169-183 Liverpool Street</w:t>
            </w:r>
          </w:p>
        </w:tc>
        <w:tc>
          <w:tcPr>
            <w:tcW w:w="992" w:type="dxa"/>
            <w:shd w:val="clear" w:color="68EDFF" w:fill="CEE3F6"/>
            <w:tcMar>
              <w:top w:w="80" w:type="dxa"/>
              <w:left w:w="80" w:type="dxa"/>
              <w:bottom w:w="80" w:type="dxa"/>
              <w:right w:w="80" w:type="dxa"/>
            </w:tcMar>
          </w:tcPr>
          <w:p w14:paraId="1433A0B9" w14:textId="77777777" w:rsidR="00DB3A3F" w:rsidRPr="00D629B2" w:rsidRDefault="00DB3A3F" w:rsidP="00D629B2">
            <w:pPr>
              <w:rPr>
                <w:rFonts w:cs="Arial"/>
                <w:sz w:val="18"/>
                <w:szCs w:val="18"/>
              </w:rPr>
            </w:pPr>
            <w:r w:rsidRPr="00D629B2">
              <w:rPr>
                <w:rFonts w:cs="Arial"/>
                <w:sz w:val="18"/>
                <w:szCs w:val="18"/>
              </w:rPr>
              <w:t>Sydney</w:t>
            </w:r>
          </w:p>
        </w:tc>
        <w:tc>
          <w:tcPr>
            <w:tcW w:w="1701" w:type="dxa"/>
            <w:shd w:val="clear" w:color="68EDFF" w:fill="CEE3F6"/>
            <w:tcMar>
              <w:top w:w="80" w:type="dxa"/>
              <w:left w:w="80" w:type="dxa"/>
              <w:bottom w:w="80" w:type="dxa"/>
              <w:right w:w="80" w:type="dxa"/>
            </w:tcMar>
          </w:tcPr>
          <w:p w14:paraId="1BA9892A" w14:textId="77777777" w:rsidR="00DB3A3F" w:rsidRPr="00D629B2" w:rsidRDefault="00DB3A3F" w:rsidP="00D629B2">
            <w:pPr>
              <w:rPr>
                <w:rFonts w:cs="Arial"/>
                <w:sz w:val="18"/>
                <w:szCs w:val="18"/>
              </w:rPr>
            </w:pPr>
            <w:proofErr w:type="spellStart"/>
            <w:r w:rsidRPr="00D629B2">
              <w:rPr>
                <w:rFonts w:cs="Arial"/>
                <w:sz w:val="18"/>
                <w:szCs w:val="18"/>
              </w:rPr>
              <w:t>Sicard</w:t>
            </w:r>
            <w:proofErr w:type="spellEnd"/>
            <w:r w:rsidRPr="00D629B2">
              <w:rPr>
                <w:rFonts w:cs="Arial"/>
                <w:sz w:val="18"/>
                <w:szCs w:val="18"/>
              </w:rPr>
              <w:t xml:space="preserve"> Pty Ltd</w:t>
            </w:r>
          </w:p>
        </w:tc>
        <w:tc>
          <w:tcPr>
            <w:tcW w:w="3260" w:type="dxa"/>
            <w:shd w:val="clear" w:color="68EDFF" w:fill="CEE3F6"/>
            <w:tcMar>
              <w:top w:w="80" w:type="dxa"/>
              <w:left w:w="80" w:type="dxa"/>
              <w:bottom w:w="80" w:type="dxa"/>
              <w:right w:w="80" w:type="dxa"/>
            </w:tcMar>
          </w:tcPr>
          <w:p w14:paraId="51FFCD53" w14:textId="5D65AA7E" w:rsidR="00DB3A3F" w:rsidRPr="00D629B2" w:rsidRDefault="00DB3A3F" w:rsidP="00D629B2">
            <w:pPr>
              <w:rPr>
                <w:rFonts w:cs="Arial"/>
                <w:sz w:val="18"/>
                <w:szCs w:val="18"/>
              </w:rPr>
            </w:pPr>
            <w:r w:rsidRPr="00D629B2">
              <w:rPr>
                <w:rFonts w:cs="Arial"/>
                <w:sz w:val="18"/>
                <w:szCs w:val="18"/>
              </w:rPr>
              <w:t>D/2012/1931 -</w:t>
            </w:r>
            <w:r w:rsidR="00D629B2">
              <w:rPr>
                <w:rFonts w:cs="Arial"/>
                <w:sz w:val="18"/>
                <w:szCs w:val="18"/>
              </w:rPr>
              <w:t xml:space="preserve"> </w:t>
            </w:r>
            <w:r w:rsidRPr="00D629B2">
              <w:rPr>
                <w:rFonts w:cs="Arial"/>
                <w:sz w:val="18"/>
                <w:szCs w:val="18"/>
              </w:rPr>
              <w:t>Monetary Contribution $266,947 for Hyde Park tree project, public domain improvements to green space above car parkland public art project to the value of $120,000.</w:t>
            </w:r>
          </w:p>
        </w:tc>
        <w:tc>
          <w:tcPr>
            <w:tcW w:w="1134" w:type="dxa"/>
            <w:shd w:val="clear" w:color="68EDFF" w:fill="CEE3F6"/>
            <w:tcMar>
              <w:top w:w="80" w:type="dxa"/>
              <w:left w:w="80" w:type="dxa"/>
              <w:bottom w:w="80" w:type="dxa"/>
              <w:right w:w="80" w:type="dxa"/>
            </w:tcMar>
          </w:tcPr>
          <w:p w14:paraId="5D74C46A" w14:textId="77777777" w:rsidR="00DB3A3F" w:rsidRPr="00D629B2" w:rsidRDefault="00DB3A3F" w:rsidP="00D629B2">
            <w:pPr>
              <w:rPr>
                <w:rFonts w:cs="Arial"/>
                <w:sz w:val="18"/>
                <w:szCs w:val="18"/>
              </w:rPr>
            </w:pPr>
            <w:r w:rsidRPr="00D629B2">
              <w:rPr>
                <w:rFonts w:cs="Arial"/>
                <w:sz w:val="18"/>
                <w:szCs w:val="18"/>
              </w:rPr>
              <w:t>20/08/2013</w:t>
            </w:r>
          </w:p>
        </w:tc>
        <w:tc>
          <w:tcPr>
            <w:tcW w:w="1043" w:type="dxa"/>
            <w:shd w:val="clear" w:color="68EDFF" w:fill="CEE3F6"/>
            <w:tcMar>
              <w:top w:w="80" w:type="dxa"/>
              <w:left w:w="80" w:type="dxa"/>
              <w:bottom w:w="80" w:type="dxa"/>
              <w:right w:w="80" w:type="dxa"/>
            </w:tcMar>
          </w:tcPr>
          <w:p w14:paraId="639FF97C" w14:textId="77777777" w:rsidR="00DB3A3F" w:rsidRPr="00D629B2" w:rsidRDefault="00DB3A3F" w:rsidP="00D629B2">
            <w:pPr>
              <w:rPr>
                <w:rFonts w:cs="Arial"/>
                <w:sz w:val="18"/>
                <w:szCs w:val="18"/>
              </w:rPr>
            </w:pPr>
            <w:r w:rsidRPr="00D629B2">
              <w:rPr>
                <w:rFonts w:cs="Arial"/>
                <w:sz w:val="18"/>
                <w:szCs w:val="18"/>
              </w:rPr>
              <w:t>Executed</w:t>
            </w:r>
          </w:p>
        </w:tc>
      </w:tr>
      <w:tr w:rsidR="00DB3A3F" w:rsidRPr="00DB3A3F" w14:paraId="4BB0726E" w14:textId="77777777" w:rsidTr="00FF1A52">
        <w:trPr>
          <w:trHeight w:val="1440"/>
        </w:trPr>
        <w:tc>
          <w:tcPr>
            <w:tcW w:w="1418" w:type="dxa"/>
            <w:tcMar>
              <w:top w:w="80" w:type="dxa"/>
              <w:left w:w="80" w:type="dxa"/>
              <w:bottom w:w="80" w:type="dxa"/>
              <w:right w:w="80" w:type="dxa"/>
            </w:tcMar>
          </w:tcPr>
          <w:p w14:paraId="3FCF6E6A" w14:textId="316AB988" w:rsidR="00DB3A3F" w:rsidRPr="00D629B2" w:rsidRDefault="00DB3A3F" w:rsidP="00D629B2">
            <w:pPr>
              <w:rPr>
                <w:rFonts w:cs="Arial"/>
                <w:sz w:val="18"/>
                <w:szCs w:val="18"/>
              </w:rPr>
            </w:pPr>
            <w:r w:rsidRPr="00D629B2">
              <w:rPr>
                <w:rFonts w:cs="Arial"/>
                <w:sz w:val="18"/>
                <w:szCs w:val="18"/>
              </w:rPr>
              <w:t xml:space="preserve">VPA/2016/9 </w:t>
            </w:r>
          </w:p>
        </w:tc>
        <w:tc>
          <w:tcPr>
            <w:tcW w:w="1276" w:type="dxa"/>
            <w:tcMar>
              <w:top w:w="80" w:type="dxa"/>
              <w:left w:w="80" w:type="dxa"/>
              <w:bottom w:w="80" w:type="dxa"/>
              <w:right w:w="80" w:type="dxa"/>
            </w:tcMar>
          </w:tcPr>
          <w:p w14:paraId="13CBAE14" w14:textId="77777777" w:rsidR="00DB3A3F" w:rsidRPr="00D629B2" w:rsidRDefault="00DB3A3F" w:rsidP="00D629B2">
            <w:pPr>
              <w:rPr>
                <w:rFonts w:cs="Arial"/>
                <w:sz w:val="18"/>
                <w:szCs w:val="18"/>
              </w:rPr>
            </w:pPr>
            <w:r w:rsidRPr="00D629B2">
              <w:rPr>
                <w:rFonts w:cs="Arial"/>
                <w:sz w:val="18"/>
                <w:szCs w:val="18"/>
              </w:rPr>
              <w:t>178-186 George Street</w:t>
            </w:r>
          </w:p>
        </w:tc>
        <w:tc>
          <w:tcPr>
            <w:tcW w:w="992" w:type="dxa"/>
            <w:tcMar>
              <w:top w:w="80" w:type="dxa"/>
              <w:left w:w="80" w:type="dxa"/>
              <w:bottom w:w="80" w:type="dxa"/>
              <w:right w:w="80" w:type="dxa"/>
            </w:tcMar>
          </w:tcPr>
          <w:p w14:paraId="07E1F961" w14:textId="77777777" w:rsidR="00DB3A3F" w:rsidRPr="00D629B2" w:rsidRDefault="00DB3A3F" w:rsidP="00D629B2">
            <w:pPr>
              <w:rPr>
                <w:rFonts w:cs="Arial"/>
                <w:sz w:val="18"/>
                <w:szCs w:val="18"/>
              </w:rPr>
            </w:pPr>
            <w:r w:rsidRPr="00D629B2">
              <w:rPr>
                <w:rFonts w:cs="Arial"/>
                <w:sz w:val="18"/>
                <w:szCs w:val="18"/>
              </w:rPr>
              <w:t>Sydney</w:t>
            </w:r>
          </w:p>
        </w:tc>
        <w:tc>
          <w:tcPr>
            <w:tcW w:w="1701" w:type="dxa"/>
            <w:tcMar>
              <w:top w:w="80" w:type="dxa"/>
              <w:left w:w="80" w:type="dxa"/>
              <w:bottom w:w="80" w:type="dxa"/>
              <w:right w:w="80" w:type="dxa"/>
            </w:tcMar>
          </w:tcPr>
          <w:p w14:paraId="0328B5FD" w14:textId="02B85929" w:rsidR="00DB3A3F" w:rsidRPr="00D629B2" w:rsidRDefault="00DB3A3F" w:rsidP="00D629B2">
            <w:pPr>
              <w:rPr>
                <w:rFonts w:cs="Arial"/>
                <w:sz w:val="18"/>
                <w:szCs w:val="18"/>
              </w:rPr>
            </w:pPr>
            <w:proofErr w:type="spellStart"/>
            <w:r w:rsidRPr="00D629B2">
              <w:rPr>
                <w:rFonts w:cs="Arial"/>
                <w:sz w:val="18"/>
                <w:szCs w:val="18"/>
              </w:rPr>
              <w:t>Lendlease</w:t>
            </w:r>
            <w:proofErr w:type="spellEnd"/>
            <w:r w:rsidRPr="00D629B2">
              <w:rPr>
                <w:rFonts w:cs="Arial"/>
                <w:sz w:val="18"/>
                <w:szCs w:val="18"/>
              </w:rPr>
              <w:t xml:space="preserve"> </w:t>
            </w:r>
            <w:r w:rsidR="00D629B2">
              <w:rPr>
                <w:rFonts w:cs="Arial"/>
                <w:sz w:val="18"/>
                <w:szCs w:val="18"/>
              </w:rPr>
              <w:br/>
            </w:r>
            <w:r w:rsidRPr="00D629B2">
              <w:rPr>
                <w:rFonts w:cs="Arial"/>
                <w:sz w:val="18"/>
                <w:szCs w:val="18"/>
              </w:rPr>
              <w:t xml:space="preserve">(circular quay) </w:t>
            </w:r>
            <w:r w:rsidR="00D629B2">
              <w:rPr>
                <w:rFonts w:cs="Arial"/>
                <w:sz w:val="18"/>
                <w:szCs w:val="18"/>
              </w:rPr>
              <w:br/>
            </w:r>
            <w:r w:rsidRPr="00D629B2">
              <w:rPr>
                <w:rFonts w:cs="Arial"/>
                <w:sz w:val="18"/>
                <w:szCs w:val="18"/>
              </w:rPr>
              <w:t>Pty limited</w:t>
            </w:r>
          </w:p>
        </w:tc>
        <w:tc>
          <w:tcPr>
            <w:tcW w:w="3260" w:type="dxa"/>
            <w:tcMar>
              <w:top w:w="80" w:type="dxa"/>
              <w:left w:w="80" w:type="dxa"/>
              <w:bottom w:w="80" w:type="dxa"/>
              <w:right w:w="80" w:type="dxa"/>
            </w:tcMar>
          </w:tcPr>
          <w:p w14:paraId="4BDA63C8" w14:textId="77777777" w:rsidR="00DB3A3F" w:rsidRPr="00B876EF" w:rsidRDefault="00DB3A3F" w:rsidP="00D629B2">
            <w:pPr>
              <w:rPr>
                <w:rFonts w:cs="Arial"/>
                <w:w w:val="95"/>
                <w:sz w:val="18"/>
                <w:szCs w:val="18"/>
              </w:rPr>
            </w:pPr>
            <w:r w:rsidRPr="00B876EF">
              <w:rPr>
                <w:rFonts w:cs="Arial"/>
                <w:w w:val="95"/>
                <w:sz w:val="18"/>
                <w:szCs w:val="18"/>
              </w:rPr>
              <w:t>S108395 - planning proposal - Land dedication for two public plazas, a community building and expanded laneway network. Construction of the public plazas and laneways including fitting out the basement level below the George Street plaza as a public bicycle facility. The construction and fitting out of a community building including a café. Installation of a public art on the George Street plaza. The leasing of 3 floors in the commercial tower as a Business Innovation Space.</w:t>
            </w:r>
          </w:p>
        </w:tc>
        <w:tc>
          <w:tcPr>
            <w:tcW w:w="1134" w:type="dxa"/>
            <w:tcMar>
              <w:top w:w="80" w:type="dxa"/>
              <w:left w:w="80" w:type="dxa"/>
              <w:bottom w:w="80" w:type="dxa"/>
              <w:right w:w="80" w:type="dxa"/>
            </w:tcMar>
          </w:tcPr>
          <w:p w14:paraId="1432C455" w14:textId="77777777" w:rsidR="00DB3A3F" w:rsidRPr="00D629B2" w:rsidRDefault="00DB3A3F" w:rsidP="00D629B2">
            <w:pPr>
              <w:rPr>
                <w:rFonts w:cs="Arial"/>
                <w:sz w:val="18"/>
                <w:szCs w:val="18"/>
              </w:rPr>
            </w:pPr>
            <w:r w:rsidRPr="00D629B2">
              <w:rPr>
                <w:rFonts w:cs="Arial"/>
                <w:sz w:val="18"/>
                <w:szCs w:val="18"/>
              </w:rPr>
              <w:t>25/07/2016</w:t>
            </w:r>
          </w:p>
        </w:tc>
        <w:tc>
          <w:tcPr>
            <w:tcW w:w="1043" w:type="dxa"/>
            <w:tcMar>
              <w:top w:w="80" w:type="dxa"/>
              <w:left w:w="80" w:type="dxa"/>
              <w:bottom w:w="80" w:type="dxa"/>
              <w:right w:w="80" w:type="dxa"/>
            </w:tcMar>
          </w:tcPr>
          <w:p w14:paraId="7AA29EBB" w14:textId="77777777" w:rsidR="00DB3A3F" w:rsidRPr="00D629B2" w:rsidRDefault="00DB3A3F" w:rsidP="00D629B2">
            <w:pPr>
              <w:rPr>
                <w:rFonts w:cs="Arial"/>
                <w:sz w:val="18"/>
                <w:szCs w:val="18"/>
              </w:rPr>
            </w:pPr>
            <w:r w:rsidRPr="00D629B2">
              <w:rPr>
                <w:rFonts w:cs="Arial"/>
                <w:sz w:val="18"/>
                <w:szCs w:val="18"/>
              </w:rPr>
              <w:t xml:space="preserve">Executed                                          </w:t>
            </w:r>
          </w:p>
        </w:tc>
      </w:tr>
      <w:tr w:rsidR="00DB3A3F" w:rsidRPr="00DB3A3F" w14:paraId="7038CC44" w14:textId="77777777" w:rsidTr="00084081">
        <w:trPr>
          <w:trHeight w:val="720"/>
        </w:trPr>
        <w:tc>
          <w:tcPr>
            <w:tcW w:w="1418" w:type="dxa"/>
            <w:shd w:val="clear" w:color="68EDFF" w:fill="CEE3F6"/>
            <w:tcMar>
              <w:top w:w="80" w:type="dxa"/>
              <w:left w:w="80" w:type="dxa"/>
              <w:bottom w:w="80" w:type="dxa"/>
              <w:right w:w="80" w:type="dxa"/>
            </w:tcMar>
          </w:tcPr>
          <w:p w14:paraId="4B22C199" w14:textId="77777777" w:rsidR="00DB3A3F" w:rsidRPr="00D629B2" w:rsidRDefault="00DB3A3F" w:rsidP="00D629B2">
            <w:pPr>
              <w:rPr>
                <w:rFonts w:cs="Arial"/>
                <w:sz w:val="18"/>
                <w:szCs w:val="18"/>
              </w:rPr>
            </w:pPr>
            <w:r w:rsidRPr="00D629B2">
              <w:rPr>
                <w:rFonts w:cs="Arial"/>
                <w:sz w:val="18"/>
                <w:szCs w:val="18"/>
              </w:rPr>
              <w:t>VPA/2013/</w:t>
            </w:r>
            <w:proofErr w:type="gramStart"/>
            <w:r w:rsidRPr="00D629B2">
              <w:rPr>
                <w:rFonts w:cs="Arial"/>
                <w:sz w:val="18"/>
                <w:szCs w:val="18"/>
              </w:rPr>
              <w:t xml:space="preserve">23              </w:t>
            </w:r>
            <w:proofErr w:type="gramEnd"/>
          </w:p>
        </w:tc>
        <w:tc>
          <w:tcPr>
            <w:tcW w:w="1276" w:type="dxa"/>
            <w:shd w:val="clear" w:color="68EDFF" w:fill="CEE3F6"/>
            <w:tcMar>
              <w:top w:w="80" w:type="dxa"/>
              <w:left w:w="80" w:type="dxa"/>
              <w:bottom w:w="80" w:type="dxa"/>
              <w:right w:w="80" w:type="dxa"/>
            </w:tcMar>
          </w:tcPr>
          <w:p w14:paraId="0F69EA0B" w14:textId="77777777" w:rsidR="00DB3A3F" w:rsidRPr="00D629B2" w:rsidRDefault="00DB3A3F" w:rsidP="00D629B2">
            <w:pPr>
              <w:rPr>
                <w:rFonts w:cs="Arial"/>
                <w:sz w:val="18"/>
                <w:szCs w:val="18"/>
              </w:rPr>
            </w:pPr>
            <w:r w:rsidRPr="00D629B2">
              <w:rPr>
                <w:rFonts w:cs="Arial"/>
                <w:sz w:val="18"/>
                <w:szCs w:val="18"/>
              </w:rPr>
              <w:t>200 George Street</w:t>
            </w:r>
          </w:p>
        </w:tc>
        <w:tc>
          <w:tcPr>
            <w:tcW w:w="992" w:type="dxa"/>
            <w:shd w:val="clear" w:color="68EDFF" w:fill="CEE3F6"/>
            <w:tcMar>
              <w:top w:w="80" w:type="dxa"/>
              <w:left w:w="80" w:type="dxa"/>
              <w:bottom w:w="80" w:type="dxa"/>
              <w:right w:w="80" w:type="dxa"/>
            </w:tcMar>
          </w:tcPr>
          <w:p w14:paraId="6D446B34" w14:textId="77777777" w:rsidR="00DB3A3F" w:rsidRPr="00D629B2" w:rsidRDefault="00DB3A3F" w:rsidP="00D629B2">
            <w:pPr>
              <w:rPr>
                <w:rFonts w:cs="Arial"/>
                <w:sz w:val="18"/>
                <w:szCs w:val="18"/>
              </w:rPr>
            </w:pPr>
            <w:r w:rsidRPr="00D629B2">
              <w:rPr>
                <w:rFonts w:cs="Arial"/>
                <w:sz w:val="18"/>
                <w:szCs w:val="18"/>
              </w:rPr>
              <w:t>Sydney</w:t>
            </w:r>
          </w:p>
        </w:tc>
        <w:tc>
          <w:tcPr>
            <w:tcW w:w="1701" w:type="dxa"/>
            <w:shd w:val="clear" w:color="68EDFF" w:fill="CEE3F6"/>
            <w:tcMar>
              <w:top w:w="80" w:type="dxa"/>
              <w:left w:w="80" w:type="dxa"/>
              <w:bottom w:w="80" w:type="dxa"/>
              <w:right w:w="80" w:type="dxa"/>
            </w:tcMar>
          </w:tcPr>
          <w:p w14:paraId="74D1A778" w14:textId="77777777" w:rsidR="00DB3A3F" w:rsidRPr="00D629B2" w:rsidRDefault="00DB3A3F" w:rsidP="00D629B2">
            <w:pPr>
              <w:rPr>
                <w:rFonts w:cs="Arial"/>
                <w:sz w:val="18"/>
                <w:szCs w:val="18"/>
              </w:rPr>
            </w:pPr>
            <w:proofErr w:type="spellStart"/>
            <w:r w:rsidRPr="00D629B2">
              <w:rPr>
                <w:rFonts w:cs="Arial"/>
                <w:sz w:val="18"/>
                <w:szCs w:val="18"/>
              </w:rPr>
              <w:t>Mirvac</w:t>
            </w:r>
            <w:proofErr w:type="spellEnd"/>
            <w:r w:rsidRPr="00D629B2">
              <w:rPr>
                <w:rFonts w:cs="Arial"/>
                <w:sz w:val="18"/>
                <w:szCs w:val="18"/>
              </w:rPr>
              <w:t xml:space="preserve"> Projects Pty Limited</w:t>
            </w:r>
          </w:p>
        </w:tc>
        <w:tc>
          <w:tcPr>
            <w:tcW w:w="3260" w:type="dxa"/>
            <w:shd w:val="clear" w:color="68EDFF" w:fill="CEE3F6"/>
            <w:tcMar>
              <w:top w:w="80" w:type="dxa"/>
              <w:left w:w="80" w:type="dxa"/>
              <w:bottom w:w="80" w:type="dxa"/>
              <w:right w:w="80" w:type="dxa"/>
            </w:tcMar>
          </w:tcPr>
          <w:p w14:paraId="2A1290EB" w14:textId="77777777" w:rsidR="00DB3A3F" w:rsidRPr="00D629B2" w:rsidRDefault="00DB3A3F" w:rsidP="00D629B2">
            <w:pPr>
              <w:rPr>
                <w:rFonts w:cs="Arial"/>
                <w:sz w:val="18"/>
                <w:szCs w:val="18"/>
              </w:rPr>
            </w:pPr>
            <w:r w:rsidRPr="00D629B2">
              <w:rPr>
                <w:rFonts w:cs="Arial"/>
                <w:sz w:val="18"/>
                <w:szCs w:val="18"/>
              </w:rPr>
              <w:t>D/2012/893 - Dedication of 218.6m</w:t>
            </w:r>
            <w:r w:rsidRPr="00D629B2">
              <w:rPr>
                <w:rFonts w:cs="Arial"/>
                <w:sz w:val="18"/>
                <w:szCs w:val="18"/>
                <w:vertAlign w:val="superscript"/>
              </w:rPr>
              <w:t>2</w:t>
            </w:r>
            <w:r w:rsidRPr="00D629B2">
              <w:rPr>
                <w:rFonts w:cs="Arial"/>
                <w:sz w:val="18"/>
                <w:szCs w:val="18"/>
              </w:rPr>
              <w:t xml:space="preserve"> of land and embellishment work to construct a public plaza, road, recreation areas, and activated laneway network, public art and a monetary contribution of $2,575,702 for public domain improvements.</w:t>
            </w:r>
          </w:p>
        </w:tc>
        <w:tc>
          <w:tcPr>
            <w:tcW w:w="1134" w:type="dxa"/>
            <w:shd w:val="clear" w:color="68EDFF" w:fill="CEE3F6"/>
            <w:tcMar>
              <w:top w:w="80" w:type="dxa"/>
              <w:left w:w="80" w:type="dxa"/>
              <w:bottom w:w="80" w:type="dxa"/>
              <w:right w:w="80" w:type="dxa"/>
            </w:tcMar>
          </w:tcPr>
          <w:p w14:paraId="254E579F" w14:textId="77777777" w:rsidR="00DB3A3F" w:rsidRPr="00D629B2" w:rsidRDefault="00DB3A3F" w:rsidP="00D629B2">
            <w:pPr>
              <w:rPr>
                <w:rFonts w:cs="Arial"/>
                <w:sz w:val="18"/>
                <w:szCs w:val="18"/>
              </w:rPr>
            </w:pPr>
            <w:r w:rsidRPr="00D629B2">
              <w:rPr>
                <w:rFonts w:cs="Arial"/>
                <w:sz w:val="18"/>
                <w:szCs w:val="18"/>
              </w:rPr>
              <w:t>13/02/2013</w:t>
            </w:r>
          </w:p>
        </w:tc>
        <w:tc>
          <w:tcPr>
            <w:tcW w:w="1043" w:type="dxa"/>
            <w:shd w:val="clear" w:color="68EDFF" w:fill="CEE3F6"/>
            <w:tcMar>
              <w:top w:w="80" w:type="dxa"/>
              <w:left w:w="80" w:type="dxa"/>
              <w:bottom w:w="80" w:type="dxa"/>
              <w:right w:w="80" w:type="dxa"/>
            </w:tcMar>
          </w:tcPr>
          <w:p w14:paraId="498436D8" w14:textId="77777777" w:rsidR="00DB3A3F" w:rsidRPr="00D629B2" w:rsidRDefault="00DB3A3F" w:rsidP="00D629B2">
            <w:pPr>
              <w:rPr>
                <w:rFonts w:cs="Arial"/>
                <w:sz w:val="18"/>
                <w:szCs w:val="18"/>
              </w:rPr>
            </w:pPr>
            <w:r w:rsidRPr="00D629B2">
              <w:rPr>
                <w:rFonts w:cs="Arial"/>
                <w:sz w:val="18"/>
                <w:szCs w:val="18"/>
              </w:rPr>
              <w:t xml:space="preserve">Executed                                          </w:t>
            </w:r>
          </w:p>
        </w:tc>
      </w:tr>
      <w:tr w:rsidR="00DB3A3F" w:rsidRPr="00DB3A3F" w14:paraId="4872EB33" w14:textId="77777777" w:rsidTr="00FF1A52">
        <w:trPr>
          <w:trHeight w:val="480"/>
        </w:trPr>
        <w:tc>
          <w:tcPr>
            <w:tcW w:w="1418" w:type="dxa"/>
            <w:tcMar>
              <w:top w:w="80" w:type="dxa"/>
              <w:left w:w="80" w:type="dxa"/>
              <w:bottom w:w="80" w:type="dxa"/>
              <w:right w:w="80" w:type="dxa"/>
            </w:tcMar>
          </w:tcPr>
          <w:p w14:paraId="4E0137B3" w14:textId="77777777" w:rsidR="00DB3A3F" w:rsidRPr="00D629B2" w:rsidRDefault="00DB3A3F" w:rsidP="00D629B2">
            <w:pPr>
              <w:rPr>
                <w:rFonts w:cs="Arial"/>
                <w:sz w:val="18"/>
                <w:szCs w:val="18"/>
              </w:rPr>
            </w:pPr>
            <w:r w:rsidRPr="00D629B2">
              <w:rPr>
                <w:rFonts w:cs="Arial"/>
                <w:sz w:val="18"/>
                <w:szCs w:val="18"/>
              </w:rPr>
              <w:t>VPA/2017/</w:t>
            </w:r>
            <w:proofErr w:type="gramStart"/>
            <w:r w:rsidRPr="00D629B2">
              <w:rPr>
                <w:rFonts w:cs="Arial"/>
                <w:sz w:val="18"/>
                <w:szCs w:val="18"/>
              </w:rPr>
              <w:t xml:space="preserve">8               </w:t>
            </w:r>
            <w:proofErr w:type="gramEnd"/>
          </w:p>
        </w:tc>
        <w:tc>
          <w:tcPr>
            <w:tcW w:w="1276" w:type="dxa"/>
            <w:tcMar>
              <w:top w:w="80" w:type="dxa"/>
              <w:left w:w="80" w:type="dxa"/>
              <w:bottom w:w="80" w:type="dxa"/>
              <w:right w:w="80" w:type="dxa"/>
            </w:tcMar>
          </w:tcPr>
          <w:p w14:paraId="1FC2B68E" w14:textId="77777777" w:rsidR="00DB3A3F" w:rsidRPr="00D629B2" w:rsidRDefault="00DB3A3F" w:rsidP="00D629B2">
            <w:pPr>
              <w:rPr>
                <w:rFonts w:cs="Arial"/>
                <w:sz w:val="18"/>
                <w:szCs w:val="18"/>
              </w:rPr>
            </w:pPr>
            <w:r w:rsidRPr="00D629B2">
              <w:rPr>
                <w:rFonts w:cs="Arial"/>
                <w:sz w:val="18"/>
                <w:szCs w:val="18"/>
              </w:rPr>
              <w:t>23-33 Bridge Street</w:t>
            </w:r>
          </w:p>
        </w:tc>
        <w:tc>
          <w:tcPr>
            <w:tcW w:w="992" w:type="dxa"/>
            <w:tcMar>
              <w:top w:w="80" w:type="dxa"/>
              <w:left w:w="80" w:type="dxa"/>
              <w:bottom w:w="80" w:type="dxa"/>
              <w:right w:w="80" w:type="dxa"/>
            </w:tcMar>
          </w:tcPr>
          <w:p w14:paraId="0BE227FA" w14:textId="77777777" w:rsidR="00DB3A3F" w:rsidRPr="00D629B2" w:rsidRDefault="00DB3A3F" w:rsidP="00D629B2">
            <w:pPr>
              <w:rPr>
                <w:rFonts w:cs="Arial"/>
                <w:sz w:val="18"/>
                <w:szCs w:val="18"/>
              </w:rPr>
            </w:pPr>
            <w:r w:rsidRPr="00D629B2">
              <w:rPr>
                <w:rFonts w:cs="Arial"/>
                <w:sz w:val="18"/>
                <w:szCs w:val="18"/>
              </w:rPr>
              <w:t>Sydney</w:t>
            </w:r>
          </w:p>
        </w:tc>
        <w:tc>
          <w:tcPr>
            <w:tcW w:w="1701" w:type="dxa"/>
            <w:tcMar>
              <w:top w:w="80" w:type="dxa"/>
              <w:left w:w="80" w:type="dxa"/>
              <w:bottom w:w="80" w:type="dxa"/>
              <w:right w:w="80" w:type="dxa"/>
            </w:tcMar>
          </w:tcPr>
          <w:p w14:paraId="7E2452BF" w14:textId="77777777" w:rsidR="00DB3A3F" w:rsidRPr="00D629B2" w:rsidRDefault="00DB3A3F" w:rsidP="00D629B2">
            <w:pPr>
              <w:rPr>
                <w:rFonts w:cs="Arial"/>
                <w:sz w:val="18"/>
                <w:szCs w:val="18"/>
              </w:rPr>
            </w:pPr>
            <w:proofErr w:type="spellStart"/>
            <w:r w:rsidRPr="00D629B2">
              <w:rPr>
                <w:rFonts w:cs="Arial"/>
                <w:sz w:val="18"/>
                <w:szCs w:val="18"/>
              </w:rPr>
              <w:t>Tristar</w:t>
            </w:r>
            <w:proofErr w:type="spellEnd"/>
            <w:r w:rsidRPr="00D629B2">
              <w:rPr>
                <w:rFonts w:cs="Arial"/>
                <w:sz w:val="18"/>
                <w:szCs w:val="18"/>
              </w:rPr>
              <w:t xml:space="preserve"> Sandstone Pty Ltd</w:t>
            </w:r>
          </w:p>
        </w:tc>
        <w:tc>
          <w:tcPr>
            <w:tcW w:w="3260" w:type="dxa"/>
            <w:tcMar>
              <w:top w:w="80" w:type="dxa"/>
              <w:left w:w="80" w:type="dxa"/>
              <w:bottom w:w="80" w:type="dxa"/>
              <w:right w:w="80" w:type="dxa"/>
            </w:tcMar>
          </w:tcPr>
          <w:p w14:paraId="52875AAD" w14:textId="77777777" w:rsidR="00DB3A3F" w:rsidRPr="00D629B2" w:rsidRDefault="00DB3A3F" w:rsidP="00D629B2">
            <w:pPr>
              <w:rPr>
                <w:rFonts w:cs="Arial"/>
                <w:sz w:val="18"/>
                <w:szCs w:val="18"/>
              </w:rPr>
            </w:pPr>
            <w:r w:rsidRPr="00D629B2">
              <w:rPr>
                <w:rFonts w:cs="Arial"/>
                <w:sz w:val="18"/>
                <w:szCs w:val="18"/>
              </w:rPr>
              <w:t xml:space="preserve">D/2016/1641 Upgrade of </w:t>
            </w:r>
            <w:proofErr w:type="spellStart"/>
            <w:r w:rsidRPr="00D629B2">
              <w:rPr>
                <w:rFonts w:cs="Arial"/>
                <w:sz w:val="18"/>
                <w:szCs w:val="18"/>
              </w:rPr>
              <w:t>Farrer</w:t>
            </w:r>
            <w:proofErr w:type="spellEnd"/>
            <w:r w:rsidRPr="00D629B2">
              <w:rPr>
                <w:rFonts w:cs="Arial"/>
                <w:sz w:val="18"/>
                <w:szCs w:val="18"/>
              </w:rPr>
              <w:t xml:space="preserve"> Place and surrounding public domain, and stratum lease over a tunnel under Loftus Street.</w:t>
            </w:r>
          </w:p>
        </w:tc>
        <w:tc>
          <w:tcPr>
            <w:tcW w:w="1134" w:type="dxa"/>
            <w:tcMar>
              <w:top w:w="80" w:type="dxa"/>
              <w:left w:w="80" w:type="dxa"/>
              <w:bottom w:w="80" w:type="dxa"/>
              <w:right w:w="80" w:type="dxa"/>
            </w:tcMar>
          </w:tcPr>
          <w:p w14:paraId="2DAE9144" w14:textId="77777777" w:rsidR="00DB3A3F" w:rsidRPr="00D629B2" w:rsidRDefault="00DB3A3F" w:rsidP="00D629B2">
            <w:pPr>
              <w:rPr>
                <w:rFonts w:cs="Arial"/>
                <w:sz w:val="18"/>
                <w:szCs w:val="18"/>
              </w:rPr>
            </w:pPr>
            <w:r w:rsidRPr="00D629B2">
              <w:rPr>
                <w:rFonts w:cs="Arial"/>
                <w:sz w:val="18"/>
                <w:szCs w:val="18"/>
              </w:rPr>
              <w:t>28/02/2018</w:t>
            </w:r>
          </w:p>
        </w:tc>
        <w:tc>
          <w:tcPr>
            <w:tcW w:w="1043" w:type="dxa"/>
            <w:tcMar>
              <w:top w:w="80" w:type="dxa"/>
              <w:left w:w="80" w:type="dxa"/>
              <w:bottom w:w="80" w:type="dxa"/>
              <w:right w:w="80" w:type="dxa"/>
            </w:tcMar>
          </w:tcPr>
          <w:p w14:paraId="1D079F31" w14:textId="77777777" w:rsidR="00DB3A3F" w:rsidRPr="00D629B2" w:rsidRDefault="00DB3A3F" w:rsidP="00D629B2">
            <w:pPr>
              <w:rPr>
                <w:rFonts w:cs="Arial"/>
                <w:sz w:val="18"/>
                <w:szCs w:val="18"/>
              </w:rPr>
            </w:pPr>
            <w:r w:rsidRPr="00D629B2">
              <w:rPr>
                <w:rFonts w:cs="Arial"/>
                <w:sz w:val="18"/>
                <w:szCs w:val="18"/>
              </w:rPr>
              <w:t xml:space="preserve">Executed                                          </w:t>
            </w:r>
          </w:p>
        </w:tc>
      </w:tr>
      <w:tr w:rsidR="00DB3A3F" w:rsidRPr="00DB3A3F" w14:paraId="307227F2" w14:textId="77777777" w:rsidTr="00084081">
        <w:trPr>
          <w:trHeight w:val="720"/>
        </w:trPr>
        <w:tc>
          <w:tcPr>
            <w:tcW w:w="1418" w:type="dxa"/>
            <w:shd w:val="clear" w:color="68EDFF" w:fill="CEE3F6"/>
            <w:tcMar>
              <w:top w:w="80" w:type="dxa"/>
              <w:left w:w="80" w:type="dxa"/>
              <w:bottom w:w="80" w:type="dxa"/>
              <w:right w:w="80" w:type="dxa"/>
            </w:tcMar>
          </w:tcPr>
          <w:p w14:paraId="7BB5D98B" w14:textId="77777777" w:rsidR="00DB3A3F" w:rsidRPr="00D629B2" w:rsidRDefault="00DB3A3F" w:rsidP="00D629B2">
            <w:pPr>
              <w:rPr>
                <w:sz w:val="18"/>
                <w:szCs w:val="18"/>
              </w:rPr>
            </w:pPr>
            <w:r w:rsidRPr="00D629B2">
              <w:rPr>
                <w:sz w:val="18"/>
                <w:szCs w:val="18"/>
              </w:rPr>
              <w:t>VPA/2016/</w:t>
            </w:r>
            <w:proofErr w:type="gramStart"/>
            <w:r w:rsidRPr="00D629B2">
              <w:rPr>
                <w:sz w:val="18"/>
                <w:szCs w:val="18"/>
              </w:rPr>
              <w:t xml:space="preserve">26              </w:t>
            </w:r>
            <w:proofErr w:type="gramEnd"/>
          </w:p>
        </w:tc>
        <w:tc>
          <w:tcPr>
            <w:tcW w:w="1276" w:type="dxa"/>
            <w:shd w:val="clear" w:color="68EDFF" w:fill="CEE3F6"/>
            <w:tcMar>
              <w:top w:w="80" w:type="dxa"/>
              <w:left w:w="80" w:type="dxa"/>
              <w:bottom w:w="80" w:type="dxa"/>
              <w:right w:w="80" w:type="dxa"/>
            </w:tcMar>
          </w:tcPr>
          <w:p w14:paraId="0A67976B" w14:textId="77777777" w:rsidR="00DB3A3F" w:rsidRPr="00D629B2" w:rsidRDefault="00DB3A3F" w:rsidP="00D629B2">
            <w:pPr>
              <w:rPr>
                <w:sz w:val="18"/>
                <w:szCs w:val="18"/>
              </w:rPr>
            </w:pPr>
            <w:r w:rsidRPr="00D629B2">
              <w:rPr>
                <w:sz w:val="18"/>
                <w:szCs w:val="18"/>
              </w:rPr>
              <w:t>271-275 Kent Street</w:t>
            </w:r>
          </w:p>
        </w:tc>
        <w:tc>
          <w:tcPr>
            <w:tcW w:w="992" w:type="dxa"/>
            <w:shd w:val="clear" w:color="68EDFF" w:fill="CEE3F6"/>
            <w:tcMar>
              <w:top w:w="80" w:type="dxa"/>
              <w:left w:w="80" w:type="dxa"/>
              <w:bottom w:w="80" w:type="dxa"/>
              <w:right w:w="80" w:type="dxa"/>
            </w:tcMar>
          </w:tcPr>
          <w:p w14:paraId="4328A954" w14:textId="77777777" w:rsidR="00DB3A3F" w:rsidRPr="00D629B2" w:rsidRDefault="00DB3A3F" w:rsidP="00D629B2">
            <w:pPr>
              <w:rPr>
                <w:sz w:val="18"/>
                <w:szCs w:val="18"/>
              </w:rPr>
            </w:pPr>
            <w:r w:rsidRPr="00D629B2">
              <w:rPr>
                <w:sz w:val="18"/>
                <w:szCs w:val="18"/>
              </w:rPr>
              <w:t>Sydney</w:t>
            </w:r>
          </w:p>
        </w:tc>
        <w:tc>
          <w:tcPr>
            <w:tcW w:w="1701" w:type="dxa"/>
            <w:shd w:val="clear" w:color="68EDFF" w:fill="CEE3F6"/>
            <w:tcMar>
              <w:top w:w="80" w:type="dxa"/>
              <w:left w:w="80" w:type="dxa"/>
              <w:bottom w:w="80" w:type="dxa"/>
              <w:right w:w="80" w:type="dxa"/>
            </w:tcMar>
          </w:tcPr>
          <w:p w14:paraId="09F4E3F8" w14:textId="77777777" w:rsidR="00DB3A3F" w:rsidRPr="00D629B2" w:rsidRDefault="00DB3A3F" w:rsidP="00D629B2">
            <w:pPr>
              <w:rPr>
                <w:sz w:val="18"/>
                <w:szCs w:val="18"/>
              </w:rPr>
            </w:pPr>
            <w:proofErr w:type="spellStart"/>
            <w:r w:rsidRPr="00D629B2">
              <w:rPr>
                <w:sz w:val="18"/>
                <w:szCs w:val="18"/>
              </w:rPr>
              <w:t>Mirvac</w:t>
            </w:r>
            <w:proofErr w:type="spellEnd"/>
            <w:r w:rsidRPr="00D629B2">
              <w:rPr>
                <w:sz w:val="18"/>
                <w:szCs w:val="18"/>
              </w:rPr>
              <w:t xml:space="preserve"> Projects Pty Ltd</w:t>
            </w:r>
          </w:p>
        </w:tc>
        <w:tc>
          <w:tcPr>
            <w:tcW w:w="3260" w:type="dxa"/>
            <w:shd w:val="clear" w:color="68EDFF" w:fill="CEE3F6"/>
            <w:tcMar>
              <w:top w:w="80" w:type="dxa"/>
              <w:left w:w="80" w:type="dxa"/>
              <w:bottom w:w="80" w:type="dxa"/>
              <w:right w:w="80" w:type="dxa"/>
            </w:tcMar>
          </w:tcPr>
          <w:p w14:paraId="12DA5C84" w14:textId="77777777" w:rsidR="00DB3A3F" w:rsidRPr="00D629B2" w:rsidRDefault="00DB3A3F" w:rsidP="00D629B2">
            <w:pPr>
              <w:rPr>
                <w:sz w:val="18"/>
                <w:szCs w:val="18"/>
              </w:rPr>
            </w:pPr>
            <w:r w:rsidRPr="00D629B2">
              <w:rPr>
                <w:sz w:val="18"/>
                <w:szCs w:val="18"/>
              </w:rPr>
              <w:t>D/2016/1059 - Modification to existing public domain and publicly accessible open space in association with Wynyard Walk, Creation of Instruments to facilitate Urban Park, construction and leasing to City for 20yrs of a 70m</w:t>
            </w:r>
            <w:r w:rsidRPr="00D629B2">
              <w:rPr>
                <w:sz w:val="18"/>
                <w:szCs w:val="18"/>
                <w:vertAlign w:val="superscript"/>
              </w:rPr>
              <w:t>2</w:t>
            </w:r>
            <w:r w:rsidRPr="00D629B2">
              <w:rPr>
                <w:sz w:val="18"/>
                <w:szCs w:val="18"/>
              </w:rPr>
              <w:t xml:space="preserve"> End of Trip Cycle Facility</w:t>
            </w:r>
          </w:p>
        </w:tc>
        <w:tc>
          <w:tcPr>
            <w:tcW w:w="1134" w:type="dxa"/>
            <w:shd w:val="clear" w:color="68EDFF" w:fill="CEE3F6"/>
            <w:tcMar>
              <w:top w:w="80" w:type="dxa"/>
              <w:left w:w="80" w:type="dxa"/>
              <w:bottom w:w="80" w:type="dxa"/>
              <w:right w:w="80" w:type="dxa"/>
            </w:tcMar>
          </w:tcPr>
          <w:p w14:paraId="5E1BE900" w14:textId="77777777" w:rsidR="00DB3A3F" w:rsidRPr="00D629B2" w:rsidRDefault="00DB3A3F" w:rsidP="00D629B2">
            <w:pPr>
              <w:rPr>
                <w:sz w:val="18"/>
                <w:szCs w:val="18"/>
              </w:rPr>
            </w:pPr>
            <w:r w:rsidRPr="00D629B2">
              <w:rPr>
                <w:sz w:val="18"/>
                <w:szCs w:val="18"/>
              </w:rPr>
              <w:t>22/11/2017</w:t>
            </w:r>
          </w:p>
        </w:tc>
        <w:tc>
          <w:tcPr>
            <w:tcW w:w="1043" w:type="dxa"/>
            <w:shd w:val="clear" w:color="68EDFF" w:fill="CEE3F6"/>
            <w:tcMar>
              <w:top w:w="80" w:type="dxa"/>
              <w:left w:w="80" w:type="dxa"/>
              <w:bottom w:w="80" w:type="dxa"/>
              <w:right w:w="80" w:type="dxa"/>
            </w:tcMar>
          </w:tcPr>
          <w:p w14:paraId="6FC695EA" w14:textId="77777777" w:rsidR="00DB3A3F" w:rsidRPr="00D629B2" w:rsidRDefault="00DB3A3F" w:rsidP="00D629B2">
            <w:pPr>
              <w:rPr>
                <w:sz w:val="18"/>
                <w:szCs w:val="18"/>
              </w:rPr>
            </w:pPr>
            <w:r w:rsidRPr="00D629B2">
              <w:rPr>
                <w:sz w:val="18"/>
                <w:szCs w:val="18"/>
              </w:rPr>
              <w:t xml:space="preserve">Executed                                          </w:t>
            </w:r>
          </w:p>
        </w:tc>
      </w:tr>
      <w:tr w:rsidR="00DB3A3F" w:rsidRPr="00DB3A3F" w14:paraId="7C0F632C" w14:textId="77777777" w:rsidTr="00FF1A52">
        <w:trPr>
          <w:trHeight w:val="480"/>
        </w:trPr>
        <w:tc>
          <w:tcPr>
            <w:tcW w:w="1418" w:type="dxa"/>
            <w:tcMar>
              <w:top w:w="80" w:type="dxa"/>
              <w:left w:w="80" w:type="dxa"/>
              <w:bottom w:w="80" w:type="dxa"/>
              <w:right w:w="80" w:type="dxa"/>
            </w:tcMar>
          </w:tcPr>
          <w:p w14:paraId="26734529" w14:textId="6ABD0FEE" w:rsidR="00DB3A3F" w:rsidRPr="0007265A" w:rsidRDefault="00DB3A3F" w:rsidP="0007265A">
            <w:pPr>
              <w:rPr>
                <w:rFonts w:cs="Arial"/>
                <w:sz w:val="18"/>
                <w:szCs w:val="18"/>
              </w:rPr>
            </w:pPr>
            <w:r w:rsidRPr="0007265A">
              <w:rPr>
                <w:rFonts w:cs="Arial"/>
                <w:sz w:val="18"/>
                <w:szCs w:val="18"/>
              </w:rPr>
              <w:t xml:space="preserve">VPA/2018/8 </w:t>
            </w:r>
          </w:p>
        </w:tc>
        <w:tc>
          <w:tcPr>
            <w:tcW w:w="1276" w:type="dxa"/>
            <w:tcMar>
              <w:top w:w="80" w:type="dxa"/>
              <w:left w:w="80" w:type="dxa"/>
              <w:bottom w:w="80" w:type="dxa"/>
              <w:right w:w="80" w:type="dxa"/>
            </w:tcMar>
          </w:tcPr>
          <w:p w14:paraId="2F30EBFE" w14:textId="77777777" w:rsidR="00DB3A3F" w:rsidRPr="0007265A" w:rsidRDefault="00DB3A3F" w:rsidP="0007265A">
            <w:pPr>
              <w:rPr>
                <w:rFonts w:cs="Arial"/>
                <w:sz w:val="18"/>
                <w:szCs w:val="18"/>
              </w:rPr>
            </w:pPr>
            <w:r w:rsidRPr="0007265A">
              <w:rPr>
                <w:rFonts w:cs="Arial"/>
                <w:sz w:val="18"/>
                <w:szCs w:val="18"/>
              </w:rPr>
              <w:t>271-275 Kent Street</w:t>
            </w:r>
          </w:p>
        </w:tc>
        <w:tc>
          <w:tcPr>
            <w:tcW w:w="992" w:type="dxa"/>
            <w:tcMar>
              <w:top w:w="80" w:type="dxa"/>
              <w:left w:w="80" w:type="dxa"/>
              <w:bottom w:w="80" w:type="dxa"/>
              <w:right w:w="80" w:type="dxa"/>
            </w:tcMar>
          </w:tcPr>
          <w:p w14:paraId="02DA4EA9" w14:textId="77777777" w:rsidR="00DB3A3F" w:rsidRPr="0007265A" w:rsidRDefault="00DB3A3F" w:rsidP="0007265A">
            <w:pPr>
              <w:rPr>
                <w:rFonts w:cs="Arial"/>
                <w:sz w:val="18"/>
                <w:szCs w:val="18"/>
              </w:rPr>
            </w:pPr>
            <w:r w:rsidRPr="0007265A">
              <w:rPr>
                <w:rFonts w:cs="Arial"/>
                <w:sz w:val="18"/>
                <w:szCs w:val="18"/>
              </w:rPr>
              <w:t>Sydney</w:t>
            </w:r>
          </w:p>
        </w:tc>
        <w:tc>
          <w:tcPr>
            <w:tcW w:w="1701" w:type="dxa"/>
            <w:tcMar>
              <w:top w:w="80" w:type="dxa"/>
              <w:left w:w="80" w:type="dxa"/>
              <w:bottom w:w="80" w:type="dxa"/>
              <w:right w:w="80" w:type="dxa"/>
            </w:tcMar>
          </w:tcPr>
          <w:p w14:paraId="0C0865A4" w14:textId="708CF5C2" w:rsidR="00DB3A3F" w:rsidRPr="0007265A" w:rsidRDefault="00DB3A3F" w:rsidP="0007265A">
            <w:pPr>
              <w:rPr>
                <w:rFonts w:cs="Arial"/>
                <w:sz w:val="18"/>
                <w:szCs w:val="18"/>
              </w:rPr>
            </w:pPr>
            <w:proofErr w:type="spellStart"/>
            <w:r w:rsidRPr="0007265A">
              <w:rPr>
                <w:rFonts w:cs="Arial"/>
                <w:sz w:val="18"/>
                <w:szCs w:val="18"/>
              </w:rPr>
              <w:t>Mirvac</w:t>
            </w:r>
            <w:proofErr w:type="spellEnd"/>
            <w:r w:rsidR="0007265A">
              <w:rPr>
                <w:rFonts w:cs="Arial"/>
                <w:sz w:val="18"/>
                <w:szCs w:val="18"/>
              </w:rPr>
              <w:t xml:space="preserve"> </w:t>
            </w:r>
            <w:r w:rsidRPr="0007265A">
              <w:rPr>
                <w:rFonts w:cs="Arial"/>
                <w:sz w:val="18"/>
                <w:szCs w:val="18"/>
              </w:rPr>
              <w:t>Capital Pty Limited</w:t>
            </w:r>
          </w:p>
        </w:tc>
        <w:tc>
          <w:tcPr>
            <w:tcW w:w="3260" w:type="dxa"/>
            <w:tcMar>
              <w:top w:w="80" w:type="dxa"/>
              <w:left w:w="80" w:type="dxa"/>
              <w:bottom w:w="80" w:type="dxa"/>
              <w:right w:w="80" w:type="dxa"/>
            </w:tcMar>
          </w:tcPr>
          <w:p w14:paraId="392FF98E" w14:textId="77777777" w:rsidR="00DB3A3F" w:rsidRPr="0007265A" w:rsidRDefault="00DB3A3F" w:rsidP="0007265A">
            <w:pPr>
              <w:rPr>
                <w:rFonts w:cs="Arial"/>
                <w:sz w:val="18"/>
                <w:szCs w:val="18"/>
              </w:rPr>
            </w:pPr>
            <w:r w:rsidRPr="0007265A">
              <w:rPr>
                <w:rFonts w:cs="Arial"/>
                <w:sz w:val="18"/>
                <w:szCs w:val="18"/>
              </w:rPr>
              <w:t>D/2016/1059/B - Securing the allocation of heritage floor space or a monetary contribution to the Heritage Conservation Fund</w:t>
            </w:r>
          </w:p>
        </w:tc>
        <w:tc>
          <w:tcPr>
            <w:tcW w:w="1134" w:type="dxa"/>
            <w:tcMar>
              <w:top w:w="80" w:type="dxa"/>
              <w:left w:w="80" w:type="dxa"/>
              <w:bottom w:w="80" w:type="dxa"/>
              <w:right w:w="80" w:type="dxa"/>
            </w:tcMar>
          </w:tcPr>
          <w:p w14:paraId="0085972B" w14:textId="77777777" w:rsidR="00DB3A3F" w:rsidRPr="0007265A" w:rsidRDefault="00DB3A3F" w:rsidP="0007265A">
            <w:pPr>
              <w:rPr>
                <w:rFonts w:cs="Arial"/>
                <w:sz w:val="18"/>
                <w:szCs w:val="18"/>
              </w:rPr>
            </w:pPr>
            <w:r w:rsidRPr="0007265A">
              <w:rPr>
                <w:rFonts w:cs="Arial"/>
                <w:sz w:val="18"/>
                <w:szCs w:val="18"/>
              </w:rPr>
              <w:t>07/06/2018</w:t>
            </w:r>
          </w:p>
        </w:tc>
        <w:tc>
          <w:tcPr>
            <w:tcW w:w="1043" w:type="dxa"/>
            <w:tcMar>
              <w:top w:w="80" w:type="dxa"/>
              <w:left w:w="80" w:type="dxa"/>
              <w:bottom w:w="80" w:type="dxa"/>
              <w:right w:w="80" w:type="dxa"/>
            </w:tcMar>
          </w:tcPr>
          <w:p w14:paraId="200507F7" w14:textId="77777777" w:rsidR="00DB3A3F" w:rsidRPr="0007265A" w:rsidRDefault="00DB3A3F" w:rsidP="0007265A">
            <w:pPr>
              <w:rPr>
                <w:rFonts w:cs="Arial"/>
                <w:sz w:val="18"/>
                <w:szCs w:val="18"/>
              </w:rPr>
            </w:pPr>
            <w:r w:rsidRPr="0007265A">
              <w:rPr>
                <w:rFonts w:cs="Arial"/>
                <w:sz w:val="18"/>
                <w:szCs w:val="18"/>
              </w:rPr>
              <w:t xml:space="preserve">Executed                                          </w:t>
            </w:r>
          </w:p>
        </w:tc>
      </w:tr>
      <w:tr w:rsidR="00DB3A3F" w:rsidRPr="00DB3A3F" w14:paraId="7112A0B8" w14:textId="77777777" w:rsidTr="00084081">
        <w:trPr>
          <w:trHeight w:val="480"/>
        </w:trPr>
        <w:tc>
          <w:tcPr>
            <w:tcW w:w="1418" w:type="dxa"/>
            <w:shd w:val="clear" w:color="68EDFF" w:fill="CEE3F6"/>
            <w:tcMar>
              <w:top w:w="80" w:type="dxa"/>
              <w:left w:w="80" w:type="dxa"/>
              <w:bottom w:w="80" w:type="dxa"/>
              <w:right w:w="80" w:type="dxa"/>
            </w:tcMar>
          </w:tcPr>
          <w:p w14:paraId="755C8F85" w14:textId="7219126C" w:rsidR="00DB3A3F" w:rsidRPr="0007265A" w:rsidRDefault="00DB3A3F" w:rsidP="0007265A">
            <w:pPr>
              <w:rPr>
                <w:rFonts w:cs="Arial"/>
                <w:sz w:val="18"/>
                <w:szCs w:val="18"/>
              </w:rPr>
            </w:pPr>
            <w:r w:rsidRPr="0007265A">
              <w:rPr>
                <w:rFonts w:cs="Arial"/>
                <w:sz w:val="18"/>
                <w:szCs w:val="18"/>
              </w:rPr>
              <w:t xml:space="preserve">VPA/2016/18 </w:t>
            </w:r>
          </w:p>
        </w:tc>
        <w:tc>
          <w:tcPr>
            <w:tcW w:w="1276" w:type="dxa"/>
            <w:shd w:val="clear" w:color="68EDFF" w:fill="CEE3F6"/>
            <w:tcMar>
              <w:top w:w="80" w:type="dxa"/>
              <w:left w:w="80" w:type="dxa"/>
              <w:bottom w:w="80" w:type="dxa"/>
              <w:right w:w="80" w:type="dxa"/>
            </w:tcMar>
          </w:tcPr>
          <w:p w14:paraId="7AFAE590" w14:textId="77777777" w:rsidR="00DB3A3F" w:rsidRPr="0007265A" w:rsidRDefault="00DB3A3F" w:rsidP="0007265A">
            <w:pPr>
              <w:rPr>
                <w:rFonts w:cs="Arial"/>
                <w:sz w:val="18"/>
                <w:szCs w:val="18"/>
              </w:rPr>
            </w:pPr>
            <w:r w:rsidRPr="0007265A">
              <w:rPr>
                <w:rFonts w:cs="Arial"/>
                <w:sz w:val="18"/>
                <w:szCs w:val="18"/>
              </w:rPr>
              <w:t>280-288 George Street</w:t>
            </w:r>
          </w:p>
        </w:tc>
        <w:tc>
          <w:tcPr>
            <w:tcW w:w="992" w:type="dxa"/>
            <w:shd w:val="clear" w:color="68EDFF" w:fill="CEE3F6"/>
            <w:tcMar>
              <w:top w:w="80" w:type="dxa"/>
              <w:left w:w="80" w:type="dxa"/>
              <w:bottom w:w="80" w:type="dxa"/>
              <w:right w:w="80" w:type="dxa"/>
            </w:tcMar>
          </w:tcPr>
          <w:p w14:paraId="0645B615" w14:textId="77777777" w:rsidR="00DB3A3F" w:rsidRPr="0007265A" w:rsidRDefault="00DB3A3F" w:rsidP="0007265A">
            <w:pPr>
              <w:rPr>
                <w:rFonts w:cs="Arial"/>
                <w:sz w:val="18"/>
                <w:szCs w:val="18"/>
              </w:rPr>
            </w:pPr>
            <w:r w:rsidRPr="0007265A">
              <w:rPr>
                <w:rFonts w:cs="Arial"/>
                <w:sz w:val="18"/>
                <w:szCs w:val="18"/>
              </w:rPr>
              <w:t>Sydney</w:t>
            </w:r>
          </w:p>
        </w:tc>
        <w:tc>
          <w:tcPr>
            <w:tcW w:w="1701" w:type="dxa"/>
            <w:shd w:val="clear" w:color="68EDFF" w:fill="CEE3F6"/>
            <w:tcMar>
              <w:top w:w="80" w:type="dxa"/>
              <w:left w:w="80" w:type="dxa"/>
              <w:bottom w:w="80" w:type="dxa"/>
              <w:right w:w="80" w:type="dxa"/>
            </w:tcMar>
          </w:tcPr>
          <w:p w14:paraId="3B670557" w14:textId="55D29636" w:rsidR="00DB3A3F" w:rsidRPr="0007265A" w:rsidRDefault="00DB3A3F" w:rsidP="0007265A">
            <w:pPr>
              <w:rPr>
                <w:rFonts w:cs="Arial"/>
                <w:sz w:val="18"/>
                <w:szCs w:val="18"/>
              </w:rPr>
            </w:pPr>
            <w:r w:rsidRPr="0007265A">
              <w:rPr>
                <w:rFonts w:cs="Arial"/>
                <w:sz w:val="18"/>
                <w:szCs w:val="18"/>
              </w:rPr>
              <w:t>Toga Hotel Property Invest</w:t>
            </w:r>
            <w:r w:rsidR="0007265A">
              <w:rPr>
                <w:rFonts w:cs="Arial"/>
                <w:sz w:val="18"/>
                <w:szCs w:val="18"/>
              </w:rPr>
              <w:t>-</w:t>
            </w:r>
            <w:proofErr w:type="spellStart"/>
            <w:r w:rsidRPr="0007265A">
              <w:rPr>
                <w:rFonts w:cs="Arial"/>
                <w:sz w:val="18"/>
                <w:szCs w:val="18"/>
              </w:rPr>
              <w:t>ments</w:t>
            </w:r>
            <w:proofErr w:type="spellEnd"/>
            <w:r w:rsidRPr="0007265A">
              <w:rPr>
                <w:rFonts w:cs="Arial"/>
                <w:sz w:val="18"/>
                <w:szCs w:val="18"/>
              </w:rPr>
              <w:t xml:space="preserve"> N</w:t>
            </w:r>
            <w:r w:rsidR="0007265A">
              <w:rPr>
                <w:rFonts w:cs="Arial"/>
                <w:sz w:val="18"/>
                <w:szCs w:val="18"/>
              </w:rPr>
              <w:t>o</w:t>
            </w:r>
            <w:r w:rsidRPr="0007265A">
              <w:rPr>
                <w:rFonts w:cs="Arial"/>
                <w:sz w:val="18"/>
                <w:szCs w:val="18"/>
              </w:rPr>
              <w:t xml:space="preserve"> 2 Pty Ltd</w:t>
            </w:r>
          </w:p>
        </w:tc>
        <w:tc>
          <w:tcPr>
            <w:tcW w:w="3260" w:type="dxa"/>
            <w:shd w:val="clear" w:color="68EDFF" w:fill="CEE3F6"/>
            <w:tcMar>
              <w:top w:w="80" w:type="dxa"/>
              <w:left w:w="80" w:type="dxa"/>
              <w:bottom w:w="80" w:type="dxa"/>
              <w:right w:w="80" w:type="dxa"/>
            </w:tcMar>
          </w:tcPr>
          <w:p w14:paraId="7A44BFE8" w14:textId="77777777" w:rsidR="00DB3A3F" w:rsidRPr="0007265A" w:rsidRDefault="00DB3A3F" w:rsidP="0007265A">
            <w:pPr>
              <w:rPr>
                <w:rFonts w:cs="Arial"/>
                <w:sz w:val="18"/>
                <w:szCs w:val="18"/>
              </w:rPr>
            </w:pPr>
            <w:r w:rsidRPr="0007265A">
              <w:rPr>
                <w:rFonts w:cs="Arial"/>
                <w:sz w:val="18"/>
                <w:szCs w:val="18"/>
              </w:rPr>
              <w:t>D/2015/1845 - Public domain improvement work to Curtin Place.</w:t>
            </w:r>
          </w:p>
        </w:tc>
        <w:tc>
          <w:tcPr>
            <w:tcW w:w="1134" w:type="dxa"/>
            <w:shd w:val="clear" w:color="68EDFF" w:fill="CEE3F6"/>
            <w:tcMar>
              <w:top w:w="80" w:type="dxa"/>
              <w:left w:w="80" w:type="dxa"/>
              <w:bottom w:w="80" w:type="dxa"/>
              <w:right w:w="80" w:type="dxa"/>
            </w:tcMar>
          </w:tcPr>
          <w:p w14:paraId="3A83174D" w14:textId="77777777" w:rsidR="00DB3A3F" w:rsidRPr="0007265A" w:rsidRDefault="00DB3A3F" w:rsidP="0007265A">
            <w:pPr>
              <w:rPr>
                <w:rFonts w:cs="Arial"/>
                <w:sz w:val="18"/>
                <w:szCs w:val="18"/>
              </w:rPr>
            </w:pPr>
            <w:r w:rsidRPr="0007265A">
              <w:rPr>
                <w:rFonts w:cs="Arial"/>
                <w:sz w:val="18"/>
                <w:szCs w:val="18"/>
              </w:rPr>
              <w:t>28/11/2016</w:t>
            </w:r>
          </w:p>
        </w:tc>
        <w:tc>
          <w:tcPr>
            <w:tcW w:w="1043" w:type="dxa"/>
            <w:shd w:val="clear" w:color="68EDFF" w:fill="CEE3F6"/>
            <w:tcMar>
              <w:top w:w="80" w:type="dxa"/>
              <w:left w:w="80" w:type="dxa"/>
              <w:bottom w:w="80" w:type="dxa"/>
              <w:right w:w="80" w:type="dxa"/>
            </w:tcMar>
          </w:tcPr>
          <w:p w14:paraId="5221ADBA" w14:textId="77777777" w:rsidR="00DB3A3F" w:rsidRPr="0007265A" w:rsidRDefault="00DB3A3F" w:rsidP="0007265A">
            <w:pPr>
              <w:rPr>
                <w:rFonts w:cs="Arial"/>
                <w:sz w:val="18"/>
                <w:szCs w:val="18"/>
              </w:rPr>
            </w:pPr>
            <w:r w:rsidRPr="0007265A">
              <w:rPr>
                <w:rFonts w:cs="Arial"/>
                <w:sz w:val="18"/>
                <w:szCs w:val="18"/>
              </w:rPr>
              <w:t xml:space="preserve">Executed                                          </w:t>
            </w:r>
          </w:p>
        </w:tc>
      </w:tr>
      <w:tr w:rsidR="00DB3A3F" w:rsidRPr="00DB3A3F" w14:paraId="448CE6E8" w14:textId="77777777" w:rsidTr="00FF1A52">
        <w:trPr>
          <w:trHeight w:val="480"/>
        </w:trPr>
        <w:tc>
          <w:tcPr>
            <w:tcW w:w="1418" w:type="dxa"/>
            <w:tcMar>
              <w:top w:w="80" w:type="dxa"/>
              <w:left w:w="80" w:type="dxa"/>
              <w:bottom w:w="80" w:type="dxa"/>
              <w:right w:w="80" w:type="dxa"/>
            </w:tcMar>
          </w:tcPr>
          <w:p w14:paraId="72AC9F1D" w14:textId="46E4A7D4" w:rsidR="00DB3A3F" w:rsidRPr="0007265A" w:rsidRDefault="00DB3A3F" w:rsidP="0007265A">
            <w:pPr>
              <w:rPr>
                <w:rFonts w:cs="Arial"/>
                <w:sz w:val="18"/>
                <w:szCs w:val="18"/>
              </w:rPr>
            </w:pPr>
            <w:r w:rsidRPr="0007265A">
              <w:rPr>
                <w:rFonts w:cs="Arial"/>
                <w:sz w:val="18"/>
                <w:szCs w:val="18"/>
              </w:rPr>
              <w:t xml:space="preserve">VPA/2017/18 </w:t>
            </w:r>
          </w:p>
        </w:tc>
        <w:tc>
          <w:tcPr>
            <w:tcW w:w="1276" w:type="dxa"/>
            <w:tcMar>
              <w:top w:w="80" w:type="dxa"/>
              <w:left w:w="80" w:type="dxa"/>
              <w:bottom w:w="80" w:type="dxa"/>
              <w:right w:w="80" w:type="dxa"/>
            </w:tcMar>
          </w:tcPr>
          <w:p w14:paraId="63610781" w14:textId="77777777" w:rsidR="00DB3A3F" w:rsidRPr="0007265A" w:rsidRDefault="00DB3A3F" w:rsidP="0007265A">
            <w:pPr>
              <w:rPr>
                <w:rFonts w:cs="Arial"/>
                <w:sz w:val="18"/>
                <w:szCs w:val="18"/>
              </w:rPr>
            </w:pPr>
            <w:r w:rsidRPr="0007265A">
              <w:rPr>
                <w:rFonts w:cs="Arial"/>
                <w:sz w:val="18"/>
                <w:szCs w:val="18"/>
              </w:rPr>
              <w:t>280-288 George Street</w:t>
            </w:r>
          </w:p>
        </w:tc>
        <w:tc>
          <w:tcPr>
            <w:tcW w:w="992" w:type="dxa"/>
            <w:tcMar>
              <w:top w:w="80" w:type="dxa"/>
              <w:left w:w="80" w:type="dxa"/>
              <w:bottom w:w="80" w:type="dxa"/>
              <w:right w:w="80" w:type="dxa"/>
            </w:tcMar>
          </w:tcPr>
          <w:p w14:paraId="1C69D654" w14:textId="77777777" w:rsidR="00DB3A3F" w:rsidRPr="0007265A" w:rsidRDefault="00DB3A3F" w:rsidP="0007265A">
            <w:pPr>
              <w:rPr>
                <w:rFonts w:cs="Arial"/>
                <w:sz w:val="18"/>
                <w:szCs w:val="18"/>
              </w:rPr>
            </w:pPr>
            <w:r w:rsidRPr="0007265A">
              <w:rPr>
                <w:rFonts w:cs="Arial"/>
                <w:sz w:val="18"/>
                <w:szCs w:val="18"/>
              </w:rPr>
              <w:t>Sydney</w:t>
            </w:r>
          </w:p>
        </w:tc>
        <w:tc>
          <w:tcPr>
            <w:tcW w:w="1701" w:type="dxa"/>
            <w:tcMar>
              <w:top w:w="80" w:type="dxa"/>
              <w:left w:w="80" w:type="dxa"/>
              <w:bottom w:w="80" w:type="dxa"/>
              <w:right w:w="80" w:type="dxa"/>
            </w:tcMar>
          </w:tcPr>
          <w:p w14:paraId="23500EA9" w14:textId="77777777" w:rsidR="00DB3A3F" w:rsidRPr="0007265A" w:rsidRDefault="00DB3A3F" w:rsidP="0007265A">
            <w:pPr>
              <w:rPr>
                <w:rFonts w:cs="Arial"/>
                <w:sz w:val="18"/>
                <w:szCs w:val="18"/>
              </w:rPr>
            </w:pPr>
            <w:r w:rsidRPr="0007265A">
              <w:rPr>
                <w:rFonts w:cs="Arial"/>
                <w:sz w:val="18"/>
                <w:szCs w:val="18"/>
              </w:rPr>
              <w:t>Toga Hotel Property Investments No 2 Pty Ltd</w:t>
            </w:r>
          </w:p>
        </w:tc>
        <w:tc>
          <w:tcPr>
            <w:tcW w:w="3260" w:type="dxa"/>
            <w:tcMar>
              <w:top w:w="80" w:type="dxa"/>
              <w:left w:w="80" w:type="dxa"/>
              <w:bottom w:w="80" w:type="dxa"/>
              <w:right w:w="80" w:type="dxa"/>
            </w:tcMar>
          </w:tcPr>
          <w:p w14:paraId="514F416F" w14:textId="77777777" w:rsidR="00DB3A3F" w:rsidRPr="0007265A" w:rsidRDefault="00DB3A3F" w:rsidP="0007265A">
            <w:pPr>
              <w:rPr>
                <w:rFonts w:cs="Arial"/>
                <w:sz w:val="18"/>
                <w:szCs w:val="18"/>
              </w:rPr>
            </w:pPr>
            <w:r w:rsidRPr="0007265A">
              <w:rPr>
                <w:rFonts w:cs="Arial"/>
                <w:sz w:val="18"/>
                <w:szCs w:val="18"/>
              </w:rPr>
              <w:t>D/2015/1845 - Securing the allocation of 1,549sqm of heritage floor space or a monetary contribution to the Heritage Conservation Fund</w:t>
            </w:r>
          </w:p>
        </w:tc>
        <w:tc>
          <w:tcPr>
            <w:tcW w:w="1134" w:type="dxa"/>
            <w:tcMar>
              <w:top w:w="80" w:type="dxa"/>
              <w:left w:w="80" w:type="dxa"/>
              <w:bottom w:w="80" w:type="dxa"/>
              <w:right w:w="80" w:type="dxa"/>
            </w:tcMar>
          </w:tcPr>
          <w:p w14:paraId="688E2992" w14:textId="77777777" w:rsidR="00DB3A3F" w:rsidRPr="0007265A" w:rsidRDefault="00DB3A3F" w:rsidP="0007265A">
            <w:pPr>
              <w:rPr>
                <w:rFonts w:cs="Arial"/>
                <w:sz w:val="18"/>
                <w:szCs w:val="18"/>
              </w:rPr>
            </w:pPr>
            <w:r w:rsidRPr="0007265A">
              <w:rPr>
                <w:rFonts w:cs="Arial"/>
                <w:sz w:val="18"/>
                <w:szCs w:val="18"/>
              </w:rPr>
              <w:t>07/11/2017</w:t>
            </w:r>
          </w:p>
        </w:tc>
        <w:tc>
          <w:tcPr>
            <w:tcW w:w="1043" w:type="dxa"/>
            <w:tcMar>
              <w:top w:w="80" w:type="dxa"/>
              <w:left w:w="80" w:type="dxa"/>
              <w:bottom w:w="80" w:type="dxa"/>
              <w:right w:w="80" w:type="dxa"/>
            </w:tcMar>
          </w:tcPr>
          <w:p w14:paraId="30DDB59C" w14:textId="77777777" w:rsidR="00DB3A3F" w:rsidRPr="0007265A" w:rsidRDefault="00DB3A3F" w:rsidP="0007265A">
            <w:pPr>
              <w:rPr>
                <w:rFonts w:cs="Arial"/>
                <w:sz w:val="18"/>
                <w:szCs w:val="18"/>
              </w:rPr>
            </w:pPr>
            <w:r w:rsidRPr="0007265A">
              <w:rPr>
                <w:rFonts w:cs="Arial"/>
                <w:sz w:val="18"/>
                <w:szCs w:val="18"/>
              </w:rPr>
              <w:t xml:space="preserve">Executed                                          </w:t>
            </w:r>
          </w:p>
        </w:tc>
      </w:tr>
      <w:tr w:rsidR="00DB3A3F" w:rsidRPr="00DB3A3F" w14:paraId="3818FC97" w14:textId="77777777" w:rsidTr="00084081">
        <w:trPr>
          <w:trHeight w:val="480"/>
        </w:trPr>
        <w:tc>
          <w:tcPr>
            <w:tcW w:w="1418" w:type="dxa"/>
            <w:shd w:val="clear" w:color="68EDFF" w:fill="CEE3F6"/>
            <w:tcMar>
              <w:top w:w="80" w:type="dxa"/>
              <w:left w:w="80" w:type="dxa"/>
              <w:bottom w:w="80" w:type="dxa"/>
              <w:right w:w="80" w:type="dxa"/>
            </w:tcMar>
          </w:tcPr>
          <w:p w14:paraId="6C8325D3" w14:textId="4D074DC0" w:rsidR="00DB3A3F" w:rsidRPr="0007265A" w:rsidRDefault="00DB3A3F" w:rsidP="0007265A">
            <w:pPr>
              <w:rPr>
                <w:rFonts w:cs="Arial"/>
                <w:sz w:val="18"/>
                <w:szCs w:val="18"/>
              </w:rPr>
            </w:pPr>
            <w:r w:rsidRPr="0007265A">
              <w:rPr>
                <w:rFonts w:cs="Arial"/>
                <w:sz w:val="18"/>
                <w:szCs w:val="18"/>
              </w:rPr>
              <w:t xml:space="preserve">VPA/2017/12 </w:t>
            </w:r>
          </w:p>
        </w:tc>
        <w:tc>
          <w:tcPr>
            <w:tcW w:w="1276" w:type="dxa"/>
            <w:shd w:val="clear" w:color="68EDFF" w:fill="CEE3F6"/>
            <w:tcMar>
              <w:top w:w="80" w:type="dxa"/>
              <w:left w:w="80" w:type="dxa"/>
              <w:bottom w:w="80" w:type="dxa"/>
              <w:right w:w="80" w:type="dxa"/>
            </w:tcMar>
          </w:tcPr>
          <w:p w14:paraId="7E4EFDCB" w14:textId="77777777" w:rsidR="00DB3A3F" w:rsidRPr="0007265A" w:rsidRDefault="00DB3A3F" w:rsidP="0007265A">
            <w:pPr>
              <w:rPr>
                <w:rFonts w:cs="Arial"/>
                <w:sz w:val="18"/>
                <w:szCs w:val="18"/>
              </w:rPr>
            </w:pPr>
            <w:r w:rsidRPr="0007265A">
              <w:rPr>
                <w:rFonts w:cs="Arial"/>
                <w:sz w:val="18"/>
                <w:szCs w:val="18"/>
              </w:rPr>
              <w:t>286-296 Sussex Street</w:t>
            </w:r>
          </w:p>
        </w:tc>
        <w:tc>
          <w:tcPr>
            <w:tcW w:w="992" w:type="dxa"/>
            <w:shd w:val="clear" w:color="68EDFF" w:fill="CEE3F6"/>
            <w:tcMar>
              <w:top w:w="80" w:type="dxa"/>
              <w:left w:w="80" w:type="dxa"/>
              <w:bottom w:w="80" w:type="dxa"/>
              <w:right w:w="80" w:type="dxa"/>
            </w:tcMar>
          </w:tcPr>
          <w:p w14:paraId="376B558C" w14:textId="77777777" w:rsidR="00DB3A3F" w:rsidRPr="0007265A" w:rsidRDefault="00DB3A3F" w:rsidP="0007265A">
            <w:pPr>
              <w:rPr>
                <w:rFonts w:cs="Arial"/>
                <w:sz w:val="18"/>
                <w:szCs w:val="18"/>
              </w:rPr>
            </w:pPr>
            <w:r w:rsidRPr="0007265A">
              <w:rPr>
                <w:rFonts w:cs="Arial"/>
                <w:sz w:val="18"/>
                <w:szCs w:val="18"/>
              </w:rPr>
              <w:t>Sydney</w:t>
            </w:r>
          </w:p>
        </w:tc>
        <w:tc>
          <w:tcPr>
            <w:tcW w:w="1701" w:type="dxa"/>
            <w:shd w:val="clear" w:color="68EDFF" w:fill="CEE3F6"/>
            <w:tcMar>
              <w:top w:w="80" w:type="dxa"/>
              <w:left w:w="80" w:type="dxa"/>
              <w:bottom w:w="80" w:type="dxa"/>
              <w:right w:w="80" w:type="dxa"/>
            </w:tcMar>
          </w:tcPr>
          <w:p w14:paraId="2BBDBEFE" w14:textId="77777777" w:rsidR="00DB3A3F" w:rsidRPr="0007265A" w:rsidRDefault="00DB3A3F" w:rsidP="0007265A">
            <w:pPr>
              <w:rPr>
                <w:rFonts w:cs="Arial"/>
                <w:sz w:val="18"/>
                <w:szCs w:val="18"/>
              </w:rPr>
            </w:pPr>
            <w:proofErr w:type="spellStart"/>
            <w:r w:rsidRPr="0007265A">
              <w:rPr>
                <w:rFonts w:cs="Arial"/>
                <w:sz w:val="18"/>
                <w:szCs w:val="18"/>
              </w:rPr>
              <w:t>Ausbao</w:t>
            </w:r>
            <w:proofErr w:type="spellEnd"/>
            <w:r w:rsidRPr="0007265A">
              <w:rPr>
                <w:rFonts w:cs="Arial"/>
                <w:sz w:val="18"/>
                <w:szCs w:val="18"/>
              </w:rPr>
              <w:t xml:space="preserve"> (286 Sussex St) Pty Limited</w:t>
            </w:r>
          </w:p>
        </w:tc>
        <w:tc>
          <w:tcPr>
            <w:tcW w:w="3260" w:type="dxa"/>
            <w:shd w:val="clear" w:color="68EDFF" w:fill="CEE3F6"/>
            <w:tcMar>
              <w:top w:w="80" w:type="dxa"/>
              <w:left w:w="80" w:type="dxa"/>
              <w:bottom w:w="80" w:type="dxa"/>
              <w:right w:w="80" w:type="dxa"/>
            </w:tcMar>
          </w:tcPr>
          <w:p w14:paraId="2954D5AA" w14:textId="77777777" w:rsidR="00DB3A3F" w:rsidRPr="0007265A" w:rsidRDefault="00DB3A3F" w:rsidP="0007265A">
            <w:pPr>
              <w:rPr>
                <w:rFonts w:cs="Arial"/>
                <w:sz w:val="18"/>
                <w:szCs w:val="18"/>
              </w:rPr>
            </w:pPr>
            <w:r w:rsidRPr="0007265A">
              <w:rPr>
                <w:rFonts w:cs="Arial"/>
                <w:sz w:val="18"/>
                <w:szCs w:val="18"/>
              </w:rPr>
              <w:t>D/2015/1700/B - securing the allocation of 2,572sqm of heritage floor space or a monetary contribution to the Heritage Conservation Fund</w:t>
            </w:r>
          </w:p>
        </w:tc>
        <w:tc>
          <w:tcPr>
            <w:tcW w:w="1134" w:type="dxa"/>
            <w:shd w:val="clear" w:color="68EDFF" w:fill="CEE3F6"/>
            <w:tcMar>
              <w:top w:w="80" w:type="dxa"/>
              <w:left w:w="80" w:type="dxa"/>
              <w:bottom w:w="80" w:type="dxa"/>
              <w:right w:w="80" w:type="dxa"/>
            </w:tcMar>
          </w:tcPr>
          <w:p w14:paraId="3695A7DC" w14:textId="77777777" w:rsidR="00DB3A3F" w:rsidRPr="0007265A" w:rsidRDefault="00DB3A3F" w:rsidP="0007265A">
            <w:pPr>
              <w:rPr>
                <w:rFonts w:cs="Arial"/>
                <w:sz w:val="18"/>
                <w:szCs w:val="18"/>
              </w:rPr>
            </w:pPr>
            <w:r w:rsidRPr="0007265A">
              <w:rPr>
                <w:rFonts w:cs="Arial"/>
                <w:sz w:val="18"/>
                <w:szCs w:val="18"/>
              </w:rPr>
              <w:t>13/02/2018</w:t>
            </w:r>
          </w:p>
        </w:tc>
        <w:tc>
          <w:tcPr>
            <w:tcW w:w="1043" w:type="dxa"/>
            <w:shd w:val="clear" w:color="68EDFF" w:fill="CEE3F6"/>
            <w:tcMar>
              <w:top w:w="80" w:type="dxa"/>
              <w:left w:w="80" w:type="dxa"/>
              <w:bottom w:w="80" w:type="dxa"/>
              <w:right w:w="80" w:type="dxa"/>
            </w:tcMar>
          </w:tcPr>
          <w:p w14:paraId="2655793E" w14:textId="77777777" w:rsidR="00DB3A3F" w:rsidRPr="0007265A" w:rsidRDefault="00DB3A3F" w:rsidP="0007265A">
            <w:pPr>
              <w:rPr>
                <w:rFonts w:cs="Arial"/>
                <w:sz w:val="18"/>
                <w:szCs w:val="18"/>
              </w:rPr>
            </w:pPr>
            <w:r w:rsidRPr="0007265A">
              <w:rPr>
                <w:rFonts w:cs="Arial"/>
                <w:sz w:val="18"/>
                <w:szCs w:val="18"/>
              </w:rPr>
              <w:t xml:space="preserve">Executed                                          </w:t>
            </w:r>
          </w:p>
        </w:tc>
      </w:tr>
      <w:tr w:rsidR="00DB3A3F" w:rsidRPr="00DB3A3F" w14:paraId="6C395D6A" w14:textId="77777777" w:rsidTr="00FF1A52">
        <w:trPr>
          <w:trHeight w:val="285"/>
        </w:trPr>
        <w:tc>
          <w:tcPr>
            <w:tcW w:w="1418" w:type="dxa"/>
            <w:tcMar>
              <w:top w:w="80" w:type="dxa"/>
              <w:left w:w="80" w:type="dxa"/>
              <w:bottom w:w="80" w:type="dxa"/>
              <w:right w:w="80" w:type="dxa"/>
            </w:tcMar>
          </w:tcPr>
          <w:p w14:paraId="319F081F" w14:textId="2C3EA182" w:rsidR="00DB3A3F" w:rsidRPr="0007265A" w:rsidRDefault="00DB3A3F" w:rsidP="0007265A">
            <w:pPr>
              <w:rPr>
                <w:rFonts w:cs="Arial"/>
                <w:sz w:val="18"/>
                <w:szCs w:val="18"/>
              </w:rPr>
            </w:pPr>
            <w:r w:rsidRPr="0007265A">
              <w:rPr>
                <w:rFonts w:cs="Arial"/>
                <w:sz w:val="18"/>
                <w:szCs w:val="18"/>
              </w:rPr>
              <w:t xml:space="preserve">VPA/2013/12 </w:t>
            </w:r>
          </w:p>
        </w:tc>
        <w:tc>
          <w:tcPr>
            <w:tcW w:w="1276" w:type="dxa"/>
            <w:tcMar>
              <w:top w:w="80" w:type="dxa"/>
              <w:left w:w="80" w:type="dxa"/>
              <w:bottom w:w="80" w:type="dxa"/>
              <w:right w:w="80" w:type="dxa"/>
            </w:tcMar>
          </w:tcPr>
          <w:p w14:paraId="3D0749E1" w14:textId="77777777" w:rsidR="00DB3A3F" w:rsidRPr="0007265A" w:rsidRDefault="00DB3A3F" w:rsidP="0007265A">
            <w:pPr>
              <w:rPr>
                <w:rFonts w:cs="Arial"/>
                <w:sz w:val="18"/>
                <w:szCs w:val="18"/>
              </w:rPr>
            </w:pPr>
            <w:r w:rsidRPr="0007265A">
              <w:rPr>
                <w:rFonts w:cs="Arial"/>
                <w:sz w:val="18"/>
                <w:szCs w:val="18"/>
              </w:rPr>
              <w:t>331-339 George Street</w:t>
            </w:r>
          </w:p>
        </w:tc>
        <w:tc>
          <w:tcPr>
            <w:tcW w:w="992" w:type="dxa"/>
            <w:tcMar>
              <w:top w:w="80" w:type="dxa"/>
              <w:left w:w="80" w:type="dxa"/>
              <w:bottom w:w="80" w:type="dxa"/>
              <w:right w:w="80" w:type="dxa"/>
            </w:tcMar>
          </w:tcPr>
          <w:p w14:paraId="5BAA148E" w14:textId="77777777" w:rsidR="00DB3A3F" w:rsidRPr="0007265A" w:rsidRDefault="00DB3A3F" w:rsidP="0007265A">
            <w:pPr>
              <w:rPr>
                <w:rFonts w:cs="Arial"/>
                <w:sz w:val="18"/>
                <w:szCs w:val="18"/>
              </w:rPr>
            </w:pPr>
            <w:r w:rsidRPr="0007265A">
              <w:rPr>
                <w:rFonts w:cs="Arial"/>
                <w:sz w:val="18"/>
                <w:szCs w:val="18"/>
              </w:rPr>
              <w:t>Sydney</w:t>
            </w:r>
          </w:p>
        </w:tc>
        <w:tc>
          <w:tcPr>
            <w:tcW w:w="1701" w:type="dxa"/>
            <w:tcMar>
              <w:top w:w="80" w:type="dxa"/>
              <w:left w:w="80" w:type="dxa"/>
              <w:bottom w:w="80" w:type="dxa"/>
              <w:right w:w="80" w:type="dxa"/>
            </w:tcMar>
          </w:tcPr>
          <w:p w14:paraId="26E360EE" w14:textId="77777777" w:rsidR="00DB3A3F" w:rsidRPr="0007265A" w:rsidRDefault="00DB3A3F" w:rsidP="0007265A">
            <w:pPr>
              <w:rPr>
                <w:rFonts w:cs="Arial"/>
                <w:sz w:val="18"/>
                <w:szCs w:val="18"/>
              </w:rPr>
            </w:pPr>
            <w:r w:rsidRPr="0007265A">
              <w:rPr>
                <w:rFonts w:cs="Arial"/>
                <w:sz w:val="18"/>
                <w:szCs w:val="18"/>
              </w:rPr>
              <w:t>Trust Company of Australia &amp; Others</w:t>
            </w:r>
          </w:p>
        </w:tc>
        <w:tc>
          <w:tcPr>
            <w:tcW w:w="3260" w:type="dxa"/>
            <w:tcMar>
              <w:top w:w="80" w:type="dxa"/>
              <w:left w:w="80" w:type="dxa"/>
              <w:bottom w:w="80" w:type="dxa"/>
              <w:right w:w="80" w:type="dxa"/>
            </w:tcMar>
          </w:tcPr>
          <w:p w14:paraId="7C0A6007" w14:textId="77777777" w:rsidR="00DB3A3F" w:rsidRPr="0007265A" w:rsidRDefault="00DB3A3F" w:rsidP="0007265A">
            <w:pPr>
              <w:rPr>
                <w:rFonts w:cs="Arial"/>
                <w:sz w:val="18"/>
                <w:szCs w:val="18"/>
              </w:rPr>
            </w:pPr>
            <w:r w:rsidRPr="0007265A">
              <w:rPr>
                <w:rFonts w:cs="Arial"/>
                <w:sz w:val="18"/>
                <w:szCs w:val="18"/>
              </w:rPr>
              <w:t>D/2012/696 - Public domain enhancement works for the Regimental Square project.</w:t>
            </w:r>
          </w:p>
        </w:tc>
        <w:tc>
          <w:tcPr>
            <w:tcW w:w="1134" w:type="dxa"/>
            <w:tcMar>
              <w:top w:w="80" w:type="dxa"/>
              <w:left w:w="80" w:type="dxa"/>
              <w:bottom w:w="80" w:type="dxa"/>
              <w:right w:w="80" w:type="dxa"/>
            </w:tcMar>
          </w:tcPr>
          <w:p w14:paraId="3512D704" w14:textId="77777777" w:rsidR="00DB3A3F" w:rsidRPr="0007265A" w:rsidRDefault="00DB3A3F" w:rsidP="0007265A">
            <w:pPr>
              <w:rPr>
                <w:rFonts w:cs="Arial"/>
                <w:sz w:val="18"/>
                <w:szCs w:val="18"/>
              </w:rPr>
            </w:pPr>
            <w:r w:rsidRPr="0007265A">
              <w:rPr>
                <w:rFonts w:cs="Arial"/>
                <w:sz w:val="18"/>
                <w:szCs w:val="18"/>
              </w:rPr>
              <w:t>28/03/2014</w:t>
            </w:r>
          </w:p>
        </w:tc>
        <w:tc>
          <w:tcPr>
            <w:tcW w:w="1043" w:type="dxa"/>
            <w:tcMar>
              <w:top w:w="80" w:type="dxa"/>
              <w:left w:w="80" w:type="dxa"/>
              <w:bottom w:w="80" w:type="dxa"/>
              <w:right w:w="80" w:type="dxa"/>
            </w:tcMar>
          </w:tcPr>
          <w:p w14:paraId="2ECF92A4" w14:textId="77777777" w:rsidR="00DB3A3F" w:rsidRPr="0007265A" w:rsidRDefault="00DB3A3F" w:rsidP="0007265A">
            <w:pPr>
              <w:rPr>
                <w:rFonts w:cs="Arial"/>
                <w:sz w:val="18"/>
                <w:szCs w:val="18"/>
              </w:rPr>
            </w:pPr>
            <w:r w:rsidRPr="0007265A">
              <w:rPr>
                <w:rFonts w:cs="Arial"/>
                <w:sz w:val="18"/>
                <w:szCs w:val="18"/>
              </w:rPr>
              <w:t xml:space="preserve">Executed                                          </w:t>
            </w:r>
          </w:p>
        </w:tc>
      </w:tr>
      <w:tr w:rsidR="00DB3A3F" w:rsidRPr="00DB3A3F" w14:paraId="3854854D" w14:textId="77777777" w:rsidTr="00084081">
        <w:trPr>
          <w:trHeight w:val="480"/>
        </w:trPr>
        <w:tc>
          <w:tcPr>
            <w:tcW w:w="1418" w:type="dxa"/>
            <w:shd w:val="clear" w:color="68EDFF" w:fill="CEE3F6"/>
            <w:tcMar>
              <w:top w:w="80" w:type="dxa"/>
              <w:left w:w="80" w:type="dxa"/>
              <w:bottom w:w="80" w:type="dxa"/>
              <w:right w:w="80" w:type="dxa"/>
            </w:tcMar>
          </w:tcPr>
          <w:p w14:paraId="6FC1A26B" w14:textId="79C6BB22" w:rsidR="00DB3A3F" w:rsidRPr="0007265A" w:rsidRDefault="00DB3A3F" w:rsidP="0007265A">
            <w:pPr>
              <w:rPr>
                <w:rFonts w:cs="Arial"/>
                <w:sz w:val="18"/>
                <w:szCs w:val="18"/>
              </w:rPr>
            </w:pPr>
            <w:r w:rsidRPr="0007265A">
              <w:rPr>
                <w:rFonts w:cs="Arial"/>
                <w:sz w:val="18"/>
                <w:szCs w:val="18"/>
              </w:rPr>
              <w:t xml:space="preserve">VPA/2016/21 </w:t>
            </w:r>
          </w:p>
        </w:tc>
        <w:tc>
          <w:tcPr>
            <w:tcW w:w="1276" w:type="dxa"/>
            <w:shd w:val="clear" w:color="68EDFF" w:fill="CEE3F6"/>
            <w:tcMar>
              <w:top w:w="80" w:type="dxa"/>
              <w:left w:w="80" w:type="dxa"/>
              <w:bottom w:w="80" w:type="dxa"/>
              <w:right w:w="80" w:type="dxa"/>
            </w:tcMar>
          </w:tcPr>
          <w:p w14:paraId="7280C6E6" w14:textId="77777777" w:rsidR="00DB3A3F" w:rsidRPr="0007265A" w:rsidRDefault="00DB3A3F" w:rsidP="0007265A">
            <w:pPr>
              <w:rPr>
                <w:rFonts w:cs="Arial"/>
                <w:sz w:val="18"/>
                <w:szCs w:val="18"/>
              </w:rPr>
            </w:pPr>
            <w:r w:rsidRPr="0007265A">
              <w:rPr>
                <w:rFonts w:cs="Arial"/>
                <w:sz w:val="18"/>
                <w:szCs w:val="18"/>
              </w:rPr>
              <w:t>38-44 York Street</w:t>
            </w:r>
          </w:p>
        </w:tc>
        <w:tc>
          <w:tcPr>
            <w:tcW w:w="992" w:type="dxa"/>
            <w:shd w:val="clear" w:color="68EDFF" w:fill="CEE3F6"/>
            <w:tcMar>
              <w:top w:w="80" w:type="dxa"/>
              <w:left w:w="80" w:type="dxa"/>
              <w:bottom w:w="80" w:type="dxa"/>
              <w:right w:w="80" w:type="dxa"/>
            </w:tcMar>
          </w:tcPr>
          <w:p w14:paraId="515B5246" w14:textId="77777777" w:rsidR="00DB3A3F" w:rsidRPr="0007265A" w:rsidRDefault="00DB3A3F" w:rsidP="0007265A">
            <w:pPr>
              <w:rPr>
                <w:rFonts w:cs="Arial"/>
                <w:sz w:val="18"/>
                <w:szCs w:val="18"/>
              </w:rPr>
            </w:pPr>
            <w:r w:rsidRPr="0007265A">
              <w:rPr>
                <w:rFonts w:cs="Arial"/>
                <w:sz w:val="18"/>
                <w:szCs w:val="18"/>
              </w:rPr>
              <w:t>Sydney</w:t>
            </w:r>
          </w:p>
        </w:tc>
        <w:tc>
          <w:tcPr>
            <w:tcW w:w="1701" w:type="dxa"/>
            <w:shd w:val="clear" w:color="68EDFF" w:fill="CEE3F6"/>
            <w:tcMar>
              <w:top w:w="80" w:type="dxa"/>
              <w:left w:w="80" w:type="dxa"/>
              <w:bottom w:w="80" w:type="dxa"/>
              <w:right w:w="80" w:type="dxa"/>
            </w:tcMar>
          </w:tcPr>
          <w:p w14:paraId="377036D9" w14:textId="77777777" w:rsidR="00DB3A3F" w:rsidRPr="0007265A" w:rsidRDefault="00DB3A3F" w:rsidP="0007265A">
            <w:pPr>
              <w:rPr>
                <w:rFonts w:cs="Arial"/>
                <w:sz w:val="18"/>
                <w:szCs w:val="18"/>
              </w:rPr>
            </w:pPr>
            <w:r w:rsidRPr="0007265A">
              <w:rPr>
                <w:rFonts w:cs="Arial"/>
                <w:sz w:val="18"/>
                <w:szCs w:val="18"/>
              </w:rPr>
              <w:t>Tap Sydney CBD Pty Limited</w:t>
            </w:r>
          </w:p>
        </w:tc>
        <w:tc>
          <w:tcPr>
            <w:tcW w:w="3260" w:type="dxa"/>
            <w:shd w:val="clear" w:color="68EDFF" w:fill="CEE3F6"/>
            <w:tcMar>
              <w:top w:w="80" w:type="dxa"/>
              <w:left w:w="80" w:type="dxa"/>
              <w:bottom w:w="80" w:type="dxa"/>
              <w:right w:w="80" w:type="dxa"/>
            </w:tcMar>
          </w:tcPr>
          <w:p w14:paraId="66F5007E" w14:textId="77777777" w:rsidR="00DB3A3F" w:rsidRPr="0007265A" w:rsidRDefault="00DB3A3F" w:rsidP="0007265A">
            <w:pPr>
              <w:rPr>
                <w:rFonts w:cs="Arial"/>
                <w:sz w:val="18"/>
                <w:szCs w:val="18"/>
              </w:rPr>
            </w:pPr>
            <w:r w:rsidRPr="0007265A">
              <w:rPr>
                <w:rFonts w:cs="Arial"/>
                <w:sz w:val="18"/>
                <w:szCs w:val="18"/>
              </w:rPr>
              <w:t>D/2013/767 - Securing the allocation of heritage floor space or a monetary contribution to the Heritage Conservation Fund.</w:t>
            </w:r>
          </w:p>
        </w:tc>
        <w:tc>
          <w:tcPr>
            <w:tcW w:w="1134" w:type="dxa"/>
            <w:shd w:val="clear" w:color="68EDFF" w:fill="CEE3F6"/>
            <w:tcMar>
              <w:top w:w="80" w:type="dxa"/>
              <w:left w:w="80" w:type="dxa"/>
              <w:bottom w:w="80" w:type="dxa"/>
              <w:right w:w="80" w:type="dxa"/>
            </w:tcMar>
          </w:tcPr>
          <w:p w14:paraId="6020BD8F" w14:textId="77777777" w:rsidR="00DB3A3F" w:rsidRPr="0007265A" w:rsidRDefault="00DB3A3F" w:rsidP="0007265A">
            <w:pPr>
              <w:rPr>
                <w:rFonts w:cs="Arial"/>
                <w:sz w:val="18"/>
                <w:szCs w:val="18"/>
              </w:rPr>
            </w:pPr>
            <w:r w:rsidRPr="0007265A">
              <w:rPr>
                <w:rFonts w:cs="Arial"/>
                <w:sz w:val="18"/>
                <w:szCs w:val="18"/>
              </w:rPr>
              <w:t>10/08/2016</w:t>
            </w:r>
          </w:p>
        </w:tc>
        <w:tc>
          <w:tcPr>
            <w:tcW w:w="1043" w:type="dxa"/>
            <w:shd w:val="clear" w:color="68EDFF" w:fill="CEE3F6"/>
            <w:tcMar>
              <w:top w:w="80" w:type="dxa"/>
              <w:left w:w="80" w:type="dxa"/>
              <w:bottom w:w="80" w:type="dxa"/>
              <w:right w:w="80" w:type="dxa"/>
            </w:tcMar>
          </w:tcPr>
          <w:p w14:paraId="63150458" w14:textId="77777777" w:rsidR="00DB3A3F" w:rsidRPr="0007265A" w:rsidRDefault="00DB3A3F" w:rsidP="0007265A">
            <w:pPr>
              <w:rPr>
                <w:rFonts w:cs="Arial"/>
                <w:sz w:val="18"/>
                <w:szCs w:val="18"/>
              </w:rPr>
            </w:pPr>
            <w:proofErr w:type="spellStart"/>
            <w:r w:rsidRPr="0007265A">
              <w:rPr>
                <w:rFonts w:cs="Arial"/>
                <w:sz w:val="18"/>
                <w:szCs w:val="18"/>
              </w:rPr>
              <w:t>Finalised</w:t>
            </w:r>
            <w:proofErr w:type="spellEnd"/>
          </w:p>
        </w:tc>
      </w:tr>
      <w:tr w:rsidR="00DB3A3F" w:rsidRPr="00DB3A3F" w14:paraId="77954F63" w14:textId="77777777" w:rsidTr="00FF1A52">
        <w:trPr>
          <w:trHeight w:val="720"/>
        </w:trPr>
        <w:tc>
          <w:tcPr>
            <w:tcW w:w="1418" w:type="dxa"/>
            <w:tcMar>
              <w:top w:w="80" w:type="dxa"/>
              <w:left w:w="80" w:type="dxa"/>
              <w:bottom w:w="80" w:type="dxa"/>
              <w:right w:w="80" w:type="dxa"/>
            </w:tcMar>
          </w:tcPr>
          <w:p w14:paraId="1D8AB2F1" w14:textId="58060F6C" w:rsidR="00DB3A3F" w:rsidRPr="0007265A" w:rsidRDefault="00DB3A3F" w:rsidP="0007265A">
            <w:pPr>
              <w:rPr>
                <w:rFonts w:cs="Arial"/>
                <w:sz w:val="18"/>
                <w:szCs w:val="18"/>
              </w:rPr>
            </w:pPr>
            <w:r w:rsidRPr="0007265A">
              <w:rPr>
                <w:rFonts w:cs="Arial"/>
                <w:sz w:val="18"/>
                <w:szCs w:val="18"/>
              </w:rPr>
              <w:t xml:space="preserve">VPA/2013/68 </w:t>
            </w:r>
          </w:p>
        </w:tc>
        <w:tc>
          <w:tcPr>
            <w:tcW w:w="1276" w:type="dxa"/>
            <w:tcMar>
              <w:top w:w="80" w:type="dxa"/>
              <w:left w:w="80" w:type="dxa"/>
              <w:bottom w:w="80" w:type="dxa"/>
              <w:right w:w="80" w:type="dxa"/>
            </w:tcMar>
          </w:tcPr>
          <w:p w14:paraId="6CFF8477" w14:textId="77777777" w:rsidR="00DB3A3F" w:rsidRPr="0007265A" w:rsidRDefault="00DB3A3F" w:rsidP="0007265A">
            <w:pPr>
              <w:rPr>
                <w:rFonts w:cs="Arial"/>
                <w:sz w:val="18"/>
                <w:szCs w:val="18"/>
              </w:rPr>
            </w:pPr>
            <w:r w:rsidRPr="0007265A">
              <w:rPr>
                <w:rFonts w:cs="Arial"/>
                <w:sz w:val="18"/>
                <w:szCs w:val="18"/>
              </w:rPr>
              <w:t>50 Bridge Street</w:t>
            </w:r>
          </w:p>
        </w:tc>
        <w:tc>
          <w:tcPr>
            <w:tcW w:w="992" w:type="dxa"/>
            <w:tcMar>
              <w:top w:w="80" w:type="dxa"/>
              <w:left w:w="80" w:type="dxa"/>
              <w:bottom w:w="80" w:type="dxa"/>
              <w:right w:w="80" w:type="dxa"/>
            </w:tcMar>
          </w:tcPr>
          <w:p w14:paraId="2189BCEC" w14:textId="77777777" w:rsidR="00DB3A3F" w:rsidRPr="0007265A" w:rsidRDefault="00DB3A3F" w:rsidP="0007265A">
            <w:pPr>
              <w:rPr>
                <w:rFonts w:cs="Arial"/>
                <w:sz w:val="18"/>
                <w:szCs w:val="18"/>
              </w:rPr>
            </w:pPr>
            <w:r w:rsidRPr="0007265A">
              <w:rPr>
                <w:rFonts w:cs="Arial"/>
                <w:sz w:val="18"/>
                <w:szCs w:val="18"/>
              </w:rPr>
              <w:t>Sydney</w:t>
            </w:r>
          </w:p>
        </w:tc>
        <w:tc>
          <w:tcPr>
            <w:tcW w:w="1701" w:type="dxa"/>
            <w:tcMar>
              <w:top w:w="80" w:type="dxa"/>
              <w:left w:w="80" w:type="dxa"/>
              <w:bottom w:w="80" w:type="dxa"/>
              <w:right w:w="80" w:type="dxa"/>
            </w:tcMar>
          </w:tcPr>
          <w:p w14:paraId="3C216E98" w14:textId="77777777" w:rsidR="00DB3A3F" w:rsidRPr="0007265A" w:rsidRDefault="00DB3A3F" w:rsidP="0007265A">
            <w:pPr>
              <w:rPr>
                <w:rFonts w:cs="Arial"/>
                <w:sz w:val="18"/>
                <w:szCs w:val="18"/>
              </w:rPr>
            </w:pPr>
            <w:r w:rsidRPr="0007265A">
              <w:rPr>
                <w:rFonts w:cs="Arial"/>
                <w:sz w:val="18"/>
                <w:szCs w:val="18"/>
              </w:rPr>
              <w:t>AMP Capital and The Gallipoli Memorial Club Ltd and Kent Street Pty Ltd</w:t>
            </w:r>
          </w:p>
        </w:tc>
        <w:tc>
          <w:tcPr>
            <w:tcW w:w="3260" w:type="dxa"/>
            <w:tcMar>
              <w:top w:w="80" w:type="dxa"/>
              <w:left w:w="80" w:type="dxa"/>
              <w:bottom w:w="80" w:type="dxa"/>
              <w:right w:w="80" w:type="dxa"/>
            </w:tcMar>
          </w:tcPr>
          <w:p w14:paraId="699C9449" w14:textId="77777777" w:rsidR="00DB3A3F" w:rsidRPr="0007265A" w:rsidRDefault="00DB3A3F" w:rsidP="0007265A">
            <w:pPr>
              <w:rPr>
                <w:rFonts w:cs="Arial"/>
                <w:sz w:val="18"/>
                <w:szCs w:val="18"/>
              </w:rPr>
            </w:pPr>
            <w:r w:rsidRPr="0007265A">
              <w:rPr>
                <w:rFonts w:cs="Arial"/>
                <w:sz w:val="18"/>
                <w:szCs w:val="18"/>
              </w:rPr>
              <w:t>S088527 &amp; S106946 - Construction of public domain work, through site links, dedication of air stratum, public access easements, heritage conservation work and public art and a monetary contribution of 1% of value of Stage 2 development applications.</w:t>
            </w:r>
          </w:p>
        </w:tc>
        <w:tc>
          <w:tcPr>
            <w:tcW w:w="1134" w:type="dxa"/>
            <w:tcMar>
              <w:top w:w="80" w:type="dxa"/>
              <w:left w:w="80" w:type="dxa"/>
              <w:bottom w:w="80" w:type="dxa"/>
              <w:right w:w="80" w:type="dxa"/>
            </w:tcMar>
          </w:tcPr>
          <w:p w14:paraId="36F190E8" w14:textId="77777777" w:rsidR="00DB3A3F" w:rsidRPr="0007265A" w:rsidRDefault="00DB3A3F" w:rsidP="0007265A">
            <w:pPr>
              <w:rPr>
                <w:rFonts w:cs="Arial"/>
                <w:sz w:val="18"/>
                <w:szCs w:val="18"/>
              </w:rPr>
            </w:pPr>
            <w:r w:rsidRPr="0007265A">
              <w:rPr>
                <w:rFonts w:cs="Arial"/>
                <w:sz w:val="18"/>
                <w:szCs w:val="18"/>
              </w:rPr>
              <w:t>02/06/2014</w:t>
            </w:r>
          </w:p>
        </w:tc>
        <w:tc>
          <w:tcPr>
            <w:tcW w:w="1043" w:type="dxa"/>
            <w:tcMar>
              <w:top w:w="80" w:type="dxa"/>
              <w:left w:w="80" w:type="dxa"/>
              <w:bottom w:w="80" w:type="dxa"/>
              <w:right w:w="80" w:type="dxa"/>
            </w:tcMar>
          </w:tcPr>
          <w:p w14:paraId="6C50ECB2" w14:textId="77777777" w:rsidR="00DB3A3F" w:rsidRPr="0007265A" w:rsidRDefault="00DB3A3F" w:rsidP="0007265A">
            <w:pPr>
              <w:rPr>
                <w:rFonts w:cs="Arial"/>
                <w:sz w:val="18"/>
                <w:szCs w:val="18"/>
              </w:rPr>
            </w:pPr>
            <w:r w:rsidRPr="0007265A">
              <w:rPr>
                <w:rFonts w:cs="Arial"/>
                <w:sz w:val="18"/>
                <w:szCs w:val="18"/>
              </w:rPr>
              <w:t xml:space="preserve">Executed                                          </w:t>
            </w:r>
          </w:p>
        </w:tc>
      </w:tr>
      <w:tr w:rsidR="00DB3A3F" w:rsidRPr="00DB3A3F" w14:paraId="756E4201" w14:textId="77777777" w:rsidTr="00084081">
        <w:trPr>
          <w:trHeight w:val="480"/>
        </w:trPr>
        <w:tc>
          <w:tcPr>
            <w:tcW w:w="1418" w:type="dxa"/>
            <w:shd w:val="clear" w:color="68EDFF" w:fill="CEE3F6"/>
            <w:tcMar>
              <w:top w:w="80" w:type="dxa"/>
              <w:left w:w="80" w:type="dxa"/>
              <w:bottom w:w="80" w:type="dxa"/>
              <w:right w:w="80" w:type="dxa"/>
            </w:tcMar>
          </w:tcPr>
          <w:p w14:paraId="36138A5E" w14:textId="7B8A76AD" w:rsidR="00DB3A3F" w:rsidRPr="0007265A" w:rsidRDefault="00DB3A3F" w:rsidP="0007265A">
            <w:pPr>
              <w:rPr>
                <w:rFonts w:cs="Arial"/>
                <w:sz w:val="18"/>
                <w:szCs w:val="18"/>
              </w:rPr>
            </w:pPr>
            <w:r w:rsidRPr="0007265A">
              <w:rPr>
                <w:rFonts w:cs="Arial"/>
                <w:sz w:val="18"/>
                <w:szCs w:val="18"/>
              </w:rPr>
              <w:t xml:space="preserve">VPA/2017/20 </w:t>
            </w:r>
          </w:p>
        </w:tc>
        <w:tc>
          <w:tcPr>
            <w:tcW w:w="1276" w:type="dxa"/>
            <w:shd w:val="clear" w:color="68EDFF" w:fill="CEE3F6"/>
            <w:tcMar>
              <w:top w:w="80" w:type="dxa"/>
              <w:left w:w="80" w:type="dxa"/>
              <w:bottom w:w="80" w:type="dxa"/>
              <w:right w:w="80" w:type="dxa"/>
            </w:tcMar>
          </w:tcPr>
          <w:p w14:paraId="26B0064D" w14:textId="77777777" w:rsidR="00DB3A3F" w:rsidRPr="0007265A" w:rsidRDefault="00DB3A3F" w:rsidP="0007265A">
            <w:pPr>
              <w:rPr>
                <w:rFonts w:cs="Arial"/>
                <w:sz w:val="18"/>
                <w:szCs w:val="18"/>
              </w:rPr>
            </w:pPr>
            <w:r w:rsidRPr="0007265A">
              <w:rPr>
                <w:rFonts w:cs="Arial"/>
                <w:sz w:val="18"/>
                <w:szCs w:val="18"/>
              </w:rPr>
              <w:t>50 Bridge Street</w:t>
            </w:r>
          </w:p>
        </w:tc>
        <w:tc>
          <w:tcPr>
            <w:tcW w:w="992" w:type="dxa"/>
            <w:shd w:val="clear" w:color="68EDFF" w:fill="CEE3F6"/>
            <w:tcMar>
              <w:top w:w="80" w:type="dxa"/>
              <w:left w:w="80" w:type="dxa"/>
              <w:bottom w:w="80" w:type="dxa"/>
              <w:right w:w="80" w:type="dxa"/>
            </w:tcMar>
          </w:tcPr>
          <w:p w14:paraId="49EE7CC2" w14:textId="77777777" w:rsidR="00DB3A3F" w:rsidRPr="0007265A" w:rsidRDefault="00DB3A3F" w:rsidP="0007265A">
            <w:pPr>
              <w:rPr>
                <w:rFonts w:cs="Arial"/>
                <w:sz w:val="18"/>
                <w:szCs w:val="18"/>
              </w:rPr>
            </w:pPr>
            <w:r w:rsidRPr="0007265A">
              <w:rPr>
                <w:rFonts w:cs="Arial"/>
                <w:sz w:val="18"/>
                <w:szCs w:val="18"/>
              </w:rPr>
              <w:t>Sydney</w:t>
            </w:r>
          </w:p>
        </w:tc>
        <w:tc>
          <w:tcPr>
            <w:tcW w:w="1701" w:type="dxa"/>
            <w:shd w:val="clear" w:color="68EDFF" w:fill="CEE3F6"/>
            <w:tcMar>
              <w:top w:w="80" w:type="dxa"/>
              <w:left w:w="80" w:type="dxa"/>
              <w:bottom w:w="80" w:type="dxa"/>
              <w:right w:w="80" w:type="dxa"/>
            </w:tcMar>
          </w:tcPr>
          <w:p w14:paraId="5D34EE93" w14:textId="77777777" w:rsidR="00DB3A3F" w:rsidRPr="0007265A" w:rsidRDefault="00DB3A3F" w:rsidP="0007265A">
            <w:pPr>
              <w:rPr>
                <w:rFonts w:cs="Arial"/>
                <w:sz w:val="18"/>
                <w:szCs w:val="18"/>
              </w:rPr>
            </w:pPr>
            <w:r w:rsidRPr="0007265A">
              <w:rPr>
                <w:rFonts w:cs="Arial"/>
                <w:sz w:val="18"/>
                <w:szCs w:val="18"/>
              </w:rPr>
              <w:t>AMP Capital Investors Limited</w:t>
            </w:r>
          </w:p>
        </w:tc>
        <w:tc>
          <w:tcPr>
            <w:tcW w:w="3260" w:type="dxa"/>
            <w:shd w:val="clear" w:color="68EDFF" w:fill="CEE3F6"/>
            <w:tcMar>
              <w:top w:w="80" w:type="dxa"/>
              <w:left w:w="80" w:type="dxa"/>
              <w:bottom w:w="80" w:type="dxa"/>
              <w:right w:w="80" w:type="dxa"/>
            </w:tcMar>
          </w:tcPr>
          <w:p w14:paraId="52B15DE9" w14:textId="77777777" w:rsidR="00DB3A3F" w:rsidRPr="0007265A" w:rsidRDefault="00DB3A3F" w:rsidP="0007265A">
            <w:pPr>
              <w:rPr>
                <w:rFonts w:cs="Arial"/>
                <w:sz w:val="18"/>
                <w:szCs w:val="18"/>
              </w:rPr>
            </w:pPr>
            <w:r w:rsidRPr="0007265A">
              <w:rPr>
                <w:rFonts w:cs="Arial"/>
                <w:sz w:val="18"/>
                <w:szCs w:val="18"/>
              </w:rPr>
              <w:t>D/2015/929/B - Securing the allocation of 8,547sqm of heritage floor space or a monetary contribution to the Heritage Conservation Fund.</w:t>
            </w:r>
          </w:p>
        </w:tc>
        <w:tc>
          <w:tcPr>
            <w:tcW w:w="1134" w:type="dxa"/>
            <w:shd w:val="clear" w:color="68EDFF" w:fill="CEE3F6"/>
            <w:tcMar>
              <w:top w:w="80" w:type="dxa"/>
              <w:left w:w="80" w:type="dxa"/>
              <w:bottom w:w="80" w:type="dxa"/>
              <w:right w:w="80" w:type="dxa"/>
            </w:tcMar>
          </w:tcPr>
          <w:p w14:paraId="796C8BAF" w14:textId="77777777" w:rsidR="00DB3A3F" w:rsidRPr="0007265A" w:rsidRDefault="00DB3A3F" w:rsidP="0007265A">
            <w:pPr>
              <w:rPr>
                <w:rFonts w:cs="Arial"/>
                <w:sz w:val="18"/>
                <w:szCs w:val="18"/>
              </w:rPr>
            </w:pPr>
            <w:r w:rsidRPr="0007265A">
              <w:rPr>
                <w:rFonts w:cs="Arial"/>
                <w:sz w:val="18"/>
                <w:szCs w:val="18"/>
              </w:rPr>
              <w:t>12/04/2018</w:t>
            </w:r>
          </w:p>
        </w:tc>
        <w:tc>
          <w:tcPr>
            <w:tcW w:w="1043" w:type="dxa"/>
            <w:shd w:val="clear" w:color="68EDFF" w:fill="CEE3F6"/>
            <w:tcMar>
              <w:top w:w="80" w:type="dxa"/>
              <w:left w:w="80" w:type="dxa"/>
              <w:bottom w:w="80" w:type="dxa"/>
              <w:right w:w="80" w:type="dxa"/>
            </w:tcMar>
          </w:tcPr>
          <w:p w14:paraId="5437A2D2" w14:textId="77777777" w:rsidR="00DB3A3F" w:rsidRPr="0007265A" w:rsidRDefault="00DB3A3F" w:rsidP="0007265A">
            <w:pPr>
              <w:rPr>
                <w:rFonts w:cs="Arial"/>
                <w:sz w:val="18"/>
                <w:szCs w:val="18"/>
              </w:rPr>
            </w:pPr>
            <w:r w:rsidRPr="0007265A">
              <w:rPr>
                <w:rFonts w:cs="Arial"/>
                <w:sz w:val="18"/>
                <w:szCs w:val="18"/>
              </w:rPr>
              <w:t xml:space="preserve">Executed                                          </w:t>
            </w:r>
          </w:p>
        </w:tc>
      </w:tr>
      <w:tr w:rsidR="00DB3A3F" w:rsidRPr="00DB3A3F" w14:paraId="542BDA53" w14:textId="77777777" w:rsidTr="00FF1A52">
        <w:trPr>
          <w:trHeight w:val="480"/>
        </w:trPr>
        <w:tc>
          <w:tcPr>
            <w:tcW w:w="1418" w:type="dxa"/>
            <w:tcMar>
              <w:top w:w="80" w:type="dxa"/>
              <w:left w:w="80" w:type="dxa"/>
              <w:bottom w:w="80" w:type="dxa"/>
              <w:right w:w="80" w:type="dxa"/>
            </w:tcMar>
          </w:tcPr>
          <w:p w14:paraId="21E719E6" w14:textId="09F7BFE4" w:rsidR="00DB3A3F" w:rsidRPr="0007265A" w:rsidRDefault="00DB3A3F" w:rsidP="0007265A">
            <w:pPr>
              <w:rPr>
                <w:rFonts w:cs="Arial"/>
                <w:sz w:val="18"/>
                <w:szCs w:val="18"/>
              </w:rPr>
            </w:pPr>
            <w:r w:rsidRPr="0007265A">
              <w:rPr>
                <w:rFonts w:cs="Arial"/>
                <w:sz w:val="18"/>
                <w:szCs w:val="18"/>
              </w:rPr>
              <w:t xml:space="preserve">VPA/2015/49 </w:t>
            </w:r>
          </w:p>
        </w:tc>
        <w:tc>
          <w:tcPr>
            <w:tcW w:w="1276" w:type="dxa"/>
            <w:tcMar>
              <w:top w:w="80" w:type="dxa"/>
              <w:left w:w="80" w:type="dxa"/>
              <w:bottom w:w="80" w:type="dxa"/>
              <w:right w:w="80" w:type="dxa"/>
            </w:tcMar>
          </w:tcPr>
          <w:p w14:paraId="39D95802" w14:textId="77777777" w:rsidR="00DB3A3F" w:rsidRPr="0007265A" w:rsidRDefault="00DB3A3F" w:rsidP="0007265A">
            <w:pPr>
              <w:rPr>
                <w:rFonts w:cs="Arial"/>
                <w:sz w:val="18"/>
                <w:szCs w:val="18"/>
              </w:rPr>
            </w:pPr>
            <w:r w:rsidRPr="0007265A">
              <w:rPr>
                <w:rFonts w:cs="Arial"/>
                <w:sz w:val="18"/>
                <w:szCs w:val="18"/>
              </w:rPr>
              <w:t>505-523 George Street</w:t>
            </w:r>
          </w:p>
        </w:tc>
        <w:tc>
          <w:tcPr>
            <w:tcW w:w="992" w:type="dxa"/>
            <w:tcMar>
              <w:top w:w="80" w:type="dxa"/>
              <w:left w:w="80" w:type="dxa"/>
              <w:bottom w:w="80" w:type="dxa"/>
              <w:right w:w="80" w:type="dxa"/>
            </w:tcMar>
          </w:tcPr>
          <w:p w14:paraId="62121B31" w14:textId="77777777" w:rsidR="00DB3A3F" w:rsidRPr="0007265A" w:rsidRDefault="00DB3A3F" w:rsidP="0007265A">
            <w:pPr>
              <w:rPr>
                <w:rFonts w:cs="Arial"/>
                <w:sz w:val="18"/>
                <w:szCs w:val="18"/>
              </w:rPr>
            </w:pPr>
            <w:r w:rsidRPr="0007265A">
              <w:rPr>
                <w:rFonts w:cs="Arial"/>
                <w:sz w:val="18"/>
                <w:szCs w:val="18"/>
              </w:rPr>
              <w:t>Sydney</w:t>
            </w:r>
          </w:p>
        </w:tc>
        <w:tc>
          <w:tcPr>
            <w:tcW w:w="1701" w:type="dxa"/>
            <w:tcMar>
              <w:top w:w="80" w:type="dxa"/>
              <w:left w:w="80" w:type="dxa"/>
              <w:bottom w:w="80" w:type="dxa"/>
              <w:right w:w="80" w:type="dxa"/>
            </w:tcMar>
          </w:tcPr>
          <w:p w14:paraId="6BAA182A" w14:textId="77777777" w:rsidR="00DB3A3F" w:rsidRPr="0007265A" w:rsidRDefault="00DB3A3F" w:rsidP="0007265A">
            <w:pPr>
              <w:rPr>
                <w:rFonts w:cs="Arial"/>
                <w:sz w:val="18"/>
                <w:szCs w:val="18"/>
              </w:rPr>
            </w:pPr>
            <w:r w:rsidRPr="0007265A">
              <w:rPr>
                <w:rFonts w:cs="Arial"/>
                <w:sz w:val="18"/>
                <w:szCs w:val="18"/>
              </w:rPr>
              <w:t xml:space="preserve">CFT No 4 </w:t>
            </w:r>
            <w:r w:rsidRPr="0007265A">
              <w:rPr>
                <w:rFonts w:cs="Arial"/>
                <w:sz w:val="18"/>
                <w:szCs w:val="18"/>
              </w:rPr>
              <w:br/>
              <w:t>Pty Ltd</w:t>
            </w:r>
          </w:p>
        </w:tc>
        <w:tc>
          <w:tcPr>
            <w:tcW w:w="3260" w:type="dxa"/>
            <w:tcMar>
              <w:top w:w="80" w:type="dxa"/>
              <w:left w:w="80" w:type="dxa"/>
              <w:bottom w:w="80" w:type="dxa"/>
              <w:right w:w="80" w:type="dxa"/>
            </w:tcMar>
          </w:tcPr>
          <w:p w14:paraId="776DFCA3" w14:textId="521B932F" w:rsidR="00DB3A3F" w:rsidRPr="0007265A" w:rsidRDefault="00DB3A3F" w:rsidP="0007265A">
            <w:pPr>
              <w:rPr>
                <w:rFonts w:cs="Arial"/>
                <w:sz w:val="18"/>
                <w:szCs w:val="18"/>
              </w:rPr>
            </w:pPr>
            <w:r w:rsidRPr="0007265A">
              <w:rPr>
                <w:rFonts w:cs="Arial"/>
                <w:sz w:val="18"/>
                <w:szCs w:val="18"/>
              </w:rPr>
              <w:t>S121075 - Planning Proposal - Child</w:t>
            </w:r>
            <w:r w:rsidR="0007265A">
              <w:rPr>
                <w:rFonts w:cs="Arial"/>
                <w:sz w:val="18"/>
                <w:szCs w:val="18"/>
              </w:rPr>
              <w:t>-</w:t>
            </w:r>
            <w:r w:rsidRPr="0007265A">
              <w:rPr>
                <w:rFonts w:cs="Arial"/>
                <w:sz w:val="18"/>
                <w:szCs w:val="18"/>
              </w:rPr>
              <w:t>care facility 2600sqm,</w:t>
            </w:r>
            <w:r w:rsidR="0007265A">
              <w:rPr>
                <w:rFonts w:cs="Arial"/>
                <w:sz w:val="18"/>
                <w:szCs w:val="18"/>
              </w:rPr>
              <w:t xml:space="preserve"> community meeting facility 250</w:t>
            </w:r>
            <w:r w:rsidRPr="0007265A">
              <w:rPr>
                <w:rFonts w:cs="Arial"/>
                <w:sz w:val="18"/>
                <w:szCs w:val="18"/>
              </w:rPr>
              <w:t>sqm, environmental performance and publicly accessible toilet facilities.</w:t>
            </w:r>
          </w:p>
        </w:tc>
        <w:tc>
          <w:tcPr>
            <w:tcW w:w="1134" w:type="dxa"/>
            <w:tcMar>
              <w:top w:w="80" w:type="dxa"/>
              <w:left w:w="80" w:type="dxa"/>
              <w:bottom w:w="80" w:type="dxa"/>
              <w:right w:w="80" w:type="dxa"/>
            </w:tcMar>
          </w:tcPr>
          <w:p w14:paraId="5182034F" w14:textId="77777777" w:rsidR="00DB3A3F" w:rsidRPr="0007265A" w:rsidRDefault="00DB3A3F" w:rsidP="0007265A">
            <w:pPr>
              <w:rPr>
                <w:rFonts w:cs="Arial"/>
                <w:sz w:val="18"/>
                <w:szCs w:val="18"/>
              </w:rPr>
            </w:pPr>
            <w:r w:rsidRPr="0007265A">
              <w:rPr>
                <w:rFonts w:cs="Arial"/>
                <w:sz w:val="18"/>
                <w:szCs w:val="18"/>
              </w:rPr>
              <w:t>07/08/2015</w:t>
            </w:r>
          </w:p>
        </w:tc>
        <w:tc>
          <w:tcPr>
            <w:tcW w:w="1043" w:type="dxa"/>
            <w:tcMar>
              <w:top w:w="80" w:type="dxa"/>
              <w:left w:w="80" w:type="dxa"/>
              <w:bottom w:w="80" w:type="dxa"/>
              <w:right w:w="80" w:type="dxa"/>
            </w:tcMar>
          </w:tcPr>
          <w:p w14:paraId="03C5BE8D" w14:textId="77777777" w:rsidR="00DB3A3F" w:rsidRPr="0007265A" w:rsidRDefault="00DB3A3F" w:rsidP="0007265A">
            <w:pPr>
              <w:rPr>
                <w:rFonts w:cs="Arial"/>
                <w:sz w:val="18"/>
                <w:szCs w:val="18"/>
              </w:rPr>
            </w:pPr>
            <w:r w:rsidRPr="0007265A">
              <w:rPr>
                <w:rFonts w:cs="Arial"/>
                <w:sz w:val="18"/>
                <w:szCs w:val="18"/>
              </w:rPr>
              <w:t xml:space="preserve">Executed                                          </w:t>
            </w:r>
          </w:p>
        </w:tc>
      </w:tr>
      <w:tr w:rsidR="00DB3A3F" w:rsidRPr="00DB3A3F" w14:paraId="1990DA03" w14:textId="77777777" w:rsidTr="00084081">
        <w:trPr>
          <w:trHeight w:val="480"/>
        </w:trPr>
        <w:tc>
          <w:tcPr>
            <w:tcW w:w="1418" w:type="dxa"/>
            <w:shd w:val="clear" w:color="68EDFF" w:fill="CEE3F6"/>
            <w:tcMar>
              <w:top w:w="80" w:type="dxa"/>
              <w:left w:w="80" w:type="dxa"/>
              <w:bottom w:w="80" w:type="dxa"/>
              <w:right w:w="80" w:type="dxa"/>
            </w:tcMar>
          </w:tcPr>
          <w:p w14:paraId="31637759" w14:textId="416EA13D" w:rsidR="00DB3A3F" w:rsidRPr="0007265A" w:rsidRDefault="0007265A" w:rsidP="0007265A">
            <w:pPr>
              <w:rPr>
                <w:rFonts w:cs="Arial"/>
                <w:sz w:val="18"/>
                <w:szCs w:val="18"/>
              </w:rPr>
            </w:pPr>
            <w:r>
              <w:rPr>
                <w:rFonts w:cs="Arial"/>
                <w:sz w:val="18"/>
                <w:szCs w:val="18"/>
              </w:rPr>
              <w:t>VPA/2017/3</w:t>
            </w:r>
            <w:r w:rsidR="00DB3A3F" w:rsidRPr="0007265A">
              <w:rPr>
                <w:rFonts w:cs="Arial"/>
                <w:sz w:val="18"/>
                <w:szCs w:val="18"/>
              </w:rPr>
              <w:t xml:space="preserve"> </w:t>
            </w:r>
          </w:p>
        </w:tc>
        <w:tc>
          <w:tcPr>
            <w:tcW w:w="1276" w:type="dxa"/>
            <w:shd w:val="clear" w:color="68EDFF" w:fill="CEE3F6"/>
            <w:tcMar>
              <w:top w:w="80" w:type="dxa"/>
              <w:left w:w="80" w:type="dxa"/>
              <w:bottom w:w="80" w:type="dxa"/>
              <w:right w:w="80" w:type="dxa"/>
            </w:tcMar>
          </w:tcPr>
          <w:p w14:paraId="4FE658F6" w14:textId="77777777" w:rsidR="00DB3A3F" w:rsidRPr="0007265A" w:rsidRDefault="00DB3A3F" w:rsidP="0007265A">
            <w:pPr>
              <w:rPr>
                <w:rFonts w:cs="Arial"/>
                <w:sz w:val="18"/>
                <w:szCs w:val="18"/>
              </w:rPr>
            </w:pPr>
            <w:r w:rsidRPr="0007265A">
              <w:rPr>
                <w:rFonts w:cs="Arial"/>
                <w:sz w:val="18"/>
                <w:szCs w:val="18"/>
              </w:rPr>
              <w:t>58-60 Martin Place</w:t>
            </w:r>
          </w:p>
        </w:tc>
        <w:tc>
          <w:tcPr>
            <w:tcW w:w="992" w:type="dxa"/>
            <w:shd w:val="clear" w:color="68EDFF" w:fill="CEE3F6"/>
            <w:tcMar>
              <w:top w:w="80" w:type="dxa"/>
              <w:left w:w="80" w:type="dxa"/>
              <w:bottom w:w="80" w:type="dxa"/>
              <w:right w:w="80" w:type="dxa"/>
            </w:tcMar>
          </w:tcPr>
          <w:p w14:paraId="52EFC815" w14:textId="77777777" w:rsidR="00DB3A3F" w:rsidRPr="0007265A" w:rsidRDefault="00DB3A3F" w:rsidP="0007265A">
            <w:pPr>
              <w:rPr>
                <w:rFonts w:cs="Arial"/>
                <w:sz w:val="18"/>
                <w:szCs w:val="18"/>
              </w:rPr>
            </w:pPr>
            <w:r w:rsidRPr="0007265A">
              <w:rPr>
                <w:rFonts w:cs="Arial"/>
                <w:sz w:val="18"/>
                <w:szCs w:val="18"/>
              </w:rPr>
              <w:t>Sydney</w:t>
            </w:r>
          </w:p>
        </w:tc>
        <w:tc>
          <w:tcPr>
            <w:tcW w:w="1701" w:type="dxa"/>
            <w:shd w:val="clear" w:color="68EDFF" w:fill="CEE3F6"/>
            <w:tcMar>
              <w:top w:w="80" w:type="dxa"/>
              <w:left w:w="80" w:type="dxa"/>
              <w:bottom w:w="80" w:type="dxa"/>
              <w:right w:w="80" w:type="dxa"/>
            </w:tcMar>
          </w:tcPr>
          <w:p w14:paraId="53DBAAFD" w14:textId="77777777" w:rsidR="00DB3A3F" w:rsidRPr="0007265A" w:rsidRDefault="00DB3A3F" w:rsidP="0007265A">
            <w:pPr>
              <w:rPr>
                <w:rFonts w:cs="Arial"/>
                <w:sz w:val="18"/>
                <w:szCs w:val="18"/>
              </w:rPr>
            </w:pPr>
            <w:proofErr w:type="spellStart"/>
            <w:r w:rsidRPr="0007265A">
              <w:rPr>
                <w:rFonts w:cs="Arial"/>
                <w:sz w:val="18"/>
                <w:szCs w:val="18"/>
              </w:rPr>
              <w:t>Investa</w:t>
            </w:r>
            <w:proofErr w:type="spellEnd"/>
            <w:r w:rsidRPr="0007265A">
              <w:rPr>
                <w:rFonts w:cs="Arial"/>
                <w:sz w:val="18"/>
                <w:szCs w:val="18"/>
              </w:rPr>
              <w:t xml:space="preserve"> Nominees Pty Limited</w:t>
            </w:r>
          </w:p>
        </w:tc>
        <w:tc>
          <w:tcPr>
            <w:tcW w:w="3260" w:type="dxa"/>
            <w:shd w:val="clear" w:color="68EDFF" w:fill="CEE3F6"/>
            <w:tcMar>
              <w:top w:w="80" w:type="dxa"/>
              <w:left w:w="80" w:type="dxa"/>
              <w:bottom w:w="80" w:type="dxa"/>
              <w:right w:w="80" w:type="dxa"/>
            </w:tcMar>
          </w:tcPr>
          <w:p w14:paraId="2D3B9230" w14:textId="77777777" w:rsidR="00DB3A3F" w:rsidRPr="0007265A" w:rsidRDefault="00DB3A3F" w:rsidP="0007265A">
            <w:pPr>
              <w:rPr>
                <w:rFonts w:cs="Arial"/>
                <w:sz w:val="18"/>
                <w:szCs w:val="18"/>
              </w:rPr>
            </w:pPr>
            <w:r w:rsidRPr="0007265A">
              <w:rPr>
                <w:rFonts w:cs="Arial"/>
                <w:sz w:val="18"/>
                <w:szCs w:val="18"/>
              </w:rPr>
              <w:t>D/2015/509/C - securing the allocation of 3,401sqm of heritage floor space or a monetary contribution to the Heritage Conservation Fund</w:t>
            </w:r>
          </w:p>
        </w:tc>
        <w:tc>
          <w:tcPr>
            <w:tcW w:w="1134" w:type="dxa"/>
            <w:shd w:val="clear" w:color="68EDFF" w:fill="CEE3F6"/>
            <w:tcMar>
              <w:top w:w="80" w:type="dxa"/>
              <w:left w:w="80" w:type="dxa"/>
              <w:bottom w:w="80" w:type="dxa"/>
              <w:right w:w="80" w:type="dxa"/>
            </w:tcMar>
          </w:tcPr>
          <w:p w14:paraId="616412F4" w14:textId="77777777" w:rsidR="00DB3A3F" w:rsidRPr="0007265A" w:rsidRDefault="00DB3A3F" w:rsidP="0007265A">
            <w:pPr>
              <w:rPr>
                <w:rFonts w:cs="Arial"/>
                <w:sz w:val="18"/>
                <w:szCs w:val="18"/>
              </w:rPr>
            </w:pPr>
            <w:r w:rsidRPr="0007265A">
              <w:rPr>
                <w:rFonts w:cs="Arial"/>
                <w:sz w:val="18"/>
                <w:szCs w:val="18"/>
              </w:rPr>
              <w:t>14/08/2017</w:t>
            </w:r>
          </w:p>
        </w:tc>
        <w:tc>
          <w:tcPr>
            <w:tcW w:w="1043" w:type="dxa"/>
            <w:shd w:val="clear" w:color="68EDFF" w:fill="CEE3F6"/>
            <w:tcMar>
              <w:top w:w="80" w:type="dxa"/>
              <w:left w:w="80" w:type="dxa"/>
              <w:bottom w:w="80" w:type="dxa"/>
              <w:right w:w="80" w:type="dxa"/>
            </w:tcMar>
          </w:tcPr>
          <w:p w14:paraId="5737FA79" w14:textId="77777777" w:rsidR="00DB3A3F" w:rsidRPr="0007265A" w:rsidRDefault="00DB3A3F" w:rsidP="0007265A">
            <w:pPr>
              <w:rPr>
                <w:rFonts w:cs="Arial"/>
                <w:sz w:val="18"/>
                <w:szCs w:val="18"/>
              </w:rPr>
            </w:pPr>
            <w:r w:rsidRPr="0007265A">
              <w:rPr>
                <w:rFonts w:cs="Arial"/>
                <w:sz w:val="18"/>
                <w:szCs w:val="18"/>
              </w:rPr>
              <w:t xml:space="preserve">Executed                                          </w:t>
            </w:r>
          </w:p>
        </w:tc>
      </w:tr>
      <w:tr w:rsidR="00DB3A3F" w:rsidRPr="00DB3A3F" w14:paraId="72D2A2C4" w14:textId="77777777" w:rsidTr="00FF1A52">
        <w:trPr>
          <w:trHeight w:val="480"/>
        </w:trPr>
        <w:tc>
          <w:tcPr>
            <w:tcW w:w="1418" w:type="dxa"/>
            <w:tcMar>
              <w:top w:w="80" w:type="dxa"/>
              <w:left w:w="80" w:type="dxa"/>
              <w:bottom w:w="80" w:type="dxa"/>
              <w:right w:w="80" w:type="dxa"/>
            </w:tcMar>
          </w:tcPr>
          <w:p w14:paraId="650867B3" w14:textId="077F806E" w:rsidR="00DB3A3F" w:rsidRPr="0007265A" w:rsidRDefault="00DB3A3F" w:rsidP="0007265A">
            <w:pPr>
              <w:rPr>
                <w:rFonts w:cs="Arial"/>
                <w:sz w:val="18"/>
                <w:szCs w:val="18"/>
              </w:rPr>
            </w:pPr>
            <w:r w:rsidRPr="0007265A">
              <w:rPr>
                <w:rFonts w:cs="Arial"/>
                <w:sz w:val="18"/>
                <w:szCs w:val="18"/>
              </w:rPr>
              <w:t xml:space="preserve">VPA/2018/10 </w:t>
            </w:r>
          </w:p>
        </w:tc>
        <w:tc>
          <w:tcPr>
            <w:tcW w:w="1276" w:type="dxa"/>
            <w:tcMar>
              <w:top w:w="80" w:type="dxa"/>
              <w:left w:w="80" w:type="dxa"/>
              <w:bottom w:w="80" w:type="dxa"/>
              <w:right w:w="80" w:type="dxa"/>
            </w:tcMar>
          </w:tcPr>
          <w:p w14:paraId="0E7F2A3A" w14:textId="77777777" w:rsidR="00DB3A3F" w:rsidRPr="0007265A" w:rsidRDefault="00DB3A3F" w:rsidP="0007265A">
            <w:pPr>
              <w:rPr>
                <w:rFonts w:cs="Arial"/>
                <w:sz w:val="18"/>
                <w:szCs w:val="18"/>
              </w:rPr>
            </w:pPr>
            <w:r w:rsidRPr="0007265A">
              <w:rPr>
                <w:rFonts w:cs="Arial"/>
                <w:sz w:val="18"/>
                <w:szCs w:val="18"/>
              </w:rPr>
              <w:t>58-68 King Street</w:t>
            </w:r>
          </w:p>
        </w:tc>
        <w:tc>
          <w:tcPr>
            <w:tcW w:w="992" w:type="dxa"/>
            <w:tcMar>
              <w:top w:w="80" w:type="dxa"/>
              <w:left w:w="80" w:type="dxa"/>
              <w:bottom w:w="80" w:type="dxa"/>
              <w:right w:w="80" w:type="dxa"/>
            </w:tcMar>
          </w:tcPr>
          <w:p w14:paraId="3F83B1A3" w14:textId="77777777" w:rsidR="00DB3A3F" w:rsidRPr="0007265A" w:rsidRDefault="00DB3A3F" w:rsidP="0007265A">
            <w:pPr>
              <w:rPr>
                <w:rFonts w:cs="Arial"/>
                <w:sz w:val="18"/>
                <w:szCs w:val="18"/>
              </w:rPr>
            </w:pPr>
            <w:r w:rsidRPr="0007265A">
              <w:rPr>
                <w:rFonts w:cs="Arial"/>
                <w:sz w:val="18"/>
                <w:szCs w:val="18"/>
              </w:rPr>
              <w:t>Sydney</w:t>
            </w:r>
          </w:p>
        </w:tc>
        <w:tc>
          <w:tcPr>
            <w:tcW w:w="1701" w:type="dxa"/>
            <w:tcMar>
              <w:top w:w="80" w:type="dxa"/>
              <w:left w:w="80" w:type="dxa"/>
              <w:bottom w:w="80" w:type="dxa"/>
              <w:right w:w="80" w:type="dxa"/>
            </w:tcMar>
          </w:tcPr>
          <w:p w14:paraId="3A428764" w14:textId="77777777" w:rsidR="00DB3A3F" w:rsidRPr="0007265A" w:rsidRDefault="00DB3A3F" w:rsidP="0007265A">
            <w:pPr>
              <w:rPr>
                <w:rFonts w:cs="Arial"/>
                <w:sz w:val="18"/>
                <w:szCs w:val="18"/>
              </w:rPr>
            </w:pPr>
            <w:r w:rsidRPr="0007265A">
              <w:rPr>
                <w:rFonts w:cs="Arial"/>
                <w:sz w:val="18"/>
                <w:szCs w:val="18"/>
              </w:rPr>
              <w:t>CBD One Pty Limited</w:t>
            </w:r>
          </w:p>
        </w:tc>
        <w:tc>
          <w:tcPr>
            <w:tcW w:w="3260" w:type="dxa"/>
            <w:tcMar>
              <w:top w:w="80" w:type="dxa"/>
              <w:left w:w="80" w:type="dxa"/>
              <w:bottom w:w="80" w:type="dxa"/>
              <w:right w:w="80" w:type="dxa"/>
            </w:tcMar>
          </w:tcPr>
          <w:p w14:paraId="2550E49E" w14:textId="11BE4107" w:rsidR="00DB3A3F" w:rsidRPr="0007265A" w:rsidRDefault="00DB3A3F" w:rsidP="0007265A">
            <w:pPr>
              <w:rPr>
                <w:rFonts w:cs="Arial"/>
                <w:sz w:val="18"/>
                <w:szCs w:val="18"/>
              </w:rPr>
            </w:pPr>
            <w:r w:rsidRPr="0007265A">
              <w:rPr>
                <w:rFonts w:cs="Arial"/>
                <w:sz w:val="18"/>
                <w:szCs w:val="18"/>
              </w:rPr>
              <w:t>D/2008/1317/F -</w:t>
            </w:r>
            <w:r w:rsidR="0007265A">
              <w:rPr>
                <w:rFonts w:cs="Arial"/>
                <w:sz w:val="18"/>
                <w:szCs w:val="18"/>
              </w:rPr>
              <w:t xml:space="preserve"> Securing the allocation of 685</w:t>
            </w:r>
            <w:r w:rsidRPr="0007265A">
              <w:rPr>
                <w:rFonts w:cs="Arial"/>
                <w:sz w:val="18"/>
                <w:szCs w:val="18"/>
              </w:rPr>
              <w:t>sqm of heritage floor space or a monetary contribution to the heritage Conservation Fund.</w:t>
            </w:r>
          </w:p>
        </w:tc>
        <w:tc>
          <w:tcPr>
            <w:tcW w:w="1134" w:type="dxa"/>
            <w:tcMar>
              <w:top w:w="80" w:type="dxa"/>
              <w:left w:w="80" w:type="dxa"/>
              <w:bottom w:w="80" w:type="dxa"/>
              <w:right w:w="80" w:type="dxa"/>
            </w:tcMar>
          </w:tcPr>
          <w:p w14:paraId="2B5F3A58" w14:textId="77777777" w:rsidR="00DB3A3F" w:rsidRPr="0007265A" w:rsidRDefault="00DB3A3F" w:rsidP="0007265A">
            <w:pPr>
              <w:rPr>
                <w:rFonts w:cs="Arial"/>
                <w:sz w:val="18"/>
                <w:szCs w:val="18"/>
              </w:rPr>
            </w:pPr>
            <w:r w:rsidRPr="0007265A">
              <w:rPr>
                <w:rFonts w:cs="Arial"/>
                <w:sz w:val="18"/>
                <w:szCs w:val="18"/>
              </w:rPr>
              <w:t>28/06/2018</w:t>
            </w:r>
          </w:p>
        </w:tc>
        <w:tc>
          <w:tcPr>
            <w:tcW w:w="1043" w:type="dxa"/>
            <w:tcMar>
              <w:top w:w="80" w:type="dxa"/>
              <w:left w:w="80" w:type="dxa"/>
              <w:bottom w:w="80" w:type="dxa"/>
              <w:right w:w="80" w:type="dxa"/>
            </w:tcMar>
          </w:tcPr>
          <w:p w14:paraId="7F4E1D9A" w14:textId="77777777" w:rsidR="00DB3A3F" w:rsidRPr="0007265A" w:rsidRDefault="00DB3A3F" w:rsidP="0007265A">
            <w:pPr>
              <w:rPr>
                <w:rFonts w:cs="Arial"/>
                <w:sz w:val="18"/>
                <w:szCs w:val="18"/>
              </w:rPr>
            </w:pPr>
            <w:r w:rsidRPr="0007265A">
              <w:rPr>
                <w:rFonts w:cs="Arial"/>
                <w:sz w:val="18"/>
                <w:szCs w:val="18"/>
              </w:rPr>
              <w:t xml:space="preserve">Executed                                          </w:t>
            </w:r>
          </w:p>
        </w:tc>
      </w:tr>
      <w:tr w:rsidR="00DB3A3F" w:rsidRPr="00DB3A3F" w14:paraId="49B91629" w14:textId="77777777" w:rsidTr="00084081">
        <w:trPr>
          <w:trHeight w:val="480"/>
        </w:trPr>
        <w:tc>
          <w:tcPr>
            <w:tcW w:w="1418" w:type="dxa"/>
            <w:shd w:val="clear" w:color="68EDFF" w:fill="CEE3F6"/>
            <w:tcMar>
              <w:top w:w="80" w:type="dxa"/>
              <w:left w:w="80" w:type="dxa"/>
              <w:bottom w:w="80" w:type="dxa"/>
              <w:right w:w="80" w:type="dxa"/>
            </w:tcMar>
          </w:tcPr>
          <w:p w14:paraId="15BB22EE" w14:textId="4C2C75DE" w:rsidR="00DB3A3F" w:rsidRPr="0007265A" w:rsidRDefault="00DB3A3F" w:rsidP="0007265A">
            <w:pPr>
              <w:rPr>
                <w:rFonts w:cs="Arial"/>
                <w:sz w:val="18"/>
                <w:szCs w:val="18"/>
              </w:rPr>
            </w:pPr>
            <w:r w:rsidRPr="0007265A">
              <w:rPr>
                <w:rFonts w:cs="Arial"/>
                <w:sz w:val="18"/>
                <w:szCs w:val="18"/>
              </w:rPr>
              <w:t xml:space="preserve">VPA/2013/65 </w:t>
            </w:r>
          </w:p>
        </w:tc>
        <w:tc>
          <w:tcPr>
            <w:tcW w:w="1276" w:type="dxa"/>
            <w:shd w:val="clear" w:color="68EDFF" w:fill="CEE3F6"/>
            <w:tcMar>
              <w:top w:w="80" w:type="dxa"/>
              <w:left w:w="80" w:type="dxa"/>
              <w:bottom w:w="80" w:type="dxa"/>
              <w:right w:w="80" w:type="dxa"/>
            </w:tcMar>
          </w:tcPr>
          <w:p w14:paraId="4737C353" w14:textId="77777777" w:rsidR="00DB3A3F" w:rsidRPr="0007265A" w:rsidRDefault="00DB3A3F" w:rsidP="0007265A">
            <w:pPr>
              <w:rPr>
                <w:rFonts w:cs="Arial"/>
                <w:sz w:val="18"/>
                <w:szCs w:val="18"/>
              </w:rPr>
            </w:pPr>
            <w:r w:rsidRPr="0007265A">
              <w:rPr>
                <w:rFonts w:cs="Arial"/>
                <w:sz w:val="18"/>
                <w:szCs w:val="18"/>
              </w:rPr>
              <w:t>71-79 Macquarie Street</w:t>
            </w:r>
          </w:p>
        </w:tc>
        <w:tc>
          <w:tcPr>
            <w:tcW w:w="992" w:type="dxa"/>
            <w:shd w:val="clear" w:color="68EDFF" w:fill="CEE3F6"/>
            <w:tcMar>
              <w:top w:w="80" w:type="dxa"/>
              <w:left w:w="80" w:type="dxa"/>
              <w:bottom w:w="80" w:type="dxa"/>
              <w:right w:w="80" w:type="dxa"/>
            </w:tcMar>
          </w:tcPr>
          <w:p w14:paraId="414D3034" w14:textId="77777777" w:rsidR="00DB3A3F" w:rsidRPr="0007265A" w:rsidRDefault="00DB3A3F" w:rsidP="0007265A">
            <w:pPr>
              <w:rPr>
                <w:rFonts w:cs="Arial"/>
                <w:sz w:val="18"/>
                <w:szCs w:val="18"/>
              </w:rPr>
            </w:pPr>
            <w:r w:rsidRPr="0007265A">
              <w:rPr>
                <w:rFonts w:cs="Arial"/>
                <w:sz w:val="18"/>
                <w:szCs w:val="18"/>
              </w:rPr>
              <w:t>Sydney</w:t>
            </w:r>
          </w:p>
        </w:tc>
        <w:tc>
          <w:tcPr>
            <w:tcW w:w="1701" w:type="dxa"/>
            <w:shd w:val="clear" w:color="68EDFF" w:fill="CEE3F6"/>
            <w:tcMar>
              <w:top w:w="80" w:type="dxa"/>
              <w:left w:w="80" w:type="dxa"/>
              <w:bottom w:w="80" w:type="dxa"/>
              <w:right w:w="80" w:type="dxa"/>
            </w:tcMar>
          </w:tcPr>
          <w:p w14:paraId="493F07B1" w14:textId="77777777" w:rsidR="00DB3A3F" w:rsidRPr="0007265A" w:rsidRDefault="00DB3A3F" w:rsidP="0007265A">
            <w:pPr>
              <w:rPr>
                <w:rFonts w:cs="Arial"/>
                <w:sz w:val="18"/>
                <w:szCs w:val="18"/>
              </w:rPr>
            </w:pPr>
            <w:r w:rsidRPr="0007265A">
              <w:rPr>
                <w:rFonts w:cs="Arial"/>
                <w:sz w:val="18"/>
                <w:szCs w:val="18"/>
              </w:rPr>
              <w:t xml:space="preserve">AMP and </w:t>
            </w:r>
            <w:proofErr w:type="spellStart"/>
            <w:r w:rsidRPr="0007265A">
              <w:rPr>
                <w:rFonts w:cs="Arial"/>
                <w:sz w:val="18"/>
                <w:szCs w:val="18"/>
              </w:rPr>
              <w:t>Mirvac</w:t>
            </w:r>
            <w:proofErr w:type="spellEnd"/>
          </w:p>
        </w:tc>
        <w:tc>
          <w:tcPr>
            <w:tcW w:w="3260" w:type="dxa"/>
            <w:shd w:val="clear" w:color="68EDFF" w:fill="CEE3F6"/>
            <w:tcMar>
              <w:top w:w="80" w:type="dxa"/>
              <w:left w:w="80" w:type="dxa"/>
              <w:bottom w:w="80" w:type="dxa"/>
              <w:right w:w="80" w:type="dxa"/>
            </w:tcMar>
          </w:tcPr>
          <w:p w14:paraId="1216F21C" w14:textId="77777777" w:rsidR="00DB3A3F" w:rsidRPr="005D5477" w:rsidRDefault="00DB3A3F" w:rsidP="0007265A">
            <w:pPr>
              <w:rPr>
                <w:sz w:val="17"/>
                <w:szCs w:val="17"/>
              </w:rPr>
            </w:pPr>
            <w:r w:rsidRPr="005D5477">
              <w:rPr>
                <w:sz w:val="17"/>
                <w:szCs w:val="17"/>
              </w:rPr>
              <w:t>S101749 - A through site link from East Circular Quay to Macquarie Street, a colonnade to East Circular Quay and public domain improvement works.</w:t>
            </w:r>
          </w:p>
        </w:tc>
        <w:tc>
          <w:tcPr>
            <w:tcW w:w="1134" w:type="dxa"/>
            <w:shd w:val="clear" w:color="68EDFF" w:fill="CEE3F6"/>
            <w:tcMar>
              <w:top w:w="80" w:type="dxa"/>
              <w:left w:w="80" w:type="dxa"/>
              <w:bottom w:w="80" w:type="dxa"/>
              <w:right w:w="80" w:type="dxa"/>
            </w:tcMar>
          </w:tcPr>
          <w:p w14:paraId="1552E9BA" w14:textId="77777777" w:rsidR="00DB3A3F" w:rsidRPr="0007265A" w:rsidRDefault="00DB3A3F" w:rsidP="0007265A">
            <w:pPr>
              <w:rPr>
                <w:sz w:val="18"/>
                <w:szCs w:val="18"/>
              </w:rPr>
            </w:pPr>
            <w:r w:rsidRPr="0007265A">
              <w:rPr>
                <w:sz w:val="18"/>
                <w:szCs w:val="18"/>
              </w:rPr>
              <w:t>05/03/2015</w:t>
            </w:r>
          </w:p>
        </w:tc>
        <w:tc>
          <w:tcPr>
            <w:tcW w:w="1043" w:type="dxa"/>
            <w:shd w:val="clear" w:color="68EDFF" w:fill="CEE3F6"/>
            <w:tcMar>
              <w:top w:w="80" w:type="dxa"/>
              <w:left w:w="80" w:type="dxa"/>
              <w:bottom w:w="80" w:type="dxa"/>
              <w:right w:w="80" w:type="dxa"/>
            </w:tcMar>
          </w:tcPr>
          <w:p w14:paraId="28DD37F9" w14:textId="77777777" w:rsidR="00DB3A3F" w:rsidRPr="0007265A" w:rsidRDefault="00DB3A3F" w:rsidP="0007265A">
            <w:pPr>
              <w:rPr>
                <w:sz w:val="18"/>
                <w:szCs w:val="18"/>
              </w:rPr>
            </w:pPr>
            <w:r w:rsidRPr="0007265A">
              <w:rPr>
                <w:sz w:val="18"/>
                <w:szCs w:val="18"/>
              </w:rPr>
              <w:t xml:space="preserve">Executed                                          </w:t>
            </w:r>
          </w:p>
        </w:tc>
      </w:tr>
      <w:tr w:rsidR="00DB3A3F" w:rsidRPr="00DB3A3F" w14:paraId="78847E5B" w14:textId="77777777" w:rsidTr="00FF1A52">
        <w:trPr>
          <w:trHeight w:val="720"/>
        </w:trPr>
        <w:tc>
          <w:tcPr>
            <w:tcW w:w="1418" w:type="dxa"/>
            <w:tcMar>
              <w:top w:w="80" w:type="dxa"/>
              <w:left w:w="80" w:type="dxa"/>
              <w:bottom w:w="80" w:type="dxa"/>
              <w:right w:w="80" w:type="dxa"/>
            </w:tcMar>
          </w:tcPr>
          <w:p w14:paraId="5C940067" w14:textId="6F008099" w:rsidR="00DB3A3F" w:rsidRPr="00D629B2" w:rsidRDefault="00DB3A3F" w:rsidP="0007265A">
            <w:pPr>
              <w:rPr>
                <w:rFonts w:cs="Arial"/>
                <w:sz w:val="18"/>
                <w:szCs w:val="18"/>
              </w:rPr>
            </w:pPr>
            <w:r w:rsidRPr="00D629B2">
              <w:rPr>
                <w:rFonts w:cs="Arial"/>
                <w:sz w:val="18"/>
                <w:szCs w:val="18"/>
              </w:rPr>
              <w:t xml:space="preserve">VPA/2013/57 </w:t>
            </w:r>
          </w:p>
        </w:tc>
        <w:tc>
          <w:tcPr>
            <w:tcW w:w="1276" w:type="dxa"/>
            <w:tcMar>
              <w:top w:w="80" w:type="dxa"/>
              <w:left w:w="80" w:type="dxa"/>
              <w:bottom w:w="80" w:type="dxa"/>
              <w:right w:w="80" w:type="dxa"/>
            </w:tcMar>
          </w:tcPr>
          <w:p w14:paraId="34E063A2" w14:textId="77777777" w:rsidR="00DB3A3F" w:rsidRPr="00D629B2" w:rsidRDefault="00DB3A3F" w:rsidP="00D629B2">
            <w:pPr>
              <w:rPr>
                <w:rFonts w:cs="Arial"/>
                <w:sz w:val="18"/>
                <w:szCs w:val="18"/>
              </w:rPr>
            </w:pPr>
            <w:r w:rsidRPr="00D629B2">
              <w:rPr>
                <w:rFonts w:cs="Arial"/>
                <w:sz w:val="18"/>
                <w:szCs w:val="18"/>
              </w:rPr>
              <w:t>485-501 Wattle Street</w:t>
            </w:r>
          </w:p>
        </w:tc>
        <w:tc>
          <w:tcPr>
            <w:tcW w:w="992" w:type="dxa"/>
            <w:tcMar>
              <w:top w:w="80" w:type="dxa"/>
              <w:left w:w="80" w:type="dxa"/>
              <w:bottom w:w="80" w:type="dxa"/>
              <w:right w:w="80" w:type="dxa"/>
            </w:tcMar>
          </w:tcPr>
          <w:p w14:paraId="1F5B0D21" w14:textId="77777777" w:rsidR="00DB3A3F" w:rsidRPr="00D629B2" w:rsidRDefault="00DB3A3F" w:rsidP="00D629B2">
            <w:pPr>
              <w:rPr>
                <w:rFonts w:cs="Arial"/>
                <w:sz w:val="18"/>
                <w:szCs w:val="18"/>
              </w:rPr>
            </w:pPr>
            <w:r w:rsidRPr="00D629B2">
              <w:rPr>
                <w:rFonts w:cs="Arial"/>
                <w:sz w:val="18"/>
                <w:szCs w:val="18"/>
              </w:rPr>
              <w:t>Ultimo</w:t>
            </w:r>
          </w:p>
        </w:tc>
        <w:tc>
          <w:tcPr>
            <w:tcW w:w="1701" w:type="dxa"/>
            <w:tcMar>
              <w:top w:w="80" w:type="dxa"/>
              <w:left w:w="80" w:type="dxa"/>
              <w:bottom w:w="80" w:type="dxa"/>
              <w:right w:w="80" w:type="dxa"/>
            </w:tcMar>
          </w:tcPr>
          <w:p w14:paraId="03136536" w14:textId="77777777" w:rsidR="00DB3A3F" w:rsidRPr="00D629B2" w:rsidRDefault="00DB3A3F" w:rsidP="00D629B2">
            <w:pPr>
              <w:rPr>
                <w:rFonts w:cs="Arial"/>
                <w:sz w:val="18"/>
                <w:szCs w:val="18"/>
              </w:rPr>
            </w:pPr>
            <w:r w:rsidRPr="00D629B2">
              <w:rPr>
                <w:rFonts w:cs="Arial"/>
                <w:sz w:val="18"/>
                <w:szCs w:val="18"/>
              </w:rPr>
              <w:t>West Apartments Pty Ltd</w:t>
            </w:r>
          </w:p>
        </w:tc>
        <w:tc>
          <w:tcPr>
            <w:tcW w:w="3260" w:type="dxa"/>
            <w:tcMar>
              <w:top w:w="80" w:type="dxa"/>
              <w:left w:w="80" w:type="dxa"/>
              <w:bottom w:w="80" w:type="dxa"/>
              <w:right w:w="80" w:type="dxa"/>
            </w:tcMar>
          </w:tcPr>
          <w:p w14:paraId="1A1E8144" w14:textId="0BCA67E5" w:rsidR="00DB3A3F" w:rsidRPr="0007265A" w:rsidRDefault="00DB3A3F" w:rsidP="0007265A">
            <w:pPr>
              <w:rPr>
                <w:sz w:val="18"/>
                <w:szCs w:val="18"/>
              </w:rPr>
            </w:pPr>
            <w:r w:rsidRPr="0007265A">
              <w:rPr>
                <w:sz w:val="18"/>
                <w:szCs w:val="18"/>
              </w:rPr>
              <w:t>D/2002/971 - Dedication of 81m</w:t>
            </w:r>
            <w:r w:rsidRPr="001864DF">
              <w:rPr>
                <w:sz w:val="18"/>
                <w:szCs w:val="18"/>
                <w:vertAlign w:val="superscript"/>
              </w:rPr>
              <w:t>2</w:t>
            </w:r>
            <w:r w:rsidRPr="0007265A">
              <w:rPr>
                <w:sz w:val="18"/>
                <w:szCs w:val="18"/>
              </w:rPr>
              <w:t xml:space="preserve"> for footpath to </w:t>
            </w:r>
            <w:proofErr w:type="spellStart"/>
            <w:r w:rsidRPr="0007265A">
              <w:rPr>
                <w:sz w:val="18"/>
                <w:szCs w:val="18"/>
              </w:rPr>
              <w:t>BlackWattle</w:t>
            </w:r>
            <w:proofErr w:type="spellEnd"/>
            <w:r w:rsidRPr="0007265A">
              <w:rPr>
                <w:sz w:val="18"/>
                <w:szCs w:val="18"/>
              </w:rPr>
              <w:t xml:space="preserve"> Lane, through site link from Wattle St to Blac</w:t>
            </w:r>
            <w:r w:rsidR="0007265A">
              <w:rPr>
                <w:sz w:val="18"/>
                <w:szCs w:val="18"/>
              </w:rPr>
              <w:t xml:space="preserve">kwattle lane, and public domain </w:t>
            </w:r>
            <w:r w:rsidRPr="0007265A">
              <w:rPr>
                <w:sz w:val="18"/>
                <w:szCs w:val="18"/>
              </w:rPr>
              <w:t>improve</w:t>
            </w:r>
            <w:r w:rsidR="0007265A">
              <w:rPr>
                <w:sz w:val="18"/>
                <w:szCs w:val="18"/>
              </w:rPr>
              <w:t>-</w:t>
            </w:r>
            <w:proofErr w:type="spellStart"/>
            <w:r w:rsidRPr="0007265A">
              <w:rPr>
                <w:sz w:val="18"/>
                <w:szCs w:val="18"/>
              </w:rPr>
              <w:t>ments</w:t>
            </w:r>
            <w:proofErr w:type="spellEnd"/>
            <w:r w:rsidRPr="0007265A">
              <w:rPr>
                <w:sz w:val="18"/>
                <w:szCs w:val="18"/>
              </w:rPr>
              <w:t>, monetary contribution of $750,559 for community infrastructure</w:t>
            </w:r>
          </w:p>
        </w:tc>
        <w:tc>
          <w:tcPr>
            <w:tcW w:w="1134" w:type="dxa"/>
            <w:tcMar>
              <w:top w:w="80" w:type="dxa"/>
              <w:left w:w="80" w:type="dxa"/>
              <w:bottom w:w="80" w:type="dxa"/>
              <w:right w:w="80" w:type="dxa"/>
            </w:tcMar>
          </w:tcPr>
          <w:p w14:paraId="1F51CD79" w14:textId="77777777" w:rsidR="00DB3A3F" w:rsidRPr="0007265A" w:rsidRDefault="00DB3A3F" w:rsidP="0007265A">
            <w:pPr>
              <w:rPr>
                <w:sz w:val="18"/>
                <w:szCs w:val="18"/>
              </w:rPr>
            </w:pPr>
            <w:r w:rsidRPr="0007265A">
              <w:rPr>
                <w:sz w:val="18"/>
                <w:szCs w:val="18"/>
              </w:rPr>
              <w:t>08/11/2010</w:t>
            </w:r>
          </w:p>
        </w:tc>
        <w:tc>
          <w:tcPr>
            <w:tcW w:w="1043" w:type="dxa"/>
            <w:tcMar>
              <w:top w:w="80" w:type="dxa"/>
              <w:left w:w="80" w:type="dxa"/>
              <w:bottom w:w="80" w:type="dxa"/>
              <w:right w:w="80" w:type="dxa"/>
            </w:tcMar>
          </w:tcPr>
          <w:p w14:paraId="2044552E" w14:textId="77777777" w:rsidR="00DB3A3F" w:rsidRPr="0007265A" w:rsidRDefault="00DB3A3F" w:rsidP="0007265A">
            <w:pPr>
              <w:rPr>
                <w:sz w:val="18"/>
                <w:szCs w:val="18"/>
              </w:rPr>
            </w:pPr>
            <w:r w:rsidRPr="0007265A">
              <w:rPr>
                <w:sz w:val="18"/>
                <w:szCs w:val="18"/>
              </w:rPr>
              <w:t xml:space="preserve">Executed                                          </w:t>
            </w:r>
          </w:p>
        </w:tc>
      </w:tr>
      <w:tr w:rsidR="00DB3A3F" w:rsidRPr="00DB3A3F" w14:paraId="7D6A2BF6" w14:textId="77777777" w:rsidTr="00084081">
        <w:trPr>
          <w:trHeight w:val="720"/>
        </w:trPr>
        <w:tc>
          <w:tcPr>
            <w:tcW w:w="1418" w:type="dxa"/>
            <w:shd w:val="clear" w:color="68EDFF" w:fill="CEE3F6"/>
            <w:tcMar>
              <w:top w:w="80" w:type="dxa"/>
              <w:left w:w="80" w:type="dxa"/>
              <w:bottom w:w="80" w:type="dxa"/>
              <w:right w:w="80" w:type="dxa"/>
            </w:tcMar>
          </w:tcPr>
          <w:p w14:paraId="0DF04F30" w14:textId="01526792" w:rsidR="00DB3A3F" w:rsidRPr="00D629B2" w:rsidRDefault="00DB3A3F" w:rsidP="0007265A">
            <w:pPr>
              <w:rPr>
                <w:rFonts w:cs="Arial"/>
                <w:sz w:val="18"/>
                <w:szCs w:val="18"/>
              </w:rPr>
            </w:pPr>
            <w:r w:rsidRPr="00D629B2">
              <w:rPr>
                <w:rFonts w:cs="Arial"/>
                <w:sz w:val="18"/>
                <w:szCs w:val="18"/>
              </w:rPr>
              <w:t xml:space="preserve">VPA/2013/28 </w:t>
            </w:r>
          </w:p>
        </w:tc>
        <w:tc>
          <w:tcPr>
            <w:tcW w:w="1276" w:type="dxa"/>
            <w:shd w:val="clear" w:color="68EDFF" w:fill="CEE3F6"/>
            <w:tcMar>
              <w:top w:w="80" w:type="dxa"/>
              <w:left w:w="80" w:type="dxa"/>
              <w:bottom w:w="80" w:type="dxa"/>
              <w:right w:w="80" w:type="dxa"/>
            </w:tcMar>
          </w:tcPr>
          <w:p w14:paraId="571AAE17" w14:textId="77777777" w:rsidR="00DB3A3F" w:rsidRPr="00D629B2" w:rsidRDefault="00DB3A3F" w:rsidP="00D629B2">
            <w:pPr>
              <w:rPr>
                <w:rFonts w:cs="Arial"/>
                <w:sz w:val="18"/>
                <w:szCs w:val="18"/>
              </w:rPr>
            </w:pPr>
            <w:r w:rsidRPr="00D629B2">
              <w:rPr>
                <w:rFonts w:cs="Arial"/>
                <w:sz w:val="18"/>
                <w:szCs w:val="18"/>
              </w:rPr>
              <w:t>1-11 Murray Street</w:t>
            </w:r>
          </w:p>
        </w:tc>
        <w:tc>
          <w:tcPr>
            <w:tcW w:w="992" w:type="dxa"/>
            <w:shd w:val="clear" w:color="68EDFF" w:fill="CEE3F6"/>
            <w:tcMar>
              <w:top w:w="80" w:type="dxa"/>
              <w:left w:w="80" w:type="dxa"/>
              <w:bottom w:w="80" w:type="dxa"/>
              <w:right w:w="80" w:type="dxa"/>
            </w:tcMar>
          </w:tcPr>
          <w:p w14:paraId="35959766" w14:textId="77777777" w:rsidR="00DB3A3F" w:rsidRPr="00D629B2" w:rsidRDefault="00DB3A3F" w:rsidP="00D629B2">
            <w:pPr>
              <w:rPr>
                <w:rFonts w:cs="Arial"/>
                <w:sz w:val="18"/>
                <w:szCs w:val="18"/>
              </w:rPr>
            </w:pPr>
            <w:r w:rsidRPr="00D629B2">
              <w:rPr>
                <w:rFonts w:cs="Arial"/>
                <w:sz w:val="18"/>
                <w:szCs w:val="18"/>
              </w:rPr>
              <w:t>Waterloo</w:t>
            </w:r>
          </w:p>
        </w:tc>
        <w:tc>
          <w:tcPr>
            <w:tcW w:w="1701" w:type="dxa"/>
            <w:shd w:val="clear" w:color="68EDFF" w:fill="CEE3F6"/>
            <w:tcMar>
              <w:top w:w="80" w:type="dxa"/>
              <w:left w:w="80" w:type="dxa"/>
              <w:bottom w:w="80" w:type="dxa"/>
              <w:right w:w="80" w:type="dxa"/>
            </w:tcMar>
          </w:tcPr>
          <w:p w14:paraId="46DE053D" w14:textId="77777777" w:rsidR="00DB3A3F" w:rsidRPr="00D629B2" w:rsidRDefault="00DB3A3F" w:rsidP="00D629B2">
            <w:pPr>
              <w:rPr>
                <w:rFonts w:cs="Arial"/>
                <w:sz w:val="18"/>
                <w:szCs w:val="18"/>
              </w:rPr>
            </w:pPr>
            <w:r w:rsidRPr="00D629B2">
              <w:rPr>
                <w:rFonts w:cs="Arial"/>
                <w:sz w:val="18"/>
                <w:szCs w:val="18"/>
              </w:rPr>
              <w:t>I.C.N Properties Pty Ltd</w:t>
            </w:r>
          </w:p>
        </w:tc>
        <w:tc>
          <w:tcPr>
            <w:tcW w:w="3260" w:type="dxa"/>
            <w:shd w:val="clear" w:color="68EDFF" w:fill="CEE3F6"/>
            <w:tcMar>
              <w:top w:w="80" w:type="dxa"/>
              <w:left w:w="80" w:type="dxa"/>
              <w:bottom w:w="80" w:type="dxa"/>
              <w:right w:w="80" w:type="dxa"/>
            </w:tcMar>
          </w:tcPr>
          <w:p w14:paraId="4E7BBF30" w14:textId="77777777" w:rsidR="00DB3A3F" w:rsidRPr="0007265A" w:rsidRDefault="00DB3A3F" w:rsidP="0007265A">
            <w:pPr>
              <w:rPr>
                <w:sz w:val="18"/>
                <w:szCs w:val="18"/>
              </w:rPr>
            </w:pPr>
            <w:r w:rsidRPr="0007265A">
              <w:rPr>
                <w:sz w:val="18"/>
                <w:szCs w:val="18"/>
              </w:rPr>
              <w:t xml:space="preserve">D/2004/604 - Dedication of land (109 </w:t>
            </w:r>
            <w:proofErr w:type="spellStart"/>
            <w:r w:rsidRPr="0007265A">
              <w:rPr>
                <w:sz w:val="18"/>
                <w:szCs w:val="18"/>
              </w:rPr>
              <w:t>sqm</w:t>
            </w:r>
            <w:proofErr w:type="spellEnd"/>
            <w:r w:rsidRPr="0007265A">
              <w:rPr>
                <w:sz w:val="18"/>
                <w:szCs w:val="18"/>
              </w:rPr>
              <w:t>) and monetary contributions of $83,950 for community infrastructure in Green Square and $272,763 for public domain work in Murray and Amelia Streets.</w:t>
            </w:r>
          </w:p>
        </w:tc>
        <w:tc>
          <w:tcPr>
            <w:tcW w:w="1134" w:type="dxa"/>
            <w:shd w:val="clear" w:color="68EDFF" w:fill="CEE3F6"/>
            <w:tcMar>
              <w:top w:w="80" w:type="dxa"/>
              <w:left w:w="80" w:type="dxa"/>
              <w:bottom w:w="80" w:type="dxa"/>
              <w:right w:w="80" w:type="dxa"/>
            </w:tcMar>
          </w:tcPr>
          <w:p w14:paraId="7C627FF5" w14:textId="77777777" w:rsidR="00DB3A3F" w:rsidRPr="0007265A" w:rsidRDefault="00DB3A3F" w:rsidP="0007265A">
            <w:pPr>
              <w:rPr>
                <w:sz w:val="18"/>
                <w:szCs w:val="18"/>
              </w:rPr>
            </w:pPr>
            <w:r w:rsidRPr="0007265A">
              <w:rPr>
                <w:sz w:val="18"/>
                <w:szCs w:val="18"/>
              </w:rPr>
              <w:t>22/09/2006</w:t>
            </w:r>
          </w:p>
        </w:tc>
        <w:tc>
          <w:tcPr>
            <w:tcW w:w="1043" w:type="dxa"/>
            <w:shd w:val="clear" w:color="68EDFF" w:fill="CEE3F6"/>
            <w:tcMar>
              <w:top w:w="80" w:type="dxa"/>
              <w:left w:w="80" w:type="dxa"/>
              <w:bottom w:w="80" w:type="dxa"/>
              <w:right w:w="80" w:type="dxa"/>
            </w:tcMar>
          </w:tcPr>
          <w:p w14:paraId="69D3CCF1" w14:textId="77777777" w:rsidR="00DB3A3F" w:rsidRPr="0007265A" w:rsidRDefault="00DB3A3F" w:rsidP="0007265A">
            <w:pPr>
              <w:rPr>
                <w:sz w:val="18"/>
                <w:szCs w:val="18"/>
              </w:rPr>
            </w:pPr>
            <w:r w:rsidRPr="0007265A">
              <w:rPr>
                <w:sz w:val="18"/>
                <w:szCs w:val="18"/>
              </w:rPr>
              <w:t xml:space="preserve">Executed                                          </w:t>
            </w:r>
          </w:p>
        </w:tc>
      </w:tr>
      <w:tr w:rsidR="00DB3A3F" w:rsidRPr="00DB3A3F" w14:paraId="1D778738" w14:textId="77777777" w:rsidTr="00FF1A52">
        <w:trPr>
          <w:trHeight w:val="480"/>
        </w:trPr>
        <w:tc>
          <w:tcPr>
            <w:tcW w:w="1418" w:type="dxa"/>
            <w:tcMar>
              <w:top w:w="80" w:type="dxa"/>
              <w:left w:w="80" w:type="dxa"/>
              <w:bottom w:w="80" w:type="dxa"/>
              <w:right w:w="80" w:type="dxa"/>
            </w:tcMar>
          </w:tcPr>
          <w:p w14:paraId="6D258A94" w14:textId="515BF46D" w:rsidR="00DB3A3F" w:rsidRPr="00D629B2" w:rsidRDefault="00DB3A3F" w:rsidP="0007265A">
            <w:pPr>
              <w:rPr>
                <w:rFonts w:cs="Arial"/>
                <w:sz w:val="18"/>
                <w:szCs w:val="18"/>
              </w:rPr>
            </w:pPr>
            <w:r w:rsidRPr="00D629B2">
              <w:rPr>
                <w:rFonts w:cs="Arial"/>
                <w:sz w:val="18"/>
                <w:szCs w:val="18"/>
              </w:rPr>
              <w:t xml:space="preserve">VPA/2013/74 </w:t>
            </w:r>
          </w:p>
        </w:tc>
        <w:tc>
          <w:tcPr>
            <w:tcW w:w="1276" w:type="dxa"/>
            <w:tcMar>
              <w:top w:w="80" w:type="dxa"/>
              <w:left w:w="80" w:type="dxa"/>
              <w:bottom w:w="80" w:type="dxa"/>
              <w:right w:w="80" w:type="dxa"/>
            </w:tcMar>
          </w:tcPr>
          <w:p w14:paraId="544246AD" w14:textId="77777777" w:rsidR="00DB3A3F" w:rsidRPr="00D629B2" w:rsidRDefault="00DB3A3F" w:rsidP="00D629B2">
            <w:pPr>
              <w:rPr>
                <w:rFonts w:cs="Arial"/>
                <w:sz w:val="18"/>
                <w:szCs w:val="18"/>
              </w:rPr>
            </w:pPr>
            <w:r w:rsidRPr="00D629B2">
              <w:rPr>
                <w:rFonts w:cs="Arial"/>
                <w:sz w:val="18"/>
                <w:szCs w:val="18"/>
              </w:rPr>
              <w:t>11B Lachlan Street</w:t>
            </w:r>
          </w:p>
        </w:tc>
        <w:tc>
          <w:tcPr>
            <w:tcW w:w="992" w:type="dxa"/>
            <w:tcMar>
              <w:top w:w="80" w:type="dxa"/>
              <w:left w:w="80" w:type="dxa"/>
              <w:bottom w:w="80" w:type="dxa"/>
              <w:right w:w="80" w:type="dxa"/>
            </w:tcMar>
          </w:tcPr>
          <w:p w14:paraId="0D9E3EE1" w14:textId="77777777" w:rsidR="00DB3A3F" w:rsidRPr="00D629B2" w:rsidRDefault="00DB3A3F" w:rsidP="00D629B2">
            <w:pPr>
              <w:rPr>
                <w:rFonts w:cs="Arial"/>
                <w:sz w:val="18"/>
                <w:szCs w:val="18"/>
              </w:rPr>
            </w:pPr>
            <w:r w:rsidRPr="00D629B2">
              <w:rPr>
                <w:rFonts w:cs="Arial"/>
                <w:sz w:val="18"/>
                <w:szCs w:val="18"/>
              </w:rPr>
              <w:t>Waterloo</w:t>
            </w:r>
          </w:p>
        </w:tc>
        <w:tc>
          <w:tcPr>
            <w:tcW w:w="1701" w:type="dxa"/>
            <w:tcMar>
              <w:top w:w="80" w:type="dxa"/>
              <w:left w:w="80" w:type="dxa"/>
              <w:bottom w:w="80" w:type="dxa"/>
              <w:right w:w="80" w:type="dxa"/>
            </w:tcMar>
          </w:tcPr>
          <w:p w14:paraId="0ADF0406" w14:textId="77777777" w:rsidR="00DB3A3F" w:rsidRPr="00D629B2" w:rsidRDefault="00DB3A3F" w:rsidP="00D629B2">
            <w:pPr>
              <w:rPr>
                <w:rFonts w:cs="Arial"/>
                <w:sz w:val="18"/>
                <w:szCs w:val="18"/>
              </w:rPr>
            </w:pPr>
            <w:r w:rsidRPr="00D629B2">
              <w:rPr>
                <w:rFonts w:cs="Arial"/>
                <w:sz w:val="18"/>
                <w:szCs w:val="18"/>
              </w:rPr>
              <w:t>HF Lachlan Pty Limited</w:t>
            </w:r>
          </w:p>
        </w:tc>
        <w:tc>
          <w:tcPr>
            <w:tcW w:w="3260" w:type="dxa"/>
            <w:tcMar>
              <w:top w:w="80" w:type="dxa"/>
              <w:left w:w="80" w:type="dxa"/>
              <w:bottom w:w="80" w:type="dxa"/>
              <w:right w:w="80" w:type="dxa"/>
            </w:tcMar>
          </w:tcPr>
          <w:p w14:paraId="28AA1C31" w14:textId="77777777" w:rsidR="00DB3A3F" w:rsidRPr="0007265A" w:rsidRDefault="00DB3A3F" w:rsidP="0007265A">
            <w:pPr>
              <w:rPr>
                <w:sz w:val="18"/>
                <w:szCs w:val="18"/>
              </w:rPr>
            </w:pPr>
            <w:r w:rsidRPr="0007265A">
              <w:rPr>
                <w:sz w:val="18"/>
                <w:szCs w:val="18"/>
              </w:rPr>
              <w:t>D/2013/1163 - Dedication of 985.9sqm and public domain works for construction of portions of Sam Sing St and Archibald Ave.</w:t>
            </w:r>
          </w:p>
        </w:tc>
        <w:tc>
          <w:tcPr>
            <w:tcW w:w="1134" w:type="dxa"/>
            <w:tcMar>
              <w:top w:w="80" w:type="dxa"/>
              <w:left w:w="80" w:type="dxa"/>
              <w:bottom w:w="80" w:type="dxa"/>
              <w:right w:w="80" w:type="dxa"/>
            </w:tcMar>
          </w:tcPr>
          <w:p w14:paraId="21085E9E" w14:textId="77777777" w:rsidR="00DB3A3F" w:rsidRPr="0007265A" w:rsidRDefault="00DB3A3F" w:rsidP="0007265A">
            <w:pPr>
              <w:rPr>
                <w:sz w:val="18"/>
                <w:szCs w:val="18"/>
              </w:rPr>
            </w:pPr>
            <w:r w:rsidRPr="0007265A">
              <w:rPr>
                <w:sz w:val="18"/>
                <w:szCs w:val="18"/>
              </w:rPr>
              <w:t>07/06/2017</w:t>
            </w:r>
          </w:p>
        </w:tc>
        <w:tc>
          <w:tcPr>
            <w:tcW w:w="1043" w:type="dxa"/>
            <w:tcMar>
              <w:top w:w="80" w:type="dxa"/>
              <w:left w:w="80" w:type="dxa"/>
              <w:bottom w:w="80" w:type="dxa"/>
              <w:right w:w="80" w:type="dxa"/>
            </w:tcMar>
          </w:tcPr>
          <w:p w14:paraId="59228C91" w14:textId="77777777" w:rsidR="00DB3A3F" w:rsidRPr="0007265A" w:rsidRDefault="00DB3A3F" w:rsidP="0007265A">
            <w:pPr>
              <w:rPr>
                <w:sz w:val="18"/>
                <w:szCs w:val="18"/>
              </w:rPr>
            </w:pPr>
            <w:r w:rsidRPr="0007265A">
              <w:rPr>
                <w:sz w:val="18"/>
                <w:szCs w:val="18"/>
              </w:rPr>
              <w:t xml:space="preserve">Executed                                          </w:t>
            </w:r>
          </w:p>
        </w:tc>
      </w:tr>
      <w:tr w:rsidR="00DB3A3F" w:rsidRPr="00DB3A3F" w14:paraId="2CEFE42F" w14:textId="77777777" w:rsidTr="00084081">
        <w:trPr>
          <w:trHeight w:val="720"/>
        </w:trPr>
        <w:tc>
          <w:tcPr>
            <w:tcW w:w="1418" w:type="dxa"/>
            <w:shd w:val="clear" w:color="68EDFF" w:fill="CEE3F6"/>
            <w:tcMar>
              <w:top w:w="80" w:type="dxa"/>
              <w:left w:w="80" w:type="dxa"/>
              <w:bottom w:w="80" w:type="dxa"/>
              <w:right w:w="80" w:type="dxa"/>
            </w:tcMar>
          </w:tcPr>
          <w:p w14:paraId="0D8B4271" w14:textId="4FBCCFC4" w:rsidR="00DB3A3F" w:rsidRPr="00D629B2" w:rsidRDefault="00DB3A3F" w:rsidP="0007265A">
            <w:pPr>
              <w:rPr>
                <w:rFonts w:cs="Arial"/>
                <w:sz w:val="18"/>
                <w:szCs w:val="18"/>
              </w:rPr>
            </w:pPr>
            <w:r w:rsidRPr="00D629B2">
              <w:rPr>
                <w:rFonts w:cs="Arial"/>
                <w:sz w:val="18"/>
                <w:szCs w:val="18"/>
              </w:rPr>
              <w:t xml:space="preserve">VPA/2015/23 </w:t>
            </w:r>
          </w:p>
        </w:tc>
        <w:tc>
          <w:tcPr>
            <w:tcW w:w="1276" w:type="dxa"/>
            <w:shd w:val="clear" w:color="68EDFF" w:fill="CEE3F6"/>
            <w:tcMar>
              <w:top w:w="80" w:type="dxa"/>
              <w:left w:w="80" w:type="dxa"/>
              <w:bottom w:w="80" w:type="dxa"/>
              <w:right w:w="80" w:type="dxa"/>
            </w:tcMar>
          </w:tcPr>
          <w:p w14:paraId="3280AD63" w14:textId="77777777" w:rsidR="00DB3A3F" w:rsidRPr="00D629B2" w:rsidRDefault="00DB3A3F" w:rsidP="00D629B2">
            <w:pPr>
              <w:rPr>
                <w:rFonts w:cs="Arial"/>
                <w:sz w:val="18"/>
                <w:szCs w:val="18"/>
              </w:rPr>
            </w:pPr>
            <w:r w:rsidRPr="00D629B2">
              <w:rPr>
                <w:rFonts w:cs="Arial"/>
                <w:sz w:val="18"/>
                <w:szCs w:val="18"/>
              </w:rPr>
              <w:t>13 Lachlan Street</w:t>
            </w:r>
          </w:p>
        </w:tc>
        <w:tc>
          <w:tcPr>
            <w:tcW w:w="992" w:type="dxa"/>
            <w:shd w:val="clear" w:color="68EDFF" w:fill="CEE3F6"/>
            <w:tcMar>
              <w:top w:w="80" w:type="dxa"/>
              <w:left w:w="80" w:type="dxa"/>
              <w:bottom w:w="80" w:type="dxa"/>
              <w:right w:w="80" w:type="dxa"/>
            </w:tcMar>
          </w:tcPr>
          <w:p w14:paraId="0D887B9F" w14:textId="77777777" w:rsidR="00DB3A3F" w:rsidRPr="00D629B2" w:rsidRDefault="00DB3A3F" w:rsidP="00D629B2">
            <w:pPr>
              <w:rPr>
                <w:rFonts w:cs="Arial"/>
                <w:sz w:val="18"/>
                <w:szCs w:val="18"/>
              </w:rPr>
            </w:pPr>
            <w:r w:rsidRPr="00D629B2">
              <w:rPr>
                <w:rFonts w:cs="Arial"/>
                <w:sz w:val="18"/>
                <w:szCs w:val="18"/>
              </w:rPr>
              <w:t>Waterloo</w:t>
            </w:r>
          </w:p>
        </w:tc>
        <w:tc>
          <w:tcPr>
            <w:tcW w:w="1701" w:type="dxa"/>
            <w:shd w:val="clear" w:color="68EDFF" w:fill="CEE3F6"/>
            <w:tcMar>
              <w:top w:w="80" w:type="dxa"/>
              <w:left w:w="80" w:type="dxa"/>
              <w:bottom w:w="80" w:type="dxa"/>
              <w:right w:w="80" w:type="dxa"/>
            </w:tcMar>
          </w:tcPr>
          <w:p w14:paraId="47FB2F45" w14:textId="77777777" w:rsidR="00DB3A3F" w:rsidRPr="00D629B2" w:rsidRDefault="00DB3A3F" w:rsidP="00D629B2">
            <w:pPr>
              <w:rPr>
                <w:rFonts w:cs="Arial"/>
                <w:sz w:val="18"/>
                <w:szCs w:val="18"/>
              </w:rPr>
            </w:pPr>
            <w:proofErr w:type="spellStart"/>
            <w:r w:rsidRPr="00D629B2">
              <w:rPr>
                <w:rFonts w:cs="Arial"/>
                <w:sz w:val="18"/>
                <w:szCs w:val="18"/>
              </w:rPr>
              <w:t>Mirvac</w:t>
            </w:r>
            <w:proofErr w:type="spellEnd"/>
            <w:r w:rsidRPr="00D629B2">
              <w:rPr>
                <w:rFonts w:cs="Arial"/>
                <w:sz w:val="18"/>
                <w:szCs w:val="18"/>
              </w:rPr>
              <w:t xml:space="preserve"> Projects Pty Limited</w:t>
            </w:r>
          </w:p>
        </w:tc>
        <w:tc>
          <w:tcPr>
            <w:tcW w:w="3260" w:type="dxa"/>
            <w:shd w:val="clear" w:color="68EDFF" w:fill="CEE3F6"/>
            <w:tcMar>
              <w:top w:w="80" w:type="dxa"/>
              <w:left w:w="80" w:type="dxa"/>
              <w:bottom w:w="80" w:type="dxa"/>
              <w:right w:w="80" w:type="dxa"/>
            </w:tcMar>
          </w:tcPr>
          <w:p w14:paraId="0A513FDD" w14:textId="77777777" w:rsidR="00DB3A3F" w:rsidRPr="0007265A" w:rsidRDefault="00DB3A3F" w:rsidP="0007265A">
            <w:pPr>
              <w:rPr>
                <w:sz w:val="18"/>
                <w:szCs w:val="18"/>
              </w:rPr>
            </w:pPr>
            <w:r w:rsidRPr="0007265A">
              <w:rPr>
                <w:sz w:val="18"/>
                <w:szCs w:val="18"/>
              </w:rPr>
              <w:t>D/2015/570 &amp; D/2015/782 - Dedication and embellishment of 2,223m</w:t>
            </w:r>
            <w:r w:rsidRPr="001864DF">
              <w:rPr>
                <w:sz w:val="18"/>
                <w:szCs w:val="18"/>
                <w:vertAlign w:val="superscript"/>
              </w:rPr>
              <w:t>2</w:t>
            </w:r>
            <w:r w:rsidRPr="0007265A">
              <w:rPr>
                <w:sz w:val="18"/>
                <w:szCs w:val="18"/>
              </w:rPr>
              <w:t xml:space="preserve"> of land for new roads and public domain including </w:t>
            </w:r>
            <w:proofErr w:type="spellStart"/>
            <w:r w:rsidRPr="0007265A">
              <w:rPr>
                <w:sz w:val="18"/>
                <w:szCs w:val="18"/>
              </w:rPr>
              <w:t>Gadigal</w:t>
            </w:r>
            <w:proofErr w:type="spellEnd"/>
            <w:r w:rsidRPr="0007265A">
              <w:rPr>
                <w:sz w:val="18"/>
                <w:szCs w:val="18"/>
              </w:rPr>
              <w:t xml:space="preserve"> Avenue and Tung Hop Street, Archibald Ave. Council contribution towards construction of road infrastructure.</w:t>
            </w:r>
          </w:p>
        </w:tc>
        <w:tc>
          <w:tcPr>
            <w:tcW w:w="1134" w:type="dxa"/>
            <w:shd w:val="clear" w:color="68EDFF" w:fill="CEE3F6"/>
            <w:tcMar>
              <w:top w:w="80" w:type="dxa"/>
              <w:left w:w="80" w:type="dxa"/>
              <w:bottom w:w="80" w:type="dxa"/>
              <w:right w:w="80" w:type="dxa"/>
            </w:tcMar>
          </w:tcPr>
          <w:p w14:paraId="6A0BB3EF" w14:textId="77777777" w:rsidR="00DB3A3F" w:rsidRPr="0007265A" w:rsidRDefault="00DB3A3F" w:rsidP="0007265A">
            <w:pPr>
              <w:rPr>
                <w:sz w:val="18"/>
                <w:szCs w:val="18"/>
              </w:rPr>
            </w:pPr>
            <w:r w:rsidRPr="0007265A">
              <w:rPr>
                <w:sz w:val="18"/>
                <w:szCs w:val="18"/>
              </w:rPr>
              <w:t>28/07/2016</w:t>
            </w:r>
          </w:p>
        </w:tc>
        <w:tc>
          <w:tcPr>
            <w:tcW w:w="1043" w:type="dxa"/>
            <w:shd w:val="clear" w:color="68EDFF" w:fill="CEE3F6"/>
            <w:tcMar>
              <w:top w:w="80" w:type="dxa"/>
              <w:left w:w="80" w:type="dxa"/>
              <w:bottom w:w="80" w:type="dxa"/>
              <w:right w:w="80" w:type="dxa"/>
            </w:tcMar>
          </w:tcPr>
          <w:p w14:paraId="5E02CFEF" w14:textId="77777777" w:rsidR="00DB3A3F" w:rsidRPr="0007265A" w:rsidRDefault="00DB3A3F" w:rsidP="0007265A">
            <w:pPr>
              <w:rPr>
                <w:sz w:val="18"/>
                <w:szCs w:val="18"/>
              </w:rPr>
            </w:pPr>
            <w:r w:rsidRPr="0007265A">
              <w:rPr>
                <w:sz w:val="18"/>
                <w:szCs w:val="18"/>
              </w:rPr>
              <w:t xml:space="preserve">Executed                                          </w:t>
            </w:r>
          </w:p>
        </w:tc>
      </w:tr>
      <w:tr w:rsidR="00DB3A3F" w:rsidRPr="00DB3A3F" w14:paraId="0198B4C1" w14:textId="77777777" w:rsidTr="00FF1A52">
        <w:trPr>
          <w:trHeight w:val="960"/>
        </w:trPr>
        <w:tc>
          <w:tcPr>
            <w:tcW w:w="1418" w:type="dxa"/>
            <w:tcMar>
              <w:top w:w="80" w:type="dxa"/>
              <w:left w:w="80" w:type="dxa"/>
              <w:bottom w:w="80" w:type="dxa"/>
              <w:right w:w="80" w:type="dxa"/>
            </w:tcMar>
          </w:tcPr>
          <w:p w14:paraId="0A11A92F" w14:textId="197B732A" w:rsidR="00DB3A3F" w:rsidRPr="00D629B2" w:rsidRDefault="00DB3A3F" w:rsidP="0007265A">
            <w:pPr>
              <w:rPr>
                <w:rFonts w:cs="Arial"/>
                <w:sz w:val="18"/>
                <w:szCs w:val="18"/>
              </w:rPr>
            </w:pPr>
            <w:r w:rsidRPr="00D629B2">
              <w:rPr>
                <w:rFonts w:cs="Arial"/>
                <w:sz w:val="18"/>
                <w:szCs w:val="18"/>
              </w:rPr>
              <w:t xml:space="preserve">VPA/2013/34 </w:t>
            </w:r>
          </w:p>
        </w:tc>
        <w:tc>
          <w:tcPr>
            <w:tcW w:w="1276" w:type="dxa"/>
            <w:tcMar>
              <w:top w:w="80" w:type="dxa"/>
              <w:left w:w="80" w:type="dxa"/>
              <w:bottom w:w="80" w:type="dxa"/>
              <w:right w:w="80" w:type="dxa"/>
            </w:tcMar>
          </w:tcPr>
          <w:p w14:paraId="629415D6" w14:textId="77777777" w:rsidR="00DB3A3F" w:rsidRPr="00D629B2" w:rsidRDefault="00DB3A3F" w:rsidP="00D629B2">
            <w:pPr>
              <w:rPr>
                <w:rFonts w:cs="Arial"/>
                <w:sz w:val="18"/>
                <w:szCs w:val="18"/>
              </w:rPr>
            </w:pPr>
            <w:r w:rsidRPr="00D629B2">
              <w:rPr>
                <w:rFonts w:cs="Arial"/>
                <w:sz w:val="18"/>
                <w:szCs w:val="18"/>
              </w:rPr>
              <w:t>18 Amelia Street</w:t>
            </w:r>
          </w:p>
        </w:tc>
        <w:tc>
          <w:tcPr>
            <w:tcW w:w="992" w:type="dxa"/>
            <w:tcMar>
              <w:top w:w="80" w:type="dxa"/>
              <w:left w:w="80" w:type="dxa"/>
              <w:bottom w:w="80" w:type="dxa"/>
              <w:right w:w="80" w:type="dxa"/>
            </w:tcMar>
          </w:tcPr>
          <w:p w14:paraId="6616A18F" w14:textId="77777777" w:rsidR="00DB3A3F" w:rsidRPr="00D629B2" w:rsidRDefault="00DB3A3F" w:rsidP="00D629B2">
            <w:pPr>
              <w:rPr>
                <w:rFonts w:cs="Arial"/>
                <w:sz w:val="18"/>
                <w:szCs w:val="18"/>
              </w:rPr>
            </w:pPr>
            <w:r w:rsidRPr="00D629B2">
              <w:rPr>
                <w:rFonts w:cs="Arial"/>
                <w:sz w:val="18"/>
                <w:szCs w:val="18"/>
              </w:rPr>
              <w:t>Waterloo</w:t>
            </w:r>
          </w:p>
        </w:tc>
        <w:tc>
          <w:tcPr>
            <w:tcW w:w="1701" w:type="dxa"/>
            <w:tcMar>
              <w:top w:w="80" w:type="dxa"/>
              <w:left w:w="80" w:type="dxa"/>
              <w:bottom w:w="80" w:type="dxa"/>
              <w:right w:w="80" w:type="dxa"/>
            </w:tcMar>
          </w:tcPr>
          <w:p w14:paraId="0D40DD98" w14:textId="77777777" w:rsidR="00DB3A3F" w:rsidRPr="00D629B2" w:rsidRDefault="00DB3A3F" w:rsidP="00D629B2">
            <w:pPr>
              <w:rPr>
                <w:rFonts w:cs="Arial"/>
                <w:sz w:val="18"/>
                <w:szCs w:val="18"/>
              </w:rPr>
            </w:pPr>
            <w:r w:rsidRPr="00D629B2">
              <w:rPr>
                <w:rFonts w:cs="Arial"/>
                <w:sz w:val="18"/>
                <w:szCs w:val="18"/>
              </w:rPr>
              <w:t>Amelia 1822 Pty Ltd</w:t>
            </w:r>
          </w:p>
        </w:tc>
        <w:tc>
          <w:tcPr>
            <w:tcW w:w="3260" w:type="dxa"/>
            <w:tcMar>
              <w:top w:w="80" w:type="dxa"/>
              <w:left w:w="80" w:type="dxa"/>
              <w:bottom w:w="80" w:type="dxa"/>
              <w:right w:w="80" w:type="dxa"/>
            </w:tcMar>
          </w:tcPr>
          <w:p w14:paraId="0C81C040" w14:textId="6B7DF0A9" w:rsidR="00DB3A3F" w:rsidRPr="0007265A" w:rsidRDefault="00DB3A3F" w:rsidP="0007265A">
            <w:pPr>
              <w:rPr>
                <w:sz w:val="18"/>
                <w:szCs w:val="18"/>
              </w:rPr>
            </w:pPr>
            <w:r w:rsidRPr="0007265A">
              <w:rPr>
                <w:sz w:val="18"/>
                <w:szCs w:val="18"/>
              </w:rPr>
              <w:t>D/2010/1411 - Dedication and embellishment of 192m</w:t>
            </w:r>
            <w:r w:rsidRPr="001864DF">
              <w:rPr>
                <w:sz w:val="18"/>
                <w:szCs w:val="18"/>
                <w:vertAlign w:val="superscript"/>
              </w:rPr>
              <w:t>2</w:t>
            </w:r>
            <w:r w:rsidRPr="0007265A">
              <w:rPr>
                <w:sz w:val="18"/>
                <w:szCs w:val="18"/>
              </w:rPr>
              <w:t xml:space="preserve"> for footpath improvements and road widening to Amelia, Murray and Taylor Street</w:t>
            </w:r>
            <w:r w:rsidR="001864DF">
              <w:rPr>
                <w:sz w:val="18"/>
                <w:szCs w:val="18"/>
              </w:rPr>
              <w:t>s, replacement street lighting</w:t>
            </w:r>
            <w:proofErr w:type="gramStart"/>
            <w:r w:rsidR="001864DF">
              <w:rPr>
                <w:sz w:val="18"/>
                <w:szCs w:val="18"/>
              </w:rPr>
              <w:t xml:space="preserve">, </w:t>
            </w:r>
            <w:r w:rsidRPr="0007265A">
              <w:rPr>
                <w:sz w:val="18"/>
                <w:szCs w:val="18"/>
              </w:rPr>
              <w:t>landscaping</w:t>
            </w:r>
            <w:proofErr w:type="gramEnd"/>
            <w:r w:rsidRPr="0007265A">
              <w:rPr>
                <w:sz w:val="18"/>
                <w:szCs w:val="18"/>
              </w:rPr>
              <w:t xml:space="preserve"> including street trees and planter boxes and a monetary contribution of $160,500 towards community infrastructure.</w:t>
            </w:r>
          </w:p>
        </w:tc>
        <w:tc>
          <w:tcPr>
            <w:tcW w:w="1134" w:type="dxa"/>
            <w:tcMar>
              <w:top w:w="80" w:type="dxa"/>
              <w:left w:w="80" w:type="dxa"/>
              <w:bottom w:w="80" w:type="dxa"/>
              <w:right w:w="80" w:type="dxa"/>
            </w:tcMar>
          </w:tcPr>
          <w:p w14:paraId="68B91B48" w14:textId="77777777" w:rsidR="00DB3A3F" w:rsidRPr="0007265A" w:rsidRDefault="00DB3A3F" w:rsidP="0007265A">
            <w:pPr>
              <w:rPr>
                <w:sz w:val="18"/>
                <w:szCs w:val="18"/>
              </w:rPr>
            </w:pPr>
            <w:r w:rsidRPr="0007265A">
              <w:rPr>
                <w:sz w:val="18"/>
                <w:szCs w:val="18"/>
              </w:rPr>
              <w:t>20/12/2012</w:t>
            </w:r>
          </w:p>
        </w:tc>
        <w:tc>
          <w:tcPr>
            <w:tcW w:w="1043" w:type="dxa"/>
            <w:tcMar>
              <w:top w:w="80" w:type="dxa"/>
              <w:left w:w="80" w:type="dxa"/>
              <w:bottom w:w="80" w:type="dxa"/>
              <w:right w:w="80" w:type="dxa"/>
            </w:tcMar>
          </w:tcPr>
          <w:p w14:paraId="205896AA" w14:textId="77777777" w:rsidR="00DB3A3F" w:rsidRPr="0007265A" w:rsidRDefault="00DB3A3F" w:rsidP="0007265A">
            <w:pPr>
              <w:rPr>
                <w:sz w:val="18"/>
                <w:szCs w:val="18"/>
              </w:rPr>
            </w:pPr>
            <w:r w:rsidRPr="0007265A">
              <w:rPr>
                <w:sz w:val="18"/>
                <w:szCs w:val="18"/>
              </w:rPr>
              <w:t xml:space="preserve">Executed                                          </w:t>
            </w:r>
          </w:p>
        </w:tc>
      </w:tr>
      <w:tr w:rsidR="00DB3A3F" w:rsidRPr="00DB3A3F" w14:paraId="6699122B" w14:textId="77777777" w:rsidTr="00084081">
        <w:trPr>
          <w:trHeight w:val="720"/>
        </w:trPr>
        <w:tc>
          <w:tcPr>
            <w:tcW w:w="1418" w:type="dxa"/>
            <w:shd w:val="clear" w:color="68EDFF" w:fill="CEE3F6"/>
            <w:tcMar>
              <w:top w:w="80" w:type="dxa"/>
              <w:left w:w="80" w:type="dxa"/>
              <w:bottom w:w="80" w:type="dxa"/>
              <w:right w:w="80" w:type="dxa"/>
            </w:tcMar>
          </w:tcPr>
          <w:p w14:paraId="5A5AFE0B" w14:textId="2FFDC762" w:rsidR="00DB3A3F" w:rsidRPr="00D629B2" w:rsidRDefault="00DB3A3F" w:rsidP="0007265A">
            <w:pPr>
              <w:rPr>
                <w:rFonts w:cs="Arial"/>
                <w:sz w:val="18"/>
                <w:szCs w:val="18"/>
              </w:rPr>
            </w:pPr>
            <w:r w:rsidRPr="00D629B2">
              <w:rPr>
                <w:rFonts w:cs="Arial"/>
                <w:sz w:val="18"/>
                <w:szCs w:val="18"/>
              </w:rPr>
              <w:t xml:space="preserve">VPA/2015/25 </w:t>
            </w:r>
          </w:p>
        </w:tc>
        <w:tc>
          <w:tcPr>
            <w:tcW w:w="1276" w:type="dxa"/>
            <w:shd w:val="clear" w:color="68EDFF" w:fill="CEE3F6"/>
            <w:tcMar>
              <w:top w:w="80" w:type="dxa"/>
              <w:left w:w="80" w:type="dxa"/>
              <w:bottom w:w="80" w:type="dxa"/>
              <w:right w:w="80" w:type="dxa"/>
            </w:tcMar>
          </w:tcPr>
          <w:p w14:paraId="6FD0D319" w14:textId="77777777" w:rsidR="00DB3A3F" w:rsidRPr="00D629B2" w:rsidRDefault="00DB3A3F" w:rsidP="00D629B2">
            <w:pPr>
              <w:rPr>
                <w:rFonts w:cs="Arial"/>
                <w:sz w:val="18"/>
                <w:szCs w:val="18"/>
              </w:rPr>
            </w:pPr>
            <w:r w:rsidRPr="00D629B2">
              <w:rPr>
                <w:rFonts w:cs="Arial"/>
                <w:sz w:val="18"/>
                <w:szCs w:val="18"/>
              </w:rPr>
              <w:t>18 O’Dea Avenue</w:t>
            </w:r>
          </w:p>
        </w:tc>
        <w:tc>
          <w:tcPr>
            <w:tcW w:w="992" w:type="dxa"/>
            <w:shd w:val="clear" w:color="68EDFF" w:fill="CEE3F6"/>
            <w:tcMar>
              <w:top w:w="80" w:type="dxa"/>
              <w:left w:w="80" w:type="dxa"/>
              <w:bottom w:w="80" w:type="dxa"/>
              <w:right w:w="80" w:type="dxa"/>
            </w:tcMar>
          </w:tcPr>
          <w:p w14:paraId="393F48FD" w14:textId="77777777" w:rsidR="00DB3A3F" w:rsidRPr="00D629B2" w:rsidRDefault="00DB3A3F" w:rsidP="00D629B2">
            <w:pPr>
              <w:rPr>
                <w:rFonts w:cs="Arial"/>
                <w:sz w:val="18"/>
                <w:szCs w:val="18"/>
              </w:rPr>
            </w:pPr>
            <w:r w:rsidRPr="00D629B2">
              <w:rPr>
                <w:rFonts w:cs="Arial"/>
                <w:sz w:val="18"/>
                <w:szCs w:val="18"/>
              </w:rPr>
              <w:t>Waterloo</w:t>
            </w:r>
          </w:p>
        </w:tc>
        <w:tc>
          <w:tcPr>
            <w:tcW w:w="1701" w:type="dxa"/>
            <w:shd w:val="clear" w:color="68EDFF" w:fill="CEE3F6"/>
            <w:tcMar>
              <w:top w:w="80" w:type="dxa"/>
              <w:left w:w="80" w:type="dxa"/>
              <w:bottom w:w="80" w:type="dxa"/>
              <w:right w:w="80" w:type="dxa"/>
            </w:tcMar>
          </w:tcPr>
          <w:p w14:paraId="4BDFE2C2" w14:textId="0EDA1420" w:rsidR="00DB3A3F" w:rsidRPr="00D629B2" w:rsidRDefault="0007265A" w:rsidP="00D629B2">
            <w:pPr>
              <w:rPr>
                <w:rFonts w:cs="Arial"/>
                <w:sz w:val="18"/>
                <w:szCs w:val="18"/>
              </w:rPr>
            </w:pPr>
            <w:r>
              <w:rPr>
                <w:rFonts w:cs="Arial"/>
                <w:sz w:val="18"/>
                <w:szCs w:val="18"/>
              </w:rPr>
              <w:t xml:space="preserve">Crown W1 Pty Ltd and </w:t>
            </w:r>
            <w:proofErr w:type="spellStart"/>
            <w:r w:rsidR="00DB3A3F" w:rsidRPr="00D629B2">
              <w:rPr>
                <w:rFonts w:cs="Arial"/>
                <w:sz w:val="18"/>
                <w:szCs w:val="18"/>
              </w:rPr>
              <w:t>Sathio</w:t>
            </w:r>
            <w:proofErr w:type="spellEnd"/>
            <w:r w:rsidR="00DB3A3F" w:rsidRPr="00D629B2">
              <w:rPr>
                <w:rFonts w:cs="Arial"/>
                <w:sz w:val="18"/>
                <w:szCs w:val="18"/>
              </w:rPr>
              <w:t xml:space="preserve"> Investments Pty Limited</w:t>
            </w:r>
          </w:p>
        </w:tc>
        <w:tc>
          <w:tcPr>
            <w:tcW w:w="3260" w:type="dxa"/>
            <w:shd w:val="clear" w:color="68EDFF" w:fill="CEE3F6"/>
            <w:tcMar>
              <w:top w:w="80" w:type="dxa"/>
              <w:left w:w="80" w:type="dxa"/>
              <w:bottom w:w="80" w:type="dxa"/>
              <w:right w:w="80" w:type="dxa"/>
            </w:tcMar>
          </w:tcPr>
          <w:p w14:paraId="670B05F0" w14:textId="77777777" w:rsidR="00DB3A3F" w:rsidRPr="0007265A" w:rsidRDefault="00DB3A3F" w:rsidP="0007265A">
            <w:pPr>
              <w:rPr>
                <w:sz w:val="18"/>
                <w:szCs w:val="18"/>
              </w:rPr>
            </w:pPr>
            <w:r w:rsidRPr="0007265A">
              <w:rPr>
                <w:sz w:val="18"/>
                <w:szCs w:val="18"/>
              </w:rPr>
              <w:t>D/2013/2030 - Dedication and embellishment of 5,420m</w:t>
            </w:r>
            <w:r w:rsidRPr="001864DF">
              <w:rPr>
                <w:sz w:val="18"/>
                <w:szCs w:val="18"/>
                <w:vertAlign w:val="superscript"/>
              </w:rPr>
              <w:t>2</w:t>
            </w:r>
            <w:r w:rsidRPr="0007265A">
              <w:rPr>
                <w:sz w:val="18"/>
                <w:szCs w:val="18"/>
              </w:rPr>
              <w:t xml:space="preserve"> of land for </w:t>
            </w:r>
            <w:proofErr w:type="spellStart"/>
            <w:r w:rsidRPr="0007265A">
              <w:rPr>
                <w:sz w:val="18"/>
                <w:szCs w:val="18"/>
              </w:rPr>
              <w:t>Dunkeley</w:t>
            </w:r>
            <w:proofErr w:type="spellEnd"/>
            <w:r w:rsidRPr="0007265A">
              <w:rPr>
                <w:sz w:val="18"/>
                <w:szCs w:val="18"/>
              </w:rPr>
              <w:t xml:space="preserve"> Place, Hatter Lane, O’Dea Ave setbacks and the Rope Walk Park, and monetary contribution of $961,679.87 for community infrastructure.</w:t>
            </w:r>
          </w:p>
        </w:tc>
        <w:tc>
          <w:tcPr>
            <w:tcW w:w="1134" w:type="dxa"/>
            <w:shd w:val="clear" w:color="68EDFF" w:fill="CEE3F6"/>
            <w:tcMar>
              <w:top w:w="80" w:type="dxa"/>
              <w:left w:w="80" w:type="dxa"/>
              <w:bottom w:w="80" w:type="dxa"/>
              <w:right w:w="80" w:type="dxa"/>
            </w:tcMar>
          </w:tcPr>
          <w:p w14:paraId="2CEFC3BF" w14:textId="77777777" w:rsidR="00DB3A3F" w:rsidRPr="0007265A" w:rsidRDefault="00DB3A3F" w:rsidP="0007265A">
            <w:pPr>
              <w:rPr>
                <w:sz w:val="18"/>
                <w:szCs w:val="18"/>
              </w:rPr>
            </w:pPr>
            <w:r w:rsidRPr="0007265A">
              <w:rPr>
                <w:sz w:val="18"/>
                <w:szCs w:val="18"/>
              </w:rPr>
              <w:t>26/02/2015</w:t>
            </w:r>
          </w:p>
        </w:tc>
        <w:tc>
          <w:tcPr>
            <w:tcW w:w="1043" w:type="dxa"/>
            <w:shd w:val="clear" w:color="68EDFF" w:fill="CEE3F6"/>
            <w:tcMar>
              <w:top w:w="80" w:type="dxa"/>
              <w:left w:w="80" w:type="dxa"/>
              <w:bottom w:w="80" w:type="dxa"/>
              <w:right w:w="80" w:type="dxa"/>
            </w:tcMar>
          </w:tcPr>
          <w:p w14:paraId="05353E06" w14:textId="77777777" w:rsidR="00DB3A3F" w:rsidRPr="0007265A" w:rsidRDefault="00DB3A3F" w:rsidP="0007265A">
            <w:pPr>
              <w:rPr>
                <w:sz w:val="18"/>
                <w:szCs w:val="18"/>
              </w:rPr>
            </w:pPr>
            <w:r w:rsidRPr="0007265A">
              <w:rPr>
                <w:sz w:val="18"/>
                <w:szCs w:val="18"/>
              </w:rPr>
              <w:t xml:space="preserve">Executed                                          </w:t>
            </w:r>
          </w:p>
        </w:tc>
      </w:tr>
      <w:tr w:rsidR="00DB3A3F" w:rsidRPr="00DB3A3F" w14:paraId="5F23D978" w14:textId="77777777" w:rsidTr="00FF1A52">
        <w:trPr>
          <w:trHeight w:val="480"/>
        </w:trPr>
        <w:tc>
          <w:tcPr>
            <w:tcW w:w="1418" w:type="dxa"/>
            <w:tcMar>
              <w:top w:w="80" w:type="dxa"/>
              <w:left w:w="80" w:type="dxa"/>
              <w:bottom w:w="80" w:type="dxa"/>
              <w:right w:w="80" w:type="dxa"/>
            </w:tcMar>
          </w:tcPr>
          <w:p w14:paraId="195AD8FC" w14:textId="35D6CC20" w:rsidR="00DB3A3F" w:rsidRPr="00D629B2" w:rsidRDefault="00DB3A3F" w:rsidP="0007265A">
            <w:pPr>
              <w:rPr>
                <w:rFonts w:cs="Arial"/>
                <w:sz w:val="18"/>
                <w:szCs w:val="18"/>
              </w:rPr>
            </w:pPr>
            <w:r w:rsidRPr="00D629B2">
              <w:rPr>
                <w:rFonts w:cs="Arial"/>
                <w:sz w:val="18"/>
                <w:szCs w:val="18"/>
              </w:rPr>
              <w:t xml:space="preserve">VPA/2016/3 </w:t>
            </w:r>
          </w:p>
        </w:tc>
        <w:tc>
          <w:tcPr>
            <w:tcW w:w="1276" w:type="dxa"/>
            <w:tcMar>
              <w:top w:w="80" w:type="dxa"/>
              <w:left w:w="80" w:type="dxa"/>
              <w:bottom w:w="80" w:type="dxa"/>
              <w:right w:w="80" w:type="dxa"/>
            </w:tcMar>
          </w:tcPr>
          <w:p w14:paraId="4D42FB76" w14:textId="77777777" w:rsidR="00DB3A3F" w:rsidRPr="00D629B2" w:rsidRDefault="00DB3A3F" w:rsidP="00D629B2">
            <w:pPr>
              <w:rPr>
                <w:rFonts w:cs="Arial"/>
                <w:sz w:val="18"/>
                <w:szCs w:val="18"/>
              </w:rPr>
            </w:pPr>
            <w:r w:rsidRPr="00D629B2">
              <w:rPr>
                <w:rFonts w:cs="Arial"/>
                <w:sz w:val="18"/>
                <w:szCs w:val="18"/>
              </w:rPr>
              <w:t>219-231 Botany Road</w:t>
            </w:r>
          </w:p>
        </w:tc>
        <w:tc>
          <w:tcPr>
            <w:tcW w:w="992" w:type="dxa"/>
            <w:tcMar>
              <w:top w:w="80" w:type="dxa"/>
              <w:left w:w="80" w:type="dxa"/>
              <w:bottom w:w="80" w:type="dxa"/>
              <w:right w:w="80" w:type="dxa"/>
            </w:tcMar>
          </w:tcPr>
          <w:p w14:paraId="1DB5B563" w14:textId="77777777" w:rsidR="00DB3A3F" w:rsidRPr="00D629B2" w:rsidRDefault="00DB3A3F" w:rsidP="00D629B2">
            <w:pPr>
              <w:rPr>
                <w:rFonts w:cs="Arial"/>
                <w:sz w:val="18"/>
                <w:szCs w:val="18"/>
              </w:rPr>
            </w:pPr>
            <w:r w:rsidRPr="00D629B2">
              <w:rPr>
                <w:rFonts w:cs="Arial"/>
                <w:sz w:val="18"/>
                <w:szCs w:val="18"/>
              </w:rPr>
              <w:t>Waterloo</w:t>
            </w:r>
          </w:p>
        </w:tc>
        <w:tc>
          <w:tcPr>
            <w:tcW w:w="1701" w:type="dxa"/>
            <w:tcMar>
              <w:top w:w="80" w:type="dxa"/>
              <w:left w:w="80" w:type="dxa"/>
              <w:bottom w:w="80" w:type="dxa"/>
              <w:right w:w="80" w:type="dxa"/>
            </w:tcMar>
          </w:tcPr>
          <w:p w14:paraId="5EFC506F" w14:textId="77777777" w:rsidR="00DB3A3F" w:rsidRPr="00D629B2" w:rsidRDefault="00DB3A3F" w:rsidP="00D629B2">
            <w:pPr>
              <w:rPr>
                <w:rFonts w:cs="Arial"/>
                <w:sz w:val="18"/>
                <w:szCs w:val="18"/>
              </w:rPr>
            </w:pPr>
            <w:proofErr w:type="spellStart"/>
            <w:r w:rsidRPr="00D629B2">
              <w:rPr>
                <w:rFonts w:cs="Arial"/>
                <w:sz w:val="18"/>
                <w:szCs w:val="18"/>
              </w:rPr>
              <w:t>Maville</w:t>
            </w:r>
            <w:proofErr w:type="spellEnd"/>
            <w:r w:rsidRPr="00D629B2">
              <w:rPr>
                <w:rFonts w:cs="Arial"/>
                <w:sz w:val="18"/>
                <w:szCs w:val="18"/>
              </w:rPr>
              <w:t xml:space="preserve"> Grand Pty Ltd</w:t>
            </w:r>
          </w:p>
        </w:tc>
        <w:tc>
          <w:tcPr>
            <w:tcW w:w="3260" w:type="dxa"/>
            <w:tcMar>
              <w:top w:w="80" w:type="dxa"/>
              <w:left w:w="80" w:type="dxa"/>
              <w:bottom w:w="80" w:type="dxa"/>
              <w:right w:w="80" w:type="dxa"/>
            </w:tcMar>
          </w:tcPr>
          <w:p w14:paraId="10A69861" w14:textId="77777777" w:rsidR="00DB3A3F" w:rsidRPr="0007265A" w:rsidRDefault="00DB3A3F" w:rsidP="0007265A">
            <w:pPr>
              <w:rPr>
                <w:sz w:val="18"/>
                <w:szCs w:val="18"/>
              </w:rPr>
            </w:pPr>
            <w:r w:rsidRPr="0007265A">
              <w:rPr>
                <w:sz w:val="18"/>
                <w:szCs w:val="18"/>
              </w:rPr>
              <w:t>D/2015/1358 - Dedication and embellishment of 98.6m</w:t>
            </w:r>
            <w:r w:rsidRPr="001864DF">
              <w:rPr>
                <w:sz w:val="18"/>
                <w:szCs w:val="18"/>
                <w:vertAlign w:val="superscript"/>
              </w:rPr>
              <w:t>2</w:t>
            </w:r>
            <w:r w:rsidRPr="0007265A">
              <w:rPr>
                <w:sz w:val="18"/>
                <w:szCs w:val="18"/>
              </w:rPr>
              <w:t xml:space="preserve"> of land for footpath widening and a monetary contribution of $1,128,150 towards community infrastructure.</w:t>
            </w:r>
          </w:p>
        </w:tc>
        <w:tc>
          <w:tcPr>
            <w:tcW w:w="1134" w:type="dxa"/>
            <w:tcMar>
              <w:top w:w="80" w:type="dxa"/>
              <w:left w:w="80" w:type="dxa"/>
              <w:bottom w:w="80" w:type="dxa"/>
              <w:right w:w="80" w:type="dxa"/>
            </w:tcMar>
          </w:tcPr>
          <w:p w14:paraId="623083D9" w14:textId="77777777" w:rsidR="00DB3A3F" w:rsidRPr="0007265A" w:rsidRDefault="00DB3A3F" w:rsidP="0007265A">
            <w:pPr>
              <w:rPr>
                <w:sz w:val="18"/>
                <w:szCs w:val="18"/>
              </w:rPr>
            </w:pPr>
            <w:r w:rsidRPr="0007265A">
              <w:rPr>
                <w:sz w:val="18"/>
                <w:szCs w:val="18"/>
              </w:rPr>
              <w:t>05/10/2017</w:t>
            </w:r>
          </w:p>
        </w:tc>
        <w:tc>
          <w:tcPr>
            <w:tcW w:w="1043" w:type="dxa"/>
            <w:tcMar>
              <w:top w:w="80" w:type="dxa"/>
              <w:left w:w="80" w:type="dxa"/>
              <w:bottom w:w="80" w:type="dxa"/>
              <w:right w:w="80" w:type="dxa"/>
            </w:tcMar>
          </w:tcPr>
          <w:p w14:paraId="7A3F0806" w14:textId="77777777" w:rsidR="00DB3A3F" w:rsidRPr="0007265A" w:rsidRDefault="00DB3A3F" w:rsidP="0007265A">
            <w:pPr>
              <w:rPr>
                <w:sz w:val="18"/>
                <w:szCs w:val="18"/>
              </w:rPr>
            </w:pPr>
            <w:r w:rsidRPr="0007265A">
              <w:rPr>
                <w:sz w:val="18"/>
                <w:szCs w:val="18"/>
              </w:rPr>
              <w:t xml:space="preserve">Executed                                          </w:t>
            </w:r>
          </w:p>
        </w:tc>
      </w:tr>
      <w:tr w:rsidR="00DB3A3F" w:rsidRPr="00DB3A3F" w14:paraId="09554CE0" w14:textId="77777777" w:rsidTr="00084081">
        <w:trPr>
          <w:trHeight w:val="480"/>
        </w:trPr>
        <w:tc>
          <w:tcPr>
            <w:tcW w:w="1418" w:type="dxa"/>
            <w:shd w:val="clear" w:color="68EDFF" w:fill="CEE3F6"/>
            <w:tcMar>
              <w:top w:w="80" w:type="dxa"/>
              <w:left w:w="80" w:type="dxa"/>
              <w:bottom w:w="80" w:type="dxa"/>
              <w:right w:w="80" w:type="dxa"/>
            </w:tcMar>
          </w:tcPr>
          <w:p w14:paraId="7D5AC434" w14:textId="0C61B315" w:rsidR="00DB3A3F" w:rsidRPr="00D629B2" w:rsidRDefault="00DB3A3F" w:rsidP="0007265A">
            <w:pPr>
              <w:rPr>
                <w:rFonts w:cs="Arial"/>
                <w:sz w:val="18"/>
                <w:szCs w:val="18"/>
              </w:rPr>
            </w:pPr>
            <w:r w:rsidRPr="00D629B2">
              <w:rPr>
                <w:rFonts w:cs="Arial"/>
                <w:sz w:val="18"/>
                <w:szCs w:val="18"/>
              </w:rPr>
              <w:t xml:space="preserve">VPA/2015/47 </w:t>
            </w:r>
          </w:p>
        </w:tc>
        <w:tc>
          <w:tcPr>
            <w:tcW w:w="1276" w:type="dxa"/>
            <w:shd w:val="clear" w:color="68EDFF" w:fill="CEE3F6"/>
            <w:tcMar>
              <w:top w:w="80" w:type="dxa"/>
              <w:left w:w="80" w:type="dxa"/>
              <w:bottom w:w="80" w:type="dxa"/>
              <w:right w:w="80" w:type="dxa"/>
            </w:tcMar>
          </w:tcPr>
          <w:p w14:paraId="1E260983" w14:textId="77777777" w:rsidR="00DB3A3F" w:rsidRPr="00D629B2" w:rsidRDefault="00DB3A3F" w:rsidP="00D629B2">
            <w:pPr>
              <w:rPr>
                <w:rFonts w:cs="Arial"/>
                <w:sz w:val="18"/>
                <w:szCs w:val="18"/>
              </w:rPr>
            </w:pPr>
            <w:r w:rsidRPr="00D629B2">
              <w:rPr>
                <w:rFonts w:cs="Arial"/>
                <w:sz w:val="18"/>
                <w:szCs w:val="18"/>
              </w:rPr>
              <w:t>233-235 Botany Road</w:t>
            </w:r>
          </w:p>
        </w:tc>
        <w:tc>
          <w:tcPr>
            <w:tcW w:w="992" w:type="dxa"/>
            <w:shd w:val="clear" w:color="68EDFF" w:fill="CEE3F6"/>
            <w:tcMar>
              <w:top w:w="80" w:type="dxa"/>
              <w:left w:w="80" w:type="dxa"/>
              <w:bottom w:w="80" w:type="dxa"/>
              <w:right w:w="80" w:type="dxa"/>
            </w:tcMar>
          </w:tcPr>
          <w:p w14:paraId="34479B91" w14:textId="77777777" w:rsidR="00DB3A3F" w:rsidRPr="00D629B2" w:rsidRDefault="00DB3A3F" w:rsidP="00D629B2">
            <w:pPr>
              <w:rPr>
                <w:rFonts w:cs="Arial"/>
                <w:sz w:val="18"/>
                <w:szCs w:val="18"/>
              </w:rPr>
            </w:pPr>
            <w:r w:rsidRPr="00D629B2">
              <w:rPr>
                <w:rFonts w:cs="Arial"/>
                <w:sz w:val="18"/>
                <w:szCs w:val="18"/>
              </w:rPr>
              <w:t>Waterloo</w:t>
            </w:r>
          </w:p>
        </w:tc>
        <w:tc>
          <w:tcPr>
            <w:tcW w:w="1701" w:type="dxa"/>
            <w:shd w:val="clear" w:color="68EDFF" w:fill="CEE3F6"/>
            <w:tcMar>
              <w:top w:w="80" w:type="dxa"/>
              <w:left w:w="80" w:type="dxa"/>
              <w:bottom w:w="80" w:type="dxa"/>
              <w:right w:w="80" w:type="dxa"/>
            </w:tcMar>
          </w:tcPr>
          <w:p w14:paraId="3A27CD43" w14:textId="77777777" w:rsidR="00DB3A3F" w:rsidRPr="00D629B2" w:rsidRDefault="00DB3A3F" w:rsidP="00D629B2">
            <w:pPr>
              <w:rPr>
                <w:rFonts w:cs="Arial"/>
                <w:sz w:val="18"/>
                <w:szCs w:val="18"/>
              </w:rPr>
            </w:pPr>
            <w:r w:rsidRPr="00D629B2">
              <w:rPr>
                <w:rFonts w:cs="Arial"/>
                <w:sz w:val="18"/>
                <w:szCs w:val="18"/>
              </w:rPr>
              <w:t>Inspire Living Pty Ltd</w:t>
            </w:r>
          </w:p>
        </w:tc>
        <w:tc>
          <w:tcPr>
            <w:tcW w:w="3260" w:type="dxa"/>
            <w:shd w:val="clear" w:color="68EDFF" w:fill="CEE3F6"/>
            <w:tcMar>
              <w:top w:w="80" w:type="dxa"/>
              <w:left w:w="80" w:type="dxa"/>
              <w:bottom w:w="80" w:type="dxa"/>
              <w:right w:w="80" w:type="dxa"/>
            </w:tcMar>
          </w:tcPr>
          <w:p w14:paraId="23FA5709" w14:textId="77777777" w:rsidR="00DB3A3F" w:rsidRPr="0007265A" w:rsidRDefault="00DB3A3F" w:rsidP="0007265A">
            <w:pPr>
              <w:rPr>
                <w:sz w:val="18"/>
                <w:szCs w:val="18"/>
              </w:rPr>
            </w:pPr>
            <w:r w:rsidRPr="0007265A">
              <w:rPr>
                <w:sz w:val="18"/>
                <w:szCs w:val="18"/>
              </w:rPr>
              <w:t>D/2015/887 - Dedication and embellishment of 211.8m</w:t>
            </w:r>
            <w:r w:rsidRPr="001864DF">
              <w:rPr>
                <w:sz w:val="18"/>
                <w:szCs w:val="18"/>
                <w:vertAlign w:val="superscript"/>
              </w:rPr>
              <w:t>2</w:t>
            </w:r>
            <w:r w:rsidRPr="0007265A">
              <w:rPr>
                <w:sz w:val="18"/>
                <w:szCs w:val="18"/>
              </w:rPr>
              <w:t xml:space="preserve"> of land for footpath widening and a monetary contribution of $263,158 towards community infrastructure.</w:t>
            </w:r>
          </w:p>
        </w:tc>
        <w:tc>
          <w:tcPr>
            <w:tcW w:w="1134" w:type="dxa"/>
            <w:shd w:val="clear" w:color="68EDFF" w:fill="CEE3F6"/>
            <w:tcMar>
              <w:top w:w="80" w:type="dxa"/>
              <w:left w:w="80" w:type="dxa"/>
              <w:bottom w:w="80" w:type="dxa"/>
              <w:right w:w="80" w:type="dxa"/>
            </w:tcMar>
          </w:tcPr>
          <w:p w14:paraId="55E9C9FD" w14:textId="77777777" w:rsidR="00DB3A3F" w:rsidRPr="0007265A" w:rsidRDefault="00DB3A3F" w:rsidP="0007265A">
            <w:pPr>
              <w:rPr>
                <w:sz w:val="18"/>
                <w:szCs w:val="18"/>
              </w:rPr>
            </w:pPr>
            <w:r w:rsidRPr="0007265A">
              <w:rPr>
                <w:sz w:val="18"/>
                <w:szCs w:val="18"/>
              </w:rPr>
              <w:t>06/10/2016</w:t>
            </w:r>
          </w:p>
        </w:tc>
        <w:tc>
          <w:tcPr>
            <w:tcW w:w="1043" w:type="dxa"/>
            <w:shd w:val="clear" w:color="68EDFF" w:fill="CEE3F6"/>
            <w:tcMar>
              <w:top w:w="80" w:type="dxa"/>
              <w:left w:w="80" w:type="dxa"/>
              <w:bottom w:w="80" w:type="dxa"/>
              <w:right w:w="80" w:type="dxa"/>
            </w:tcMar>
          </w:tcPr>
          <w:p w14:paraId="04F6C0F6" w14:textId="77777777" w:rsidR="00DB3A3F" w:rsidRPr="0007265A" w:rsidRDefault="00DB3A3F" w:rsidP="0007265A">
            <w:pPr>
              <w:rPr>
                <w:sz w:val="18"/>
                <w:szCs w:val="18"/>
              </w:rPr>
            </w:pPr>
            <w:r w:rsidRPr="0007265A">
              <w:rPr>
                <w:sz w:val="18"/>
                <w:szCs w:val="18"/>
              </w:rPr>
              <w:t xml:space="preserve">Executed                                          </w:t>
            </w:r>
          </w:p>
        </w:tc>
      </w:tr>
      <w:tr w:rsidR="00DB3A3F" w:rsidRPr="00DB3A3F" w14:paraId="6F0E92BE" w14:textId="77777777" w:rsidTr="00FF1A52">
        <w:trPr>
          <w:trHeight w:val="285"/>
        </w:trPr>
        <w:tc>
          <w:tcPr>
            <w:tcW w:w="1418" w:type="dxa"/>
            <w:tcMar>
              <w:top w:w="80" w:type="dxa"/>
              <w:left w:w="80" w:type="dxa"/>
              <w:bottom w:w="80" w:type="dxa"/>
              <w:right w:w="80" w:type="dxa"/>
            </w:tcMar>
          </w:tcPr>
          <w:p w14:paraId="2872E6FF" w14:textId="77777777" w:rsidR="00DB3A3F" w:rsidRPr="001864DF" w:rsidRDefault="00DB3A3F" w:rsidP="001864DF">
            <w:pPr>
              <w:rPr>
                <w:sz w:val="18"/>
                <w:szCs w:val="18"/>
              </w:rPr>
            </w:pPr>
            <w:r w:rsidRPr="001864DF">
              <w:rPr>
                <w:sz w:val="18"/>
                <w:szCs w:val="18"/>
              </w:rPr>
              <w:t>VPA/2015/</w:t>
            </w:r>
            <w:proofErr w:type="gramStart"/>
            <w:r w:rsidRPr="001864DF">
              <w:rPr>
                <w:sz w:val="18"/>
                <w:szCs w:val="18"/>
              </w:rPr>
              <w:t xml:space="preserve">11              </w:t>
            </w:r>
            <w:proofErr w:type="gramEnd"/>
          </w:p>
        </w:tc>
        <w:tc>
          <w:tcPr>
            <w:tcW w:w="1276" w:type="dxa"/>
            <w:tcMar>
              <w:top w:w="80" w:type="dxa"/>
              <w:left w:w="80" w:type="dxa"/>
              <w:bottom w:w="80" w:type="dxa"/>
              <w:right w:w="80" w:type="dxa"/>
            </w:tcMar>
          </w:tcPr>
          <w:p w14:paraId="5B149243" w14:textId="77777777" w:rsidR="00DB3A3F" w:rsidRPr="001864DF" w:rsidRDefault="00DB3A3F" w:rsidP="001864DF">
            <w:pPr>
              <w:rPr>
                <w:sz w:val="18"/>
                <w:szCs w:val="18"/>
              </w:rPr>
            </w:pPr>
            <w:r w:rsidRPr="001864DF">
              <w:rPr>
                <w:sz w:val="18"/>
                <w:szCs w:val="18"/>
              </w:rPr>
              <w:t xml:space="preserve">2-6 </w:t>
            </w:r>
            <w:proofErr w:type="spellStart"/>
            <w:r w:rsidRPr="001864DF">
              <w:rPr>
                <w:sz w:val="18"/>
                <w:szCs w:val="18"/>
              </w:rPr>
              <w:t>Danks</w:t>
            </w:r>
            <w:proofErr w:type="spellEnd"/>
            <w:r w:rsidRPr="001864DF">
              <w:rPr>
                <w:sz w:val="18"/>
                <w:szCs w:val="18"/>
              </w:rPr>
              <w:t xml:space="preserve"> Street</w:t>
            </w:r>
          </w:p>
        </w:tc>
        <w:tc>
          <w:tcPr>
            <w:tcW w:w="992" w:type="dxa"/>
            <w:tcMar>
              <w:top w:w="80" w:type="dxa"/>
              <w:left w:w="80" w:type="dxa"/>
              <w:bottom w:w="80" w:type="dxa"/>
              <w:right w:w="80" w:type="dxa"/>
            </w:tcMar>
          </w:tcPr>
          <w:p w14:paraId="3F3BF513" w14:textId="77777777" w:rsidR="00DB3A3F" w:rsidRPr="001864DF" w:rsidRDefault="00DB3A3F" w:rsidP="001864DF">
            <w:pPr>
              <w:rPr>
                <w:sz w:val="18"/>
                <w:szCs w:val="18"/>
              </w:rPr>
            </w:pPr>
            <w:r w:rsidRPr="001864DF">
              <w:rPr>
                <w:sz w:val="18"/>
                <w:szCs w:val="18"/>
              </w:rPr>
              <w:t>Waterloo</w:t>
            </w:r>
          </w:p>
        </w:tc>
        <w:tc>
          <w:tcPr>
            <w:tcW w:w="1701" w:type="dxa"/>
            <w:tcMar>
              <w:top w:w="80" w:type="dxa"/>
              <w:left w:w="80" w:type="dxa"/>
              <w:bottom w:w="80" w:type="dxa"/>
              <w:right w:w="80" w:type="dxa"/>
            </w:tcMar>
          </w:tcPr>
          <w:p w14:paraId="7A35A07B" w14:textId="77777777" w:rsidR="00DB3A3F" w:rsidRPr="001864DF" w:rsidRDefault="00DB3A3F" w:rsidP="001864DF">
            <w:pPr>
              <w:rPr>
                <w:sz w:val="18"/>
                <w:szCs w:val="18"/>
              </w:rPr>
            </w:pPr>
            <w:r w:rsidRPr="001864DF">
              <w:rPr>
                <w:sz w:val="18"/>
                <w:szCs w:val="18"/>
              </w:rPr>
              <w:t>Immerse On William Pty Ltd</w:t>
            </w:r>
          </w:p>
        </w:tc>
        <w:tc>
          <w:tcPr>
            <w:tcW w:w="3260" w:type="dxa"/>
            <w:tcMar>
              <w:top w:w="80" w:type="dxa"/>
              <w:left w:w="80" w:type="dxa"/>
              <w:bottom w:w="80" w:type="dxa"/>
              <w:right w:w="80" w:type="dxa"/>
            </w:tcMar>
          </w:tcPr>
          <w:p w14:paraId="765A92EE" w14:textId="77777777" w:rsidR="00DB3A3F" w:rsidRPr="001864DF" w:rsidRDefault="00DB3A3F" w:rsidP="001864DF">
            <w:pPr>
              <w:rPr>
                <w:sz w:val="18"/>
                <w:szCs w:val="18"/>
              </w:rPr>
            </w:pPr>
            <w:r w:rsidRPr="001864DF">
              <w:rPr>
                <w:sz w:val="18"/>
                <w:szCs w:val="18"/>
              </w:rPr>
              <w:t>D/2014/1841 - Monetary contribution of $455,762.50 for community infrastructure.</w:t>
            </w:r>
          </w:p>
        </w:tc>
        <w:tc>
          <w:tcPr>
            <w:tcW w:w="1134" w:type="dxa"/>
            <w:tcMar>
              <w:top w:w="80" w:type="dxa"/>
              <w:left w:w="80" w:type="dxa"/>
              <w:bottom w:w="80" w:type="dxa"/>
              <w:right w:w="80" w:type="dxa"/>
            </w:tcMar>
          </w:tcPr>
          <w:p w14:paraId="0BC3A53B" w14:textId="77777777" w:rsidR="00DB3A3F" w:rsidRPr="001864DF" w:rsidRDefault="00DB3A3F" w:rsidP="001864DF">
            <w:pPr>
              <w:rPr>
                <w:sz w:val="18"/>
                <w:szCs w:val="18"/>
              </w:rPr>
            </w:pPr>
            <w:r w:rsidRPr="001864DF">
              <w:rPr>
                <w:sz w:val="18"/>
                <w:szCs w:val="18"/>
              </w:rPr>
              <w:t>23/08/2017</w:t>
            </w:r>
          </w:p>
        </w:tc>
        <w:tc>
          <w:tcPr>
            <w:tcW w:w="1043" w:type="dxa"/>
            <w:tcMar>
              <w:top w:w="80" w:type="dxa"/>
              <w:left w:w="80" w:type="dxa"/>
              <w:bottom w:w="80" w:type="dxa"/>
              <w:right w:w="80" w:type="dxa"/>
            </w:tcMar>
          </w:tcPr>
          <w:p w14:paraId="6BA68A25" w14:textId="77777777" w:rsidR="00DB3A3F" w:rsidRPr="001864DF" w:rsidRDefault="00DB3A3F" w:rsidP="001864DF">
            <w:pPr>
              <w:rPr>
                <w:sz w:val="18"/>
                <w:szCs w:val="18"/>
              </w:rPr>
            </w:pPr>
            <w:proofErr w:type="spellStart"/>
            <w:r w:rsidRPr="001864DF">
              <w:rPr>
                <w:sz w:val="18"/>
                <w:szCs w:val="18"/>
              </w:rPr>
              <w:t>Finalised</w:t>
            </w:r>
            <w:proofErr w:type="spellEnd"/>
          </w:p>
        </w:tc>
      </w:tr>
      <w:tr w:rsidR="00DB3A3F" w:rsidRPr="00DB3A3F" w14:paraId="5613921B" w14:textId="77777777" w:rsidTr="00084081">
        <w:trPr>
          <w:trHeight w:val="720"/>
        </w:trPr>
        <w:tc>
          <w:tcPr>
            <w:tcW w:w="1418" w:type="dxa"/>
            <w:shd w:val="clear" w:color="68EDFF" w:fill="CEE3F6"/>
            <w:tcMar>
              <w:top w:w="80" w:type="dxa"/>
              <w:left w:w="80" w:type="dxa"/>
              <w:bottom w:w="80" w:type="dxa"/>
              <w:right w:w="80" w:type="dxa"/>
            </w:tcMar>
          </w:tcPr>
          <w:p w14:paraId="1D20730B" w14:textId="3FF4C2B6" w:rsidR="00DB3A3F" w:rsidRPr="001864DF" w:rsidRDefault="00DB3A3F" w:rsidP="00F7043A">
            <w:pPr>
              <w:rPr>
                <w:rFonts w:cs="Arial"/>
                <w:sz w:val="18"/>
                <w:szCs w:val="18"/>
              </w:rPr>
            </w:pPr>
            <w:r w:rsidRPr="001864DF">
              <w:rPr>
                <w:rFonts w:cs="Arial"/>
                <w:sz w:val="18"/>
                <w:szCs w:val="18"/>
              </w:rPr>
              <w:t xml:space="preserve">VPA/2013/30 </w:t>
            </w:r>
          </w:p>
        </w:tc>
        <w:tc>
          <w:tcPr>
            <w:tcW w:w="1276" w:type="dxa"/>
            <w:shd w:val="clear" w:color="68EDFF" w:fill="CEE3F6"/>
            <w:tcMar>
              <w:top w:w="80" w:type="dxa"/>
              <w:left w:w="80" w:type="dxa"/>
              <w:bottom w:w="80" w:type="dxa"/>
              <w:right w:w="80" w:type="dxa"/>
            </w:tcMar>
          </w:tcPr>
          <w:p w14:paraId="00EA35C1" w14:textId="77777777" w:rsidR="00DB3A3F" w:rsidRPr="001864DF" w:rsidRDefault="00DB3A3F" w:rsidP="001864DF">
            <w:pPr>
              <w:rPr>
                <w:rFonts w:cs="Arial"/>
                <w:sz w:val="18"/>
                <w:szCs w:val="18"/>
              </w:rPr>
            </w:pPr>
            <w:r w:rsidRPr="001864DF">
              <w:rPr>
                <w:rFonts w:cs="Arial"/>
                <w:sz w:val="18"/>
                <w:szCs w:val="18"/>
              </w:rPr>
              <w:t>30-36 O’Dea Avenue</w:t>
            </w:r>
          </w:p>
        </w:tc>
        <w:tc>
          <w:tcPr>
            <w:tcW w:w="992" w:type="dxa"/>
            <w:shd w:val="clear" w:color="68EDFF" w:fill="CEE3F6"/>
            <w:tcMar>
              <w:top w:w="80" w:type="dxa"/>
              <w:left w:w="80" w:type="dxa"/>
              <w:bottom w:w="80" w:type="dxa"/>
              <w:right w:w="80" w:type="dxa"/>
            </w:tcMar>
          </w:tcPr>
          <w:p w14:paraId="341CEEE7" w14:textId="77777777" w:rsidR="00DB3A3F" w:rsidRPr="001864DF" w:rsidRDefault="00DB3A3F" w:rsidP="001864DF">
            <w:pPr>
              <w:rPr>
                <w:rFonts w:cs="Arial"/>
                <w:sz w:val="18"/>
                <w:szCs w:val="18"/>
              </w:rPr>
            </w:pPr>
            <w:r w:rsidRPr="001864DF">
              <w:rPr>
                <w:rFonts w:cs="Arial"/>
                <w:sz w:val="18"/>
                <w:szCs w:val="18"/>
              </w:rPr>
              <w:t>Waterloo</w:t>
            </w:r>
          </w:p>
        </w:tc>
        <w:tc>
          <w:tcPr>
            <w:tcW w:w="1701" w:type="dxa"/>
            <w:shd w:val="clear" w:color="68EDFF" w:fill="CEE3F6"/>
            <w:tcMar>
              <w:top w:w="80" w:type="dxa"/>
              <w:left w:w="80" w:type="dxa"/>
              <w:bottom w:w="80" w:type="dxa"/>
              <w:right w:w="80" w:type="dxa"/>
            </w:tcMar>
          </w:tcPr>
          <w:p w14:paraId="5505D9D4" w14:textId="77777777" w:rsidR="00DB3A3F" w:rsidRPr="001864DF" w:rsidRDefault="00DB3A3F" w:rsidP="001864DF">
            <w:pPr>
              <w:rPr>
                <w:rFonts w:cs="Arial"/>
                <w:sz w:val="18"/>
                <w:szCs w:val="18"/>
              </w:rPr>
            </w:pPr>
            <w:r w:rsidRPr="001864DF">
              <w:rPr>
                <w:rFonts w:cs="Arial"/>
                <w:sz w:val="18"/>
                <w:szCs w:val="18"/>
              </w:rPr>
              <w:t>Crown International Holdings Group Pty Ltd</w:t>
            </w:r>
          </w:p>
        </w:tc>
        <w:tc>
          <w:tcPr>
            <w:tcW w:w="3260" w:type="dxa"/>
            <w:shd w:val="clear" w:color="68EDFF" w:fill="CEE3F6"/>
            <w:tcMar>
              <w:top w:w="80" w:type="dxa"/>
              <w:left w:w="80" w:type="dxa"/>
              <w:bottom w:w="80" w:type="dxa"/>
              <w:right w:w="80" w:type="dxa"/>
            </w:tcMar>
          </w:tcPr>
          <w:p w14:paraId="5C826B0D" w14:textId="77777777" w:rsidR="00DB3A3F" w:rsidRPr="001864DF" w:rsidRDefault="00DB3A3F" w:rsidP="001864DF">
            <w:pPr>
              <w:rPr>
                <w:rFonts w:cs="Arial"/>
                <w:sz w:val="18"/>
                <w:szCs w:val="18"/>
              </w:rPr>
            </w:pPr>
            <w:r w:rsidRPr="001864DF">
              <w:rPr>
                <w:rFonts w:cs="Arial"/>
                <w:sz w:val="18"/>
                <w:szCs w:val="18"/>
              </w:rPr>
              <w:t>D/2008/531 - Dedication and embellishment of 1,731m</w:t>
            </w:r>
            <w:r w:rsidRPr="001864DF">
              <w:rPr>
                <w:rFonts w:cs="Arial"/>
                <w:sz w:val="18"/>
                <w:szCs w:val="18"/>
                <w:vertAlign w:val="superscript"/>
              </w:rPr>
              <w:t>2</w:t>
            </w:r>
            <w:r w:rsidRPr="001864DF">
              <w:rPr>
                <w:rFonts w:cs="Arial"/>
                <w:sz w:val="18"/>
                <w:szCs w:val="18"/>
              </w:rPr>
              <w:t xml:space="preserve"> for new and extended roads, footpaths and park and a monetary contribution of $558,852.50 towards community infrastructure in Green Square Town Centre and $812,721.50.</w:t>
            </w:r>
          </w:p>
        </w:tc>
        <w:tc>
          <w:tcPr>
            <w:tcW w:w="1134" w:type="dxa"/>
            <w:shd w:val="clear" w:color="68EDFF" w:fill="CEE3F6"/>
            <w:tcMar>
              <w:top w:w="80" w:type="dxa"/>
              <w:left w:w="80" w:type="dxa"/>
              <w:bottom w:w="80" w:type="dxa"/>
              <w:right w:w="80" w:type="dxa"/>
            </w:tcMar>
          </w:tcPr>
          <w:p w14:paraId="1251A964" w14:textId="77777777" w:rsidR="00DB3A3F" w:rsidRPr="001864DF" w:rsidRDefault="00DB3A3F" w:rsidP="001864DF">
            <w:pPr>
              <w:rPr>
                <w:rFonts w:cs="Arial"/>
                <w:sz w:val="18"/>
                <w:szCs w:val="18"/>
              </w:rPr>
            </w:pPr>
            <w:r w:rsidRPr="001864DF">
              <w:rPr>
                <w:rFonts w:cs="Arial"/>
                <w:sz w:val="18"/>
                <w:szCs w:val="18"/>
              </w:rPr>
              <w:t>20/07/2012</w:t>
            </w:r>
          </w:p>
        </w:tc>
        <w:tc>
          <w:tcPr>
            <w:tcW w:w="1043" w:type="dxa"/>
            <w:shd w:val="clear" w:color="68EDFF" w:fill="CEE3F6"/>
            <w:tcMar>
              <w:top w:w="80" w:type="dxa"/>
              <w:left w:w="80" w:type="dxa"/>
              <w:bottom w:w="80" w:type="dxa"/>
              <w:right w:w="80" w:type="dxa"/>
            </w:tcMar>
          </w:tcPr>
          <w:p w14:paraId="61DC28BC" w14:textId="77777777" w:rsidR="00DB3A3F" w:rsidRPr="001864DF" w:rsidRDefault="00DB3A3F" w:rsidP="001864DF">
            <w:pPr>
              <w:rPr>
                <w:rFonts w:cs="Arial"/>
                <w:sz w:val="18"/>
                <w:szCs w:val="18"/>
              </w:rPr>
            </w:pPr>
            <w:r w:rsidRPr="001864DF">
              <w:rPr>
                <w:rFonts w:cs="Arial"/>
                <w:sz w:val="18"/>
                <w:szCs w:val="18"/>
              </w:rPr>
              <w:t xml:space="preserve">Executed                                          </w:t>
            </w:r>
          </w:p>
        </w:tc>
      </w:tr>
      <w:tr w:rsidR="00DB3A3F" w:rsidRPr="00DB3A3F" w14:paraId="494C1B17" w14:textId="77777777" w:rsidTr="00FF1A52">
        <w:trPr>
          <w:trHeight w:val="480"/>
        </w:trPr>
        <w:tc>
          <w:tcPr>
            <w:tcW w:w="1418" w:type="dxa"/>
            <w:tcMar>
              <w:top w:w="80" w:type="dxa"/>
              <w:left w:w="80" w:type="dxa"/>
              <w:bottom w:w="80" w:type="dxa"/>
              <w:right w:w="80" w:type="dxa"/>
            </w:tcMar>
          </w:tcPr>
          <w:p w14:paraId="47D8FF88" w14:textId="69BAD7C6" w:rsidR="00DB3A3F" w:rsidRPr="001864DF" w:rsidRDefault="00DB3A3F" w:rsidP="00F7043A">
            <w:pPr>
              <w:rPr>
                <w:rFonts w:cs="Arial"/>
                <w:sz w:val="18"/>
                <w:szCs w:val="18"/>
              </w:rPr>
            </w:pPr>
            <w:r w:rsidRPr="001864DF">
              <w:rPr>
                <w:rFonts w:cs="Arial"/>
                <w:sz w:val="18"/>
                <w:szCs w:val="18"/>
              </w:rPr>
              <w:t xml:space="preserve">VPA/2015/51 </w:t>
            </w:r>
          </w:p>
        </w:tc>
        <w:tc>
          <w:tcPr>
            <w:tcW w:w="1276" w:type="dxa"/>
            <w:tcMar>
              <w:top w:w="80" w:type="dxa"/>
              <w:left w:w="80" w:type="dxa"/>
              <w:bottom w:w="80" w:type="dxa"/>
              <w:right w:w="80" w:type="dxa"/>
            </w:tcMar>
          </w:tcPr>
          <w:p w14:paraId="6ACFE98F" w14:textId="77777777" w:rsidR="00DB3A3F" w:rsidRPr="001864DF" w:rsidRDefault="00DB3A3F" w:rsidP="001864DF">
            <w:pPr>
              <w:rPr>
                <w:rFonts w:cs="Arial"/>
                <w:sz w:val="18"/>
                <w:szCs w:val="18"/>
              </w:rPr>
            </w:pPr>
            <w:r w:rsidRPr="001864DF">
              <w:rPr>
                <w:rFonts w:cs="Arial"/>
                <w:sz w:val="18"/>
                <w:szCs w:val="18"/>
              </w:rPr>
              <w:t xml:space="preserve">34-38 </w:t>
            </w:r>
            <w:proofErr w:type="spellStart"/>
            <w:r w:rsidRPr="001864DF">
              <w:rPr>
                <w:rFonts w:cs="Arial"/>
                <w:sz w:val="18"/>
                <w:szCs w:val="18"/>
              </w:rPr>
              <w:t>McEvoy</w:t>
            </w:r>
            <w:proofErr w:type="spellEnd"/>
            <w:r w:rsidRPr="001864DF">
              <w:rPr>
                <w:rFonts w:cs="Arial"/>
                <w:sz w:val="18"/>
                <w:szCs w:val="18"/>
              </w:rPr>
              <w:t xml:space="preserve"> Street</w:t>
            </w:r>
          </w:p>
        </w:tc>
        <w:tc>
          <w:tcPr>
            <w:tcW w:w="992" w:type="dxa"/>
            <w:tcMar>
              <w:top w:w="80" w:type="dxa"/>
              <w:left w:w="80" w:type="dxa"/>
              <w:bottom w:w="80" w:type="dxa"/>
              <w:right w:w="80" w:type="dxa"/>
            </w:tcMar>
          </w:tcPr>
          <w:p w14:paraId="453FF508" w14:textId="77777777" w:rsidR="00DB3A3F" w:rsidRPr="001864DF" w:rsidRDefault="00DB3A3F" w:rsidP="001864DF">
            <w:pPr>
              <w:rPr>
                <w:rFonts w:cs="Arial"/>
                <w:sz w:val="18"/>
                <w:szCs w:val="18"/>
              </w:rPr>
            </w:pPr>
            <w:r w:rsidRPr="001864DF">
              <w:rPr>
                <w:rFonts w:cs="Arial"/>
                <w:sz w:val="18"/>
                <w:szCs w:val="18"/>
              </w:rPr>
              <w:t>Waterloo</w:t>
            </w:r>
          </w:p>
        </w:tc>
        <w:tc>
          <w:tcPr>
            <w:tcW w:w="1701" w:type="dxa"/>
            <w:tcMar>
              <w:top w:w="80" w:type="dxa"/>
              <w:left w:w="80" w:type="dxa"/>
              <w:bottom w:w="80" w:type="dxa"/>
              <w:right w:w="80" w:type="dxa"/>
            </w:tcMar>
          </w:tcPr>
          <w:p w14:paraId="41A804E7" w14:textId="153BCB6C" w:rsidR="00DB3A3F" w:rsidRPr="001864DF" w:rsidRDefault="00DB3A3F" w:rsidP="001864DF">
            <w:pPr>
              <w:rPr>
                <w:rFonts w:cs="Arial"/>
                <w:sz w:val="18"/>
                <w:szCs w:val="18"/>
              </w:rPr>
            </w:pPr>
            <w:proofErr w:type="spellStart"/>
            <w:r w:rsidRPr="001864DF">
              <w:rPr>
                <w:rFonts w:cs="Arial"/>
                <w:sz w:val="18"/>
                <w:szCs w:val="18"/>
              </w:rPr>
              <w:t>Barua</w:t>
            </w:r>
            <w:proofErr w:type="spellEnd"/>
            <w:r w:rsidRPr="001864DF">
              <w:rPr>
                <w:rFonts w:cs="Arial"/>
                <w:sz w:val="18"/>
                <w:szCs w:val="18"/>
              </w:rPr>
              <w:t xml:space="preserve"> No 2 </w:t>
            </w:r>
            <w:r w:rsidR="001864DF">
              <w:rPr>
                <w:rFonts w:cs="Arial"/>
                <w:sz w:val="18"/>
                <w:szCs w:val="18"/>
              </w:rPr>
              <w:br/>
            </w:r>
            <w:r w:rsidRPr="001864DF">
              <w:rPr>
                <w:rFonts w:cs="Arial"/>
                <w:sz w:val="18"/>
                <w:szCs w:val="18"/>
              </w:rPr>
              <w:t>Pty Ltd</w:t>
            </w:r>
          </w:p>
        </w:tc>
        <w:tc>
          <w:tcPr>
            <w:tcW w:w="3260" w:type="dxa"/>
            <w:tcMar>
              <w:top w:w="80" w:type="dxa"/>
              <w:left w:w="80" w:type="dxa"/>
              <w:bottom w:w="80" w:type="dxa"/>
              <w:right w:w="80" w:type="dxa"/>
            </w:tcMar>
          </w:tcPr>
          <w:p w14:paraId="65D0F951" w14:textId="77777777" w:rsidR="00DB3A3F" w:rsidRPr="001864DF" w:rsidRDefault="00DB3A3F" w:rsidP="001864DF">
            <w:pPr>
              <w:rPr>
                <w:rFonts w:cs="Arial"/>
                <w:sz w:val="18"/>
                <w:szCs w:val="18"/>
              </w:rPr>
            </w:pPr>
            <w:r w:rsidRPr="001864DF">
              <w:rPr>
                <w:rFonts w:cs="Arial"/>
                <w:sz w:val="18"/>
                <w:szCs w:val="18"/>
              </w:rPr>
              <w:t>D/2014/494 - Dedication of 109.1m</w:t>
            </w:r>
            <w:r w:rsidRPr="001864DF">
              <w:rPr>
                <w:rFonts w:cs="Arial"/>
                <w:sz w:val="18"/>
                <w:szCs w:val="18"/>
                <w:vertAlign w:val="superscript"/>
              </w:rPr>
              <w:t>2</w:t>
            </w:r>
            <w:r w:rsidRPr="001864DF">
              <w:rPr>
                <w:rFonts w:cs="Arial"/>
                <w:sz w:val="18"/>
                <w:szCs w:val="18"/>
              </w:rPr>
              <w:t xml:space="preserve"> of land and works in kind to embellish the land (public domain) and a monetary contribution of $618,597.50 for community infrastructure.</w:t>
            </w:r>
          </w:p>
        </w:tc>
        <w:tc>
          <w:tcPr>
            <w:tcW w:w="1134" w:type="dxa"/>
            <w:tcMar>
              <w:top w:w="80" w:type="dxa"/>
              <w:left w:w="80" w:type="dxa"/>
              <w:bottom w:w="80" w:type="dxa"/>
              <w:right w:w="80" w:type="dxa"/>
            </w:tcMar>
          </w:tcPr>
          <w:p w14:paraId="1CF98BBE" w14:textId="77777777" w:rsidR="00DB3A3F" w:rsidRPr="001864DF" w:rsidRDefault="00DB3A3F" w:rsidP="001864DF">
            <w:pPr>
              <w:rPr>
                <w:rFonts w:cs="Arial"/>
                <w:sz w:val="18"/>
                <w:szCs w:val="18"/>
              </w:rPr>
            </w:pPr>
            <w:r w:rsidRPr="001864DF">
              <w:rPr>
                <w:rFonts w:cs="Arial"/>
                <w:sz w:val="18"/>
                <w:szCs w:val="18"/>
              </w:rPr>
              <w:t>27/01/2015</w:t>
            </w:r>
          </w:p>
        </w:tc>
        <w:tc>
          <w:tcPr>
            <w:tcW w:w="1043" w:type="dxa"/>
            <w:tcMar>
              <w:top w:w="80" w:type="dxa"/>
              <w:left w:w="80" w:type="dxa"/>
              <w:bottom w:w="80" w:type="dxa"/>
              <w:right w:w="80" w:type="dxa"/>
            </w:tcMar>
          </w:tcPr>
          <w:p w14:paraId="2C72C068" w14:textId="77777777" w:rsidR="00DB3A3F" w:rsidRPr="001864DF" w:rsidRDefault="00DB3A3F" w:rsidP="001864DF">
            <w:pPr>
              <w:rPr>
                <w:rFonts w:cs="Arial"/>
                <w:sz w:val="18"/>
                <w:szCs w:val="18"/>
              </w:rPr>
            </w:pPr>
            <w:proofErr w:type="spellStart"/>
            <w:r w:rsidRPr="001864DF">
              <w:rPr>
                <w:rFonts w:cs="Arial"/>
                <w:sz w:val="18"/>
                <w:szCs w:val="18"/>
              </w:rPr>
              <w:t>Finalised</w:t>
            </w:r>
            <w:proofErr w:type="spellEnd"/>
          </w:p>
        </w:tc>
      </w:tr>
      <w:tr w:rsidR="00DB3A3F" w:rsidRPr="00DB3A3F" w14:paraId="0E483B19" w14:textId="77777777" w:rsidTr="00084081">
        <w:trPr>
          <w:trHeight w:val="570"/>
        </w:trPr>
        <w:tc>
          <w:tcPr>
            <w:tcW w:w="1418" w:type="dxa"/>
            <w:shd w:val="clear" w:color="68EDFF" w:fill="CEE3F6"/>
            <w:tcMar>
              <w:top w:w="80" w:type="dxa"/>
              <w:left w:w="80" w:type="dxa"/>
              <w:bottom w:w="80" w:type="dxa"/>
              <w:right w:w="80" w:type="dxa"/>
            </w:tcMar>
          </w:tcPr>
          <w:p w14:paraId="07B81BDF" w14:textId="77777777" w:rsidR="00DB3A3F" w:rsidRPr="001864DF" w:rsidRDefault="00DB3A3F" w:rsidP="001864DF">
            <w:pPr>
              <w:rPr>
                <w:rFonts w:cs="Arial"/>
                <w:sz w:val="18"/>
                <w:szCs w:val="18"/>
              </w:rPr>
            </w:pPr>
            <w:r w:rsidRPr="001864DF">
              <w:rPr>
                <w:rFonts w:cs="Arial"/>
                <w:sz w:val="18"/>
                <w:szCs w:val="18"/>
              </w:rPr>
              <w:t>VPA/2015/14</w:t>
            </w:r>
          </w:p>
        </w:tc>
        <w:tc>
          <w:tcPr>
            <w:tcW w:w="1276" w:type="dxa"/>
            <w:shd w:val="clear" w:color="68EDFF" w:fill="CEE3F6"/>
            <w:tcMar>
              <w:top w:w="80" w:type="dxa"/>
              <w:left w:w="80" w:type="dxa"/>
              <w:bottom w:w="80" w:type="dxa"/>
              <w:right w:w="80" w:type="dxa"/>
            </w:tcMar>
          </w:tcPr>
          <w:p w14:paraId="3D11FDAC" w14:textId="77777777" w:rsidR="00DB3A3F" w:rsidRPr="001864DF" w:rsidRDefault="00DB3A3F" w:rsidP="001864DF">
            <w:pPr>
              <w:rPr>
                <w:rFonts w:cs="Arial"/>
                <w:sz w:val="18"/>
                <w:szCs w:val="18"/>
              </w:rPr>
            </w:pPr>
            <w:r w:rsidRPr="001864DF">
              <w:rPr>
                <w:rFonts w:cs="Arial"/>
                <w:sz w:val="18"/>
                <w:szCs w:val="18"/>
              </w:rPr>
              <w:t>40A O’Dea Avenue</w:t>
            </w:r>
          </w:p>
        </w:tc>
        <w:tc>
          <w:tcPr>
            <w:tcW w:w="992" w:type="dxa"/>
            <w:shd w:val="clear" w:color="68EDFF" w:fill="CEE3F6"/>
            <w:tcMar>
              <w:top w:w="80" w:type="dxa"/>
              <w:left w:w="80" w:type="dxa"/>
              <w:bottom w:w="80" w:type="dxa"/>
              <w:right w:w="80" w:type="dxa"/>
            </w:tcMar>
          </w:tcPr>
          <w:p w14:paraId="763D8A25" w14:textId="77777777" w:rsidR="00DB3A3F" w:rsidRPr="001864DF" w:rsidRDefault="00DB3A3F" w:rsidP="001864DF">
            <w:pPr>
              <w:rPr>
                <w:rFonts w:cs="Arial"/>
                <w:sz w:val="18"/>
                <w:szCs w:val="18"/>
              </w:rPr>
            </w:pPr>
            <w:r w:rsidRPr="001864DF">
              <w:rPr>
                <w:rFonts w:cs="Arial"/>
                <w:sz w:val="18"/>
                <w:szCs w:val="18"/>
              </w:rPr>
              <w:t>Waterloo</w:t>
            </w:r>
          </w:p>
        </w:tc>
        <w:tc>
          <w:tcPr>
            <w:tcW w:w="1701" w:type="dxa"/>
            <w:shd w:val="clear" w:color="68EDFF" w:fill="CEE3F6"/>
            <w:tcMar>
              <w:top w:w="80" w:type="dxa"/>
              <w:left w:w="80" w:type="dxa"/>
              <w:bottom w:w="80" w:type="dxa"/>
              <w:right w:w="80" w:type="dxa"/>
            </w:tcMar>
          </w:tcPr>
          <w:p w14:paraId="31E9A567" w14:textId="77777777" w:rsidR="00DB3A3F" w:rsidRPr="001864DF" w:rsidRDefault="00DB3A3F" w:rsidP="001864DF">
            <w:pPr>
              <w:rPr>
                <w:rFonts w:cs="Arial"/>
                <w:sz w:val="18"/>
                <w:szCs w:val="18"/>
              </w:rPr>
            </w:pPr>
            <w:r w:rsidRPr="001864DF">
              <w:rPr>
                <w:rFonts w:cs="Arial"/>
                <w:sz w:val="18"/>
                <w:szCs w:val="18"/>
              </w:rPr>
              <w:t>JQZ Six Pty Limited</w:t>
            </w:r>
          </w:p>
        </w:tc>
        <w:tc>
          <w:tcPr>
            <w:tcW w:w="3260" w:type="dxa"/>
            <w:shd w:val="clear" w:color="68EDFF" w:fill="CEE3F6"/>
            <w:tcMar>
              <w:top w:w="80" w:type="dxa"/>
              <w:left w:w="80" w:type="dxa"/>
              <w:bottom w:w="80" w:type="dxa"/>
              <w:right w:w="80" w:type="dxa"/>
            </w:tcMar>
          </w:tcPr>
          <w:p w14:paraId="6B7B32E9" w14:textId="77777777" w:rsidR="00DB3A3F" w:rsidRPr="001864DF" w:rsidRDefault="00DB3A3F" w:rsidP="001864DF">
            <w:pPr>
              <w:rPr>
                <w:rFonts w:cs="Arial"/>
                <w:sz w:val="18"/>
                <w:szCs w:val="18"/>
              </w:rPr>
            </w:pPr>
            <w:r w:rsidRPr="001864DF">
              <w:rPr>
                <w:rFonts w:cs="Arial"/>
                <w:sz w:val="18"/>
                <w:szCs w:val="18"/>
              </w:rPr>
              <w:t>D/2014/895 - Dedication and embellishment of 2,883m</w:t>
            </w:r>
            <w:r w:rsidRPr="001864DF">
              <w:rPr>
                <w:rFonts w:cs="Arial"/>
                <w:sz w:val="18"/>
                <w:szCs w:val="18"/>
                <w:vertAlign w:val="superscript"/>
              </w:rPr>
              <w:t>2</w:t>
            </w:r>
            <w:r w:rsidRPr="001864DF">
              <w:rPr>
                <w:rFonts w:cs="Arial"/>
                <w:sz w:val="18"/>
                <w:szCs w:val="18"/>
              </w:rPr>
              <w:t xml:space="preserve"> of land for public domain improvements including construction of Archibald Ave, Sam Sing Street and Hatbox Place.</w:t>
            </w:r>
          </w:p>
        </w:tc>
        <w:tc>
          <w:tcPr>
            <w:tcW w:w="1134" w:type="dxa"/>
            <w:shd w:val="clear" w:color="68EDFF" w:fill="CEE3F6"/>
            <w:tcMar>
              <w:top w:w="80" w:type="dxa"/>
              <w:left w:w="80" w:type="dxa"/>
              <w:bottom w:w="80" w:type="dxa"/>
              <w:right w:w="80" w:type="dxa"/>
            </w:tcMar>
          </w:tcPr>
          <w:p w14:paraId="705D1452" w14:textId="77777777" w:rsidR="00DB3A3F" w:rsidRPr="001864DF" w:rsidRDefault="00DB3A3F" w:rsidP="001864DF">
            <w:pPr>
              <w:rPr>
                <w:rFonts w:cs="Arial"/>
                <w:sz w:val="18"/>
                <w:szCs w:val="18"/>
              </w:rPr>
            </w:pPr>
            <w:r w:rsidRPr="001864DF">
              <w:rPr>
                <w:rFonts w:cs="Arial"/>
                <w:sz w:val="18"/>
                <w:szCs w:val="18"/>
              </w:rPr>
              <w:t>17/06/2015</w:t>
            </w:r>
          </w:p>
        </w:tc>
        <w:tc>
          <w:tcPr>
            <w:tcW w:w="1043" w:type="dxa"/>
            <w:shd w:val="clear" w:color="68EDFF" w:fill="CEE3F6"/>
            <w:tcMar>
              <w:top w:w="80" w:type="dxa"/>
              <w:left w:w="80" w:type="dxa"/>
              <w:bottom w:w="80" w:type="dxa"/>
              <w:right w:w="80" w:type="dxa"/>
            </w:tcMar>
          </w:tcPr>
          <w:p w14:paraId="3DE17B69" w14:textId="77777777" w:rsidR="00DB3A3F" w:rsidRPr="001864DF" w:rsidRDefault="00DB3A3F" w:rsidP="001864DF">
            <w:pPr>
              <w:rPr>
                <w:rFonts w:cs="Arial"/>
                <w:sz w:val="18"/>
                <w:szCs w:val="18"/>
              </w:rPr>
            </w:pPr>
            <w:r w:rsidRPr="001864DF">
              <w:rPr>
                <w:rFonts w:cs="Arial"/>
                <w:sz w:val="18"/>
                <w:szCs w:val="18"/>
              </w:rPr>
              <w:t>Executed</w:t>
            </w:r>
          </w:p>
        </w:tc>
      </w:tr>
      <w:tr w:rsidR="00DB3A3F" w:rsidRPr="00DB3A3F" w14:paraId="53684998" w14:textId="77777777" w:rsidTr="00FF1A52">
        <w:trPr>
          <w:trHeight w:val="480"/>
        </w:trPr>
        <w:tc>
          <w:tcPr>
            <w:tcW w:w="1418" w:type="dxa"/>
            <w:tcMar>
              <w:top w:w="80" w:type="dxa"/>
              <w:left w:w="80" w:type="dxa"/>
              <w:bottom w:w="80" w:type="dxa"/>
              <w:right w:w="80" w:type="dxa"/>
            </w:tcMar>
          </w:tcPr>
          <w:p w14:paraId="040FDA4B" w14:textId="5EDD455D" w:rsidR="00DB3A3F" w:rsidRPr="001864DF" w:rsidRDefault="00DB3A3F" w:rsidP="00F7043A">
            <w:pPr>
              <w:rPr>
                <w:rFonts w:cs="Arial"/>
                <w:sz w:val="18"/>
                <w:szCs w:val="18"/>
              </w:rPr>
            </w:pPr>
            <w:r w:rsidRPr="001864DF">
              <w:rPr>
                <w:rFonts w:cs="Arial"/>
                <w:sz w:val="18"/>
                <w:szCs w:val="18"/>
              </w:rPr>
              <w:t xml:space="preserve">VPA/2016/35 </w:t>
            </w:r>
          </w:p>
        </w:tc>
        <w:tc>
          <w:tcPr>
            <w:tcW w:w="1276" w:type="dxa"/>
            <w:tcMar>
              <w:top w:w="80" w:type="dxa"/>
              <w:left w:w="80" w:type="dxa"/>
              <w:bottom w:w="80" w:type="dxa"/>
              <w:right w:w="80" w:type="dxa"/>
            </w:tcMar>
          </w:tcPr>
          <w:p w14:paraId="6F36292A" w14:textId="77777777" w:rsidR="00DB3A3F" w:rsidRPr="001864DF" w:rsidRDefault="00DB3A3F" w:rsidP="001864DF">
            <w:pPr>
              <w:rPr>
                <w:rFonts w:cs="Arial"/>
                <w:sz w:val="18"/>
                <w:szCs w:val="18"/>
              </w:rPr>
            </w:pPr>
            <w:r w:rsidRPr="001864DF">
              <w:rPr>
                <w:rFonts w:cs="Arial"/>
                <w:sz w:val="18"/>
                <w:szCs w:val="18"/>
              </w:rPr>
              <w:t>44-48 O’Dea Avenue</w:t>
            </w:r>
          </w:p>
        </w:tc>
        <w:tc>
          <w:tcPr>
            <w:tcW w:w="992" w:type="dxa"/>
            <w:tcMar>
              <w:top w:w="80" w:type="dxa"/>
              <w:left w:w="80" w:type="dxa"/>
              <w:bottom w:w="80" w:type="dxa"/>
              <w:right w:w="80" w:type="dxa"/>
            </w:tcMar>
          </w:tcPr>
          <w:p w14:paraId="0BD619C3" w14:textId="77777777" w:rsidR="00DB3A3F" w:rsidRPr="001864DF" w:rsidRDefault="00DB3A3F" w:rsidP="001864DF">
            <w:pPr>
              <w:rPr>
                <w:rFonts w:cs="Arial"/>
                <w:sz w:val="18"/>
                <w:szCs w:val="18"/>
              </w:rPr>
            </w:pPr>
            <w:r w:rsidRPr="001864DF">
              <w:rPr>
                <w:rFonts w:cs="Arial"/>
                <w:sz w:val="18"/>
                <w:szCs w:val="18"/>
              </w:rPr>
              <w:t>Waterloo</w:t>
            </w:r>
          </w:p>
        </w:tc>
        <w:tc>
          <w:tcPr>
            <w:tcW w:w="1701" w:type="dxa"/>
            <w:tcMar>
              <w:top w:w="80" w:type="dxa"/>
              <w:left w:w="80" w:type="dxa"/>
              <w:bottom w:w="80" w:type="dxa"/>
              <w:right w:w="80" w:type="dxa"/>
            </w:tcMar>
          </w:tcPr>
          <w:p w14:paraId="2FA6F7BA" w14:textId="59866E21" w:rsidR="00DB3A3F" w:rsidRPr="001864DF" w:rsidRDefault="00DB3A3F" w:rsidP="001864DF">
            <w:pPr>
              <w:rPr>
                <w:rFonts w:cs="Arial"/>
                <w:sz w:val="18"/>
                <w:szCs w:val="18"/>
              </w:rPr>
            </w:pPr>
            <w:r w:rsidRPr="001864DF">
              <w:rPr>
                <w:rFonts w:cs="Arial"/>
                <w:sz w:val="18"/>
                <w:szCs w:val="18"/>
              </w:rPr>
              <w:t xml:space="preserve">Crown W48 </w:t>
            </w:r>
            <w:r w:rsidR="001864DF">
              <w:rPr>
                <w:rFonts w:cs="Arial"/>
                <w:sz w:val="18"/>
                <w:szCs w:val="18"/>
              </w:rPr>
              <w:br/>
            </w:r>
            <w:r w:rsidRPr="001864DF">
              <w:rPr>
                <w:rFonts w:cs="Arial"/>
                <w:sz w:val="18"/>
                <w:szCs w:val="18"/>
              </w:rPr>
              <w:t>Pty Ltd</w:t>
            </w:r>
          </w:p>
        </w:tc>
        <w:tc>
          <w:tcPr>
            <w:tcW w:w="3260" w:type="dxa"/>
            <w:tcMar>
              <w:top w:w="80" w:type="dxa"/>
              <w:left w:w="80" w:type="dxa"/>
              <w:bottom w:w="80" w:type="dxa"/>
              <w:right w:w="80" w:type="dxa"/>
            </w:tcMar>
          </w:tcPr>
          <w:p w14:paraId="337A62A7" w14:textId="77777777" w:rsidR="00DB3A3F" w:rsidRPr="001864DF" w:rsidRDefault="00DB3A3F" w:rsidP="001864DF">
            <w:pPr>
              <w:rPr>
                <w:rFonts w:cs="Arial"/>
                <w:sz w:val="18"/>
                <w:szCs w:val="18"/>
              </w:rPr>
            </w:pPr>
            <w:r w:rsidRPr="001864DF">
              <w:rPr>
                <w:rFonts w:cs="Arial"/>
                <w:sz w:val="18"/>
                <w:szCs w:val="18"/>
              </w:rPr>
              <w:t>D/2016/1450 - Dedication and embellishment of 6,656sqm of land to deliver new public infrastructure including Archibald Ave, Reed St, Tung Hop St and Hatbox Place.</w:t>
            </w:r>
          </w:p>
        </w:tc>
        <w:tc>
          <w:tcPr>
            <w:tcW w:w="1134" w:type="dxa"/>
            <w:tcMar>
              <w:top w:w="80" w:type="dxa"/>
              <w:left w:w="80" w:type="dxa"/>
              <w:bottom w:w="80" w:type="dxa"/>
              <w:right w:w="80" w:type="dxa"/>
            </w:tcMar>
          </w:tcPr>
          <w:p w14:paraId="79277077" w14:textId="77777777" w:rsidR="00DB3A3F" w:rsidRPr="001864DF" w:rsidRDefault="00DB3A3F" w:rsidP="001864DF">
            <w:pPr>
              <w:rPr>
                <w:rFonts w:cs="Arial"/>
                <w:sz w:val="18"/>
                <w:szCs w:val="18"/>
              </w:rPr>
            </w:pPr>
            <w:r w:rsidRPr="001864DF">
              <w:rPr>
                <w:rFonts w:cs="Arial"/>
                <w:sz w:val="18"/>
                <w:szCs w:val="18"/>
              </w:rPr>
              <w:t>08/08/2017</w:t>
            </w:r>
          </w:p>
        </w:tc>
        <w:tc>
          <w:tcPr>
            <w:tcW w:w="1043" w:type="dxa"/>
            <w:tcMar>
              <w:top w:w="80" w:type="dxa"/>
              <w:left w:w="80" w:type="dxa"/>
              <w:bottom w:w="80" w:type="dxa"/>
              <w:right w:w="80" w:type="dxa"/>
            </w:tcMar>
          </w:tcPr>
          <w:p w14:paraId="7912703A" w14:textId="77777777" w:rsidR="00DB3A3F" w:rsidRPr="001864DF" w:rsidRDefault="00DB3A3F" w:rsidP="001864DF">
            <w:pPr>
              <w:rPr>
                <w:rFonts w:cs="Arial"/>
                <w:sz w:val="18"/>
                <w:szCs w:val="18"/>
              </w:rPr>
            </w:pPr>
            <w:r w:rsidRPr="001864DF">
              <w:rPr>
                <w:rFonts w:cs="Arial"/>
                <w:sz w:val="18"/>
                <w:szCs w:val="18"/>
              </w:rPr>
              <w:t>Executed</w:t>
            </w:r>
          </w:p>
        </w:tc>
      </w:tr>
      <w:tr w:rsidR="00DB3A3F" w:rsidRPr="00DB3A3F" w14:paraId="787D0641" w14:textId="77777777" w:rsidTr="00084081">
        <w:trPr>
          <w:trHeight w:val="480"/>
        </w:trPr>
        <w:tc>
          <w:tcPr>
            <w:tcW w:w="1418" w:type="dxa"/>
            <w:shd w:val="clear" w:color="68EDFF" w:fill="CEE3F6"/>
            <w:tcMar>
              <w:top w:w="80" w:type="dxa"/>
              <w:left w:w="80" w:type="dxa"/>
              <w:bottom w:w="80" w:type="dxa"/>
              <w:right w:w="80" w:type="dxa"/>
            </w:tcMar>
          </w:tcPr>
          <w:p w14:paraId="62DC350B" w14:textId="06B16786" w:rsidR="00DB3A3F" w:rsidRPr="001864DF" w:rsidRDefault="00DB3A3F" w:rsidP="00F7043A">
            <w:pPr>
              <w:rPr>
                <w:rFonts w:cs="Arial"/>
                <w:sz w:val="18"/>
                <w:szCs w:val="18"/>
              </w:rPr>
            </w:pPr>
            <w:r w:rsidRPr="001864DF">
              <w:rPr>
                <w:rFonts w:cs="Arial"/>
                <w:sz w:val="18"/>
                <w:szCs w:val="18"/>
              </w:rPr>
              <w:t xml:space="preserve">VPA/2015/29 </w:t>
            </w:r>
          </w:p>
        </w:tc>
        <w:tc>
          <w:tcPr>
            <w:tcW w:w="1276" w:type="dxa"/>
            <w:shd w:val="clear" w:color="68EDFF" w:fill="CEE3F6"/>
            <w:tcMar>
              <w:top w:w="80" w:type="dxa"/>
              <w:left w:w="80" w:type="dxa"/>
              <w:bottom w:w="80" w:type="dxa"/>
              <w:right w:w="80" w:type="dxa"/>
            </w:tcMar>
          </w:tcPr>
          <w:p w14:paraId="34EBC542" w14:textId="77777777" w:rsidR="00DB3A3F" w:rsidRPr="001864DF" w:rsidRDefault="00DB3A3F" w:rsidP="001864DF">
            <w:pPr>
              <w:rPr>
                <w:rFonts w:cs="Arial"/>
                <w:sz w:val="18"/>
                <w:szCs w:val="18"/>
              </w:rPr>
            </w:pPr>
            <w:r w:rsidRPr="001864DF">
              <w:rPr>
                <w:rFonts w:cs="Arial"/>
                <w:sz w:val="18"/>
                <w:szCs w:val="18"/>
              </w:rPr>
              <w:t>52 O’Dea Avenue</w:t>
            </w:r>
          </w:p>
        </w:tc>
        <w:tc>
          <w:tcPr>
            <w:tcW w:w="992" w:type="dxa"/>
            <w:shd w:val="clear" w:color="68EDFF" w:fill="CEE3F6"/>
            <w:tcMar>
              <w:top w:w="80" w:type="dxa"/>
              <w:left w:w="80" w:type="dxa"/>
              <w:bottom w:w="80" w:type="dxa"/>
              <w:right w:w="80" w:type="dxa"/>
            </w:tcMar>
          </w:tcPr>
          <w:p w14:paraId="53FB3BC8" w14:textId="77777777" w:rsidR="00DB3A3F" w:rsidRPr="001864DF" w:rsidRDefault="00DB3A3F" w:rsidP="001864DF">
            <w:pPr>
              <w:rPr>
                <w:rFonts w:cs="Arial"/>
                <w:sz w:val="18"/>
                <w:szCs w:val="18"/>
              </w:rPr>
            </w:pPr>
            <w:r w:rsidRPr="001864DF">
              <w:rPr>
                <w:rFonts w:cs="Arial"/>
                <w:sz w:val="18"/>
                <w:szCs w:val="18"/>
              </w:rPr>
              <w:t>Waterloo</w:t>
            </w:r>
          </w:p>
        </w:tc>
        <w:tc>
          <w:tcPr>
            <w:tcW w:w="1701" w:type="dxa"/>
            <w:shd w:val="clear" w:color="68EDFF" w:fill="CEE3F6"/>
            <w:tcMar>
              <w:top w:w="80" w:type="dxa"/>
              <w:left w:w="80" w:type="dxa"/>
              <w:bottom w:w="80" w:type="dxa"/>
              <w:right w:w="80" w:type="dxa"/>
            </w:tcMar>
          </w:tcPr>
          <w:p w14:paraId="68315A72" w14:textId="77777777" w:rsidR="00DB3A3F" w:rsidRPr="001864DF" w:rsidRDefault="00DB3A3F" w:rsidP="001864DF">
            <w:pPr>
              <w:rPr>
                <w:rFonts w:cs="Arial"/>
                <w:sz w:val="18"/>
                <w:szCs w:val="18"/>
              </w:rPr>
            </w:pPr>
            <w:r w:rsidRPr="001864DF">
              <w:rPr>
                <w:rFonts w:cs="Arial"/>
                <w:sz w:val="18"/>
                <w:szCs w:val="18"/>
              </w:rPr>
              <w:t>JQZ Eight Pty Limited</w:t>
            </w:r>
          </w:p>
        </w:tc>
        <w:tc>
          <w:tcPr>
            <w:tcW w:w="3260" w:type="dxa"/>
            <w:shd w:val="clear" w:color="68EDFF" w:fill="CEE3F6"/>
            <w:tcMar>
              <w:top w:w="80" w:type="dxa"/>
              <w:left w:w="80" w:type="dxa"/>
              <w:bottom w:w="80" w:type="dxa"/>
              <w:right w:w="80" w:type="dxa"/>
            </w:tcMar>
          </w:tcPr>
          <w:p w14:paraId="4867ABBE" w14:textId="77777777" w:rsidR="00DB3A3F" w:rsidRPr="001864DF" w:rsidRDefault="00DB3A3F" w:rsidP="001864DF">
            <w:pPr>
              <w:rPr>
                <w:rFonts w:cs="Arial"/>
                <w:sz w:val="18"/>
                <w:szCs w:val="18"/>
              </w:rPr>
            </w:pPr>
            <w:r w:rsidRPr="001864DF">
              <w:rPr>
                <w:rFonts w:cs="Arial"/>
                <w:sz w:val="18"/>
                <w:szCs w:val="18"/>
              </w:rPr>
              <w:t>D/2015/670 - Land dedication and embellishment of 8,243m</w:t>
            </w:r>
            <w:r w:rsidRPr="001864DF">
              <w:rPr>
                <w:rFonts w:cs="Arial"/>
                <w:sz w:val="18"/>
                <w:szCs w:val="18"/>
                <w:vertAlign w:val="superscript"/>
              </w:rPr>
              <w:t>2</w:t>
            </w:r>
            <w:r w:rsidRPr="001864DF">
              <w:rPr>
                <w:rFonts w:cs="Arial"/>
                <w:sz w:val="18"/>
                <w:szCs w:val="18"/>
              </w:rPr>
              <w:t xml:space="preserve"> to construct portions of </w:t>
            </w:r>
            <w:proofErr w:type="spellStart"/>
            <w:r w:rsidRPr="001864DF">
              <w:rPr>
                <w:rFonts w:cs="Arial"/>
                <w:sz w:val="18"/>
                <w:szCs w:val="18"/>
              </w:rPr>
              <w:t>Gadigal</w:t>
            </w:r>
            <w:proofErr w:type="spellEnd"/>
            <w:r w:rsidRPr="001864DF">
              <w:rPr>
                <w:rFonts w:cs="Arial"/>
                <w:sz w:val="18"/>
                <w:szCs w:val="18"/>
              </w:rPr>
              <w:t xml:space="preserve"> Ave, Amelia Street, Archibald Ave and Hatbox Place.</w:t>
            </w:r>
          </w:p>
        </w:tc>
        <w:tc>
          <w:tcPr>
            <w:tcW w:w="1134" w:type="dxa"/>
            <w:shd w:val="clear" w:color="68EDFF" w:fill="CEE3F6"/>
            <w:tcMar>
              <w:top w:w="80" w:type="dxa"/>
              <w:left w:w="80" w:type="dxa"/>
              <w:bottom w:w="80" w:type="dxa"/>
              <w:right w:w="80" w:type="dxa"/>
            </w:tcMar>
          </w:tcPr>
          <w:p w14:paraId="4C347A2E" w14:textId="77777777" w:rsidR="00DB3A3F" w:rsidRPr="001864DF" w:rsidRDefault="00DB3A3F" w:rsidP="001864DF">
            <w:pPr>
              <w:rPr>
                <w:rFonts w:cs="Arial"/>
                <w:sz w:val="18"/>
                <w:szCs w:val="18"/>
              </w:rPr>
            </w:pPr>
            <w:r w:rsidRPr="001864DF">
              <w:rPr>
                <w:rFonts w:cs="Arial"/>
                <w:sz w:val="18"/>
                <w:szCs w:val="18"/>
              </w:rPr>
              <w:t>15/02/2016</w:t>
            </w:r>
          </w:p>
        </w:tc>
        <w:tc>
          <w:tcPr>
            <w:tcW w:w="1043" w:type="dxa"/>
            <w:shd w:val="clear" w:color="68EDFF" w:fill="CEE3F6"/>
            <w:tcMar>
              <w:top w:w="80" w:type="dxa"/>
              <w:left w:w="80" w:type="dxa"/>
              <w:bottom w:w="80" w:type="dxa"/>
              <w:right w:w="80" w:type="dxa"/>
            </w:tcMar>
          </w:tcPr>
          <w:p w14:paraId="14400E9B" w14:textId="77777777" w:rsidR="00DB3A3F" w:rsidRPr="001864DF" w:rsidRDefault="00DB3A3F" w:rsidP="001864DF">
            <w:pPr>
              <w:rPr>
                <w:rFonts w:cs="Arial"/>
                <w:sz w:val="18"/>
                <w:szCs w:val="18"/>
              </w:rPr>
            </w:pPr>
            <w:r w:rsidRPr="001864DF">
              <w:rPr>
                <w:rFonts w:cs="Arial"/>
                <w:sz w:val="18"/>
                <w:szCs w:val="18"/>
              </w:rPr>
              <w:t xml:space="preserve">Executed                                          </w:t>
            </w:r>
          </w:p>
        </w:tc>
      </w:tr>
      <w:tr w:rsidR="00DB3A3F" w:rsidRPr="00DB3A3F" w14:paraId="3F316039" w14:textId="77777777" w:rsidTr="00FF1A52">
        <w:trPr>
          <w:trHeight w:val="720"/>
        </w:trPr>
        <w:tc>
          <w:tcPr>
            <w:tcW w:w="1418" w:type="dxa"/>
            <w:tcMar>
              <w:top w:w="80" w:type="dxa"/>
              <w:left w:w="80" w:type="dxa"/>
              <w:bottom w:w="80" w:type="dxa"/>
              <w:right w:w="80" w:type="dxa"/>
            </w:tcMar>
          </w:tcPr>
          <w:p w14:paraId="6F65E36C" w14:textId="5C64161E" w:rsidR="00DB3A3F" w:rsidRPr="001864DF" w:rsidRDefault="00DB3A3F" w:rsidP="00F7043A">
            <w:pPr>
              <w:rPr>
                <w:rFonts w:cs="Arial"/>
                <w:sz w:val="18"/>
                <w:szCs w:val="18"/>
              </w:rPr>
            </w:pPr>
            <w:r w:rsidRPr="001864DF">
              <w:rPr>
                <w:rFonts w:cs="Arial"/>
                <w:sz w:val="18"/>
                <w:szCs w:val="18"/>
              </w:rPr>
              <w:t xml:space="preserve">VPA/2013/76 </w:t>
            </w:r>
          </w:p>
        </w:tc>
        <w:tc>
          <w:tcPr>
            <w:tcW w:w="1276" w:type="dxa"/>
            <w:tcMar>
              <w:top w:w="80" w:type="dxa"/>
              <w:left w:w="80" w:type="dxa"/>
              <w:bottom w:w="80" w:type="dxa"/>
              <w:right w:w="80" w:type="dxa"/>
            </w:tcMar>
          </w:tcPr>
          <w:p w14:paraId="32D29128" w14:textId="77777777" w:rsidR="00DB3A3F" w:rsidRPr="001864DF" w:rsidRDefault="00DB3A3F" w:rsidP="001864DF">
            <w:pPr>
              <w:rPr>
                <w:rFonts w:cs="Arial"/>
                <w:sz w:val="18"/>
                <w:szCs w:val="18"/>
              </w:rPr>
            </w:pPr>
            <w:r w:rsidRPr="001864DF">
              <w:rPr>
                <w:rFonts w:cs="Arial"/>
                <w:sz w:val="18"/>
                <w:szCs w:val="18"/>
              </w:rPr>
              <w:t>8 Amelia Street</w:t>
            </w:r>
          </w:p>
        </w:tc>
        <w:tc>
          <w:tcPr>
            <w:tcW w:w="992" w:type="dxa"/>
            <w:tcMar>
              <w:top w:w="80" w:type="dxa"/>
              <w:left w:w="80" w:type="dxa"/>
              <w:bottom w:w="80" w:type="dxa"/>
              <w:right w:w="80" w:type="dxa"/>
            </w:tcMar>
          </w:tcPr>
          <w:p w14:paraId="53178D29" w14:textId="77777777" w:rsidR="00DB3A3F" w:rsidRPr="001864DF" w:rsidRDefault="00DB3A3F" w:rsidP="001864DF">
            <w:pPr>
              <w:rPr>
                <w:rFonts w:cs="Arial"/>
                <w:sz w:val="18"/>
                <w:szCs w:val="18"/>
              </w:rPr>
            </w:pPr>
            <w:r w:rsidRPr="001864DF">
              <w:rPr>
                <w:rFonts w:cs="Arial"/>
                <w:sz w:val="18"/>
                <w:szCs w:val="18"/>
              </w:rPr>
              <w:t>Waterloo</w:t>
            </w:r>
          </w:p>
        </w:tc>
        <w:tc>
          <w:tcPr>
            <w:tcW w:w="1701" w:type="dxa"/>
            <w:tcMar>
              <w:top w:w="80" w:type="dxa"/>
              <w:left w:w="80" w:type="dxa"/>
              <w:bottom w:w="80" w:type="dxa"/>
              <w:right w:w="80" w:type="dxa"/>
            </w:tcMar>
          </w:tcPr>
          <w:p w14:paraId="498F51BC" w14:textId="77777777" w:rsidR="00DB3A3F" w:rsidRPr="001864DF" w:rsidRDefault="00DB3A3F" w:rsidP="001864DF">
            <w:pPr>
              <w:rPr>
                <w:rFonts w:cs="Arial"/>
                <w:sz w:val="18"/>
                <w:szCs w:val="18"/>
              </w:rPr>
            </w:pPr>
            <w:proofErr w:type="spellStart"/>
            <w:r w:rsidRPr="001864DF">
              <w:rPr>
                <w:rFonts w:cs="Arial"/>
                <w:sz w:val="18"/>
                <w:szCs w:val="18"/>
              </w:rPr>
              <w:t>Icelake</w:t>
            </w:r>
            <w:proofErr w:type="spellEnd"/>
            <w:r w:rsidRPr="001864DF">
              <w:rPr>
                <w:rFonts w:cs="Arial"/>
                <w:sz w:val="18"/>
                <w:szCs w:val="18"/>
              </w:rPr>
              <w:t xml:space="preserve"> Australia Holdings Pty Ltd</w:t>
            </w:r>
          </w:p>
        </w:tc>
        <w:tc>
          <w:tcPr>
            <w:tcW w:w="3260" w:type="dxa"/>
            <w:tcMar>
              <w:top w:w="80" w:type="dxa"/>
              <w:left w:w="80" w:type="dxa"/>
              <w:bottom w:w="80" w:type="dxa"/>
              <w:right w:w="80" w:type="dxa"/>
            </w:tcMar>
          </w:tcPr>
          <w:p w14:paraId="1A3F6C18" w14:textId="77777777" w:rsidR="00DB3A3F" w:rsidRPr="001864DF" w:rsidRDefault="00DB3A3F" w:rsidP="001864DF">
            <w:pPr>
              <w:rPr>
                <w:rFonts w:cs="Arial"/>
                <w:sz w:val="18"/>
                <w:szCs w:val="18"/>
              </w:rPr>
            </w:pPr>
            <w:r w:rsidRPr="001864DF">
              <w:rPr>
                <w:rFonts w:cs="Arial"/>
                <w:sz w:val="18"/>
                <w:szCs w:val="18"/>
              </w:rPr>
              <w:t>D/2013/648 - Dedication and embellishment of 101.1sqm of land for footpath widening to Murray and Amelia Streets and a monetary contribution of $475,096 for community infrastructure in GSTC.</w:t>
            </w:r>
          </w:p>
        </w:tc>
        <w:tc>
          <w:tcPr>
            <w:tcW w:w="1134" w:type="dxa"/>
            <w:tcMar>
              <w:top w:w="80" w:type="dxa"/>
              <w:left w:w="80" w:type="dxa"/>
              <w:bottom w:w="80" w:type="dxa"/>
              <w:right w:w="80" w:type="dxa"/>
            </w:tcMar>
          </w:tcPr>
          <w:p w14:paraId="0E22A38C" w14:textId="77777777" w:rsidR="00DB3A3F" w:rsidRPr="001864DF" w:rsidRDefault="00DB3A3F" w:rsidP="001864DF">
            <w:pPr>
              <w:rPr>
                <w:rFonts w:cs="Arial"/>
                <w:sz w:val="18"/>
                <w:szCs w:val="18"/>
              </w:rPr>
            </w:pPr>
            <w:r w:rsidRPr="001864DF">
              <w:rPr>
                <w:rFonts w:cs="Arial"/>
                <w:sz w:val="18"/>
                <w:szCs w:val="18"/>
              </w:rPr>
              <w:t>07/05/2014</w:t>
            </w:r>
          </w:p>
        </w:tc>
        <w:tc>
          <w:tcPr>
            <w:tcW w:w="1043" w:type="dxa"/>
            <w:tcMar>
              <w:top w:w="80" w:type="dxa"/>
              <w:left w:w="80" w:type="dxa"/>
              <w:bottom w:w="80" w:type="dxa"/>
              <w:right w:w="80" w:type="dxa"/>
            </w:tcMar>
          </w:tcPr>
          <w:p w14:paraId="61E8E8A1" w14:textId="77777777" w:rsidR="00DB3A3F" w:rsidRPr="001864DF" w:rsidRDefault="00DB3A3F" w:rsidP="001864DF">
            <w:pPr>
              <w:rPr>
                <w:rFonts w:cs="Arial"/>
                <w:sz w:val="18"/>
                <w:szCs w:val="18"/>
              </w:rPr>
            </w:pPr>
            <w:r w:rsidRPr="001864DF">
              <w:rPr>
                <w:rFonts w:cs="Arial"/>
                <w:sz w:val="18"/>
                <w:szCs w:val="18"/>
              </w:rPr>
              <w:t xml:space="preserve">Executed                                          </w:t>
            </w:r>
          </w:p>
        </w:tc>
      </w:tr>
      <w:tr w:rsidR="00DB3A3F" w:rsidRPr="00DB3A3F" w14:paraId="6FFA8495" w14:textId="77777777" w:rsidTr="00084081">
        <w:trPr>
          <w:trHeight w:val="1200"/>
        </w:trPr>
        <w:tc>
          <w:tcPr>
            <w:tcW w:w="1418" w:type="dxa"/>
            <w:shd w:val="clear" w:color="68EDFF" w:fill="CEE3F6"/>
            <w:tcMar>
              <w:top w:w="80" w:type="dxa"/>
              <w:left w:w="80" w:type="dxa"/>
              <w:bottom w:w="80" w:type="dxa"/>
              <w:right w:w="80" w:type="dxa"/>
            </w:tcMar>
          </w:tcPr>
          <w:p w14:paraId="64454E96" w14:textId="715170DF" w:rsidR="00DB3A3F" w:rsidRPr="001864DF" w:rsidRDefault="00DB3A3F" w:rsidP="00F7043A">
            <w:pPr>
              <w:rPr>
                <w:rFonts w:cs="Arial"/>
                <w:sz w:val="18"/>
                <w:szCs w:val="18"/>
              </w:rPr>
            </w:pPr>
            <w:r w:rsidRPr="001864DF">
              <w:rPr>
                <w:rFonts w:cs="Arial"/>
                <w:sz w:val="18"/>
                <w:szCs w:val="18"/>
              </w:rPr>
              <w:t xml:space="preserve">VPA/2013/54 </w:t>
            </w:r>
          </w:p>
        </w:tc>
        <w:tc>
          <w:tcPr>
            <w:tcW w:w="1276" w:type="dxa"/>
            <w:shd w:val="clear" w:color="68EDFF" w:fill="CEE3F6"/>
            <w:tcMar>
              <w:top w:w="80" w:type="dxa"/>
              <w:left w:w="80" w:type="dxa"/>
              <w:bottom w:w="80" w:type="dxa"/>
              <w:right w:w="80" w:type="dxa"/>
            </w:tcMar>
          </w:tcPr>
          <w:p w14:paraId="51E4AF33" w14:textId="77777777" w:rsidR="00DB3A3F" w:rsidRPr="001864DF" w:rsidRDefault="00DB3A3F" w:rsidP="001864DF">
            <w:pPr>
              <w:rPr>
                <w:rFonts w:cs="Arial"/>
                <w:sz w:val="18"/>
                <w:szCs w:val="18"/>
              </w:rPr>
            </w:pPr>
            <w:r w:rsidRPr="001864DF">
              <w:rPr>
                <w:rFonts w:cs="Arial"/>
                <w:sz w:val="18"/>
                <w:szCs w:val="18"/>
              </w:rPr>
              <w:t>810-822 Elizabeth Street</w:t>
            </w:r>
          </w:p>
        </w:tc>
        <w:tc>
          <w:tcPr>
            <w:tcW w:w="992" w:type="dxa"/>
            <w:shd w:val="clear" w:color="68EDFF" w:fill="CEE3F6"/>
            <w:tcMar>
              <w:top w:w="80" w:type="dxa"/>
              <w:left w:w="80" w:type="dxa"/>
              <w:bottom w:w="80" w:type="dxa"/>
              <w:right w:w="80" w:type="dxa"/>
            </w:tcMar>
          </w:tcPr>
          <w:p w14:paraId="4D222825" w14:textId="77777777" w:rsidR="00DB3A3F" w:rsidRPr="001864DF" w:rsidRDefault="00DB3A3F" w:rsidP="001864DF">
            <w:pPr>
              <w:rPr>
                <w:rFonts w:cs="Arial"/>
                <w:sz w:val="18"/>
                <w:szCs w:val="18"/>
              </w:rPr>
            </w:pPr>
            <w:r w:rsidRPr="001864DF">
              <w:rPr>
                <w:rFonts w:cs="Arial"/>
                <w:sz w:val="18"/>
                <w:szCs w:val="18"/>
              </w:rPr>
              <w:t>Waterloo</w:t>
            </w:r>
          </w:p>
        </w:tc>
        <w:tc>
          <w:tcPr>
            <w:tcW w:w="1701" w:type="dxa"/>
            <w:shd w:val="clear" w:color="68EDFF" w:fill="CEE3F6"/>
            <w:tcMar>
              <w:top w:w="80" w:type="dxa"/>
              <w:left w:w="80" w:type="dxa"/>
              <w:bottom w:w="80" w:type="dxa"/>
              <w:right w:w="80" w:type="dxa"/>
            </w:tcMar>
          </w:tcPr>
          <w:p w14:paraId="326AED82" w14:textId="77777777" w:rsidR="00DB3A3F" w:rsidRPr="001864DF" w:rsidRDefault="00DB3A3F" w:rsidP="001864DF">
            <w:pPr>
              <w:rPr>
                <w:rFonts w:cs="Arial"/>
                <w:sz w:val="18"/>
                <w:szCs w:val="18"/>
              </w:rPr>
            </w:pPr>
            <w:r w:rsidRPr="001864DF">
              <w:rPr>
                <w:rFonts w:cs="Arial"/>
                <w:sz w:val="18"/>
                <w:szCs w:val="18"/>
              </w:rPr>
              <w:t>Waterloo Land Holdings Pty Ltd</w:t>
            </w:r>
          </w:p>
        </w:tc>
        <w:tc>
          <w:tcPr>
            <w:tcW w:w="3260" w:type="dxa"/>
            <w:shd w:val="clear" w:color="68EDFF" w:fill="CEE3F6"/>
            <w:tcMar>
              <w:top w:w="80" w:type="dxa"/>
              <w:left w:w="80" w:type="dxa"/>
              <w:bottom w:w="80" w:type="dxa"/>
              <w:right w:w="80" w:type="dxa"/>
            </w:tcMar>
          </w:tcPr>
          <w:p w14:paraId="4B265471" w14:textId="77777777" w:rsidR="00DB3A3F" w:rsidRPr="001864DF" w:rsidRDefault="00DB3A3F" w:rsidP="001864DF">
            <w:pPr>
              <w:rPr>
                <w:rFonts w:cs="Arial"/>
                <w:sz w:val="18"/>
                <w:szCs w:val="18"/>
              </w:rPr>
            </w:pPr>
            <w:r w:rsidRPr="001864DF">
              <w:rPr>
                <w:rFonts w:cs="Arial"/>
                <w:sz w:val="18"/>
                <w:szCs w:val="18"/>
              </w:rPr>
              <w:t xml:space="preserve">D/2013/700 - Dedication and embellishment of 264sqm of land for footpath widening to Elizabeth St, a monetary contribution of $270,000 for community infrastructure in GSTC, a monetary contribution of $900,000 towards the </w:t>
            </w:r>
            <w:proofErr w:type="spellStart"/>
            <w:r w:rsidRPr="001864DF">
              <w:rPr>
                <w:rFonts w:cs="Arial"/>
                <w:sz w:val="18"/>
                <w:szCs w:val="18"/>
              </w:rPr>
              <w:t>stormwater</w:t>
            </w:r>
            <w:proofErr w:type="spellEnd"/>
            <w:r w:rsidRPr="001864DF">
              <w:rPr>
                <w:rFonts w:cs="Arial"/>
                <w:sz w:val="18"/>
                <w:szCs w:val="18"/>
              </w:rPr>
              <w:t xml:space="preserve"> harvesting projects in Waterloo Oval and a monetary contribution of $63,450 towards the City’s drainage renewal program.</w:t>
            </w:r>
          </w:p>
        </w:tc>
        <w:tc>
          <w:tcPr>
            <w:tcW w:w="1134" w:type="dxa"/>
            <w:shd w:val="clear" w:color="68EDFF" w:fill="CEE3F6"/>
            <w:tcMar>
              <w:top w:w="80" w:type="dxa"/>
              <w:left w:w="80" w:type="dxa"/>
              <w:bottom w:w="80" w:type="dxa"/>
              <w:right w:w="80" w:type="dxa"/>
            </w:tcMar>
          </w:tcPr>
          <w:p w14:paraId="18824014" w14:textId="77777777" w:rsidR="00DB3A3F" w:rsidRPr="001864DF" w:rsidRDefault="00DB3A3F" w:rsidP="001864DF">
            <w:pPr>
              <w:rPr>
                <w:rFonts w:cs="Arial"/>
                <w:sz w:val="18"/>
                <w:szCs w:val="18"/>
              </w:rPr>
            </w:pPr>
            <w:r w:rsidRPr="001864DF">
              <w:rPr>
                <w:rFonts w:cs="Arial"/>
                <w:sz w:val="18"/>
                <w:szCs w:val="18"/>
              </w:rPr>
              <w:t>17/04/2014</w:t>
            </w:r>
          </w:p>
        </w:tc>
        <w:tc>
          <w:tcPr>
            <w:tcW w:w="1043" w:type="dxa"/>
            <w:shd w:val="clear" w:color="68EDFF" w:fill="CEE3F6"/>
            <w:tcMar>
              <w:top w:w="80" w:type="dxa"/>
              <w:left w:w="80" w:type="dxa"/>
              <w:bottom w:w="80" w:type="dxa"/>
              <w:right w:w="80" w:type="dxa"/>
            </w:tcMar>
          </w:tcPr>
          <w:p w14:paraId="57E10E9D" w14:textId="77777777" w:rsidR="00DB3A3F" w:rsidRPr="001864DF" w:rsidRDefault="00DB3A3F" w:rsidP="001864DF">
            <w:pPr>
              <w:rPr>
                <w:rFonts w:cs="Arial"/>
                <w:sz w:val="18"/>
                <w:szCs w:val="18"/>
              </w:rPr>
            </w:pPr>
            <w:proofErr w:type="spellStart"/>
            <w:r w:rsidRPr="001864DF">
              <w:rPr>
                <w:rFonts w:cs="Arial"/>
                <w:sz w:val="18"/>
                <w:szCs w:val="18"/>
              </w:rPr>
              <w:t>Finalised</w:t>
            </w:r>
            <w:proofErr w:type="spellEnd"/>
          </w:p>
        </w:tc>
      </w:tr>
      <w:tr w:rsidR="00DB3A3F" w:rsidRPr="00DB3A3F" w14:paraId="509FCF5D" w14:textId="77777777" w:rsidTr="00FF1A52">
        <w:trPr>
          <w:trHeight w:val="720"/>
        </w:trPr>
        <w:tc>
          <w:tcPr>
            <w:tcW w:w="1418" w:type="dxa"/>
            <w:tcMar>
              <w:top w:w="80" w:type="dxa"/>
              <w:left w:w="80" w:type="dxa"/>
              <w:bottom w:w="80" w:type="dxa"/>
              <w:right w:w="80" w:type="dxa"/>
            </w:tcMar>
          </w:tcPr>
          <w:p w14:paraId="78BD4961" w14:textId="6E7DF5F4" w:rsidR="00DB3A3F" w:rsidRPr="001864DF" w:rsidRDefault="00DB3A3F" w:rsidP="00F7043A">
            <w:pPr>
              <w:rPr>
                <w:rFonts w:cs="Arial"/>
                <w:sz w:val="18"/>
                <w:szCs w:val="18"/>
              </w:rPr>
            </w:pPr>
            <w:r w:rsidRPr="001864DF">
              <w:rPr>
                <w:rFonts w:cs="Arial"/>
                <w:sz w:val="18"/>
                <w:szCs w:val="18"/>
              </w:rPr>
              <w:t xml:space="preserve">VPA/2013/27 </w:t>
            </w:r>
          </w:p>
        </w:tc>
        <w:tc>
          <w:tcPr>
            <w:tcW w:w="1276" w:type="dxa"/>
            <w:tcMar>
              <w:top w:w="80" w:type="dxa"/>
              <w:left w:w="80" w:type="dxa"/>
              <w:bottom w:w="80" w:type="dxa"/>
              <w:right w:w="80" w:type="dxa"/>
            </w:tcMar>
          </w:tcPr>
          <w:p w14:paraId="10B4F4D1" w14:textId="77777777" w:rsidR="00DB3A3F" w:rsidRPr="001864DF" w:rsidRDefault="00DB3A3F" w:rsidP="001864DF">
            <w:pPr>
              <w:rPr>
                <w:rFonts w:cs="Arial"/>
                <w:sz w:val="18"/>
                <w:szCs w:val="18"/>
              </w:rPr>
            </w:pPr>
            <w:r w:rsidRPr="001864DF">
              <w:rPr>
                <w:rFonts w:cs="Arial"/>
                <w:sz w:val="18"/>
                <w:szCs w:val="18"/>
              </w:rPr>
              <w:t>830 Bourke Street</w:t>
            </w:r>
          </w:p>
        </w:tc>
        <w:tc>
          <w:tcPr>
            <w:tcW w:w="992" w:type="dxa"/>
            <w:tcMar>
              <w:top w:w="80" w:type="dxa"/>
              <w:left w:w="80" w:type="dxa"/>
              <w:bottom w:w="80" w:type="dxa"/>
              <w:right w:w="80" w:type="dxa"/>
            </w:tcMar>
          </w:tcPr>
          <w:p w14:paraId="0920C308" w14:textId="77777777" w:rsidR="00DB3A3F" w:rsidRPr="001864DF" w:rsidRDefault="00DB3A3F" w:rsidP="001864DF">
            <w:pPr>
              <w:rPr>
                <w:rFonts w:cs="Arial"/>
                <w:sz w:val="18"/>
                <w:szCs w:val="18"/>
              </w:rPr>
            </w:pPr>
            <w:r w:rsidRPr="001864DF">
              <w:rPr>
                <w:rFonts w:cs="Arial"/>
                <w:sz w:val="18"/>
                <w:szCs w:val="18"/>
              </w:rPr>
              <w:t>Waterloo</w:t>
            </w:r>
          </w:p>
        </w:tc>
        <w:tc>
          <w:tcPr>
            <w:tcW w:w="1701" w:type="dxa"/>
            <w:tcMar>
              <w:top w:w="80" w:type="dxa"/>
              <w:left w:w="80" w:type="dxa"/>
              <w:bottom w:w="80" w:type="dxa"/>
              <w:right w:w="80" w:type="dxa"/>
            </w:tcMar>
          </w:tcPr>
          <w:p w14:paraId="48E6B9DC" w14:textId="79A949B7" w:rsidR="00DB3A3F" w:rsidRPr="001864DF" w:rsidRDefault="00DB3A3F" w:rsidP="001864DF">
            <w:pPr>
              <w:rPr>
                <w:rFonts w:cs="Arial"/>
                <w:sz w:val="18"/>
                <w:szCs w:val="18"/>
              </w:rPr>
            </w:pPr>
            <w:r w:rsidRPr="001864DF">
              <w:rPr>
                <w:rFonts w:cs="Arial"/>
                <w:sz w:val="18"/>
                <w:szCs w:val="18"/>
              </w:rPr>
              <w:t xml:space="preserve">Everest Project Developments </w:t>
            </w:r>
            <w:r w:rsidR="00F7043A">
              <w:rPr>
                <w:rFonts w:cs="Arial"/>
                <w:sz w:val="18"/>
                <w:szCs w:val="18"/>
              </w:rPr>
              <w:br/>
            </w:r>
            <w:r w:rsidRPr="001864DF">
              <w:rPr>
                <w:rFonts w:cs="Arial"/>
                <w:sz w:val="18"/>
                <w:szCs w:val="18"/>
              </w:rPr>
              <w:t>Pty Ltd</w:t>
            </w:r>
          </w:p>
        </w:tc>
        <w:tc>
          <w:tcPr>
            <w:tcW w:w="3260" w:type="dxa"/>
            <w:tcMar>
              <w:top w:w="80" w:type="dxa"/>
              <w:left w:w="80" w:type="dxa"/>
              <w:bottom w:w="80" w:type="dxa"/>
              <w:right w:w="80" w:type="dxa"/>
            </w:tcMar>
          </w:tcPr>
          <w:p w14:paraId="5675105A" w14:textId="2D3F8A4C" w:rsidR="00DB3A3F" w:rsidRPr="001864DF" w:rsidRDefault="00DB3A3F" w:rsidP="001864DF">
            <w:pPr>
              <w:rPr>
                <w:rFonts w:cs="Arial"/>
                <w:sz w:val="18"/>
                <w:szCs w:val="18"/>
              </w:rPr>
            </w:pPr>
            <w:r w:rsidRPr="001864DF">
              <w:rPr>
                <w:rFonts w:cs="Arial"/>
                <w:sz w:val="18"/>
                <w:szCs w:val="18"/>
              </w:rPr>
              <w:t>D/2004/259 - Dedication and embellishment of 14,064m</w:t>
            </w:r>
            <w:r w:rsidRPr="00F7043A">
              <w:rPr>
                <w:rFonts w:cs="Arial"/>
                <w:sz w:val="18"/>
                <w:szCs w:val="18"/>
                <w:vertAlign w:val="superscript"/>
              </w:rPr>
              <w:t>2</w:t>
            </w:r>
            <w:r w:rsidRPr="001864DF">
              <w:rPr>
                <w:rFonts w:cs="Arial"/>
                <w:sz w:val="18"/>
                <w:szCs w:val="18"/>
              </w:rPr>
              <w:t xml:space="preserve"> of land </w:t>
            </w:r>
            <w:r w:rsidR="00F7043A">
              <w:rPr>
                <w:rFonts w:cs="Arial"/>
                <w:sz w:val="18"/>
                <w:szCs w:val="18"/>
              </w:rPr>
              <w:br/>
            </w:r>
            <w:r w:rsidRPr="001864DF">
              <w:rPr>
                <w:rFonts w:cs="Arial"/>
                <w:sz w:val="18"/>
                <w:szCs w:val="18"/>
              </w:rPr>
              <w:t>for roa</w:t>
            </w:r>
            <w:r w:rsidR="00F7043A">
              <w:rPr>
                <w:rFonts w:cs="Arial"/>
                <w:sz w:val="18"/>
                <w:szCs w:val="18"/>
              </w:rPr>
              <w:t xml:space="preserve">ds, footpaths, plaza and park, </w:t>
            </w:r>
            <w:r w:rsidRPr="001864DF">
              <w:rPr>
                <w:rFonts w:cs="Arial"/>
                <w:sz w:val="18"/>
                <w:szCs w:val="18"/>
              </w:rPr>
              <w:t>through site links, public art and a monetary contribution of $1,731,377.09 towards community infrastructure.</w:t>
            </w:r>
          </w:p>
        </w:tc>
        <w:tc>
          <w:tcPr>
            <w:tcW w:w="1134" w:type="dxa"/>
            <w:tcMar>
              <w:top w:w="80" w:type="dxa"/>
              <w:left w:w="80" w:type="dxa"/>
              <w:bottom w:w="80" w:type="dxa"/>
              <w:right w:w="80" w:type="dxa"/>
            </w:tcMar>
          </w:tcPr>
          <w:p w14:paraId="640127F5" w14:textId="77777777" w:rsidR="00DB3A3F" w:rsidRPr="001864DF" w:rsidRDefault="00DB3A3F" w:rsidP="001864DF">
            <w:pPr>
              <w:rPr>
                <w:rFonts w:cs="Arial"/>
                <w:sz w:val="18"/>
                <w:szCs w:val="18"/>
              </w:rPr>
            </w:pPr>
            <w:r w:rsidRPr="001864DF">
              <w:rPr>
                <w:rFonts w:cs="Arial"/>
                <w:sz w:val="18"/>
                <w:szCs w:val="18"/>
              </w:rPr>
              <w:t>10/09/2010</w:t>
            </w:r>
          </w:p>
        </w:tc>
        <w:tc>
          <w:tcPr>
            <w:tcW w:w="1043" w:type="dxa"/>
            <w:tcMar>
              <w:top w:w="80" w:type="dxa"/>
              <w:left w:w="80" w:type="dxa"/>
              <w:bottom w:w="80" w:type="dxa"/>
              <w:right w:w="80" w:type="dxa"/>
            </w:tcMar>
          </w:tcPr>
          <w:p w14:paraId="1B66C4FD" w14:textId="77777777" w:rsidR="00DB3A3F" w:rsidRPr="001864DF" w:rsidRDefault="00DB3A3F" w:rsidP="001864DF">
            <w:pPr>
              <w:rPr>
                <w:rFonts w:cs="Arial"/>
                <w:sz w:val="18"/>
                <w:szCs w:val="18"/>
              </w:rPr>
            </w:pPr>
            <w:r w:rsidRPr="001864DF">
              <w:rPr>
                <w:rFonts w:cs="Arial"/>
                <w:sz w:val="18"/>
                <w:szCs w:val="18"/>
              </w:rPr>
              <w:t xml:space="preserve">Executed                                          </w:t>
            </w:r>
          </w:p>
        </w:tc>
      </w:tr>
      <w:tr w:rsidR="00DB3A3F" w:rsidRPr="00DB3A3F" w14:paraId="31D7BF25" w14:textId="77777777" w:rsidTr="00084081">
        <w:trPr>
          <w:trHeight w:val="960"/>
        </w:trPr>
        <w:tc>
          <w:tcPr>
            <w:tcW w:w="1418" w:type="dxa"/>
            <w:shd w:val="clear" w:color="68EDFF" w:fill="CEE3F6"/>
            <w:tcMar>
              <w:top w:w="80" w:type="dxa"/>
              <w:left w:w="80" w:type="dxa"/>
              <w:bottom w:w="80" w:type="dxa"/>
              <w:right w:w="80" w:type="dxa"/>
            </w:tcMar>
          </w:tcPr>
          <w:p w14:paraId="1DE2F822" w14:textId="799113B7" w:rsidR="00DB3A3F" w:rsidRPr="00CA1453" w:rsidRDefault="00DB3A3F" w:rsidP="00CA1453">
            <w:pPr>
              <w:rPr>
                <w:sz w:val="18"/>
                <w:szCs w:val="18"/>
              </w:rPr>
            </w:pPr>
            <w:r w:rsidRPr="00CA1453">
              <w:rPr>
                <w:sz w:val="18"/>
                <w:szCs w:val="18"/>
              </w:rPr>
              <w:t xml:space="preserve">VPA/2013/49 </w:t>
            </w:r>
          </w:p>
        </w:tc>
        <w:tc>
          <w:tcPr>
            <w:tcW w:w="1276" w:type="dxa"/>
            <w:shd w:val="clear" w:color="68EDFF" w:fill="CEE3F6"/>
            <w:tcMar>
              <w:top w:w="80" w:type="dxa"/>
              <w:left w:w="80" w:type="dxa"/>
              <w:bottom w:w="80" w:type="dxa"/>
              <w:right w:w="80" w:type="dxa"/>
            </w:tcMar>
          </w:tcPr>
          <w:p w14:paraId="2755DF8F" w14:textId="77777777" w:rsidR="00DB3A3F" w:rsidRPr="00CA1453" w:rsidRDefault="00DB3A3F" w:rsidP="00CA1453">
            <w:pPr>
              <w:rPr>
                <w:sz w:val="18"/>
                <w:szCs w:val="18"/>
              </w:rPr>
            </w:pPr>
            <w:r w:rsidRPr="00CA1453">
              <w:rPr>
                <w:sz w:val="18"/>
                <w:szCs w:val="18"/>
              </w:rPr>
              <w:t>857 South Dowling Street</w:t>
            </w:r>
          </w:p>
        </w:tc>
        <w:tc>
          <w:tcPr>
            <w:tcW w:w="992" w:type="dxa"/>
            <w:shd w:val="clear" w:color="68EDFF" w:fill="CEE3F6"/>
            <w:tcMar>
              <w:top w:w="80" w:type="dxa"/>
              <w:left w:w="80" w:type="dxa"/>
              <w:bottom w:w="80" w:type="dxa"/>
              <w:right w:w="80" w:type="dxa"/>
            </w:tcMar>
          </w:tcPr>
          <w:p w14:paraId="246E3510" w14:textId="77777777" w:rsidR="00DB3A3F" w:rsidRPr="00CA1453" w:rsidRDefault="00DB3A3F" w:rsidP="00CA1453">
            <w:pPr>
              <w:rPr>
                <w:sz w:val="18"/>
                <w:szCs w:val="18"/>
              </w:rPr>
            </w:pPr>
            <w:r w:rsidRPr="00CA1453">
              <w:rPr>
                <w:sz w:val="18"/>
                <w:szCs w:val="18"/>
              </w:rPr>
              <w:t>Waterloo</w:t>
            </w:r>
          </w:p>
        </w:tc>
        <w:tc>
          <w:tcPr>
            <w:tcW w:w="1701" w:type="dxa"/>
            <w:shd w:val="clear" w:color="68EDFF" w:fill="CEE3F6"/>
            <w:tcMar>
              <w:top w:w="80" w:type="dxa"/>
              <w:left w:w="80" w:type="dxa"/>
              <w:bottom w:w="80" w:type="dxa"/>
              <w:right w:w="80" w:type="dxa"/>
            </w:tcMar>
          </w:tcPr>
          <w:p w14:paraId="32F65E8F" w14:textId="6EDC2340" w:rsidR="00DB3A3F" w:rsidRPr="00CA1453" w:rsidRDefault="00DB3A3F" w:rsidP="00CA1453">
            <w:pPr>
              <w:rPr>
                <w:sz w:val="18"/>
                <w:szCs w:val="18"/>
              </w:rPr>
            </w:pPr>
            <w:proofErr w:type="spellStart"/>
            <w:r w:rsidRPr="00CA1453">
              <w:rPr>
                <w:sz w:val="18"/>
                <w:szCs w:val="18"/>
              </w:rPr>
              <w:t>Domarv</w:t>
            </w:r>
            <w:proofErr w:type="spellEnd"/>
            <w:r w:rsidRPr="00CA1453">
              <w:rPr>
                <w:sz w:val="18"/>
                <w:szCs w:val="18"/>
              </w:rPr>
              <w:t xml:space="preserve"> Investments </w:t>
            </w:r>
            <w:r w:rsidR="00CA1453">
              <w:rPr>
                <w:sz w:val="18"/>
                <w:szCs w:val="18"/>
              </w:rPr>
              <w:br/>
            </w:r>
            <w:r w:rsidRPr="00CA1453">
              <w:rPr>
                <w:sz w:val="18"/>
                <w:szCs w:val="18"/>
              </w:rPr>
              <w:t>Pty Limited</w:t>
            </w:r>
          </w:p>
        </w:tc>
        <w:tc>
          <w:tcPr>
            <w:tcW w:w="3260" w:type="dxa"/>
            <w:shd w:val="clear" w:color="68EDFF" w:fill="CEE3F6"/>
            <w:tcMar>
              <w:top w:w="80" w:type="dxa"/>
              <w:left w:w="80" w:type="dxa"/>
              <w:bottom w:w="80" w:type="dxa"/>
              <w:right w:w="80" w:type="dxa"/>
            </w:tcMar>
          </w:tcPr>
          <w:p w14:paraId="3096732F" w14:textId="77777777" w:rsidR="00DB3A3F" w:rsidRPr="00CA1453" w:rsidRDefault="00DB3A3F" w:rsidP="00CA1453">
            <w:pPr>
              <w:rPr>
                <w:sz w:val="18"/>
                <w:szCs w:val="18"/>
              </w:rPr>
            </w:pPr>
            <w:r w:rsidRPr="00CA1453">
              <w:rPr>
                <w:sz w:val="18"/>
                <w:szCs w:val="18"/>
              </w:rPr>
              <w:t>D/2012/186 - Dedication and embellishment of 110.64sqm of land for footpath widening and landscaping, a monetary contribution of $160,987.47 towards public domain improvements in the local area and a monetary contribution of $58,850 towards community infrastructure in the GSTC.</w:t>
            </w:r>
          </w:p>
        </w:tc>
        <w:tc>
          <w:tcPr>
            <w:tcW w:w="1134" w:type="dxa"/>
            <w:shd w:val="clear" w:color="68EDFF" w:fill="CEE3F6"/>
            <w:tcMar>
              <w:top w:w="80" w:type="dxa"/>
              <w:left w:w="80" w:type="dxa"/>
              <w:bottom w:w="80" w:type="dxa"/>
              <w:right w:w="80" w:type="dxa"/>
            </w:tcMar>
          </w:tcPr>
          <w:p w14:paraId="16CDA6BF" w14:textId="77777777" w:rsidR="00DB3A3F" w:rsidRPr="00CA1453" w:rsidRDefault="00DB3A3F" w:rsidP="00CA1453">
            <w:pPr>
              <w:rPr>
                <w:sz w:val="18"/>
                <w:szCs w:val="18"/>
              </w:rPr>
            </w:pPr>
            <w:r w:rsidRPr="00CA1453">
              <w:rPr>
                <w:sz w:val="18"/>
                <w:szCs w:val="18"/>
              </w:rPr>
              <w:t>12/05/2015</w:t>
            </w:r>
          </w:p>
        </w:tc>
        <w:tc>
          <w:tcPr>
            <w:tcW w:w="1043" w:type="dxa"/>
            <w:shd w:val="clear" w:color="68EDFF" w:fill="CEE3F6"/>
            <w:tcMar>
              <w:top w:w="80" w:type="dxa"/>
              <w:left w:w="80" w:type="dxa"/>
              <w:bottom w:w="80" w:type="dxa"/>
              <w:right w:w="80" w:type="dxa"/>
            </w:tcMar>
          </w:tcPr>
          <w:p w14:paraId="6A82AA9A" w14:textId="77777777" w:rsidR="00DB3A3F" w:rsidRPr="00CA1453" w:rsidRDefault="00DB3A3F" w:rsidP="00CA1453">
            <w:pPr>
              <w:rPr>
                <w:sz w:val="18"/>
                <w:szCs w:val="18"/>
              </w:rPr>
            </w:pPr>
            <w:r w:rsidRPr="00CA1453">
              <w:rPr>
                <w:sz w:val="18"/>
                <w:szCs w:val="18"/>
              </w:rPr>
              <w:t xml:space="preserve">Executed                                          </w:t>
            </w:r>
          </w:p>
        </w:tc>
      </w:tr>
      <w:tr w:rsidR="00DB3A3F" w:rsidRPr="00DB3A3F" w14:paraId="3946EE64" w14:textId="77777777" w:rsidTr="00FF1A52">
        <w:trPr>
          <w:trHeight w:val="480"/>
        </w:trPr>
        <w:tc>
          <w:tcPr>
            <w:tcW w:w="1418" w:type="dxa"/>
            <w:tcMar>
              <w:top w:w="80" w:type="dxa"/>
              <w:left w:w="80" w:type="dxa"/>
              <w:bottom w:w="80" w:type="dxa"/>
              <w:right w:w="80" w:type="dxa"/>
            </w:tcMar>
          </w:tcPr>
          <w:p w14:paraId="3CCCC92E" w14:textId="0E4148C3" w:rsidR="00DB3A3F" w:rsidRPr="00CA1453" w:rsidRDefault="00DB3A3F" w:rsidP="00CA1453">
            <w:pPr>
              <w:rPr>
                <w:sz w:val="18"/>
                <w:szCs w:val="18"/>
              </w:rPr>
            </w:pPr>
            <w:r w:rsidRPr="00CA1453">
              <w:rPr>
                <w:sz w:val="18"/>
                <w:szCs w:val="18"/>
              </w:rPr>
              <w:t xml:space="preserve">VPA/2015/1 </w:t>
            </w:r>
          </w:p>
        </w:tc>
        <w:tc>
          <w:tcPr>
            <w:tcW w:w="1276" w:type="dxa"/>
            <w:tcMar>
              <w:top w:w="80" w:type="dxa"/>
              <w:left w:w="80" w:type="dxa"/>
              <w:bottom w:w="80" w:type="dxa"/>
              <w:right w:w="80" w:type="dxa"/>
            </w:tcMar>
          </w:tcPr>
          <w:p w14:paraId="174EC247" w14:textId="77777777" w:rsidR="00DB3A3F" w:rsidRPr="00CA1453" w:rsidRDefault="00DB3A3F" w:rsidP="00CA1453">
            <w:pPr>
              <w:rPr>
                <w:sz w:val="18"/>
                <w:szCs w:val="18"/>
              </w:rPr>
            </w:pPr>
            <w:r w:rsidRPr="00CA1453">
              <w:rPr>
                <w:sz w:val="18"/>
                <w:szCs w:val="18"/>
              </w:rPr>
              <w:t>859-861 Bourke Street</w:t>
            </w:r>
          </w:p>
        </w:tc>
        <w:tc>
          <w:tcPr>
            <w:tcW w:w="992" w:type="dxa"/>
            <w:tcMar>
              <w:top w:w="80" w:type="dxa"/>
              <w:left w:w="80" w:type="dxa"/>
              <w:bottom w:w="80" w:type="dxa"/>
              <w:right w:w="80" w:type="dxa"/>
            </w:tcMar>
          </w:tcPr>
          <w:p w14:paraId="437FEC18" w14:textId="77777777" w:rsidR="00DB3A3F" w:rsidRPr="00CA1453" w:rsidRDefault="00DB3A3F" w:rsidP="00CA1453">
            <w:pPr>
              <w:rPr>
                <w:sz w:val="18"/>
                <w:szCs w:val="18"/>
              </w:rPr>
            </w:pPr>
            <w:r w:rsidRPr="00CA1453">
              <w:rPr>
                <w:sz w:val="18"/>
                <w:szCs w:val="18"/>
              </w:rPr>
              <w:t>Waterloo</w:t>
            </w:r>
          </w:p>
        </w:tc>
        <w:tc>
          <w:tcPr>
            <w:tcW w:w="1701" w:type="dxa"/>
            <w:tcMar>
              <w:top w:w="80" w:type="dxa"/>
              <w:left w:w="80" w:type="dxa"/>
              <w:bottom w:w="80" w:type="dxa"/>
              <w:right w:w="80" w:type="dxa"/>
            </w:tcMar>
          </w:tcPr>
          <w:p w14:paraId="1D912771" w14:textId="77777777" w:rsidR="00DB3A3F" w:rsidRPr="00CA1453" w:rsidRDefault="00DB3A3F" w:rsidP="00CA1453">
            <w:pPr>
              <w:rPr>
                <w:sz w:val="18"/>
                <w:szCs w:val="18"/>
              </w:rPr>
            </w:pPr>
            <w:r w:rsidRPr="00CA1453">
              <w:rPr>
                <w:sz w:val="18"/>
                <w:szCs w:val="18"/>
              </w:rPr>
              <w:t>BWP Consolidated Pty Ltd</w:t>
            </w:r>
          </w:p>
        </w:tc>
        <w:tc>
          <w:tcPr>
            <w:tcW w:w="3260" w:type="dxa"/>
            <w:tcMar>
              <w:top w:w="80" w:type="dxa"/>
              <w:left w:w="80" w:type="dxa"/>
              <w:bottom w:w="80" w:type="dxa"/>
              <w:right w:w="80" w:type="dxa"/>
            </w:tcMar>
          </w:tcPr>
          <w:p w14:paraId="64A2E1E8" w14:textId="77777777" w:rsidR="00DB3A3F" w:rsidRPr="00CA1453" w:rsidRDefault="00DB3A3F" w:rsidP="00CA1453">
            <w:pPr>
              <w:rPr>
                <w:sz w:val="18"/>
                <w:szCs w:val="18"/>
              </w:rPr>
            </w:pPr>
            <w:r w:rsidRPr="00CA1453">
              <w:rPr>
                <w:sz w:val="18"/>
                <w:szCs w:val="18"/>
              </w:rPr>
              <w:t>D/2014/848 - Dedication and embellishment of 57.4m</w:t>
            </w:r>
            <w:r w:rsidRPr="00CA1453">
              <w:rPr>
                <w:sz w:val="18"/>
                <w:szCs w:val="18"/>
                <w:vertAlign w:val="superscript"/>
              </w:rPr>
              <w:t>2</w:t>
            </w:r>
            <w:r w:rsidRPr="00CA1453">
              <w:rPr>
                <w:sz w:val="18"/>
                <w:szCs w:val="18"/>
              </w:rPr>
              <w:t xml:space="preserve"> of land for footpath widening and monetary contribution of $310,062.50 for community infrastructure.</w:t>
            </w:r>
          </w:p>
        </w:tc>
        <w:tc>
          <w:tcPr>
            <w:tcW w:w="1134" w:type="dxa"/>
            <w:tcMar>
              <w:top w:w="80" w:type="dxa"/>
              <w:left w:w="80" w:type="dxa"/>
              <w:bottom w:w="80" w:type="dxa"/>
              <w:right w:w="80" w:type="dxa"/>
            </w:tcMar>
          </w:tcPr>
          <w:p w14:paraId="57C16289" w14:textId="77777777" w:rsidR="00DB3A3F" w:rsidRPr="00CA1453" w:rsidRDefault="00DB3A3F" w:rsidP="00CA1453">
            <w:pPr>
              <w:rPr>
                <w:sz w:val="18"/>
                <w:szCs w:val="18"/>
              </w:rPr>
            </w:pPr>
            <w:r w:rsidRPr="00CA1453">
              <w:rPr>
                <w:sz w:val="18"/>
                <w:szCs w:val="18"/>
              </w:rPr>
              <w:t>07/04/2016</w:t>
            </w:r>
          </w:p>
        </w:tc>
        <w:tc>
          <w:tcPr>
            <w:tcW w:w="1043" w:type="dxa"/>
            <w:tcMar>
              <w:top w:w="80" w:type="dxa"/>
              <w:left w:w="80" w:type="dxa"/>
              <w:bottom w:w="80" w:type="dxa"/>
              <w:right w:w="80" w:type="dxa"/>
            </w:tcMar>
          </w:tcPr>
          <w:p w14:paraId="30EE1922" w14:textId="77777777" w:rsidR="00DB3A3F" w:rsidRPr="00CA1453" w:rsidRDefault="00DB3A3F" w:rsidP="00CA1453">
            <w:pPr>
              <w:rPr>
                <w:sz w:val="18"/>
                <w:szCs w:val="18"/>
              </w:rPr>
            </w:pPr>
            <w:r w:rsidRPr="00CA1453">
              <w:rPr>
                <w:sz w:val="18"/>
                <w:szCs w:val="18"/>
              </w:rPr>
              <w:t xml:space="preserve">Executed                                          </w:t>
            </w:r>
          </w:p>
        </w:tc>
      </w:tr>
      <w:tr w:rsidR="00DB3A3F" w:rsidRPr="00DB3A3F" w14:paraId="44ADB41F" w14:textId="77777777" w:rsidTr="00084081">
        <w:trPr>
          <w:trHeight w:val="285"/>
        </w:trPr>
        <w:tc>
          <w:tcPr>
            <w:tcW w:w="1418" w:type="dxa"/>
            <w:shd w:val="clear" w:color="68EDFF" w:fill="CEE3F6"/>
            <w:tcMar>
              <w:top w:w="80" w:type="dxa"/>
              <w:left w:w="80" w:type="dxa"/>
              <w:bottom w:w="80" w:type="dxa"/>
              <w:right w:w="80" w:type="dxa"/>
            </w:tcMar>
          </w:tcPr>
          <w:p w14:paraId="71343F47" w14:textId="4DAE3A22" w:rsidR="00DB3A3F" w:rsidRPr="00CA1453" w:rsidRDefault="00DB3A3F" w:rsidP="00CA1453">
            <w:pPr>
              <w:rPr>
                <w:sz w:val="18"/>
                <w:szCs w:val="18"/>
              </w:rPr>
            </w:pPr>
            <w:r w:rsidRPr="00CA1453">
              <w:rPr>
                <w:sz w:val="18"/>
                <w:szCs w:val="18"/>
              </w:rPr>
              <w:t xml:space="preserve">VPA/2015/52 </w:t>
            </w:r>
          </w:p>
        </w:tc>
        <w:tc>
          <w:tcPr>
            <w:tcW w:w="1276" w:type="dxa"/>
            <w:shd w:val="clear" w:color="68EDFF" w:fill="CEE3F6"/>
            <w:tcMar>
              <w:top w:w="80" w:type="dxa"/>
              <w:left w:w="80" w:type="dxa"/>
              <w:bottom w:w="80" w:type="dxa"/>
              <w:right w:w="80" w:type="dxa"/>
            </w:tcMar>
          </w:tcPr>
          <w:p w14:paraId="7C6C7589" w14:textId="77777777" w:rsidR="00DB3A3F" w:rsidRPr="00CA1453" w:rsidRDefault="00DB3A3F" w:rsidP="00CA1453">
            <w:pPr>
              <w:rPr>
                <w:sz w:val="18"/>
                <w:szCs w:val="18"/>
              </w:rPr>
            </w:pPr>
            <w:r w:rsidRPr="00CA1453">
              <w:rPr>
                <w:sz w:val="18"/>
                <w:szCs w:val="18"/>
              </w:rPr>
              <w:t>863-871 Bourke Street</w:t>
            </w:r>
          </w:p>
        </w:tc>
        <w:tc>
          <w:tcPr>
            <w:tcW w:w="992" w:type="dxa"/>
            <w:shd w:val="clear" w:color="68EDFF" w:fill="CEE3F6"/>
            <w:tcMar>
              <w:top w:w="80" w:type="dxa"/>
              <w:left w:w="80" w:type="dxa"/>
              <w:bottom w:w="80" w:type="dxa"/>
              <w:right w:w="80" w:type="dxa"/>
            </w:tcMar>
          </w:tcPr>
          <w:p w14:paraId="67E5F497" w14:textId="77777777" w:rsidR="00DB3A3F" w:rsidRPr="00CA1453" w:rsidRDefault="00DB3A3F" w:rsidP="00CA1453">
            <w:pPr>
              <w:rPr>
                <w:sz w:val="18"/>
                <w:szCs w:val="18"/>
              </w:rPr>
            </w:pPr>
            <w:r w:rsidRPr="00CA1453">
              <w:rPr>
                <w:sz w:val="18"/>
                <w:szCs w:val="18"/>
              </w:rPr>
              <w:t>Waterloo</w:t>
            </w:r>
          </w:p>
        </w:tc>
        <w:tc>
          <w:tcPr>
            <w:tcW w:w="1701" w:type="dxa"/>
            <w:shd w:val="clear" w:color="68EDFF" w:fill="CEE3F6"/>
            <w:tcMar>
              <w:top w:w="80" w:type="dxa"/>
              <w:left w:w="80" w:type="dxa"/>
              <w:bottom w:w="80" w:type="dxa"/>
              <w:right w:w="80" w:type="dxa"/>
            </w:tcMar>
          </w:tcPr>
          <w:p w14:paraId="7BE52D61" w14:textId="77777777" w:rsidR="00DB3A3F" w:rsidRPr="00CA1453" w:rsidRDefault="00DB3A3F" w:rsidP="00CA1453">
            <w:pPr>
              <w:rPr>
                <w:sz w:val="18"/>
                <w:szCs w:val="18"/>
              </w:rPr>
            </w:pPr>
            <w:r w:rsidRPr="00CA1453">
              <w:rPr>
                <w:sz w:val="18"/>
                <w:szCs w:val="18"/>
              </w:rPr>
              <w:t>863 Pty Ltd</w:t>
            </w:r>
          </w:p>
        </w:tc>
        <w:tc>
          <w:tcPr>
            <w:tcW w:w="3260" w:type="dxa"/>
            <w:shd w:val="clear" w:color="68EDFF" w:fill="CEE3F6"/>
            <w:tcMar>
              <w:top w:w="80" w:type="dxa"/>
              <w:left w:w="80" w:type="dxa"/>
              <w:bottom w:w="80" w:type="dxa"/>
              <w:right w:w="80" w:type="dxa"/>
            </w:tcMar>
          </w:tcPr>
          <w:p w14:paraId="220ACAFD" w14:textId="77777777" w:rsidR="00DB3A3F" w:rsidRPr="00CA1453" w:rsidRDefault="00DB3A3F" w:rsidP="00CA1453">
            <w:pPr>
              <w:rPr>
                <w:sz w:val="18"/>
                <w:szCs w:val="18"/>
              </w:rPr>
            </w:pPr>
            <w:r w:rsidRPr="00CA1453">
              <w:rPr>
                <w:sz w:val="18"/>
                <w:szCs w:val="18"/>
              </w:rPr>
              <w:t>D/2015/655 - Monetary contribution of $407,075 towards community infrastructure.</w:t>
            </w:r>
          </w:p>
        </w:tc>
        <w:tc>
          <w:tcPr>
            <w:tcW w:w="1134" w:type="dxa"/>
            <w:shd w:val="clear" w:color="68EDFF" w:fill="CEE3F6"/>
            <w:tcMar>
              <w:top w:w="80" w:type="dxa"/>
              <w:left w:w="80" w:type="dxa"/>
              <w:bottom w:w="80" w:type="dxa"/>
              <w:right w:w="80" w:type="dxa"/>
            </w:tcMar>
          </w:tcPr>
          <w:p w14:paraId="131A235B" w14:textId="77777777" w:rsidR="00DB3A3F" w:rsidRPr="00CA1453" w:rsidRDefault="00DB3A3F" w:rsidP="00CA1453">
            <w:pPr>
              <w:rPr>
                <w:sz w:val="18"/>
                <w:szCs w:val="18"/>
              </w:rPr>
            </w:pPr>
            <w:r w:rsidRPr="00CA1453">
              <w:rPr>
                <w:sz w:val="18"/>
                <w:szCs w:val="18"/>
              </w:rPr>
              <w:t>12/12/2017</w:t>
            </w:r>
          </w:p>
        </w:tc>
        <w:tc>
          <w:tcPr>
            <w:tcW w:w="1043" w:type="dxa"/>
            <w:shd w:val="clear" w:color="68EDFF" w:fill="CEE3F6"/>
            <w:tcMar>
              <w:top w:w="80" w:type="dxa"/>
              <w:left w:w="80" w:type="dxa"/>
              <w:bottom w:w="80" w:type="dxa"/>
              <w:right w:w="80" w:type="dxa"/>
            </w:tcMar>
          </w:tcPr>
          <w:p w14:paraId="6CCB0C8F" w14:textId="77777777" w:rsidR="00DB3A3F" w:rsidRPr="00CA1453" w:rsidRDefault="00DB3A3F" w:rsidP="00CA1453">
            <w:pPr>
              <w:rPr>
                <w:sz w:val="18"/>
                <w:szCs w:val="18"/>
              </w:rPr>
            </w:pPr>
            <w:proofErr w:type="spellStart"/>
            <w:r w:rsidRPr="00CA1453">
              <w:rPr>
                <w:sz w:val="18"/>
                <w:szCs w:val="18"/>
              </w:rPr>
              <w:t>Finalised</w:t>
            </w:r>
            <w:proofErr w:type="spellEnd"/>
          </w:p>
        </w:tc>
      </w:tr>
      <w:tr w:rsidR="00DB3A3F" w:rsidRPr="00DB3A3F" w14:paraId="36F19386" w14:textId="77777777" w:rsidTr="00FF1A52">
        <w:trPr>
          <w:trHeight w:val="1005"/>
        </w:trPr>
        <w:tc>
          <w:tcPr>
            <w:tcW w:w="1418" w:type="dxa"/>
            <w:tcMar>
              <w:top w:w="80" w:type="dxa"/>
              <w:left w:w="80" w:type="dxa"/>
              <w:bottom w:w="80" w:type="dxa"/>
              <w:right w:w="80" w:type="dxa"/>
            </w:tcMar>
          </w:tcPr>
          <w:p w14:paraId="56E3F1EF" w14:textId="77777777" w:rsidR="00DB3A3F" w:rsidRPr="00CA1453" w:rsidRDefault="00DB3A3F" w:rsidP="00CA1453">
            <w:pPr>
              <w:rPr>
                <w:sz w:val="18"/>
                <w:szCs w:val="18"/>
              </w:rPr>
            </w:pPr>
            <w:r w:rsidRPr="00CA1453">
              <w:rPr>
                <w:sz w:val="18"/>
                <w:szCs w:val="18"/>
              </w:rPr>
              <w:t>VPA/2013/61</w:t>
            </w:r>
          </w:p>
        </w:tc>
        <w:tc>
          <w:tcPr>
            <w:tcW w:w="1276" w:type="dxa"/>
            <w:tcMar>
              <w:top w:w="80" w:type="dxa"/>
              <w:left w:w="80" w:type="dxa"/>
              <w:bottom w:w="80" w:type="dxa"/>
              <w:right w:w="80" w:type="dxa"/>
            </w:tcMar>
          </w:tcPr>
          <w:p w14:paraId="01C55484" w14:textId="77777777" w:rsidR="00DB3A3F" w:rsidRPr="00CA1453" w:rsidRDefault="00DB3A3F" w:rsidP="00CA1453">
            <w:pPr>
              <w:rPr>
                <w:sz w:val="18"/>
                <w:szCs w:val="18"/>
              </w:rPr>
            </w:pPr>
            <w:r w:rsidRPr="00CA1453">
              <w:rPr>
                <w:sz w:val="18"/>
                <w:szCs w:val="18"/>
              </w:rPr>
              <w:t>881-891 South Dowling Street</w:t>
            </w:r>
          </w:p>
        </w:tc>
        <w:tc>
          <w:tcPr>
            <w:tcW w:w="992" w:type="dxa"/>
            <w:tcMar>
              <w:top w:w="80" w:type="dxa"/>
              <w:left w:w="80" w:type="dxa"/>
              <w:bottom w:w="80" w:type="dxa"/>
              <w:right w:w="80" w:type="dxa"/>
            </w:tcMar>
          </w:tcPr>
          <w:p w14:paraId="0A47F4A5" w14:textId="77777777" w:rsidR="00DB3A3F" w:rsidRPr="00CA1453" w:rsidRDefault="00DB3A3F" w:rsidP="00CA1453">
            <w:pPr>
              <w:rPr>
                <w:sz w:val="18"/>
                <w:szCs w:val="18"/>
              </w:rPr>
            </w:pPr>
            <w:r w:rsidRPr="00CA1453">
              <w:rPr>
                <w:sz w:val="18"/>
                <w:szCs w:val="18"/>
              </w:rPr>
              <w:t>Waterloo</w:t>
            </w:r>
          </w:p>
        </w:tc>
        <w:tc>
          <w:tcPr>
            <w:tcW w:w="1701" w:type="dxa"/>
            <w:tcMar>
              <w:top w:w="80" w:type="dxa"/>
              <w:left w:w="80" w:type="dxa"/>
              <w:bottom w:w="80" w:type="dxa"/>
              <w:right w:w="80" w:type="dxa"/>
            </w:tcMar>
          </w:tcPr>
          <w:p w14:paraId="05810343" w14:textId="77777777" w:rsidR="00DB3A3F" w:rsidRPr="00CA1453" w:rsidRDefault="00DB3A3F" w:rsidP="00CA1453">
            <w:pPr>
              <w:rPr>
                <w:sz w:val="18"/>
                <w:szCs w:val="18"/>
              </w:rPr>
            </w:pPr>
            <w:proofErr w:type="spellStart"/>
            <w:r w:rsidRPr="00CA1453">
              <w:rPr>
                <w:sz w:val="18"/>
                <w:szCs w:val="18"/>
              </w:rPr>
              <w:t>Meriton</w:t>
            </w:r>
            <w:proofErr w:type="spellEnd"/>
            <w:r w:rsidRPr="00CA1453">
              <w:rPr>
                <w:sz w:val="18"/>
                <w:szCs w:val="18"/>
              </w:rPr>
              <w:t xml:space="preserve"> Property Services Pty Limited and </w:t>
            </w:r>
            <w:r w:rsidRPr="00CA1453">
              <w:rPr>
                <w:sz w:val="18"/>
                <w:szCs w:val="18"/>
              </w:rPr>
              <w:br/>
            </w:r>
            <w:proofErr w:type="spellStart"/>
            <w:r w:rsidRPr="00CA1453">
              <w:rPr>
                <w:sz w:val="18"/>
                <w:szCs w:val="18"/>
              </w:rPr>
              <w:t>Karimbla</w:t>
            </w:r>
            <w:proofErr w:type="spellEnd"/>
            <w:r w:rsidRPr="00CA1453">
              <w:rPr>
                <w:sz w:val="18"/>
                <w:szCs w:val="18"/>
              </w:rPr>
              <w:t xml:space="preserve"> Properties (No 24) Pty Limited</w:t>
            </w:r>
          </w:p>
        </w:tc>
        <w:tc>
          <w:tcPr>
            <w:tcW w:w="3260" w:type="dxa"/>
            <w:tcMar>
              <w:top w:w="80" w:type="dxa"/>
              <w:left w:w="80" w:type="dxa"/>
              <w:bottom w:w="80" w:type="dxa"/>
              <w:right w:w="80" w:type="dxa"/>
            </w:tcMar>
          </w:tcPr>
          <w:p w14:paraId="4166D6FB" w14:textId="77777777" w:rsidR="00DB3A3F" w:rsidRPr="00CA1453" w:rsidRDefault="00DB3A3F" w:rsidP="00CA1453">
            <w:pPr>
              <w:rPr>
                <w:sz w:val="18"/>
                <w:szCs w:val="18"/>
              </w:rPr>
            </w:pPr>
            <w:r w:rsidRPr="00CA1453">
              <w:rPr>
                <w:sz w:val="18"/>
                <w:szCs w:val="18"/>
              </w:rPr>
              <w:t>D/2012/2000 - Dedication and embellishment of 9,472m</w:t>
            </w:r>
            <w:r w:rsidRPr="00CA1453">
              <w:rPr>
                <w:sz w:val="18"/>
                <w:szCs w:val="18"/>
                <w:vertAlign w:val="superscript"/>
              </w:rPr>
              <w:t>2</w:t>
            </w:r>
            <w:r w:rsidRPr="00CA1453">
              <w:rPr>
                <w:sz w:val="18"/>
                <w:szCs w:val="18"/>
              </w:rPr>
              <w:t xml:space="preserve"> of land for a landscaped setback to South Dowling Street and O’Dea Avenue, new roads, </w:t>
            </w:r>
            <w:proofErr w:type="spellStart"/>
            <w:r w:rsidRPr="00CA1453">
              <w:rPr>
                <w:sz w:val="18"/>
                <w:szCs w:val="18"/>
              </w:rPr>
              <w:t>stormwater</w:t>
            </w:r>
            <w:proofErr w:type="spellEnd"/>
            <w:r w:rsidRPr="00CA1453">
              <w:rPr>
                <w:sz w:val="18"/>
                <w:szCs w:val="18"/>
              </w:rPr>
              <w:t xml:space="preserve"> and civil works, a public park (</w:t>
            </w:r>
            <w:proofErr w:type="spellStart"/>
            <w:r w:rsidRPr="00CA1453">
              <w:rPr>
                <w:sz w:val="18"/>
                <w:szCs w:val="18"/>
              </w:rPr>
              <w:t>Wulaba</w:t>
            </w:r>
            <w:proofErr w:type="spellEnd"/>
            <w:r w:rsidRPr="00CA1453">
              <w:rPr>
                <w:sz w:val="18"/>
                <w:szCs w:val="18"/>
              </w:rPr>
              <w:t xml:space="preserve"> Park) and creation of an overland flow easement and pedestrian right-of-way as a through-site link, linking Hatbox Place and South Dowling Street.</w:t>
            </w:r>
          </w:p>
        </w:tc>
        <w:tc>
          <w:tcPr>
            <w:tcW w:w="1134" w:type="dxa"/>
            <w:tcMar>
              <w:top w:w="80" w:type="dxa"/>
              <w:left w:w="80" w:type="dxa"/>
              <w:bottom w:w="80" w:type="dxa"/>
              <w:right w:w="80" w:type="dxa"/>
            </w:tcMar>
          </w:tcPr>
          <w:p w14:paraId="215227DE" w14:textId="77777777" w:rsidR="00DB3A3F" w:rsidRPr="00CA1453" w:rsidRDefault="00DB3A3F" w:rsidP="00CA1453">
            <w:pPr>
              <w:rPr>
                <w:sz w:val="18"/>
                <w:szCs w:val="18"/>
              </w:rPr>
            </w:pPr>
            <w:r w:rsidRPr="00CA1453">
              <w:rPr>
                <w:sz w:val="18"/>
                <w:szCs w:val="18"/>
              </w:rPr>
              <w:t>25/09/2013</w:t>
            </w:r>
          </w:p>
        </w:tc>
        <w:tc>
          <w:tcPr>
            <w:tcW w:w="1043" w:type="dxa"/>
            <w:tcMar>
              <w:top w:w="80" w:type="dxa"/>
              <w:left w:w="80" w:type="dxa"/>
              <w:bottom w:w="80" w:type="dxa"/>
              <w:right w:w="80" w:type="dxa"/>
            </w:tcMar>
          </w:tcPr>
          <w:p w14:paraId="67D02392" w14:textId="77777777" w:rsidR="00DB3A3F" w:rsidRPr="00CA1453" w:rsidRDefault="00DB3A3F" w:rsidP="00CA1453">
            <w:pPr>
              <w:rPr>
                <w:sz w:val="18"/>
                <w:szCs w:val="18"/>
              </w:rPr>
            </w:pPr>
            <w:proofErr w:type="spellStart"/>
            <w:r w:rsidRPr="00CA1453">
              <w:rPr>
                <w:sz w:val="18"/>
                <w:szCs w:val="18"/>
              </w:rPr>
              <w:t>Finalised</w:t>
            </w:r>
            <w:proofErr w:type="spellEnd"/>
          </w:p>
        </w:tc>
      </w:tr>
      <w:tr w:rsidR="00DB3A3F" w:rsidRPr="00DB3A3F" w14:paraId="5C8EA356" w14:textId="77777777" w:rsidTr="00084081">
        <w:trPr>
          <w:trHeight w:val="960"/>
        </w:trPr>
        <w:tc>
          <w:tcPr>
            <w:tcW w:w="1418" w:type="dxa"/>
            <w:shd w:val="clear" w:color="68EDFF" w:fill="CEE3F6"/>
            <w:tcMar>
              <w:top w:w="80" w:type="dxa"/>
              <w:left w:w="80" w:type="dxa"/>
              <w:bottom w:w="80" w:type="dxa"/>
              <w:right w:w="80" w:type="dxa"/>
            </w:tcMar>
          </w:tcPr>
          <w:p w14:paraId="6CB53C57" w14:textId="2FF8FE7F" w:rsidR="00DB3A3F" w:rsidRPr="00CA1453" w:rsidRDefault="00DB3A3F" w:rsidP="00CA1453">
            <w:pPr>
              <w:rPr>
                <w:sz w:val="18"/>
                <w:szCs w:val="18"/>
              </w:rPr>
            </w:pPr>
            <w:r w:rsidRPr="00CA1453">
              <w:rPr>
                <w:sz w:val="18"/>
                <w:szCs w:val="18"/>
              </w:rPr>
              <w:t xml:space="preserve">VPA/2013/83 </w:t>
            </w:r>
          </w:p>
        </w:tc>
        <w:tc>
          <w:tcPr>
            <w:tcW w:w="1276" w:type="dxa"/>
            <w:shd w:val="clear" w:color="68EDFF" w:fill="CEE3F6"/>
            <w:tcMar>
              <w:top w:w="80" w:type="dxa"/>
              <w:left w:w="80" w:type="dxa"/>
              <w:bottom w:w="80" w:type="dxa"/>
              <w:right w:w="80" w:type="dxa"/>
            </w:tcMar>
          </w:tcPr>
          <w:p w14:paraId="7FD8CC70" w14:textId="77777777" w:rsidR="00DB3A3F" w:rsidRPr="00CA1453" w:rsidRDefault="00DB3A3F" w:rsidP="00CA1453">
            <w:pPr>
              <w:rPr>
                <w:sz w:val="18"/>
                <w:szCs w:val="18"/>
              </w:rPr>
            </w:pPr>
            <w:r w:rsidRPr="00CA1453">
              <w:rPr>
                <w:sz w:val="18"/>
                <w:szCs w:val="18"/>
              </w:rPr>
              <w:t>105-115 Portman Street</w:t>
            </w:r>
          </w:p>
        </w:tc>
        <w:tc>
          <w:tcPr>
            <w:tcW w:w="992" w:type="dxa"/>
            <w:shd w:val="clear" w:color="68EDFF" w:fill="CEE3F6"/>
            <w:tcMar>
              <w:top w:w="80" w:type="dxa"/>
              <w:left w:w="80" w:type="dxa"/>
              <w:bottom w:w="80" w:type="dxa"/>
              <w:right w:w="80" w:type="dxa"/>
            </w:tcMar>
          </w:tcPr>
          <w:p w14:paraId="3B27E830" w14:textId="77777777" w:rsidR="00DB3A3F" w:rsidRPr="00CA1453" w:rsidRDefault="00DB3A3F" w:rsidP="00CA1453">
            <w:pPr>
              <w:rPr>
                <w:sz w:val="18"/>
                <w:szCs w:val="18"/>
              </w:rPr>
            </w:pPr>
            <w:proofErr w:type="spellStart"/>
            <w:r w:rsidRPr="00CA1453">
              <w:rPr>
                <w:sz w:val="18"/>
                <w:szCs w:val="18"/>
              </w:rPr>
              <w:t>Zetland</w:t>
            </w:r>
            <w:proofErr w:type="spellEnd"/>
          </w:p>
        </w:tc>
        <w:tc>
          <w:tcPr>
            <w:tcW w:w="1701" w:type="dxa"/>
            <w:shd w:val="clear" w:color="68EDFF" w:fill="CEE3F6"/>
            <w:tcMar>
              <w:top w:w="80" w:type="dxa"/>
              <w:left w:w="80" w:type="dxa"/>
              <w:bottom w:w="80" w:type="dxa"/>
              <w:right w:w="80" w:type="dxa"/>
            </w:tcMar>
          </w:tcPr>
          <w:p w14:paraId="05034AE3" w14:textId="311894A8" w:rsidR="00DB3A3F" w:rsidRPr="00CA1453" w:rsidRDefault="00DB3A3F" w:rsidP="00CA1453">
            <w:pPr>
              <w:rPr>
                <w:sz w:val="18"/>
                <w:szCs w:val="18"/>
              </w:rPr>
            </w:pPr>
            <w:proofErr w:type="spellStart"/>
            <w:r w:rsidRPr="00CA1453">
              <w:rPr>
                <w:sz w:val="18"/>
                <w:szCs w:val="18"/>
              </w:rPr>
              <w:t>Bridgehill</w:t>
            </w:r>
            <w:proofErr w:type="spellEnd"/>
            <w:r w:rsidRPr="00CA1453">
              <w:rPr>
                <w:sz w:val="18"/>
                <w:szCs w:val="18"/>
              </w:rPr>
              <w:t xml:space="preserve"> </w:t>
            </w:r>
            <w:r w:rsidR="00CA1453">
              <w:rPr>
                <w:sz w:val="18"/>
                <w:szCs w:val="18"/>
              </w:rPr>
              <w:br/>
            </w:r>
            <w:proofErr w:type="spellStart"/>
            <w:r w:rsidRPr="00CA1453">
              <w:rPr>
                <w:sz w:val="18"/>
                <w:szCs w:val="18"/>
              </w:rPr>
              <w:t>Zetland</w:t>
            </w:r>
            <w:proofErr w:type="spellEnd"/>
            <w:r w:rsidRPr="00CA1453">
              <w:rPr>
                <w:sz w:val="18"/>
                <w:szCs w:val="18"/>
              </w:rPr>
              <w:t xml:space="preserve"> Pty Ltd</w:t>
            </w:r>
          </w:p>
        </w:tc>
        <w:tc>
          <w:tcPr>
            <w:tcW w:w="3260" w:type="dxa"/>
            <w:shd w:val="clear" w:color="68EDFF" w:fill="CEE3F6"/>
            <w:tcMar>
              <w:top w:w="80" w:type="dxa"/>
              <w:left w:w="80" w:type="dxa"/>
              <w:bottom w:w="80" w:type="dxa"/>
              <w:right w:w="80" w:type="dxa"/>
            </w:tcMar>
          </w:tcPr>
          <w:p w14:paraId="6A5CAAF2" w14:textId="77777777" w:rsidR="00DB3A3F" w:rsidRPr="00CA1453" w:rsidRDefault="00DB3A3F" w:rsidP="00CA1453">
            <w:pPr>
              <w:rPr>
                <w:sz w:val="18"/>
                <w:szCs w:val="18"/>
              </w:rPr>
            </w:pPr>
            <w:r w:rsidRPr="00CA1453">
              <w:rPr>
                <w:sz w:val="18"/>
                <w:szCs w:val="18"/>
              </w:rPr>
              <w:t xml:space="preserve">R/2013/29 Dedication and embellishment of 27sqm of land for footpath, 189sqm of land for the extension of </w:t>
            </w:r>
            <w:proofErr w:type="spellStart"/>
            <w:r w:rsidRPr="00CA1453">
              <w:rPr>
                <w:sz w:val="18"/>
                <w:szCs w:val="18"/>
              </w:rPr>
              <w:t>Emanual</w:t>
            </w:r>
            <w:proofErr w:type="spellEnd"/>
            <w:r w:rsidRPr="00CA1453">
              <w:rPr>
                <w:sz w:val="18"/>
                <w:szCs w:val="18"/>
              </w:rPr>
              <w:t xml:space="preserve"> Lane and construction of a pedestrian path and </w:t>
            </w:r>
            <w:proofErr w:type="spellStart"/>
            <w:r w:rsidRPr="00CA1453">
              <w:rPr>
                <w:sz w:val="18"/>
                <w:szCs w:val="18"/>
              </w:rPr>
              <w:t>cycleway</w:t>
            </w:r>
            <w:proofErr w:type="spellEnd"/>
            <w:r w:rsidRPr="00CA1453">
              <w:rPr>
                <w:sz w:val="18"/>
                <w:szCs w:val="18"/>
              </w:rPr>
              <w:t>, 1,965sqm of land for public road, construction of a pedestrian through-site link and a monetary contribution of $1,014,630.04.</w:t>
            </w:r>
          </w:p>
        </w:tc>
        <w:tc>
          <w:tcPr>
            <w:tcW w:w="1134" w:type="dxa"/>
            <w:shd w:val="clear" w:color="68EDFF" w:fill="CEE3F6"/>
            <w:tcMar>
              <w:top w:w="80" w:type="dxa"/>
              <w:left w:w="80" w:type="dxa"/>
              <w:bottom w:w="80" w:type="dxa"/>
              <w:right w:w="80" w:type="dxa"/>
            </w:tcMar>
          </w:tcPr>
          <w:p w14:paraId="001706DF" w14:textId="77777777" w:rsidR="00DB3A3F" w:rsidRPr="00CA1453" w:rsidRDefault="00DB3A3F" w:rsidP="00CA1453">
            <w:pPr>
              <w:rPr>
                <w:sz w:val="18"/>
                <w:szCs w:val="18"/>
              </w:rPr>
            </w:pPr>
            <w:r w:rsidRPr="00CA1453">
              <w:rPr>
                <w:sz w:val="18"/>
                <w:szCs w:val="18"/>
              </w:rPr>
              <w:t>25/11/2014</w:t>
            </w:r>
          </w:p>
        </w:tc>
        <w:tc>
          <w:tcPr>
            <w:tcW w:w="1043" w:type="dxa"/>
            <w:shd w:val="clear" w:color="68EDFF" w:fill="CEE3F6"/>
            <w:tcMar>
              <w:top w:w="80" w:type="dxa"/>
              <w:left w:w="80" w:type="dxa"/>
              <w:bottom w:w="80" w:type="dxa"/>
              <w:right w:w="80" w:type="dxa"/>
            </w:tcMar>
          </w:tcPr>
          <w:p w14:paraId="0E6F3D48" w14:textId="77777777" w:rsidR="00DB3A3F" w:rsidRPr="00CA1453" w:rsidRDefault="00DB3A3F" w:rsidP="00CA1453">
            <w:pPr>
              <w:rPr>
                <w:sz w:val="18"/>
                <w:szCs w:val="18"/>
              </w:rPr>
            </w:pPr>
            <w:r w:rsidRPr="00CA1453">
              <w:rPr>
                <w:sz w:val="18"/>
                <w:szCs w:val="18"/>
              </w:rPr>
              <w:t xml:space="preserve">Executed                                          </w:t>
            </w:r>
          </w:p>
        </w:tc>
      </w:tr>
      <w:tr w:rsidR="00DB3A3F" w:rsidRPr="00DB3A3F" w14:paraId="0DD86C67" w14:textId="77777777" w:rsidTr="00FF1A52">
        <w:trPr>
          <w:trHeight w:val="960"/>
        </w:trPr>
        <w:tc>
          <w:tcPr>
            <w:tcW w:w="1418" w:type="dxa"/>
            <w:tcMar>
              <w:top w:w="80" w:type="dxa"/>
              <w:left w:w="80" w:type="dxa"/>
              <w:bottom w:w="80" w:type="dxa"/>
              <w:right w:w="80" w:type="dxa"/>
            </w:tcMar>
          </w:tcPr>
          <w:p w14:paraId="671CF9DE" w14:textId="399AD524" w:rsidR="00DB3A3F" w:rsidRPr="00CA1453" w:rsidRDefault="00DB3A3F" w:rsidP="009631B6">
            <w:pPr>
              <w:rPr>
                <w:sz w:val="18"/>
                <w:szCs w:val="18"/>
              </w:rPr>
            </w:pPr>
            <w:r w:rsidRPr="00CA1453">
              <w:rPr>
                <w:sz w:val="18"/>
                <w:szCs w:val="18"/>
              </w:rPr>
              <w:t xml:space="preserve">VPA/2013/43 </w:t>
            </w:r>
          </w:p>
        </w:tc>
        <w:tc>
          <w:tcPr>
            <w:tcW w:w="1276" w:type="dxa"/>
            <w:tcMar>
              <w:top w:w="80" w:type="dxa"/>
              <w:left w:w="80" w:type="dxa"/>
              <w:bottom w:w="80" w:type="dxa"/>
              <w:right w:w="80" w:type="dxa"/>
            </w:tcMar>
          </w:tcPr>
          <w:p w14:paraId="5DAAA94A" w14:textId="77777777" w:rsidR="00DB3A3F" w:rsidRPr="00CA1453" w:rsidRDefault="00DB3A3F" w:rsidP="00CA1453">
            <w:pPr>
              <w:rPr>
                <w:sz w:val="18"/>
                <w:szCs w:val="18"/>
              </w:rPr>
            </w:pPr>
            <w:r w:rsidRPr="00CA1453">
              <w:rPr>
                <w:sz w:val="18"/>
                <w:szCs w:val="18"/>
              </w:rPr>
              <w:t>106-116 Epsom Road</w:t>
            </w:r>
          </w:p>
        </w:tc>
        <w:tc>
          <w:tcPr>
            <w:tcW w:w="992" w:type="dxa"/>
            <w:tcMar>
              <w:top w:w="80" w:type="dxa"/>
              <w:left w:w="80" w:type="dxa"/>
              <w:bottom w:w="80" w:type="dxa"/>
              <w:right w:w="80" w:type="dxa"/>
            </w:tcMar>
          </w:tcPr>
          <w:p w14:paraId="772D6E72" w14:textId="77777777" w:rsidR="00DB3A3F" w:rsidRPr="00CA1453" w:rsidRDefault="00DB3A3F" w:rsidP="00CA1453">
            <w:pPr>
              <w:rPr>
                <w:sz w:val="18"/>
                <w:szCs w:val="18"/>
              </w:rPr>
            </w:pPr>
            <w:proofErr w:type="spellStart"/>
            <w:r w:rsidRPr="00CA1453">
              <w:rPr>
                <w:sz w:val="18"/>
                <w:szCs w:val="18"/>
              </w:rPr>
              <w:t>Zetland</w:t>
            </w:r>
            <w:proofErr w:type="spellEnd"/>
          </w:p>
        </w:tc>
        <w:tc>
          <w:tcPr>
            <w:tcW w:w="1701" w:type="dxa"/>
            <w:tcMar>
              <w:top w:w="80" w:type="dxa"/>
              <w:left w:w="80" w:type="dxa"/>
              <w:bottom w:w="80" w:type="dxa"/>
              <w:right w:w="80" w:type="dxa"/>
            </w:tcMar>
          </w:tcPr>
          <w:p w14:paraId="24F30134" w14:textId="7E48274C" w:rsidR="00DB3A3F" w:rsidRPr="00CA1453" w:rsidRDefault="00DB3A3F" w:rsidP="00CA1453">
            <w:pPr>
              <w:rPr>
                <w:sz w:val="18"/>
                <w:szCs w:val="18"/>
              </w:rPr>
            </w:pPr>
            <w:proofErr w:type="spellStart"/>
            <w:r w:rsidRPr="00CA1453">
              <w:rPr>
                <w:sz w:val="18"/>
                <w:szCs w:val="18"/>
              </w:rPr>
              <w:t>Lincon</w:t>
            </w:r>
            <w:proofErr w:type="spellEnd"/>
            <w:r w:rsidRPr="00CA1453">
              <w:rPr>
                <w:sz w:val="18"/>
                <w:szCs w:val="18"/>
              </w:rPr>
              <w:t xml:space="preserve"> Development </w:t>
            </w:r>
            <w:r w:rsidR="00CA1453">
              <w:rPr>
                <w:sz w:val="18"/>
                <w:szCs w:val="18"/>
              </w:rPr>
              <w:br/>
            </w:r>
            <w:r w:rsidRPr="00CA1453">
              <w:rPr>
                <w:sz w:val="18"/>
                <w:szCs w:val="18"/>
              </w:rPr>
              <w:t>Pty Ltd</w:t>
            </w:r>
          </w:p>
        </w:tc>
        <w:tc>
          <w:tcPr>
            <w:tcW w:w="3260" w:type="dxa"/>
            <w:tcMar>
              <w:top w:w="80" w:type="dxa"/>
              <w:left w:w="80" w:type="dxa"/>
              <w:bottom w:w="80" w:type="dxa"/>
              <w:right w:w="80" w:type="dxa"/>
            </w:tcMar>
          </w:tcPr>
          <w:p w14:paraId="1981F00D" w14:textId="77777777" w:rsidR="00DB3A3F" w:rsidRPr="00CA1453" w:rsidRDefault="00DB3A3F" w:rsidP="00CA1453">
            <w:pPr>
              <w:rPr>
                <w:sz w:val="18"/>
                <w:szCs w:val="18"/>
              </w:rPr>
            </w:pPr>
            <w:r w:rsidRPr="00CA1453">
              <w:rPr>
                <w:sz w:val="18"/>
                <w:szCs w:val="18"/>
              </w:rPr>
              <w:t>D/2015/913 - Dedication and embellishment of 5,654m</w:t>
            </w:r>
            <w:r w:rsidRPr="00CA1453">
              <w:rPr>
                <w:sz w:val="18"/>
                <w:szCs w:val="18"/>
                <w:vertAlign w:val="superscript"/>
              </w:rPr>
              <w:t>2</w:t>
            </w:r>
            <w:r w:rsidRPr="00CA1453">
              <w:rPr>
                <w:sz w:val="18"/>
                <w:szCs w:val="18"/>
              </w:rPr>
              <w:t xml:space="preserve"> of land for construction of roads including Peters St, Letitia St, Rose Valley Way and George Julius Ave, footpath widening to Epsom Rd, construction of trunk drainage and dedication of 6,234m</w:t>
            </w:r>
            <w:r w:rsidRPr="00CA1453">
              <w:rPr>
                <w:sz w:val="18"/>
                <w:szCs w:val="18"/>
                <w:vertAlign w:val="superscript"/>
              </w:rPr>
              <w:t>2</w:t>
            </w:r>
            <w:r w:rsidRPr="00CA1453">
              <w:rPr>
                <w:sz w:val="18"/>
                <w:szCs w:val="18"/>
              </w:rPr>
              <w:t xml:space="preserve"> for future road and park (</w:t>
            </w:r>
            <w:proofErr w:type="spellStart"/>
            <w:r w:rsidRPr="00CA1453">
              <w:rPr>
                <w:sz w:val="18"/>
                <w:szCs w:val="18"/>
              </w:rPr>
              <w:t>Gunyama</w:t>
            </w:r>
            <w:proofErr w:type="spellEnd"/>
            <w:r w:rsidRPr="00CA1453">
              <w:rPr>
                <w:sz w:val="18"/>
                <w:szCs w:val="18"/>
              </w:rPr>
              <w:t xml:space="preserve"> Park).</w:t>
            </w:r>
          </w:p>
        </w:tc>
        <w:tc>
          <w:tcPr>
            <w:tcW w:w="1134" w:type="dxa"/>
            <w:tcMar>
              <w:top w:w="80" w:type="dxa"/>
              <w:left w:w="80" w:type="dxa"/>
              <w:bottom w:w="80" w:type="dxa"/>
              <w:right w:w="80" w:type="dxa"/>
            </w:tcMar>
          </w:tcPr>
          <w:p w14:paraId="28E2D321" w14:textId="77777777" w:rsidR="00DB3A3F" w:rsidRPr="00CA1453" w:rsidRDefault="00DB3A3F" w:rsidP="00CA1453">
            <w:pPr>
              <w:rPr>
                <w:sz w:val="18"/>
                <w:szCs w:val="18"/>
              </w:rPr>
            </w:pPr>
            <w:r w:rsidRPr="00CA1453">
              <w:rPr>
                <w:sz w:val="18"/>
                <w:szCs w:val="18"/>
              </w:rPr>
              <w:t>10/06/2016</w:t>
            </w:r>
          </w:p>
        </w:tc>
        <w:tc>
          <w:tcPr>
            <w:tcW w:w="1043" w:type="dxa"/>
            <w:tcMar>
              <w:top w:w="80" w:type="dxa"/>
              <w:left w:w="80" w:type="dxa"/>
              <w:bottom w:w="80" w:type="dxa"/>
              <w:right w:w="80" w:type="dxa"/>
            </w:tcMar>
          </w:tcPr>
          <w:p w14:paraId="20CA5981" w14:textId="77777777" w:rsidR="00DB3A3F" w:rsidRPr="00CA1453" w:rsidRDefault="00DB3A3F" w:rsidP="00CA1453">
            <w:pPr>
              <w:rPr>
                <w:sz w:val="18"/>
                <w:szCs w:val="18"/>
              </w:rPr>
            </w:pPr>
            <w:r w:rsidRPr="00CA1453">
              <w:rPr>
                <w:sz w:val="18"/>
                <w:szCs w:val="18"/>
              </w:rPr>
              <w:t xml:space="preserve">Executed                                          </w:t>
            </w:r>
          </w:p>
        </w:tc>
      </w:tr>
      <w:tr w:rsidR="00DB3A3F" w:rsidRPr="00DB3A3F" w14:paraId="4F140D3E" w14:textId="77777777" w:rsidTr="00084081">
        <w:trPr>
          <w:trHeight w:val="720"/>
        </w:trPr>
        <w:tc>
          <w:tcPr>
            <w:tcW w:w="1418" w:type="dxa"/>
            <w:shd w:val="clear" w:color="68EDFF" w:fill="CEE3F6"/>
            <w:tcMar>
              <w:top w:w="80" w:type="dxa"/>
              <w:left w:w="80" w:type="dxa"/>
              <w:bottom w:w="80" w:type="dxa"/>
              <w:right w:w="80" w:type="dxa"/>
            </w:tcMar>
          </w:tcPr>
          <w:p w14:paraId="42C36A48" w14:textId="639A82DA" w:rsidR="00DB3A3F" w:rsidRPr="00CA1453" w:rsidRDefault="00DB3A3F" w:rsidP="009631B6">
            <w:pPr>
              <w:rPr>
                <w:sz w:val="18"/>
                <w:szCs w:val="18"/>
              </w:rPr>
            </w:pPr>
            <w:r w:rsidRPr="00CA1453">
              <w:rPr>
                <w:sz w:val="18"/>
                <w:szCs w:val="18"/>
              </w:rPr>
              <w:t xml:space="preserve">VPA/2013/3 </w:t>
            </w:r>
          </w:p>
        </w:tc>
        <w:tc>
          <w:tcPr>
            <w:tcW w:w="1276" w:type="dxa"/>
            <w:shd w:val="clear" w:color="68EDFF" w:fill="CEE3F6"/>
            <w:tcMar>
              <w:top w:w="80" w:type="dxa"/>
              <w:left w:w="80" w:type="dxa"/>
              <w:bottom w:w="80" w:type="dxa"/>
              <w:right w:w="80" w:type="dxa"/>
            </w:tcMar>
          </w:tcPr>
          <w:p w14:paraId="5DD13534" w14:textId="77777777" w:rsidR="00DB3A3F" w:rsidRPr="00CA1453" w:rsidRDefault="00DB3A3F" w:rsidP="00CA1453">
            <w:pPr>
              <w:rPr>
                <w:sz w:val="18"/>
                <w:szCs w:val="18"/>
              </w:rPr>
            </w:pPr>
            <w:r w:rsidRPr="00CA1453">
              <w:rPr>
                <w:sz w:val="18"/>
                <w:szCs w:val="18"/>
              </w:rPr>
              <w:t xml:space="preserve">13 </w:t>
            </w:r>
            <w:proofErr w:type="spellStart"/>
            <w:r w:rsidRPr="00CA1453">
              <w:rPr>
                <w:sz w:val="18"/>
                <w:szCs w:val="18"/>
              </w:rPr>
              <w:t>Joynton</w:t>
            </w:r>
            <w:proofErr w:type="spellEnd"/>
            <w:r w:rsidRPr="00CA1453">
              <w:rPr>
                <w:sz w:val="18"/>
                <w:szCs w:val="18"/>
              </w:rPr>
              <w:t xml:space="preserve"> Avenue</w:t>
            </w:r>
          </w:p>
        </w:tc>
        <w:tc>
          <w:tcPr>
            <w:tcW w:w="992" w:type="dxa"/>
            <w:shd w:val="clear" w:color="68EDFF" w:fill="CEE3F6"/>
            <w:tcMar>
              <w:top w:w="80" w:type="dxa"/>
              <w:left w:w="80" w:type="dxa"/>
              <w:bottom w:w="80" w:type="dxa"/>
              <w:right w:w="80" w:type="dxa"/>
            </w:tcMar>
          </w:tcPr>
          <w:p w14:paraId="3DF2FF0E" w14:textId="77777777" w:rsidR="00DB3A3F" w:rsidRPr="00CA1453" w:rsidRDefault="00DB3A3F" w:rsidP="00CA1453">
            <w:pPr>
              <w:rPr>
                <w:sz w:val="18"/>
                <w:szCs w:val="18"/>
              </w:rPr>
            </w:pPr>
            <w:proofErr w:type="spellStart"/>
            <w:r w:rsidRPr="00CA1453">
              <w:rPr>
                <w:sz w:val="18"/>
                <w:szCs w:val="18"/>
              </w:rPr>
              <w:t>Zetland</w:t>
            </w:r>
            <w:proofErr w:type="spellEnd"/>
          </w:p>
        </w:tc>
        <w:tc>
          <w:tcPr>
            <w:tcW w:w="1701" w:type="dxa"/>
            <w:shd w:val="clear" w:color="68EDFF" w:fill="CEE3F6"/>
            <w:tcMar>
              <w:top w:w="80" w:type="dxa"/>
              <w:left w:w="80" w:type="dxa"/>
              <w:bottom w:w="80" w:type="dxa"/>
              <w:right w:w="80" w:type="dxa"/>
            </w:tcMar>
          </w:tcPr>
          <w:p w14:paraId="2E2F9CE5" w14:textId="3D4D9002" w:rsidR="00DB3A3F" w:rsidRPr="00CA1453" w:rsidRDefault="00DB3A3F" w:rsidP="00CA1453">
            <w:pPr>
              <w:rPr>
                <w:sz w:val="18"/>
                <w:szCs w:val="18"/>
              </w:rPr>
            </w:pPr>
            <w:proofErr w:type="spellStart"/>
            <w:r w:rsidRPr="00CA1453">
              <w:rPr>
                <w:sz w:val="18"/>
                <w:szCs w:val="18"/>
              </w:rPr>
              <w:t>Cronos</w:t>
            </w:r>
            <w:proofErr w:type="spellEnd"/>
            <w:r w:rsidRPr="00CA1453">
              <w:rPr>
                <w:sz w:val="18"/>
                <w:szCs w:val="18"/>
              </w:rPr>
              <w:t xml:space="preserve"> Corporation </w:t>
            </w:r>
            <w:r w:rsidR="009631B6">
              <w:rPr>
                <w:sz w:val="18"/>
                <w:szCs w:val="18"/>
              </w:rPr>
              <w:br/>
            </w:r>
            <w:r w:rsidRPr="00CA1453">
              <w:rPr>
                <w:sz w:val="18"/>
                <w:szCs w:val="18"/>
              </w:rPr>
              <w:t>Pty Ltd</w:t>
            </w:r>
          </w:p>
        </w:tc>
        <w:tc>
          <w:tcPr>
            <w:tcW w:w="3260" w:type="dxa"/>
            <w:shd w:val="clear" w:color="68EDFF" w:fill="CEE3F6"/>
            <w:tcMar>
              <w:top w:w="80" w:type="dxa"/>
              <w:left w:w="80" w:type="dxa"/>
              <w:bottom w:w="80" w:type="dxa"/>
              <w:right w:w="80" w:type="dxa"/>
            </w:tcMar>
          </w:tcPr>
          <w:p w14:paraId="73A2CABD" w14:textId="77777777" w:rsidR="00DB3A3F" w:rsidRPr="00CA1453" w:rsidRDefault="00DB3A3F" w:rsidP="00CA1453">
            <w:pPr>
              <w:rPr>
                <w:sz w:val="18"/>
                <w:szCs w:val="18"/>
              </w:rPr>
            </w:pPr>
            <w:r w:rsidRPr="00CA1453">
              <w:rPr>
                <w:sz w:val="18"/>
                <w:szCs w:val="18"/>
              </w:rPr>
              <w:t>D/2004/225 - Dedication and embellishment of 7,691.7m</w:t>
            </w:r>
            <w:r w:rsidRPr="00CA1453">
              <w:rPr>
                <w:sz w:val="18"/>
                <w:szCs w:val="18"/>
                <w:vertAlign w:val="superscript"/>
              </w:rPr>
              <w:t>2</w:t>
            </w:r>
            <w:r w:rsidRPr="00CA1453">
              <w:rPr>
                <w:sz w:val="18"/>
                <w:szCs w:val="18"/>
              </w:rPr>
              <w:t xml:space="preserve"> for new park (Mary O’Brien Reserve), new laneway, footpath widening, through site link, </w:t>
            </w:r>
            <w:proofErr w:type="spellStart"/>
            <w:r w:rsidRPr="00CA1453">
              <w:rPr>
                <w:sz w:val="18"/>
                <w:szCs w:val="18"/>
              </w:rPr>
              <w:t>stormwater</w:t>
            </w:r>
            <w:proofErr w:type="spellEnd"/>
            <w:r w:rsidRPr="00CA1453">
              <w:rPr>
                <w:sz w:val="18"/>
                <w:szCs w:val="18"/>
              </w:rPr>
              <w:t xml:space="preserve"> and public domain infrastructure, and monetary contribution of $1,636,771.39</w:t>
            </w:r>
          </w:p>
        </w:tc>
        <w:tc>
          <w:tcPr>
            <w:tcW w:w="1134" w:type="dxa"/>
            <w:shd w:val="clear" w:color="68EDFF" w:fill="CEE3F6"/>
            <w:tcMar>
              <w:top w:w="80" w:type="dxa"/>
              <w:left w:w="80" w:type="dxa"/>
              <w:bottom w:w="80" w:type="dxa"/>
              <w:right w:w="80" w:type="dxa"/>
            </w:tcMar>
          </w:tcPr>
          <w:p w14:paraId="4748B4CA" w14:textId="77777777" w:rsidR="00DB3A3F" w:rsidRPr="00CA1453" w:rsidRDefault="00DB3A3F" w:rsidP="00CA1453">
            <w:pPr>
              <w:rPr>
                <w:sz w:val="18"/>
                <w:szCs w:val="18"/>
              </w:rPr>
            </w:pPr>
            <w:r w:rsidRPr="00CA1453">
              <w:rPr>
                <w:sz w:val="18"/>
                <w:szCs w:val="18"/>
              </w:rPr>
              <w:t>07/07/2010</w:t>
            </w:r>
          </w:p>
        </w:tc>
        <w:tc>
          <w:tcPr>
            <w:tcW w:w="1043" w:type="dxa"/>
            <w:shd w:val="clear" w:color="68EDFF" w:fill="CEE3F6"/>
            <w:tcMar>
              <w:top w:w="80" w:type="dxa"/>
              <w:left w:w="80" w:type="dxa"/>
              <w:bottom w:w="80" w:type="dxa"/>
              <w:right w:w="80" w:type="dxa"/>
            </w:tcMar>
          </w:tcPr>
          <w:p w14:paraId="4B4C743C" w14:textId="77777777" w:rsidR="00DB3A3F" w:rsidRPr="00CA1453" w:rsidRDefault="00DB3A3F" w:rsidP="00CA1453">
            <w:pPr>
              <w:rPr>
                <w:sz w:val="18"/>
                <w:szCs w:val="18"/>
              </w:rPr>
            </w:pPr>
            <w:r w:rsidRPr="00CA1453">
              <w:rPr>
                <w:sz w:val="18"/>
                <w:szCs w:val="18"/>
              </w:rPr>
              <w:t xml:space="preserve">Executed                                          </w:t>
            </w:r>
          </w:p>
        </w:tc>
      </w:tr>
      <w:tr w:rsidR="00DB3A3F" w:rsidRPr="00DB3A3F" w14:paraId="1BDF806E" w14:textId="77777777" w:rsidTr="00FF1A52">
        <w:trPr>
          <w:trHeight w:val="1290"/>
        </w:trPr>
        <w:tc>
          <w:tcPr>
            <w:tcW w:w="1418" w:type="dxa"/>
            <w:tcMar>
              <w:top w:w="80" w:type="dxa"/>
              <w:left w:w="80" w:type="dxa"/>
              <w:bottom w:w="80" w:type="dxa"/>
              <w:right w:w="80" w:type="dxa"/>
            </w:tcMar>
          </w:tcPr>
          <w:p w14:paraId="4F4CEF7F" w14:textId="77777777" w:rsidR="00DB3A3F" w:rsidRPr="001F591E" w:rsidRDefault="00DB3A3F" w:rsidP="001F591E">
            <w:pPr>
              <w:rPr>
                <w:sz w:val="18"/>
                <w:szCs w:val="18"/>
              </w:rPr>
            </w:pPr>
            <w:r w:rsidRPr="001F591E">
              <w:rPr>
                <w:sz w:val="18"/>
                <w:szCs w:val="18"/>
              </w:rPr>
              <w:t>VPA/2013/26</w:t>
            </w:r>
          </w:p>
        </w:tc>
        <w:tc>
          <w:tcPr>
            <w:tcW w:w="1276" w:type="dxa"/>
            <w:tcMar>
              <w:top w:w="80" w:type="dxa"/>
              <w:left w:w="80" w:type="dxa"/>
              <w:bottom w:w="80" w:type="dxa"/>
              <w:right w:w="80" w:type="dxa"/>
            </w:tcMar>
          </w:tcPr>
          <w:p w14:paraId="558CAB29" w14:textId="77777777" w:rsidR="00DB3A3F" w:rsidRPr="001F591E" w:rsidRDefault="00DB3A3F" w:rsidP="001F591E">
            <w:pPr>
              <w:rPr>
                <w:sz w:val="18"/>
                <w:szCs w:val="18"/>
              </w:rPr>
            </w:pPr>
            <w:r w:rsidRPr="001F591E">
              <w:rPr>
                <w:sz w:val="18"/>
                <w:szCs w:val="18"/>
              </w:rPr>
              <w:t>301-303 Botany Road</w:t>
            </w:r>
          </w:p>
        </w:tc>
        <w:tc>
          <w:tcPr>
            <w:tcW w:w="992" w:type="dxa"/>
            <w:tcMar>
              <w:top w:w="80" w:type="dxa"/>
              <w:left w:w="80" w:type="dxa"/>
              <w:bottom w:w="80" w:type="dxa"/>
              <w:right w:w="80" w:type="dxa"/>
            </w:tcMar>
          </w:tcPr>
          <w:p w14:paraId="108F1D70" w14:textId="77777777" w:rsidR="00DB3A3F" w:rsidRPr="001F591E" w:rsidRDefault="00DB3A3F" w:rsidP="001F591E">
            <w:pPr>
              <w:rPr>
                <w:sz w:val="18"/>
                <w:szCs w:val="18"/>
              </w:rPr>
            </w:pPr>
            <w:proofErr w:type="spellStart"/>
            <w:r w:rsidRPr="001F591E">
              <w:rPr>
                <w:sz w:val="18"/>
                <w:szCs w:val="18"/>
              </w:rPr>
              <w:t>Zetland</w:t>
            </w:r>
            <w:proofErr w:type="spellEnd"/>
          </w:p>
        </w:tc>
        <w:tc>
          <w:tcPr>
            <w:tcW w:w="1701" w:type="dxa"/>
            <w:tcMar>
              <w:top w:w="80" w:type="dxa"/>
              <w:left w:w="80" w:type="dxa"/>
              <w:bottom w:w="80" w:type="dxa"/>
              <w:right w:w="80" w:type="dxa"/>
            </w:tcMar>
          </w:tcPr>
          <w:p w14:paraId="5D69077C" w14:textId="419860CA" w:rsidR="00DB3A3F" w:rsidRPr="001F591E" w:rsidRDefault="00DB3A3F" w:rsidP="001F591E">
            <w:pPr>
              <w:rPr>
                <w:sz w:val="18"/>
                <w:szCs w:val="18"/>
              </w:rPr>
            </w:pPr>
            <w:r w:rsidRPr="001F591E">
              <w:rPr>
                <w:sz w:val="18"/>
                <w:szCs w:val="18"/>
              </w:rPr>
              <w:t xml:space="preserve">Crown Green Square Pty Ltd, </w:t>
            </w:r>
            <w:proofErr w:type="spellStart"/>
            <w:r w:rsidRPr="001F591E">
              <w:rPr>
                <w:sz w:val="18"/>
                <w:szCs w:val="18"/>
              </w:rPr>
              <w:t>Sathio</w:t>
            </w:r>
            <w:proofErr w:type="spellEnd"/>
            <w:r w:rsidRPr="001F591E">
              <w:rPr>
                <w:sz w:val="18"/>
                <w:szCs w:val="18"/>
              </w:rPr>
              <w:t xml:space="preserve"> Investments Pty Ltd, Crown Cornerstone Investments </w:t>
            </w:r>
            <w:r w:rsidR="001F591E">
              <w:rPr>
                <w:sz w:val="18"/>
                <w:szCs w:val="18"/>
              </w:rPr>
              <w:br/>
            </w:r>
            <w:r w:rsidRPr="001F591E">
              <w:rPr>
                <w:sz w:val="18"/>
                <w:szCs w:val="18"/>
              </w:rPr>
              <w:t>Pty Ltd</w:t>
            </w:r>
          </w:p>
        </w:tc>
        <w:tc>
          <w:tcPr>
            <w:tcW w:w="3260" w:type="dxa"/>
            <w:tcMar>
              <w:top w:w="80" w:type="dxa"/>
              <w:left w:w="80" w:type="dxa"/>
              <w:bottom w:w="80" w:type="dxa"/>
              <w:right w:w="80" w:type="dxa"/>
            </w:tcMar>
          </w:tcPr>
          <w:p w14:paraId="215109EC" w14:textId="77777777" w:rsidR="00DB3A3F" w:rsidRPr="001F591E" w:rsidRDefault="00DB3A3F" w:rsidP="001F591E">
            <w:pPr>
              <w:rPr>
                <w:sz w:val="18"/>
                <w:szCs w:val="18"/>
              </w:rPr>
            </w:pPr>
            <w:r w:rsidRPr="001F591E">
              <w:rPr>
                <w:sz w:val="18"/>
                <w:szCs w:val="18"/>
              </w:rPr>
              <w:t>D/2014/1758 - Dedication and embellishment of 347.5m</w:t>
            </w:r>
            <w:r w:rsidRPr="001F591E">
              <w:rPr>
                <w:sz w:val="18"/>
                <w:szCs w:val="18"/>
                <w:vertAlign w:val="superscript"/>
              </w:rPr>
              <w:t>2</w:t>
            </w:r>
            <w:r w:rsidRPr="001F591E">
              <w:rPr>
                <w:sz w:val="18"/>
                <w:szCs w:val="18"/>
              </w:rPr>
              <w:t xml:space="preserve"> for footway widening to Bourke St and Botany Rd, dedication of 231m</w:t>
            </w:r>
            <w:r w:rsidRPr="001F591E">
              <w:rPr>
                <w:sz w:val="18"/>
                <w:szCs w:val="18"/>
                <w:vertAlign w:val="superscript"/>
              </w:rPr>
              <w:t>2</w:t>
            </w:r>
            <w:r w:rsidRPr="001F591E">
              <w:rPr>
                <w:sz w:val="18"/>
                <w:szCs w:val="18"/>
              </w:rPr>
              <w:t xml:space="preserve"> to the City for the Green Square Plaza, construction of a publicly accessible path linking the public parking on the site to the Green Square Library, a monetary contribution of $11,890,907 towards the delivery of GSTC, and the design and construction of any proposed building to connect to the City’s Green Infrastructure network.</w:t>
            </w:r>
          </w:p>
        </w:tc>
        <w:tc>
          <w:tcPr>
            <w:tcW w:w="1134" w:type="dxa"/>
            <w:tcMar>
              <w:top w:w="80" w:type="dxa"/>
              <w:left w:w="80" w:type="dxa"/>
              <w:bottom w:w="80" w:type="dxa"/>
              <w:right w:w="80" w:type="dxa"/>
            </w:tcMar>
          </w:tcPr>
          <w:p w14:paraId="3CF66F76" w14:textId="77777777" w:rsidR="00DB3A3F" w:rsidRPr="001F591E" w:rsidRDefault="00DB3A3F" w:rsidP="001F591E">
            <w:pPr>
              <w:rPr>
                <w:sz w:val="18"/>
                <w:szCs w:val="18"/>
              </w:rPr>
            </w:pPr>
            <w:r w:rsidRPr="001F591E">
              <w:rPr>
                <w:sz w:val="18"/>
                <w:szCs w:val="18"/>
              </w:rPr>
              <w:t>20/10/2011</w:t>
            </w:r>
          </w:p>
        </w:tc>
        <w:tc>
          <w:tcPr>
            <w:tcW w:w="1043" w:type="dxa"/>
            <w:tcMar>
              <w:top w:w="80" w:type="dxa"/>
              <w:left w:w="80" w:type="dxa"/>
              <w:bottom w:w="80" w:type="dxa"/>
              <w:right w:w="80" w:type="dxa"/>
            </w:tcMar>
          </w:tcPr>
          <w:p w14:paraId="551EDBB5" w14:textId="77777777" w:rsidR="00DB3A3F" w:rsidRPr="001F591E" w:rsidRDefault="00DB3A3F" w:rsidP="001F591E">
            <w:pPr>
              <w:rPr>
                <w:sz w:val="18"/>
                <w:szCs w:val="18"/>
              </w:rPr>
            </w:pPr>
            <w:r w:rsidRPr="001F591E">
              <w:rPr>
                <w:sz w:val="18"/>
                <w:szCs w:val="18"/>
              </w:rPr>
              <w:t>Executed</w:t>
            </w:r>
          </w:p>
        </w:tc>
      </w:tr>
      <w:tr w:rsidR="00DB3A3F" w:rsidRPr="00DB3A3F" w14:paraId="162A140F" w14:textId="77777777" w:rsidTr="00084081">
        <w:trPr>
          <w:trHeight w:val="720"/>
        </w:trPr>
        <w:tc>
          <w:tcPr>
            <w:tcW w:w="1418" w:type="dxa"/>
            <w:shd w:val="clear" w:color="68EDFF" w:fill="CEE3F6"/>
            <w:tcMar>
              <w:top w:w="80" w:type="dxa"/>
              <w:left w:w="80" w:type="dxa"/>
              <w:bottom w:w="80" w:type="dxa"/>
              <w:right w:w="80" w:type="dxa"/>
            </w:tcMar>
          </w:tcPr>
          <w:p w14:paraId="684EAEFC" w14:textId="0DC603F2" w:rsidR="00DB3A3F" w:rsidRPr="001F591E" w:rsidRDefault="00DB3A3F" w:rsidP="001F591E">
            <w:pPr>
              <w:rPr>
                <w:sz w:val="18"/>
                <w:szCs w:val="18"/>
              </w:rPr>
            </w:pPr>
            <w:r w:rsidRPr="001F591E">
              <w:rPr>
                <w:sz w:val="18"/>
                <w:szCs w:val="18"/>
              </w:rPr>
              <w:t xml:space="preserve">VPA/2013/70 </w:t>
            </w:r>
          </w:p>
        </w:tc>
        <w:tc>
          <w:tcPr>
            <w:tcW w:w="1276" w:type="dxa"/>
            <w:shd w:val="clear" w:color="68EDFF" w:fill="CEE3F6"/>
            <w:tcMar>
              <w:top w:w="80" w:type="dxa"/>
              <w:left w:w="80" w:type="dxa"/>
              <w:bottom w:w="80" w:type="dxa"/>
              <w:right w:w="80" w:type="dxa"/>
            </w:tcMar>
          </w:tcPr>
          <w:p w14:paraId="2D9BEE23" w14:textId="77777777" w:rsidR="00DB3A3F" w:rsidRPr="001F591E" w:rsidRDefault="00DB3A3F" w:rsidP="001F591E">
            <w:pPr>
              <w:rPr>
                <w:sz w:val="18"/>
                <w:szCs w:val="18"/>
              </w:rPr>
            </w:pPr>
            <w:r w:rsidRPr="001F591E">
              <w:rPr>
                <w:sz w:val="18"/>
                <w:szCs w:val="18"/>
              </w:rPr>
              <w:t>501 Botany Road</w:t>
            </w:r>
          </w:p>
        </w:tc>
        <w:tc>
          <w:tcPr>
            <w:tcW w:w="992" w:type="dxa"/>
            <w:shd w:val="clear" w:color="68EDFF" w:fill="CEE3F6"/>
            <w:tcMar>
              <w:top w:w="80" w:type="dxa"/>
              <w:left w:w="80" w:type="dxa"/>
              <w:bottom w:w="80" w:type="dxa"/>
              <w:right w:w="80" w:type="dxa"/>
            </w:tcMar>
          </w:tcPr>
          <w:p w14:paraId="520B8077" w14:textId="77777777" w:rsidR="00DB3A3F" w:rsidRPr="001F591E" w:rsidRDefault="00DB3A3F" w:rsidP="001F591E">
            <w:pPr>
              <w:rPr>
                <w:sz w:val="18"/>
                <w:szCs w:val="18"/>
              </w:rPr>
            </w:pPr>
            <w:proofErr w:type="spellStart"/>
            <w:r w:rsidRPr="001F591E">
              <w:rPr>
                <w:sz w:val="18"/>
                <w:szCs w:val="18"/>
              </w:rPr>
              <w:t>Zetland</w:t>
            </w:r>
            <w:proofErr w:type="spellEnd"/>
          </w:p>
        </w:tc>
        <w:tc>
          <w:tcPr>
            <w:tcW w:w="1701" w:type="dxa"/>
            <w:shd w:val="clear" w:color="68EDFF" w:fill="CEE3F6"/>
            <w:tcMar>
              <w:top w:w="80" w:type="dxa"/>
              <w:left w:w="80" w:type="dxa"/>
              <w:bottom w:w="80" w:type="dxa"/>
              <w:right w:w="80" w:type="dxa"/>
            </w:tcMar>
          </w:tcPr>
          <w:p w14:paraId="1E4C4793" w14:textId="77777777" w:rsidR="00DB3A3F" w:rsidRPr="001F591E" w:rsidRDefault="00DB3A3F" w:rsidP="001F591E">
            <w:pPr>
              <w:rPr>
                <w:sz w:val="18"/>
                <w:szCs w:val="18"/>
              </w:rPr>
            </w:pPr>
            <w:r w:rsidRPr="001F591E">
              <w:rPr>
                <w:sz w:val="18"/>
                <w:szCs w:val="18"/>
              </w:rPr>
              <w:t>GMNT Properties Pty Limited</w:t>
            </w:r>
          </w:p>
        </w:tc>
        <w:tc>
          <w:tcPr>
            <w:tcW w:w="3260" w:type="dxa"/>
            <w:shd w:val="clear" w:color="68EDFF" w:fill="CEE3F6"/>
            <w:tcMar>
              <w:top w:w="80" w:type="dxa"/>
              <w:left w:w="80" w:type="dxa"/>
              <w:bottom w:w="80" w:type="dxa"/>
              <w:right w:w="80" w:type="dxa"/>
            </w:tcMar>
          </w:tcPr>
          <w:p w14:paraId="6F628CEB" w14:textId="77777777" w:rsidR="00DB3A3F" w:rsidRPr="001F591E" w:rsidRDefault="00DB3A3F" w:rsidP="001F591E">
            <w:pPr>
              <w:rPr>
                <w:sz w:val="18"/>
                <w:szCs w:val="18"/>
              </w:rPr>
            </w:pPr>
            <w:r w:rsidRPr="001F591E">
              <w:rPr>
                <w:sz w:val="18"/>
                <w:szCs w:val="18"/>
              </w:rPr>
              <w:t>D/2014/1757 - Monetary contribution of $1,631,135 for community infrastructure in GSTC, dedication and embellishment of 498m</w:t>
            </w:r>
            <w:r w:rsidRPr="001F591E">
              <w:rPr>
                <w:sz w:val="18"/>
                <w:szCs w:val="18"/>
                <w:vertAlign w:val="superscript"/>
              </w:rPr>
              <w:t>2</w:t>
            </w:r>
            <w:r w:rsidRPr="001F591E">
              <w:rPr>
                <w:sz w:val="18"/>
                <w:szCs w:val="18"/>
              </w:rPr>
              <w:t xml:space="preserve"> for roads, footpaths and associated public domain work and public access easements.</w:t>
            </w:r>
          </w:p>
        </w:tc>
        <w:tc>
          <w:tcPr>
            <w:tcW w:w="1134" w:type="dxa"/>
            <w:shd w:val="clear" w:color="68EDFF" w:fill="CEE3F6"/>
            <w:tcMar>
              <w:top w:w="80" w:type="dxa"/>
              <w:left w:w="80" w:type="dxa"/>
              <w:bottom w:w="80" w:type="dxa"/>
              <w:right w:w="80" w:type="dxa"/>
            </w:tcMar>
          </w:tcPr>
          <w:p w14:paraId="32C50E41" w14:textId="77777777" w:rsidR="00DB3A3F" w:rsidRPr="001F591E" w:rsidRDefault="00DB3A3F" w:rsidP="001F591E">
            <w:pPr>
              <w:rPr>
                <w:sz w:val="18"/>
                <w:szCs w:val="18"/>
              </w:rPr>
            </w:pPr>
            <w:r w:rsidRPr="001F591E">
              <w:rPr>
                <w:sz w:val="18"/>
                <w:szCs w:val="18"/>
              </w:rPr>
              <w:t>05/11/2013</w:t>
            </w:r>
          </w:p>
        </w:tc>
        <w:tc>
          <w:tcPr>
            <w:tcW w:w="1043" w:type="dxa"/>
            <w:shd w:val="clear" w:color="68EDFF" w:fill="CEE3F6"/>
            <w:tcMar>
              <w:top w:w="80" w:type="dxa"/>
              <w:left w:w="80" w:type="dxa"/>
              <w:bottom w:w="80" w:type="dxa"/>
              <w:right w:w="80" w:type="dxa"/>
            </w:tcMar>
          </w:tcPr>
          <w:p w14:paraId="4CC0A942" w14:textId="77777777" w:rsidR="00DB3A3F" w:rsidRPr="001F591E" w:rsidRDefault="00DB3A3F" w:rsidP="001F591E">
            <w:pPr>
              <w:rPr>
                <w:sz w:val="18"/>
                <w:szCs w:val="18"/>
              </w:rPr>
            </w:pPr>
            <w:r w:rsidRPr="001F591E">
              <w:rPr>
                <w:sz w:val="18"/>
                <w:szCs w:val="18"/>
              </w:rPr>
              <w:t xml:space="preserve">Executed                                          </w:t>
            </w:r>
          </w:p>
        </w:tc>
      </w:tr>
      <w:tr w:rsidR="00DB3A3F" w:rsidRPr="00DB3A3F" w14:paraId="045D9597" w14:textId="77777777" w:rsidTr="00FF1A52">
        <w:trPr>
          <w:trHeight w:val="720"/>
        </w:trPr>
        <w:tc>
          <w:tcPr>
            <w:tcW w:w="1418" w:type="dxa"/>
            <w:tcMar>
              <w:top w:w="80" w:type="dxa"/>
              <w:left w:w="80" w:type="dxa"/>
              <w:bottom w:w="80" w:type="dxa"/>
              <w:right w:w="80" w:type="dxa"/>
            </w:tcMar>
          </w:tcPr>
          <w:p w14:paraId="67503713" w14:textId="0092173C" w:rsidR="00DB3A3F" w:rsidRPr="001F591E" w:rsidRDefault="00DB3A3F" w:rsidP="001F591E">
            <w:pPr>
              <w:rPr>
                <w:sz w:val="18"/>
                <w:szCs w:val="18"/>
              </w:rPr>
            </w:pPr>
            <w:r w:rsidRPr="001F591E">
              <w:rPr>
                <w:sz w:val="18"/>
                <w:szCs w:val="18"/>
              </w:rPr>
              <w:t xml:space="preserve">VPA/2013/69 </w:t>
            </w:r>
          </w:p>
        </w:tc>
        <w:tc>
          <w:tcPr>
            <w:tcW w:w="1276" w:type="dxa"/>
            <w:tcMar>
              <w:top w:w="80" w:type="dxa"/>
              <w:left w:w="80" w:type="dxa"/>
              <w:bottom w:w="80" w:type="dxa"/>
              <w:right w:w="80" w:type="dxa"/>
            </w:tcMar>
          </w:tcPr>
          <w:p w14:paraId="0B5DB384" w14:textId="77777777" w:rsidR="00DB3A3F" w:rsidRPr="001F591E" w:rsidRDefault="00DB3A3F" w:rsidP="001F591E">
            <w:pPr>
              <w:rPr>
                <w:sz w:val="18"/>
                <w:szCs w:val="18"/>
              </w:rPr>
            </w:pPr>
            <w:r w:rsidRPr="001F591E">
              <w:rPr>
                <w:sz w:val="18"/>
                <w:szCs w:val="18"/>
              </w:rPr>
              <w:t>511-515 Botany Road</w:t>
            </w:r>
          </w:p>
        </w:tc>
        <w:tc>
          <w:tcPr>
            <w:tcW w:w="992" w:type="dxa"/>
            <w:tcMar>
              <w:top w:w="80" w:type="dxa"/>
              <w:left w:w="80" w:type="dxa"/>
              <w:bottom w:w="80" w:type="dxa"/>
              <w:right w:w="80" w:type="dxa"/>
            </w:tcMar>
          </w:tcPr>
          <w:p w14:paraId="24BC79BD" w14:textId="77777777" w:rsidR="00DB3A3F" w:rsidRPr="001F591E" w:rsidRDefault="00DB3A3F" w:rsidP="001F591E">
            <w:pPr>
              <w:rPr>
                <w:sz w:val="18"/>
                <w:szCs w:val="18"/>
              </w:rPr>
            </w:pPr>
            <w:proofErr w:type="spellStart"/>
            <w:r w:rsidRPr="001F591E">
              <w:rPr>
                <w:sz w:val="18"/>
                <w:szCs w:val="18"/>
              </w:rPr>
              <w:t>Zetland</w:t>
            </w:r>
            <w:proofErr w:type="spellEnd"/>
          </w:p>
        </w:tc>
        <w:tc>
          <w:tcPr>
            <w:tcW w:w="1701" w:type="dxa"/>
            <w:tcMar>
              <w:top w:w="80" w:type="dxa"/>
              <w:left w:w="80" w:type="dxa"/>
              <w:bottom w:w="80" w:type="dxa"/>
              <w:right w:w="80" w:type="dxa"/>
            </w:tcMar>
          </w:tcPr>
          <w:p w14:paraId="6D9716A2" w14:textId="77777777" w:rsidR="00DB3A3F" w:rsidRPr="001F591E" w:rsidRDefault="00DB3A3F" w:rsidP="001F591E">
            <w:pPr>
              <w:rPr>
                <w:sz w:val="18"/>
                <w:szCs w:val="18"/>
              </w:rPr>
            </w:pPr>
            <w:r w:rsidRPr="001F591E">
              <w:rPr>
                <w:sz w:val="18"/>
                <w:szCs w:val="18"/>
              </w:rPr>
              <w:t>Hatbands Pty Ltd</w:t>
            </w:r>
          </w:p>
        </w:tc>
        <w:tc>
          <w:tcPr>
            <w:tcW w:w="3260" w:type="dxa"/>
            <w:tcMar>
              <w:top w:w="80" w:type="dxa"/>
              <w:left w:w="80" w:type="dxa"/>
              <w:bottom w:w="80" w:type="dxa"/>
              <w:right w:w="80" w:type="dxa"/>
            </w:tcMar>
          </w:tcPr>
          <w:p w14:paraId="584C2FEC" w14:textId="77777777" w:rsidR="00DB3A3F" w:rsidRPr="001F591E" w:rsidRDefault="00DB3A3F" w:rsidP="001F591E">
            <w:pPr>
              <w:rPr>
                <w:sz w:val="18"/>
                <w:szCs w:val="18"/>
              </w:rPr>
            </w:pPr>
            <w:r w:rsidRPr="001F591E">
              <w:rPr>
                <w:sz w:val="18"/>
                <w:szCs w:val="18"/>
              </w:rPr>
              <w:t>D/2013/1947 - Monetary contribution of $1,052,967 for community infrastructure in GSTC, dedication and embellishment of 2,181m</w:t>
            </w:r>
            <w:r w:rsidRPr="001F591E">
              <w:rPr>
                <w:sz w:val="18"/>
                <w:szCs w:val="18"/>
                <w:vertAlign w:val="superscript"/>
              </w:rPr>
              <w:t>2</w:t>
            </w:r>
            <w:r w:rsidRPr="001F591E">
              <w:rPr>
                <w:sz w:val="18"/>
                <w:szCs w:val="18"/>
              </w:rPr>
              <w:t xml:space="preserve"> for roads, pedestrian connections, public access easements and public domain work.</w:t>
            </w:r>
          </w:p>
        </w:tc>
        <w:tc>
          <w:tcPr>
            <w:tcW w:w="1134" w:type="dxa"/>
            <w:tcMar>
              <w:top w:w="80" w:type="dxa"/>
              <w:left w:w="80" w:type="dxa"/>
              <w:bottom w:w="80" w:type="dxa"/>
              <w:right w:w="80" w:type="dxa"/>
            </w:tcMar>
          </w:tcPr>
          <w:p w14:paraId="7DD7604D" w14:textId="77777777" w:rsidR="00DB3A3F" w:rsidRPr="001F591E" w:rsidRDefault="00DB3A3F" w:rsidP="001F591E">
            <w:pPr>
              <w:rPr>
                <w:sz w:val="18"/>
                <w:szCs w:val="18"/>
              </w:rPr>
            </w:pPr>
            <w:r w:rsidRPr="001F591E">
              <w:rPr>
                <w:sz w:val="18"/>
                <w:szCs w:val="18"/>
              </w:rPr>
              <w:t>23/04/2013</w:t>
            </w:r>
          </w:p>
        </w:tc>
        <w:tc>
          <w:tcPr>
            <w:tcW w:w="1043" w:type="dxa"/>
            <w:tcMar>
              <w:top w:w="80" w:type="dxa"/>
              <w:left w:w="80" w:type="dxa"/>
              <w:bottom w:w="80" w:type="dxa"/>
              <w:right w:w="80" w:type="dxa"/>
            </w:tcMar>
          </w:tcPr>
          <w:p w14:paraId="4A965592" w14:textId="77777777" w:rsidR="00DB3A3F" w:rsidRPr="001F591E" w:rsidRDefault="00DB3A3F" w:rsidP="001F591E">
            <w:pPr>
              <w:rPr>
                <w:sz w:val="18"/>
                <w:szCs w:val="18"/>
              </w:rPr>
            </w:pPr>
            <w:r w:rsidRPr="001F591E">
              <w:rPr>
                <w:sz w:val="18"/>
                <w:szCs w:val="18"/>
              </w:rPr>
              <w:t xml:space="preserve">Executed                                          </w:t>
            </w:r>
          </w:p>
        </w:tc>
      </w:tr>
      <w:tr w:rsidR="00DB3A3F" w:rsidRPr="00DB3A3F" w14:paraId="1D7F4DDB" w14:textId="77777777" w:rsidTr="00084081">
        <w:trPr>
          <w:trHeight w:val="960"/>
        </w:trPr>
        <w:tc>
          <w:tcPr>
            <w:tcW w:w="1418" w:type="dxa"/>
            <w:shd w:val="clear" w:color="68EDFF" w:fill="CEE3F6"/>
            <w:tcMar>
              <w:top w:w="80" w:type="dxa"/>
              <w:left w:w="80" w:type="dxa"/>
              <w:bottom w:w="80" w:type="dxa"/>
              <w:right w:w="80" w:type="dxa"/>
            </w:tcMar>
          </w:tcPr>
          <w:p w14:paraId="15406347" w14:textId="7F9214BC" w:rsidR="00DB3A3F" w:rsidRPr="001F591E" w:rsidRDefault="00DB3A3F" w:rsidP="001F591E">
            <w:pPr>
              <w:rPr>
                <w:sz w:val="18"/>
                <w:szCs w:val="18"/>
              </w:rPr>
            </w:pPr>
            <w:r w:rsidRPr="001F591E">
              <w:rPr>
                <w:sz w:val="18"/>
                <w:szCs w:val="18"/>
              </w:rPr>
              <w:t xml:space="preserve">VPA/2017/9 </w:t>
            </w:r>
          </w:p>
        </w:tc>
        <w:tc>
          <w:tcPr>
            <w:tcW w:w="1276" w:type="dxa"/>
            <w:shd w:val="clear" w:color="68EDFF" w:fill="CEE3F6"/>
            <w:tcMar>
              <w:top w:w="80" w:type="dxa"/>
              <w:left w:w="80" w:type="dxa"/>
              <w:bottom w:w="80" w:type="dxa"/>
              <w:right w:w="80" w:type="dxa"/>
            </w:tcMar>
          </w:tcPr>
          <w:p w14:paraId="622D4EB7" w14:textId="77777777" w:rsidR="00DB3A3F" w:rsidRPr="001F591E" w:rsidRDefault="00DB3A3F" w:rsidP="001F591E">
            <w:pPr>
              <w:rPr>
                <w:sz w:val="18"/>
                <w:szCs w:val="18"/>
              </w:rPr>
            </w:pPr>
            <w:r w:rsidRPr="001F591E">
              <w:rPr>
                <w:sz w:val="18"/>
                <w:szCs w:val="18"/>
              </w:rPr>
              <w:t>811 Elizabeth Street</w:t>
            </w:r>
          </w:p>
        </w:tc>
        <w:tc>
          <w:tcPr>
            <w:tcW w:w="992" w:type="dxa"/>
            <w:shd w:val="clear" w:color="68EDFF" w:fill="CEE3F6"/>
            <w:tcMar>
              <w:top w:w="80" w:type="dxa"/>
              <w:left w:w="80" w:type="dxa"/>
              <w:bottom w:w="80" w:type="dxa"/>
              <w:right w:w="80" w:type="dxa"/>
            </w:tcMar>
          </w:tcPr>
          <w:p w14:paraId="7F31BDF5" w14:textId="77777777" w:rsidR="00DB3A3F" w:rsidRPr="001F591E" w:rsidRDefault="00DB3A3F" w:rsidP="001F591E">
            <w:pPr>
              <w:rPr>
                <w:sz w:val="18"/>
                <w:szCs w:val="18"/>
              </w:rPr>
            </w:pPr>
            <w:proofErr w:type="spellStart"/>
            <w:r w:rsidRPr="001F591E">
              <w:rPr>
                <w:sz w:val="18"/>
                <w:szCs w:val="18"/>
              </w:rPr>
              <w:t>Zetland</w:t>
            </w:r>
            <w:proofErr w:type="spellEnd"/>
          </w:p>
        </w:tc>
        <w:tc>
          <w:tcPr>
            <w:tcW w:w="1701" w:type="dxa"/>
            <w:shd w:val="clear" w:color="68EDFF" w:fill="CEE3F6"/>
            <w:tcMar>
              <w:top w:w="80" w:type="dxa"/>
              <w:left w:w="80" w:type="dxa"/>
              <w:bottom w:w="80" w:type="dxa"/>
              <w:right w:w="80" w:type="dxa"/>
            </w:tcMar>
          </w:tcPr>
          <w:p w14:paraId="32516D65" w14:textId="77777777" w:rsidR="00DB3A3F" w:rsidRPr="001F591E" w:rsidRDefault="00DB3A3F" w:rsidP="001F591E">
            <w:pPr>
              <w:rPr>
                <w:sz w:val="18"/>
                <w:szCs w:val="18"/>
              </w:rPr>
            </w:pPr>
            <w:proofErr w:type="spellStart"/>
            <w:r w:rsidRPr="001F591E">
              <w:rPr>
                <w:sz w:val="18"/>
                <w:szCs w:val="18"/>
              </w:rPr>
              <w:t>Meriton</w:t>
            </w:r>
            <w:proofErr w:type="spellEnd"/>
            <w:r w:rsidRPr="001F591E">
              <w:rPr>
                <w:sz w:val="18"/>
                <w:szCs w:val="18"/>
              </w:rPr>
              <w:t xml:space="preserve"> Group</w:t>
            </w:r>
          </w:p>
        </w:tc>
        <w:tc>
          <w:tcPr>
            <w:tcW w:w="3260" w:type="dxa"/>
            <w:shd w:val="clear" w:color="68EDFF" w:fill="CEE3F6"/>
            <w:tcMar>
              <w:top w:w="80" w:type="dxa"/>
              <w:left w:w="80" w:type="dxa"/>
              <w:bottom w:w="80" w:type="dxa"/>
              <w:right w:w="80" w:type="dxa"/>
            </w:tcMar>
          </w:tcPr>
          <w:p w14:paraId="78DE8C3C" w14:textId="77777777" w:rsidR="00DB3A3F" w:rsidRPr="001F591E" w:rsidRDefault="00DB3A3F" w:rsidP="001F591E">
            <w:pPr>
              <w:rPr>
                <w:sz w:val="18"/>
                <w:szCs w:val="18"/>
              </w:rPr>
            </w:pPr>
            <w:r w:rsidRPr="001F591E">
              <w:rPr>
                <w:sz w:val="18"/>
                <w:szCs w:val="18"/>
              </w:rPr>
              <w:t xml:space="preserve">Planning Proposal - Dedication of 1,833 </w:t>
            </w:r>
            <w:proofErr w:type="spellStart"/>
            <w:r w:rsidRPr="001F591E">
              <w:rPr>
                <w:sz w:val="18"/>
                <w:szCs w:val="18"/>
              </w:rPr>
              <w:t>sqm</w:t>
            </w:r>
            <w:proofErr w:type="spellEnd"/>
            <w:r w:rsidRPr="001F591E">
              <w:rPr>
                <w:sz w:val="18"/>
                <w:szCs w:val="18"/>
              </w:rPr>
              <w:t xml:space="preserve"> of land for </w:t>
            </w:r>
            <w:proofErr w:type="spellStart"/>
            <w:r w:rsidRPr="001F591E">
              <w:rPr>
                <w:sz w:val="18"/>
                <w:szCs w:val="18"/>
              </w:rPr>
              <w:t>Zetland</w:t>
            </w:r>
            <w:proofErr w:type="spellEnd"/>
            <w:r w:rsidRPr="001F591E">
              <w:rPr>
                <w:sz w:val="18"/>
                <w:szCs w:val="18"/>
              </w:rPr>
              <w:t xml:space="preserve"> Avenue and new laneway, the construction of new laneway, green infrastructure for recycled water and energy efficiency and a monetary contribution of $4,051,862 towards community infrastructure in GSTC</w:t>
            </w:r>
          </w:p>
        </w:tc>
        <w:tc>
          <w:tcPr>
            <w:tcW w:w="1134" w:type="dxa"/>
            <w:shd w:val="clear" w:color="68EDFF" w:fill="CEE3F6"/>
            <w:tcMar>
              <w:top w:w="80" w:type="dxa"/>
              <w:left w:w="80" w:type="dxa"/>
              <w:bottom w:w="80" w:type="dxa"/>
              <w:right w:w="80" w:type="dxa"/>
            </w:tcMar>
          </w:tcPr>
          <w:p w14:paraId="0CB6E41E" w14:textId="77777777" w:rsidR="00DB3A3F" w:rsidRPr="001F591E" w:rsidRDefault="00DB3A3F" w:rsidP="001F591E">
            <w:pPr>
              <w:rPr>
                <w:sz w:val="18"/>
                <w:szCs w:val="18"/>
              </w:rPr>
            </w:pPr>
            <w:r w:rsidRPr="001F591E">
              <w:rPr>
                <w:sz w:val="18"/>
                <w:szCs w:val="18"/>
              </w:rPr>
              <w:t>13/12/2017</w:t>
            </w:r>
          </w:p>
        </w:tc>
        <w:tc>
          <w:tcPr>
            <w:tcW w:w="1043" w:type="dxa"/>
            <w:shd w:val="clear" w:color="68EDFF" w:fill="CEE3F6"/>
            <w:tcMar>
              <w:top w:w="80" w:type="dxa"/>
              <w:left w:w="80" w:type="dxa"/>
              <w:bottom w:w="80" w:type="dxa"/>
              <w:right w:w="80" w:type="dxa"/>
            </w:tcMar>
          </w:tcPr>
          <w:p w14:paraId="5F5A125C" w14:textId="77777777" w:rsidR="00DB3A3F" w:rsidRPr="001F591E" w:rsidRDefault="00DB3A3F" w:rsidP="001F591E">
            <w:pPr>
              <w:rPr>
                <w:sz w:val="18"/>
                <w:szCs w:val="18"/>
              </w:rPr>
            </w:pPr>
            <w:r w:rsidRPr="001F591E">
              <w:rPr>
                <w:sz w:val="18"/>
                <w:szCs w:val="18"/>
              </w:rPr>
              <w:t xml:space="preserve">Executed                                          </w:t>
            </w:r>
          </w:p>
        </w:tc>
      </w:tr>
      <w:tr w:rsidR="00DB3A3F" w:rsidRPr="00DB3A3F" w14:paraId="085C3DB2" w14:textId="77777777" w:rsidTr="00FF1A52">
        <w:trPr>
          <w:trHeight w:val="720"/>
        </w:trPr>
        <w:tc>
          <w:tcPr>
            <w:tcW w:w="1418" w:type="dxa"/>
            <w:tcMar>
              <w:top w:w="80" w:type="dxa"/>
              <w:left w:w="80" w:type="dxa"/>
              <w:bottom w:w="80" w:type="dxa"/>
              <w:right w:w="80" w:type="dxa"/>
            </w:tcMar>
          </w:tcPr>
          <w:p w14:paraId="37DA9CC1" w14:textId="22327C7E" w:rsidR="00DB3A3F" w:rsidRPr="001F591E" w:rsidRDefault="00DB3A3F" w:rsidP="001F591E">
            <w:pPr>
              <w:rPr>
                <w:sz w:val="18"/>
                <w:szCs w:val="18"/>
              </w:rPr>
            </w:pPr>
            <w:r w:rsidRPr="001F591E">
              <w:rPr>
                <w:sz w:val="18"/>
                <w:szCs w:val="18"/>
              </w:rPr>
              <w:t xml:space="preserve">VPA/2015/21 </w:t>
            </w:r>
          </w:p>
        </w:tc>
        <w:tc>
          <w:tcPr>
            <w:tcW w:w="1276" w:type="dxa"/>
            <w:tcMar>
              <w:top w:w="80" w:type="dxa"/>
              <w:left w:w="80" w:type="dxa"/>
              <w:bottom w:w="80" w:type="dxa"/>
              <w:right w:w="80" w:type="dxa"/>
            </w:tcMar>
          </w:tcPr>
          <w:p w14:paraId="58BC7BEB" w14:textId="77777777" w:rsidR="00DB3A3F" w:rsidRPr="001F591E" w:rsidRDefault="00DB3A3F" w:rsidP="001F591E">
            <w:pPr>
              <w:rPr>
                <w:sz w:val="18"/>
                <w:szCs w:val="18"/>
              </w:rPr>
            </w:pPr>
            <w:r w:rsidRPr="001F591E">
              <w:rPr>
                <w:sz w:val="18"/>
                <w:szCs w:val="18"/>
              </w:rPr>
              <w:t>84-92 Epsom Road</w:t>
            </w:r>
          </w:p>
        </w:tc>
        <w:tc>
          <w:tcPr>
            <w:tcW w:w="992" w:type="dxa"/>
            <w:tcMar>
              <w:top w:w="80" w:type="dxa"/>
              <w:left w:w="80" w:type="dxa"/>
              <w:bottom w:w="80" w:type="dxa"/>
              <w:right w:w="80" w:type="dxa"/>
            </w:tcMar>
          </w:tcPr>
          <w:p w14:paraId="51EABE1D" w14:textId="77777777" w:rsidR="00DB3A3F" w:rsidRPr="001F591E" w:rsidRDefault="00DB3A3F" w:rsidP="001F591E">
            <w:pPr>
              <w:rPr>
                <w:sz w:val="18"/>
                <w:szCs w:val="18"/>
              </w:rPr>
            </w:pPr>
            <w:proofErr w:type="spellStart"/>
            <w:r w:rsidRPr="001F591E">
              <w:rPr>
                <w:sz w:val="18"/>
                <w:szCs w:val="18"/>
              </w:rPr>
              <w:t>Zetland</w:t>
            </w:r>
            <w:proofErr w:type="spellEnd"/>
          </w:p>
        </w:tc>
        <w:tc>
          <w:tcPr>
            <w:tcW w:w="1701" w:type="dxa"/>
            <w:tcMar>
              <w:top w:w="80" w:type="dxa"/>
              <w:left w:w="80" w:type="dxa"/>
              <w:bottom w:w="80" w:type="dxa"/>
              <w:right w:w="80" w:type="dxa"/>
            </w:tcMar>
          </w:tcPr>
          <w:p w14:paraId="358C2CE9" w14:textId="05DEA719" w:rsidR="00DB3A3F" w:rsidRPr="001F591E" w:rsidRDefault="00DB3A3F" w:rsidP="001F591E">
            <w:pPr>
              <w:rPr>
                <w:sz w:val="18"/>
                <w:szCs w:val="18"/>
              </w:rPr>
            </w:pPr>
            <w:proofErr w:type="spellStart"/>
            <w:r w:rsidRPr="001F591E">
              <w:rPr>
                <w:sz w:val="18"/>
                <w:szCs w:val="18"/>
              </w:rPr>
              <w:t>Karimbla</w:t>
            </w:r>
            <w:proofErr w:type="spellEnd"/>
            <w:r w:rsidRPr="001F591E">
              <w:rPr>
                <w:sz w:val="18"/>
                <w:szCs w:val="18"/>
              </w:rPr>
              <w:t xml:space="preserve"> Construction Services (NSW) Pty Ltd and </w:t>
            </w:r>
            <w:r w:rsidRPr="001F591E">
              <w:rPr>
                <w:sz w:val="18"/>
                <w:szCs w:val="18"/>
              </w:rPr>
              <w:br/>
            </w:r>
            <w:proofErr w:type="spellStart"/>
            <w:r w:rsidRPr="001F591E">
              <w:rPr>
                <w:sz w:val="18"/>
                <w:szCs w:val="18"/>
              </w:rPr>
              <w:t>Karimbla</w:t>
            </w:r>
            <w:proofErr w:type="spellEnd"/>
            <w:r w:rsidRPr="001F591E">
              <w:rPr>
                <w:sz w:val="18"/>
                <w:szCs w:val="18"/>
              </w:rPr>
              <w:t xml:space="preserve"> Properties </w:t>
            </w:r>
            <w:r w:rsidR="001F591E">
              <w:rPr>
                <w:sz w:val="18"/>
                <w:szCs w:val="18"/>
              </w:rPr>
              <w:br/>
            </w:r>
            <w:r w:rsidRPr="001F591E">
              <w:rPr>
                <w:sz w:val="18"/>
                <w:szCs w:val="18"/>
              </w:rPr>
              <w:t>(No 42) Pty Ltd</w:t>
            </w:r>
          </w:p>
        </w:tc>
        <w:tc>
          <w:tcPr>
            <w:tcW w:w="3260" w:type="dxa"/>
            <w:tcMar>
              <w:top w:w="80" w:type="dxa"/>
              <w:left w:w="80" w:type="dxa"/>
              <w:bottom w:w="80" w:type="dxa"/>
              <w:right w:w="80" w:type="dxa"/>
            </w:tcMar>
          </w:tcPr>
          <w:p w14:paraId="2BE4B12F" w14:textId="77777777" w:rsidR="00DB3A3F" w:rsidRPr="001F591E" w:rsidRDefault="00DB3A3F" w:rsidP="001F591E">
            <w:pPr>
              <w:rPr>
                <w:sz w:val="18"/>
                <w:szCs w:val="18"/>
              </w:rPr>
            </w:pPr>
            <w:r w:rsidRPr="001F591E">
              <w:rPr>
                <w:sz w:val="18"/>
                <w:szCs w:val="18"/>
              </w:rPr>
              <w:t>D/2014/1928 - Land dedication of 2,214m</w:t>
            </w:r>
            <w:r w:rsidRPr="001F591E">
              <w:rPr>
                <w:sz w:val="18"/>
                <w:szCs w:val="18"/>
                <w:vertAlign w:val="superscript"/>
              </w:rPr>
              <w:t>2</w:t>
            </w:r>
            <w:r w:rsidRPr="001F591E">
              <w:rPr>
                <w:sz w:val="18"/>
                <w:szCs w:val="18"/>
              </w:rPr>
              <w:t xml:space="preserve"> of a 1.4m wide strip along Epson Road for road widening for the future Fuse Street and the future Rose Valley Way, Works in kind to embellish land dedication to a value of $3,197,469.</w:t>
            </w:r>
          </w:p>
          <w:p w14:paraId="7F6E2A58" w14:textId="77777777" w:rsidR="001F591E" w:rsidRPr="001F591E" w:rsidRDefault="001F591E" w:rsidP="001F591E">
            <w:pPr>
              <w:rPr>
                <w:sz w:val="18"/>
                <w:szCs w:val="18"/>
              </w:rPr>
            </w:pPr>
          </w:p>
          <w:p w14:paraId="405B5CBE" w14:textId="77777777" w:rsidR="001F591E" w:rsidRPr="001F591E" w:rsidRDefault="001F591E" w:rsidP="001F591E">
            <w:pPr>
              <w:rPr>
                <w:sz w:val="18"/>
                <w:szCs w:val="18"/>
              </w:rPr>
            </w:pPr>
          </w:p>
          <w:p w14:paraId="0C01B8B9" w14:textId="77777777" w:rsidR="001F591E" w:rsidRPr="001F591E" w:rsidRDefault="001F591E" w:rsidP="001F591E">
            <w:pPr>
              <w:rPr>
                <w:sz w:val="18"/>
                <w:szCs w:val="18"/>
              </w:rPr>
            </w:pPr>
          </w:p>
          <w:p w14:paraId="39184090" w14:textId="77777777" w:rsidR="001F591E" w:rsidRPr="001F591E" w:rsidRDefault="001F591E" w:rsidP="001F591E">
            <w:pPr>
              <w:rPr>
                <w:sz w:val="18"/>
                <w:szCs w:val="18"/>
              </w:rPr>
            </w:pPr>
          </w:p>
          <w:p w14:paraId="7271A65B" w14:textId="77777777" w:rsidR="001F591E" w:rsidRPr="001F591E" w:rsidRDefault="001F591E" w:rsidP="001F591E">
            <w:pPr>
              <w:rPr>
                <w:sz w:val="18"/>
                <w:szCs w:val="18"/>
              </w:rPr>
            </w:pPr>
          </w:p>
          <w:p w14:paraId="0D07ED4B" w14:textId="77777777" w:rsidR="001F591E" w:rsidRPr="001F591E" w:rsidRDefault="001F591E" w:rsidP="001F591E">
            <w:pPr>
              <w:rPr>
                <w:sz w:val="18"/>
                <w:szCs w:val="18"/>
              </w:rPr>
            </w:pPr>
          </w:p>
          <w:p w14:paraId="04271005" w14:textId="77777777" w:rsidR="001F591E" w:rsidRPr="001F591E" w:rsidRDefault="001F591E" w:rsidP="001F591E">
            <w:pPr>
              <w:rPr>
                <w:sz w:val="18"/>
                <w:szCs w:val="18"/>
              </w:rPr>
            </w:pPr>
          </w:p>
          <w:p w14:paraId="699E4503" w14:textId="77777777" w:rsidR="001F591E" w:rsidRPr="001F591E" w:rsidRDefault="001F591E" w:rsidP="001F591E">
            <w:pPr>
              <w:rPr>
                <w:sz w:val="18"/>
                <w:szCs w:val="18"/>
              </w:rPr>
            </w:pPr>
          </w:p>
          <w:p w14:paraId="77CA82F1" w14:textId="77777777" w:rsidR="001F591E" w:rsidRPr="001F591E" w:rsidRDefault="001F591E" w:rsidP="001F591E">
            <w:pPr>
              <w:rPr>
                <w:sz w:val="18"/>
                <w:szCs w:val="18"/>
              </w:rPr>
            </w:pPr>
          </w:p>
          <w:p w14:paraId="2F0E453F" w14:textId="77777777" w:rsidR="001F591E" w:rsidRPr="001F591E" w:rsidRDefault="001F591E" w:rsidP="001F591E">
            <w:pPr>
              <w:rPr>
                <w:sz w:val="18"/>
                <w:szCs w:val="18"/>
              </w:rPr>
            </w:pPr>
          </w:p>
          <w:p w14:paraId="518358BA" w14:textId="77777777" w:rsidR="001F591E" w:rsidRPr="001F591E" w:rsidRDefault="001F591E" w:rsidP="001F591E">
            <w:pPr>
              <w:rPr>
                <w:sz w:val="18"/>
                <w:szCs w:val="18"/>
              </w:rPr>
            </w:pPr>
          </w:p>
          <w:p w14:paraId="36EFC56B" w14:textId="77777777" w:rsidR="001F591E" w:rsidRPr="001F591E" w:rsidRDefault="001F591E" w:rsidP="001F591E">
            <w:pPr>
              <w:rPr>
                <w:sz w:val="18"/>
                <w:szCs w:val="18"/>
              </w:rPr>
            </w:pPr>
          </w:p>
          <w:p w14:paraId="5DA3C055" w14:textId="77777777" w:rsidR="001F591E" w:rsidRPr="001F591E" w:rsidRDefault="001F591E" w:rsidP="001F591E">
            <w:pPr>
              <w:rPr>
                <w:sz w:val="18"/>
                <w:szCs w:val="18"/>
              </w:rPr>
            </w:pPr>
          </w:p>
        </w:tc>
        <w:tc>
          <w:tcPr>
            <w:tcW w:w="1134" w:type="dxa"/>
            <w:tcMar>
              <w:top w:w="80" w:type="dxa"/>
              <w:left w:w="80" w:type="dxa"/>
              <w:bottom w:w="80" w:type="dxa"/>
              <w:right w:w="80" w:type="dxa"/>
            </w:tcMar>
          </w:tcPr>
          <w:p w14:paraId="6E1666FA" w14:textId="77777777" w:rsidR="00DB3A3F" w:rsidRPr="001F591E" w:rsidRDefault="00DB3A3F" w:rsidP="001F591E">
            <w:pPr>
              <w:rPr>
                <w:sz w:val="18"/>
                <w:szCs w:val="18"/>
              </w:rPr>
            </w:pPr>
            <w:r w:rsidRPr="001F591E">
              <w:rPr>
                <w:sz w:val="18"/>
                <w:szCs w:val="18"/>
              </w:rPr>
              <w:t>03/09/2015</w:t>
            </w:r>
          </w:p>
        </w:tc>
        <w:tc>
          <w:tcPr>
            <w:tcW w:w="1043" w:type="dxa"/>
            <w:tcMar>
              <w:top w:w="80" w:type="dxa"/>
              <w:left w:w="80" w:type="dxa"/>
              <w:bottom w:w="80" w:type="dxa"/>
              <w:right w:w="80" w:type="dxa"/>
            </w:tcMar>
          </w:tcPr>
          <w:p w14:paraId="6C796673" w14:textId="77777777" w:rsidR="00DB3A3F" w:rsidRPr="001F591E" w:rsidRDefault="00DB3A3F" w:rsidP="001F591E">
            <w:pPr>
              <w:rPr>
                <w:sz w:val="18"/>
                <w:szCs w:val="18"/>
              </w:rPr>
            </w:pPr>
            <w:r w:rsidRPr="001F591E">
              <w:rPr>
                <w:sz w:val="18"/>
                <w:szCs w:val="18"/>
              </w:rPr>
              <w:t xml:space="preserve">Executed                                          </w:t>
            </w:r>
          </w:p>
        </w:tc>
      </w:tr>
      <w:tr w:rsidR="00DB3A3F" w:rsidRPr="00DB3A3F" w14:paraId="61F160BA" w14:textId="77777777" w:rsidTr="00084081">
        <w:trPr>
          <w:trHeight w:val="480"/>
        </w:trPr>
        <w:tc>
          <w:tcPr>
            <w:tcW w:w="1418" w:type="dxa"/>
            <w:shd w:val="clear" w:color="68EDFF" w:fill="CEE3F6"/>
            <w:tcMar>
              <w:top w:w="80" w:type="dxa"/>
              <w:left w:w="80" w:type="dxa"/>
              <w:bottom w:w="80" w:type="dxa"/>
              <w:right w:w="80" w:type="dxa"/>
            </w:tcMar>
          </w:tcPr>
          <w:p w14:paraId="55B78924" w14:textId="01F4E61D" w:rsidR="00DB3A3F" w:rsidRPr="000A29DA" w:rsidRDefault="00DB3A3F" w:rsidP="00084081">
            <w:pPr>
              <w:rPr>
                <w:sz w:val="18"/>
                <w:szCs w:val="18"/>
              </w:rPr>
            </w:pPr>
            <w:r w:rsidRPr="000A29DA">
              <w:rPr>
                <w:sz w:val="18"/>
                <w:szCs w:val="18"/>
              </w:rPr>
              <w:t xml:space="preserve">VPA/2015/2 </w:t>
            </w:r>
          </w:p>
        </w:tc>
        <w:tc>
          <w:tcPr>
            <w:tcW w:w="1276" w:type="dxa"/>
            <w:shd w:val="clear" w:color="68EDFF" w:fill="CEE3F6"/>
            <w:tcMar>
              <w:top w:w="80" w:type="dxa"/>
              <w:left w:w="80" w:type="dxa"/>
              <w:bottom w:w="80" w:type="dxa"/>
              <w:right w:w="80" w:type="dxa"/>
            </w:tcMar>
          </w:tcPr>
          <w:p w14:paraId="7D14FBBF" w14:textId="77777777" w:rsidR="00DB3A3F" w:rsidRPr="000A29DA" w:rsidRDefault="00DB3A3F" w:rsidP="000A29DA">
            <w:pPr>
              <w:rPr>
                <w:sz w:val="18"/>
                <w:szCs w:val="18"/>
              </w:rPr>
            </w:pPr>
            <w:r w:rsidRPr="000A29DA">
              <w:rPr>
                <w:sz w:val="18"/>
                <w:szCs w:val="18"/>
              </w:rPr>
              <w:t>890-898 Bourke Street</w:t>
            </w:r>
          </w:p>
        </w:tc>
        <w:tc>
          <w:tcPr>
            <w:tcW w:w="992" w:type="dxa"/>
            <w:shd w:val="clear" w:color="68EDFF" w:fill="CEE3F6"/>
            <w:tcMar>
              <w:top w:w="80" w:type="dxa"/>
              <w:left w:w="80" w:type="dxa"/>
              <w:bottom w:w="80" w:type="dxa"/>
              <w:right w:w="80" w:type="dxa"/>
            </w:tcMar>
          </w:tcPr>
          <w:p w14:paraId="290ACE24" w14:textId="77777777" w:rsidR="00DB3A3F" w:rsidRPr="000A29DA" w:rsidRDefault="00DB3A3F" w:rsidP="000A29DA">
            <w:pPr>
              <w:rPr>
                <w:sz w:val="18"/>
                <w:szCs w:val="18"/>
              </w:rPr>
            </w:pPr>
            <w:proofErr w:type="spellStart"/>
            <w:r w:rsidRPr="000A29DA">
              <w:rPr>
                <w:sz w:val="18"/>
                <w:szCs w:val="18"/>
              </w:rPr>
              <w:t>Zetland</w:t>
            </w:r>
            <w:proofErr w:type="spellEnd"/>
          </w:p>
        </w:tc>
        <w:tc>
          <w:tcPr>
            <w:tcW w:w="1701" w:type="dxa"/>
            <w:shd w:val="clear" w:color="68EDFF" w:fill="CEE3F6"/>
            <w:tcMar>
              <w:top w:w="80" w:type="dxa"/>
              <w:left w:w="80" w:type="dxa"/>
              <w:bottom w:w="80" w:type="dxa"/>
              <w:right w:w="80" w:type="dxa"/>
            </w:tcMar>
          </w:tcPr>
          <w:p w14:paraId="1E930961" w14:textId="77777777" w:rsidR="00DB3A3F" w:rsidRPr="000A29DA" w:rsidRDefault="00DB3A3F" w:rsidP="000A29DA">
            <w:pPr>
              <w:rPr>
                <w:sz w:val="18"/>
                <w:szCs w:val="18"/>
              </w:rPr>
            </w:pPr>
            <w:proofErr w:type="spellStart"/>
            <w:r w:rsidRPr="000A29DA">
              <w:rPr>
                <w:sz w:val="18"/>
                <w:szCs w:val="18"/>
              </w:rPr>
              <w:t>Baozheng</w:t>
            </w:r>
            <w:proofErr w:type="spellEnd"/>
            <w:r w:rsidRPr="000A29DA">
              <w:rPr>
                <w:sz w:val="18"/>
                <w:szCs w:val="18"/>
              </w:rPr>
              <w:t xml:space="preserve"> Development Pty Ltd</w:t>
            </w:r>
          </w:p>
        </w:tc>
        <w:tc>
          <w:tcPr>
            <w:tcW w:w="3260" w:type="dxa"/>
            <w:shd w:val="clear" w:color="68EDFF" w:fill="CEE3F6"/>
            <w:tcMar>
              <w:top w:w="80" w:type="dxa"/>
              <w:left w:w="80" w:type="dxa"/>
              <w:bottom w:w="80" w:type="dxa"/>
              <w:right w:w="80" w:type="dxa"/>
            </w:tcMar>
          </w:tcPr>
          <w:p w14:paraId="09DBA0F6" w14:textId="77777777" w:rsidR="00DB3A3F" w:rsidRPr="000A29DA" w:rsidRDefault="00DB3A3F" w:rsidP="000A29DA">
            <w:pPr>
              <w:rPr>
                <w:sz w:val="18"/>
                <w:szCs w:val="18"/>
              </w:rPr>
            </w:pPr>
            <w:r w:rsidRPr="000A29DA">
              <w:rPr>
                <w:sz w:val="18"/>
                <w:szCs w:val="18"/>
              </w:rPr>
              <w:t xml:space="preserve">D/2015/98 - Land dedication of 210 </w:t>
            </w:r>
            <w:proofErr w:type="spellStart"/>
            <w:r w:rsidRPr="000A29DA">
              <w:rPr>
                <w:sz w:val="18"/>
                <w:szCs w:val="18"/>
              </w:rPr>
              <w:t>sqm</w:t>
            </w:r>
            <w:proofErr w:type="spellEnd"/>
            <w:r w:rsidRPr="000A29DA">
              <w:rPr>
                <w:sz w:val="18"/>
                <w:szCs w:val="18"/>
              </w:rPr>
              <w:t xml:space="preserve"> on Bourke Street for future footpath widening and monetary contribution of $1,233,575 for community infrastructure.</w:t>
            </w:r>
          </w:p>
        </w:tc>
        <w:tc>
          <w:tcPr>
            <w:tcW w:w="1134" w:type="dxa"/>
            <w:shd w:val="clear" w:color="68EDFF" w:fill="CEE3F6"/>
            <w:tcMar>
              <w:top w:w="80" w:type="dxa"/>
              <w:left w:w="80" w:type="dxa"/>
              <w:bottom w:w="80" w:type="dxa"/>
              <w:right w:w="80" w:type="dxa"/>
            </w:tcMar>
          </w:tcPr>
          <w:p w14:paraId="49BAC539" w14:textId="77777777" w:rsidR="00DB3A3F" w:rsidRPr="000A29DA" w:rsidRDefault="00DB3A3F" w:rsidP="000A29DA">
            <w:pPr>
              <w:rPr>
                <w:sz w:val="18"/>
                <w:szCs w:val="18"/>
              </w:rPr>
            </w:pPr>
            <w:r w:rsidRPr="000A29DA">
              <w:rPr>
                <w:sz w:val="18"/>
                <w:szCs w:val="18"/>
              </w:rPr>
              <w:t>05/09/2016</w:t>
            </w:r>
          </w:p>
        </w:tc>
        <w:tc>
          <w:tcPr>
            <w:tcW w:w="1043" w:type="dxa"/>
            <w:shd w:val="clear" w:color="68EDFF" w:fill="CEE3F6"/>
            <w:tcMar>
              <w:top w:w="80" w:type="dxa"/>
              <w:left w:w="80" w:type="dxa"/>
              <w:bottom w:w="80" w:type="dxa"/>
              <w:right w:w="80" w:type="dxa"/>
            </w:tcMar>
          </w:tcPr>
          <w:p w14:paraId="1D2CFCF7" w14:textId="77777777" w:rsidR="00DB3A3F" w:rsidRPr="000A29DA" w:rsidRDefault="00DB3A3F" w:rsidP="000A29DA">
            <w:pPr>
              <w:rPr>
                <w:sz w:val="18"/>
                <w:szCs w:val="18"/>
              </w:rPr>
            </w:pPr>
            <w:r w:rsidRPr="000A29DA">
              <w:rPr>
                <w:sz w:val="18"/>
                <w:szCs w:val="18"/>
              </w:rPr>
              <w:t xml:space="preserve">Executed                                          </w:t>
            </w:r>
          </w:p>
        </w:tc>
      </w:tr>
      <w:tr w:rsidR="00DB3A3F" w:rsidRPr="00DB3A3F" w14:paraId="5EE16D19" w14:textId="77777777" w:rsidTr="00FF1A52">
        <w:trPr>
          <w:trHeight w:val="720"/>
        </w:trPr>
        <w:tc>
          <w:tcPr>
            <w:tcW w:w="1418" w:type="dxa"/>
            <w:tcMar>
              <w:top w:w="80" w:type="dxa"/>
              <w:left w:w="80" w:type="dxa"/>
              <w:bottom w:w="80" w:type="dxa"/>
              <w:right w:w="80" w:type="dxa"/>
            </w:tcMar>
          </w:tcPr>
          <w:p w14:paraId="0418A6FA" w14:textId="2B2C924B" w:rsidR="00DB3A3F" w:rsidRPr="000A29DA" w:rsidRDefault="00DB3A3F" w:rsidP="00084081">
            <w:pPr>
              <w:rPr>
                <w:sz w:val="18"/>
                <w:szCs w:val="18"/>
              </w:rPr>
            </w:pPr>
            <w:r w:rsidRPr="000A29DA">
              <w:rPr>
                <w:sz w:val="18"/>
                <w:szCs w:val="18"/>
              </w:rPr>
              <w:t xml:space="preserve">VPA/2013/45 </w:t>
            </w:r>
          </w:p>
        </w:tc>
        <w:tc>
          <w:tcPr>
            <w:tcW w:w="1276" w:type="dxa"/>
            <w:tcMar>
              <w:top w:w="80" w:type="dxa"/>
              <w:left w:w="80" w:type="dxa"/>
              <w:bottom w:w="80" w:type="dxa"/>
              <w:right w:w="80" w:type="dxa"/>
            </w:tcMar>
          </w:tcPr>
          <w:p w14:paraId="40CA6B69" w14:textId="77777777" w:rsidR="00DB3A3F" w:rsidRPr="000A29DA" w:rsidRDefault="00DB3A3F" w:rsidP="000A29DA">
            <w:pPr>
              <w:rPr>
                <w:sz w:val="18"/>
                <w:szCs w:val="18"/>
              </w:rPr>
            </w:pPr>
            <w:r w:rsidRPr="000A29DA">
              <w:rPr>
                <w:sz w:val="18"/>
                <w:szCs w:val="18"/>
              </w:rPr>
              <w:t>899 Dowling Street</w:t>
            </w:r>
          </w:p>
        </w:tc>
        <w:tc>
          <w:tcPr>
            <w:tcW w:w="992" w:type="dxa"/>
            <w:tcMar>
              <w:top w:w="80" w:type="dxa"/>
              <w:left w:w="80" w:type="dxa"/>
              <w:bottom w:w="80" w:type="dxa"/>
              <w:right w:w="80" w:type="dxa"/>
            </w:tcMar>
          </w:tcPr>
          <w:p w14:paraId="30876387" w14:textId="77777777" w:rsidR="00DB3A3F" w:rsidRPr="000A29DA" w:rsidRDefault="00DB3A3F" w:rsidP="000A29DA">
            <w:pPr>
              <w:rPr>
                <w:sz w:val="18"/>
                <w:szCs w:val="18"/>
              </w:rPr>
            </w:pPr>
            <w:proofErr w:type="spellStart"/>
            <w:r w:rsidRPr="000A29DA">
              <w:rPr>
                <w:sz w:val="18"/>
                <w:szCs w:val="18"/>
              </w:rPr>
              <w:t>Zetland</w:t>
            </w:r>
            <w:proofErr w:type="spellEnd"/>
          </w:p>
        </w:tc>
        <w:tc>
          <w:tcPr>
            <w:tcW w:w="1701" w:type="dxa"/>
            <w:tcMar>
              <w:top w:w="80" w:type="dxa"/>
              <w:left w:w="80" w:type="dxa"/>
              <w:bottom w:w="80" w:type="dxa"/>
              <w:right w:w="80" w:type="dxa"/>
            </w:tcMar>
          </w:tcPr>
          <w:p w14:paraId="5501F75A" w14:textId="77777777" w:rsidR="00DB3A3F" w:rsidRPr="000A29DA" w:rsidRDefault="00DB3A3F" w:rsidP="000A29DA">
            <w:pPr>
              <w:rPr>
                <w:sz w:val="18"/>
                <w:szCs w:val="18"/>
              </w:rPr>
            </w:pPr>
            <w:proofErr w:type="spellStart"/>
            <w:r w:rsidRPr="000A29DA">
              <w:rPr>
                <w:sz w:val="18"/>
                <w:szCs w:val="18"/>
              </w:rPr>
              <w:t>Karimbla</w:t>
            </w:r>
            <w:proofErr w:type="spellEnd"/>
            <w:r w:rsidRPr="000A29DA">
              <w:rPr>
                <w:sz w:val="18"/>
                <w:szCs w:val="18"/>
              </w:rPr>
              <w:t xml:space="preserve"> Properties (No 16) Pty Limited and </w:t>
            </w:r>
            <w:r w:rsidRPr="000A29DA">
              <w:rPr>
                <w:sz w:val="18"/>
                <w:szCs w:val="18"/>
              </w:rPr>
              <w:br/>
            </w:r>
            <w:proofErr w:type="spellStart"/>
            <w:r w:rsidRPr="000A29DA">
              <w:rPr>
                <w:sz w:val="18"/>
                <w:szCs w:val="18"/>
              </w:rPr>
              <w:t>Meriton</w:t>
            </w:r>
            <w:proofErr w:type="spellEnd"/>
            <w:r w:rsidRPr="000A29DA">
              <w:rPr>
                <w:sz w:val="18"/>
                <w:szCs w:val="18"/>
              </w:rPr>
              <w:t xml:space="preserve"> Properties Pty Ltd</w:t>
            </w:r>
          </w:p>
        </w:tc>
        <w:tc>
          <w:tcPr>
            <w:tcW w:w="3260" w:type="dxa"/>
            <w:tcMar>
              <w:top w:w="80" w:type="dxa"/>
              <w:left w:w="80" w:type="dxa"/>
              <w:bottom w:w="80" w:type="dxa"/>
              <w:right w:w="80" w:type="dxa"/>
            </w:tcMar>
          </w:tcPr>
          <w:p w14:paraId="477B1235" w14:textId="77777777" w:rsidR="00DB3A3F" w:rsidRPr="000A29DA" w:rsidRDefault="00DB3A3F" w:rsidP="000A29DA">
            <w:pPr>
              <w:rPr>
                <w:sz w:val="18"/>
                <w:szCs w:val="18"/>
              </w:rPr>
            </w:pPr>
            <w:r w:rsidRPr="000A29DA">
              <w:rPr>
                <w:sz w:val="18"/>
                <w:szCs w:val="18"/>
              </w:rPr>
              <w:t xml:space="preserve">D/2011/64 - Dedication of 5,457sqm of land and the construction of new roads, an extension of </w:t>
            </w:r>
            <w:proofErr w:type="spellStart"/>
            <w:r w:rsidRPr="000A29DA">
              <w:rPr>
                <w:sz w:val="18"/>
                <w:szCs w:val="18"/>
              </w:rPr>
              <w:t>Defries</w:t>
            </w:r>
            <w:proofErr w:type="spellEnd"/>
            <w:r w:rsidRPr="000A29DA">
              <w:rPr>
                <w:sz w:val="18"/>
                <w:szCs w:val="18"/>
              </w:rPr>
              <w:t xml:space="preserve"> Ave and establishment of an east-west boulevard as a temporary open space.</w:t>
            </w:r>
          </w:p>
        </w:tc>
        <w:tc>
          <w:tcPr>
            <w:tcW w:w="1134" w:type="dxa"/>
            <w:tcMar>
              <w:top w:w="80" w:type="dxa"/>
              <w:left w:w="80" w:type="dxa"/>
              <w:bottom w:w="80" w:type="dxa"/>
              <w:right w:w="80" w:type="dxa"/>
            </w:tcMar>
          </w:tcPr>
          <w:p w14:paraId="57766547" w14:textId="77777777" w:rsidR="00DB3A3F" w:rsidRPr="000A29DA" w:rsidRDefault="00DB3A3F" w:rsidP="000A29DA">
            <w:pPr>
              <w:rPr>
                <w:sz w:val="18"/>
                <w:szCs w:val="18"/>
              </w:rPr>
            </w:pPr>
            <w:r w:rsidRPr="000A29DA">
              <w:rPr>
                <w:sz w:val="18"/>
                <w:szCs w:val="18"/>
              </w:rPr>
              <w:t>31/07/2013</w:t>
            </w:r>
          </w:p>
        </w:tc>
        <w:tc>
          <w:tcPr>
            <w:tcW w:w="1043" w:type="dxa"/>
            <w:tcMar>
              <w:top w:w="80" w:type="dxa"/>
              <w:left w:w="80" w:type="dxa"/>
              <w:bottom w:w="80" w:type="dxa"/>
              <w:right w:w="80" w:type="dxa"/>
            </w:tcMar>
          </w:tcPr>
          <w:p w14:paraId="74182F74" w14:textId="77777777" w:rsidR="00DB3A3F" w:rsidRPr="000A29DA" w:rsidRDefault="00DB3A3F" w:rsidP="000A29DA">
            <w:pPr>
              <w:rPr>
                <w:sz w:val="18"/>
                <w:szCs w:val="18"/>
              </w:rPr>
            </w:pPr>
            <w:r w:rsidRPr="000A29DA">
              <w:rPr>
                <w:sz w:val="18"/>
                <w:szCs w:val="18"/>
              </w:rPr>
              <w:t xml:space="preserve">Executed                                          </w:t>
            </w:r>
          </w:p>
        </w:tc>
      </w:tr>
      <w:tr w:rsidR="00DB3A3F" w:rsidRPr="00DB3A3F" w14:paraId="1B94BFEF" w14:textId="77777777" w:rsidTr="008B1B74">
        <w:trPr>
          <w:trHeight w:val="480"/>
        </w:trPr>
        <w:tc>
          <w:tcPr>
            <w:tcW w:w="1418" w:type="dxa"/>
            <w:shd w:val="clear" w:color="68EDFF" w:fill="CEE3F6"/>
            <w:tcMar>
              <w:top w:w="80" w:type="dxa"/>
              <w:left w:w="80" w:type="dxa"/>
              <w:bottom w:w="80" w:type="dxa"/>
              <w:right w:w="80" w:type="dxa"/>
            </w:tcMar>
          </w:tcPr>
          <w:p w14:paraId="092350F2" w14:textId="43F92597" w:rsidR="00DB3A3F" w:rsidRPr="000A29DA" w:rsidRDefault="00084081" w:rsidP="00084081">
            <w:pPr>
              <w:rPr>
                <w:sz w:val="18"/>
                <w:szCs w:val="18"/>
              </w:rPr>
            </w:pPr>
            <w:r>
              <w:rPr>
                <w:sz w:val="18"/>
                <w:szCs w:val="18"/>
              </w:rPr>
              <w:t>VPA/2016/7</w:t>
            </w:r>
            <w:r w:rsidR="00DB3A3F" w:rsidRPr="000A29DA">
              <w:rPr>
                <w:sz w:val="18"/>
                <w:szCs w:val="18"/>
              </w:rPr>
              <w:t xml:space="preserve"> </w:t>
            </w:r>
          </w:p>
        </w:tc>
        <w:tc>
          <w:tcPr>
            <w:tcW w:w="1276" w:type="dxa"/>
            <w:shd w:val="clear" w:color="68EDFF" w:fill="CEE3F6"/>
            <w:tcMar>
              <w:top w:w="80" w:type="dxa"/>
              <w:left w:w="80" w:type="dxa"/>
              <w:bottom w:w="80" w:type="dxa"/>
              <w:right w:w="80" w:type="dxa"/>
            </w:tcMar>
          </w:tcPr>
          <w:p w14:paraId="2AE506DE" w14:textId="77777777" w:rsidR="00DB3A3F" w:rsidRPr="000A29DA" w:rsidRDefault="00DB3A3F" w:rsidP="000A29DA">
            <w:pPr>
              <w:rPr>
                <w:sz w:val="18"/>
                <w:szCs w:val="18"/>
              </w:rPr>
            </w:pPr>
            <w:r w:rsidRPr="000A29DA">
              <w:rPr>
                <w:sz w:val="18"/>
                <w:szCs w:val="18"/>
              </w:rPr>
              <w:t>906 Bourke Street</w:t>
            </w:r>
          </w:p>
        </w:tc>
        <w:tc>
          <w:tcPr>
            <w:tcW w:w="992" w:type="dxa"/>
            <w:shd w:val="clear" w:color="68EDFF" w:fill="CEE3F6"/>
            <w:tcMar>
              <w:top w:w="80" w:type="dxa"/>
              <w:left w:w="80" w:type="dxa"/>
              <w:bottom w:w="80" w:type="dxa"/>
              <w:right w:w="80" w:type="dxa"/>
            </w:tcMar>
          </w:tcPr>
          <w:p w14:paraId="2F4539E8" w14:textId="77777777" w:rsidR="00DB3A3F" w:rsidRPr="000A29DA" w:rsidRDefault="00DB3A3F" w:rsidP="000A29DA">
            <w:pPr>
              <w:rPr>
                <w:sz w:val="18"/>
                <w:szCs w:val="18"/>
              </w:rPr>
            </w:pPr>
            <w:proofErr w:type="spellStart"/>
            <w:r w:rsidRPr="000A29DA">
              <w:rPr>
                <w:sz w:val="18"/>
                <w:szCs w:val="18"/>
              </w:rPr>
              <w:t>Zetland</w:t>
            </w:r>
            <w:proofErr w:type="spellEnd"/>
          </w:p>
        </w:tc>
        <w:tc>
          <w:tcPr>
            <w:tcW w:w="1701" w:type="dxa"/>
            <w:shd w:val="clear" w:color="68EDFF" w:fill="CEE3F6"/>
            <w:tcMar>
              <w:top w:w="80" w:type="dxa"/>
              <w:left w:w="80" w:type="dxa"/>
              <w:bottom w:w="80" w:type="dxa"/>
              <w:right w:w="80" w:type="dxa"/>
            </w:tcMar>
          </w:tcPr>
          <w:p w14:paraId="0DCB4928" w14:textId="77777777" w:rsidR="00DB3A3F" w:rsidRPr="000A29DA" w:rsidRDefault="00DB3A3F" w:rsidP="000A29DA">
            <w:pPr>
              <w:rPr>
                <w:sz w:val="18"/>
                <w:szCs w:val="18"/>
              </w:rPr>
            </w:pPr>
            <w:r w:rsidRPr="000A29DA">
              <w:rPr>
                <w:sz w:val="18"/>
                <w:szCs w:val="18"/>
              </w:rPr>
              <w:t>904 Bourke Street Development Pty Ltd</w:t>
            </w:r>
          </w:p>
        </w:tc>
        <w:tc>
          <w:tcPr>
            <w:tcW w:w="3260" w:type="dxa"/>
            <w:shd w:val="clear" w:color="68EDFF" w:fill="CEE3F6"/>
            <w:tcMar>
              <w:top w:w="80" w:type="dxa"/>
              <w:left w:w="80" w:type="dxa"/>
              <w:bottom w:w="80" w:type="dxa"/>
              <w:right w:w="80" w:type="dxa"/>
            </w:tcMar>
          </w:tcPr>
          <w:p w14:paraId="4AC24F22" w14:textId="77777777" w:rsidR="00DB3A3F" w:rsidRPr="000A29DA" w:rsidRDefault="00DB3A3F" w:rsidP="000A29DA">
            <w:pPr>
              <w:rPr>
                <w:sz w:val="18"/>
                <w:szCs w:val="18"/>
              </w:rPr>
            </w:pPr>
            <w:r w:rsidRPr="000A29DA">
              <w:rPr>
                <w:sz w:val="18"/>
                <w:szCs w:val="18"/>
              </w:rPr>
              <w:t>D/2015/1791 - Dedication and embellishment of 5960.56m</w:t>
            </w:r>
            <w:r w:rsidRPr="000A29DA">
              <w:rPr>
                <w:sz w:val="18"/>
                <w:szCs w:val="18"/>
                <w:vertAlign w:val="superscript"/>
              </w:rPr>
              <w:t>2</w:t>
            </w:r>
            <w:r w:rsidRPr="000A29DA">
              <w:rPr>
                <w:sz w:val="18"/>
                <w:szCs w:val="18"/>
              </w:rPr>
              <w:t xml:space="preserve"> of land for new street, park and green link.</w:t>
            </w:r>
          </w:p>
        </w:tc>
        <w:tc>
          <w:tcPr>
            <w:tcW w:w="1134" w:type="dxa"/>
            <w:shd w:val="clear" w:color="68EDFF" w:fill="CEE3F6"/>
            <w:tcMar>
              <w:top w:w="80" w:type="dxa"/>
              <w:left w:w="80" w:type="dxa"/>
              <w:bottom w:w="80" w:type="dxa"/>
              <w:right w:w="80" w:type="dxa"/>
            </w:tcMar>
          </w:tcPr>
          <w:p w14:paraId="1B62AFC2" w14:textId="77777777" w:rsidR="00DB3A3F" w:rsidRPr="000A29DA" w:rsidRDefault="00DB3A3F" w:rsidP="000A29DA">
            <w:pPr>
              <w:rPr>
                <w:sz w:val="18"/>
                <w:szCs w:val="18"/>
              </w:rPr>
            </w:pPr>
            <w:r w:rsidRPr="000A29DA">
              <w:rPr>
                <w:sz w:val="18"/>
                <w:szCs w:val="18"/>
              </w:rPr>
              <w:t>12/10/2016</w:t>
            </w:r>
          </w:p>
        </w:tc>
        <w:tc>
          <w:tcPr>
            <w:tcW w:w="1043" w:type="dxa"/>
            <w:shd w:val="clear" w:color="68EDFF" w:fill="CEE3F6"/>
            <w:tcMar>
              <w:top w:w="80" w:type="dxa"/>
              <w:left w:w="80" w:type="dxa"/>
              <w:bottom w:w="80" w:type="dxa"/>
              <w:right w:w="80" w:type="dxa"/>
            </w:tcMar>
          </w:tcPr>
          <w:p w14:paraId="33FD683D" w14:textId="77777777" w:rsidR="00DB3A3F" w:rsidRPr="000A29DA" w:rsidRDefault="00DB3A3F" w:rsidP="000A29DA">
            <w:pPr>
              <w:rPr>
                <w:sz w:val="18"/>
                <w:szCs w:val="18"/>
              </w:rPr>
            </w:pPr>
            <w:r w:rsidRPr="000A29DA">
              <w:rPr>
                <w:sz w:val="18"/>
                <w:szCs w:val="18"/>
              </w:rPr>
              <w:t xml:space="preserve">Executed                                          </w:t>
            </w:r>
          </w:p>
        </w:tc>
      </w:tr>
      <w:tr w:rsidR="00DB3A3F" w:rsidRPr="00DB3A3F" w14:paraId="6E4694CC" w14:textId="77777777" w:rsidTr="00FF1A52">
        <w:trPr>
          <w:trHeight w:val="1680"/>
        </w:trPr>
        <w:tc>
          <w:tcPr>
            <w:tcW w:w="1418" w:type="dxa"/>
            <w:tcMar>
              <w:top w:w="80" w:type="dxa"/>
              <w:left w:w="80" w:type="dxa"/>
              <w:bottom w:w="80" w:type="dxa"/>
              <w:right w:w="80" w:type="dxa"/>
            </w:tcMar>
          </w:tcPr>
          <w:p w14:paraId="3493EA26" w14:textId="7568790F" w:rsidR="00DB3A3F" w:rsidRPr="000A29DA" w:rsidRDefault="00DB3A3F" w:rsidP="00084081">
            <w:pPr>
              <w:rPr>
                <w:sz w:val="18"/>
                <w:szCs w:val="18"/>
              </w:rPr>
            </w:pPr>
            <w:r w:rsidRPr="000A29DA">
              <w:rPr>
                <w:sz w:val="18"/>
                <w:szCs w:val="18"/>
              </w:rPr>
              <w:t xml:space="preserve">VPA/2013/67 </w:t>
            </w:r>
          </w:p>
        </w:tc>
        <w:tc>
          <w:tcPr>
            <w:tcW w:w="1276" w:type="dxa"/>
            <w:tcMar>
              <w:top w:w="80" w:type="dxa"/>
              <w:left w:w="80" w:type="dxa"/>
              <w:bottom w:w="80" w:type="dxa"/>
              <w:right w:w="80" w:type="dxa"/>
            </w:tcMar>
          </w:tcPr>
          <w:p w14:paraId="298A81BB" w14:textId="77777777" w:rsidR="00DB3A3F" w:rsidRPr="000A29DA" w:rsidRDefault="00DB3A3F" w:rsidP="000A29DA">
            <w:pPr>
              <w:rPr>
                <w:sz w:val="18"/>
                <w:szCs w:val="18"/>
              </w:rPr>
            </w:pPr>
            <w:r w:rsidRPr="000A29DA">
              <w:rPr>
                <w:sz w:val="18"/>
                <w:szCs w:val="18"/>
              </w:rPr>
              <w:t>956-960 Bourke Street</w:t>
            </w:r>
          </w:p>
        </w:tc>
        <w:tc>
          <w:tcPr>
            <w:tcW w:w="992" w:type="dxa"/>
            <w:tcMar>
              <w:top w:w="80" w:type="dxa"/>
              <w:left w:w="80" w:type="dxa"/>
              <w:bottom w:w="80" w:type="dxa"/>
              <w:right w:w="80" w:type="dxa"/>
            </w:tcMar>
          </w:tcPr>
          <w:p w14:paraId="419FB92D" w14:textId="77777777" w:rsidR="00DB3A3F" w:rsidRPr="000A29DA" w:rsidRDefault="00DB3A3F" w:rsidP="000A29DA">
            <w:pPr>
              <w:rPr>
                <w:sz w:val="18"/>
                <w:szCs w:val="18"/>
              </w:rPr>
            </w:pPr>
            <w:proofErr w:type="spellStart"/>
            <w:r w:rsidRPr="000A29DA">
              <w:rPr>
                <w:sz w:val="18"/>
                <w:szCs w:val="18"/>
              </w:rPr>
              <w:t>Zetland</w:t>
            </w:r>
            <w:proofErr w:type="spellEnd"/>
          </w:p>
        </w:tc>
        <w:tc>
          <w:tcPr>
            <w:tcW w:w="1701" w:type="dxa"/>
            <w:tcMar>
              <w:top w:w="80" w:type="dxa"/>
              <w:left w:w="80" w:type="dxa"/>
              <w:bottom w:w="80" w:type="dxa"/>
              <w:right w:w="80" w:type="dxa"/>
            </w:tcMar>
          </w:tcPr>
          <w:p w14:paraId="278FCFD0" w14:textId="77777777" w:rsidR="00DB3A3F" w:rsidRPr="000A29DA" w:rsidRDefault="00DB3A3F" w:rsidP="000A29DA">
            <w:pPr>
              <w:rPr>
                <w:sz w:val="18"/>
                <w:szCs w:val="18"/>
              </w:rPr>
            </w:pPr>
            <w:r w:rsidRPr="000A29DA">
              <w:rPr>
                <w:sz w:val="18"/>
                <w:szCs w:val="18"/>
              </w:rPr>
              <w:t xml:space="preserve">Urban Growth NSW And </w:t>
            </w:r>
            <w:proofErr w:type="spellStart"/>
            <w:r w:rsidRPr="000A29DA">
              <w:rPr>
                <w:sz w:val="18"/>
                <w:szCs w:val="18"/>
              </w:rPr>
              <w:t>Mirvac</w:t>
            </w:r>
            <w:proofErr w:type="spellEnd"/>
            <w:r w:rsidRPr="000A29DA">
              <w:rPr>
                <w:sz w:val="18"/>
                <w:szCs w:val="18"/>
              </w:rPr>
              <w:t xml:space="preserve"> Projects Pty Limited and Leighton Properties</w:t>
            </w:r>
          </w:p>
        </w:tc>
        <w:tc>
          <w:tcPr>
            <w:tcW w:w="3260" w:type="dxa"/>
            <w:tcMar>
              <w:top w:w="80" w:type="dxa"/>
              <w:left w:w="80" w:type="dxa"/>
              <w:bottom w:w="80" w:type="dxa"/>
              <w:right w:w="80" w:type="dxa"/>
            </w:tcMar>
          </w:tcPr>
          <w:p w14:paraId="53241795" w14:textId="77777777" w:rsidR="00DB3A3F" w:rsidRPr="000A29DA" w:rsidRDefault="00DB3A3F" w:rsidP="000A29DA">
            <w:pPr>
              <w:rPr>
                <w:sz w:val="18"/>
                <w:szCs w:val="18"/>
              </w:rPr>
            </w:pPr>
            <w:r w:rsidRPr="000A29DA">
              <w:rPr>
                <w:sz w:val="18"/>
                <w:szCs w:val="18"/>
              </w:rPr>
              <w:t xml:space="preserve">R/2013/30 - Dedication of 24,295 square </w:t>
            </w:r>
            <w:proofErr w:type="spellStart"/>
            <w:r w:rsidRPr="000A29DA">
              <w:rPr>
                <w:sz w:val="18"/>
                <w:szCs w:val="18"/>
              </w:rPr>
              <w:t>metres</w:t>
            </w:r>
            <w:proofErr w:type="spellEnd"/>
            <w:r w:rsidRPr="000A29DA">
              <w:rPr>
                <w:sz w:val="18"/>
                <w:szCs w:val="18"/>
              </w:rPr>
              <w:t xml:space="preserve"> of land to be remediated for the public domain, roads and plazas, works in-kind for essential infrastructure and public domain, public access to the retail car park for visitors to the planned community facility in the civic plaza, appointment of a place manager/travel coordinator for four years and design and construction of any buildings to be capable of being fully connected to green infrastructure space heating and cooling and hot water, non-potable recycled water and  automated waste collection.</w:t>
            </w:r>
          </w:p>
        </w:tc>
        <w:tc>
          <w:tcPr>
            <w:tcW w:w="1134" w:type="dxa"/>
            <w:tcMar>
              <w:top w:w="80" w:type="dxa"/>
              <w:left w:w="80" w:type="dxa"/>
              <w:bottom w:w="80" w:type="dxa"/>
              <w:right w:w="80" w:type="dxa"/>
            </w:tcMar>
          </w:tcPr>
          <w:p w14:paraId="2AA991BC" w14:textId="77777777" w:rsidR="00DB3A3F" w:rsidRPr="000A29DA" w:rsidRDefault="00DB3A3F" w:rsidP="000A29DA">
            <w:pPr>
              <w:rPr>
                <w:sz w:val="18"/>
                <w:szCs w:val="18"/>
              </w:rPr>
            </w:pPr>
            <w:r w:rsidRPr="000A29DA">
              <w:rPr>
                <w:sz w:val="18"/>
                <w:szCs w:val="18"/>
              </w:rPr>
              <w:t>20/08/2013</w:t>
            </w:r>
          </w:p>
        </w:tc>
        <w:tc>
          <w:tcPr>
            <w:tcW w:w="1043" w:type="dxa"/>
            <w:tcMar>
              <w:top w:w="80" w:type="dxa"/>
              <w:left w:w="80" w:type="dxa"/>
              <w:bottom w:w="80" w:type="dxa"/>
              <w:right w:w="80" w:type="dxa"/>
            </w:tcMar>
          </w:tcPr>
          <w:p w14:paraId="4648B4A2" w14:textId="77777777" w:rsidR="00DB3A3F" w:rsidRPr="000A29DA" w:rsidRDefault="00DB3A3F" w:rsidP="000A29DA">
            <w:pPr>
              <w:rPr>
                <w:sz w:val="18"/>
                <w:szCs w:val="18"/>
              </w:rPr>
            </w:pPr>
            <w:r w:rsidRPr="000A29DA">
              <w:rPr>
                <w:sz w:val="18"/>
                <w:szCs w:val="18"/>
              </w:rPr>
              <w:t xml:space="preserve">Executed                                          </w:t>
            </w:r>
          </w:p>
        </w:tc>
      </w:tr>
    </w:tbl>
    <w:p w14:paraId="4B06D884" w14:textId="77777777" w:rsidR="000760AE" w:rsidRDefault="000760AE">
      <w:pPr>
        <w:rPr>
          <w:rFonts w:ascii="Times New Roman"/>
          <w:sz w:val="14"/>
        </w:rPr>
        <w:sectPr w:rsidR="000760AE">
          <w:pgSz w:w="11910" w:h="16840"/>
          <w:pgMar w:top="2620" w:right="360" w:bottom="600" w:left="440" w:header="435" w:footer="416" w:gutter="0"/>
          <w:cols w:space="720"/>
        </w:sectPr>
      </w:pPr>
    </w:p>
    <w:p w14:paraId="5BC8CE1F" w14:textId="77777777" w:rsidR="001F591E" w:rsidRDefault="001F591E">
      <w:pPr>
        <w:rPr>
          <w:rFonts w:eastAsia="Swis721 BT" w:cs="Swis721 BT"/>
          <w:b/>
          <w:bCs/>
          <w:noProof/>
          <w:color w:val="54BCEB"/>
          <w:sz w:val="20"/>
          <w:szCs w:val="18"/>
          <w:lang w:bidi="ar-SA"/>
        </w:rPr>
      </w:pPr>
      <w:r>
        <w:br w:type="page"/>
      </w:r>
    </w:p>
    <w:p w14:paraId="2F537B61" w14:textId="2775584A" w:rsidR="000760AE" w:rsidRDefault="00A73C19" w:rsidP="007A6363">
      <w:pPr>
        <w:pStyle w:val="Heading5"/>
      </w:pPr>
      <w:r>
        <w:t>Government Information (Public Access) Act 2009 No 52</w:t>
      </w:r>
    </w:p>
    <w:p w14:paraId="30B1051E" w14:textId="77777777" w:rsidR="000760AE" w:rsidRDefault="00A73C19" w:rsidP="007A6363">
      <w:pPr>
        <w:pStyle w:val="Heading5"/>
      </w:pPr>
      <w:r>
        <w:t>Part 7 Section 125</w:t>
      </w:r>
    </w:p>
    <w:p w14:paraId="121E1150" w14:textId="77777777" w:rsidR="000760AE" w:rsidRDefault="00A73C19">
      <w:pPr>
        <w:pStyle w:val="BodyText"/>
        <w:spacing w:before="84" w:line="232" w:lineRule="auto"/>
        <w:ind w:left="126" w:right="64"/>
      </w:pPr>
      <w:r>
        <w:t xml:space="preserve">This report includes qualitative information on the City’s proactive disclosure program and statistical information on formal access applications in the form required by Schedule 2 of the </w:t>
      </w:r>
      <w:r>
        <w:rPr>
          <w:spacing w:val="-3"/>
        </w:rPr>
        <w:t>GIPA</w:t>
      </w:r>
      <w:r>
        <w:rPr>
          <w:spacing w:val="-25"/>
        </w:rPr>
        <w:t xml:space="preserve"> </w:t>
      </w:r>
      <w:r>
        <w:t>Regulation.</w:t>
      </w:r>
    </w:p>
    <w:p w14:paraId="268AF37E" w14:textId="77777777" w:rsidR="000760AE" w:rsidRDefault="000760AE">
      <w:pPr>
        <w:pStyle w:val="BodyText"/>
      </w:pPr>
    </w:p>
    <w:p w14:paraId="50F89230" w14:textId="34ECCBA2" w:rsidR="000760AE" w:rsidRPr="007A6363" w:rsidRDefault="00A73C19" w:rsidP="007A6363">
      <w:pPr>
        <w:pStyle w:val="Heading3"/>
      </w:pPr>
      <w:r>
        <w:t>Review</w:t>
      </w:r>
      <w:r>
        <w:rPr>
          <w:spacing w:val="-13"/>
        </w:rPr>
        <w:t xml:space="preserve"> </w:t>
      </w:r>
      <w:r>
        <w:t>of</w:t>
      </w:r>
      <w:r>
        <w:rPr>
          <w:spacing w:val="-12"/>
        </w:rPr>
        <w:t xml:space="preserve"> </w:t>
      </w:r>
      <w:r>
        <w:t>proactive</w:t>
      </w:r>
      <w:r>
        <w:rPr>
          <w:spacing w:val="-13"/>
        </w:rPr>
        <w:t xml:space="preserve"> </w:t>
      </w:r>
      <w:r>
        <w:t>release</w:t>
      </w:r>
      <w:r>
        <w:rPr>
          <w:spacing w:val="-12"/>
        </w:rPr>
        <w:t xml:space="preserve"> </w:t>
      </w:r>
      <w:r>
        <w:t>program</w:t>
      </w:r>
      <w:r w:rsidR="007A6363">
        <w:t xml:space="preserve"> </w:t>
      </w:r>
      <w:r>
        <w:rPr>
          <w:rFonts w:ascii="Swis721 BT" w:hAnsi="Swis721 BT"/>
        </w:rPr>
        <w:t>Clause</w:t>
      </w:r>
      <w:r>
        <w:rPr>
          <w:rFonts w:ascii="Swis721 BT" w:hAnsi="Swis721 BT"/>
          <w:spacing w:val="-5"/>
        </w:rPr>
        <w:t xml:space="preserve"> </w:t>
      </w:r>
      <w:r>
        <w:rPr>
          <w:rFonts w:ascii="Swis721 BT" w:hAnsi="Swis721 BT"/>
          <w:spacing w:val="-7"/>
        </w:rPr>
        <w:t>7(a)</w:t>
      </w:r>
    </w:p>
    <w:p w14:paraId="6B0D2AB4" w14:textId="77777777" w:rsidR="000760AE" w:rsidRDefault="000760AE">
      <w:pPr>
        <w:pStyle w:val="BodyText"/>
        <w:spacing w:before="6"/>
        <w:rPr>
          <w:rFonts w:ascii="Swis721 BT"/>
          <w:b/>
          <w:sz w:val="5"/>
        </w:rPr>
      </w:pPr>
    </w:p>
    <w:p w14:paraId="732C317A" w14:textId="1BF44D20" w:rsidR="000760AE" w:rsidRDefault="002E1D5A">
      <w:pPr>
        <w:pStyle w:val="BodyText"/>
        <w:spacing w:line="60" w:lineRule="exact"/>
        <w:ind w:left="96" w:right="-44"/>
        <w:rPr>
          <w:rFonts w:ascii="Swis721 BT"/>
          <w:sz w:val="6"/>
        </w:rPr>
      </w:pPr>
      <w:r>
        <w:rPr>
          <w:rFonts w:ascii="Swis721 BT"/>
          <w:noProof/>
          <w:sz w:val="6"/>
          <w:lang w:bidi="ar-SA"/>
        </w:rPr>
        <mc:AlternateContent>
          <mc:Choice Requires="wpg">
            <w:drawing>
              <wp:anchor distT="0" distB="0" distL="114300" distR="114300" simplePos="0" relativeHeight="251694080" behindDoc="0" locked="0" layoutInCell="1" allowOverlap="1" wp14:anchorId="5E48AC53" wp14:editId="4E2CD746">
                <wp:simplePos x="0" y="0"/>
                <wp:positionH relativeFrom="column">
                  <wp:posOffset>76200</wp:posOffset>
                </wp:positionH>
                <wp:positionV relativeFrom="paragraph">
                  <wp:posOffset>38523</wp:posOffset>
                </wp:positionV>
                <wp:extent cx="2184400" cy="38100"/>
                <wp:effectExtent l="0" t="0" r="0" b="12700"/>
                <wp:wrapNone/>
                <wp:docPr id="11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117" name="Line 38"/>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6pt;margin-top:3.05pt;width:172pt;height:3pt;z-index:251694080"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">
                <v:line id="Line 38"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8+isIAAADcAAAADwAAAGRycy9kb3ducmV2LnhtbERPTWvCQBC9C/6HZYTedJMeWpu6SilI&#10;PeSiFkpvQ3ayCWZnQ3aqaX+9WxC8zeN9zmoz+k6daYhtYAP5IgNFXAXbsjPwedzOl6CiIFvsApOB&#10;X4qwWU8nKyxsuPCezgdxKoVwLNBAI9IXWseqIY9xEXrixNVh8CgJDk7bAS8p3Hf6McuetMeWU0OD&#10;Pb03VJ0OP96A+y6/3EepT1K+/EXelXUu29qYh9n49gpKaJS7+Obe2TQ/f4b/Z9IFen0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8+isIAAADcAAAADwAAAAAAAAAAAAAA&#10;AAChAgAAZHJzL2Rvd25yZXYueG1sUEsFBgAAAAAEAAQA+QAAAJADAAAAAA==&#10;" strokecolor="#54bceb" strokeweight="3pt"/>
              </v:group>
            </w:pict>
          </mc:Fallback>
        </mc:AlternateContent>
      </w:r>
    </w:p>
    <w:p w14:paraId="0172F95B" w14:textId="77777777" w:rsidR="000760AE" w:rsidRDefault="00A73C19">
      <w:pPr>
        <w:pStyle w:val="BodyText"/>
        <w:spacing w:before="96" w:line="232" w:lineRule="auto"/>
        <w:ind w:left="126"/>
      </w:pPr>
      <w:r>
        <w:t xml:space="preserve">Under section 7(3) of the </w:t>
      </w:r>
      <w:r>
        <w:rPr>
          <w:rFonts w:ascii="Swiss721BT-Italic"/>
          <w:i/>
        </w:rPr>
        <w:t>GIPA Act</w:t>
      </w:r>
      <w:r>
        <w:t>, the City must review its program for the release</w:t>
      </w:r>
    </w:p>
    <w:p w14:paraId="25A5BA12" w14:textId="4AE72C3F" w:rsidR="000760AE" w:rsidRDefault="00A73C19" w:rsidP="007A6363">
      <w:pPr>
        <w:pStyle w:val="BodyText"/>
        <w:spacing w:before="1" w:line="232" w:lineRule="auto"/>
        <w:ind w:left="126" w:right="179"/>
      </w:pPr>
      <w:proofErr w:type="gramStart"/>
      <w:r>
        <w:t>of</w:t>
      </w:r>
      <w:proofErr w:type="gramEnd"/>
      <w:r>
        <w:t xml:space="preserve"> government information to identify the kinds of information it holds that should, in the public interest, be made publicly available and that can be made publicly available without imposing unreasonable additional costs. This review must be</w:t>
      </w:r>
      <w:r w:rsidR="007A6363">
        <w:t xml:space="preserve"> </w:t>
      </w:r>
      <w:r>
        <w:t>undertaken at least once every 12 months.</w:t>
      </w:r>
    </w:p>
    <w:p w14:paraId="61E0005E" w14:textId="77777777" w:rsidR="000760AE" w:rsidRDefault="00A73C19">
      <w:pPr>
        <w:pStyle w:val="BodyText"/>
        <w:spacing w:before="84" w:line="232" w:lineRule="auto"/>
        <w:ind w:left="126" w:right="295"/>
      </w:pPr>
      <w:r>
        <w:t>In recent years, the City’s program for the proactive release of information has included four strands:</w:t>
      </w:r>
    </w:p>
    <w:p w14:paraId="697B04B4" w14:textId="77777777" w:rsidR="000760AE" w:rsidRDefault="00A73C19">
      <w:pPr>
        <w:pStyle w:val="ListParagraph"/>
        <w:numPr>
          <w:ilvl w:val="0"/>
          <w:numId w:val="3"/>
        </w:numPr>
        <w:tabs>
          <w:tab w:val="left" w:pos="411"/>
        </w:tabs>
        <w:spacing w:before="87" w:line="232" w:lineRule="auto"/>
        <w:ind w:right="272"/>
      </w:pPr>
      <w:proofErr w:type="gramStart"/>
      <w:r>
        <w:t>providing</w:t>
      </w:r>
      <w:proofErr w:type="gramEnd"/>
      <w:r>
        <w:t xml:space="preserve"> information, which is not statutorily required to be provided, through extensive publication on the City’s</w:t>
      </w:r>
      <w:r>
        <w:rPr>
          <w:spacing w:val="-5"/>
        </w:rPr>
        <w:t xml:space="preserve"> </w:t>
      </w:r>
      <w:r>
        <w:t>website</w:t>
      </w:r>
    </w:p>
    <w:p w14:paraId="2F705ACA" w14:textId="77777777" w:rsidR="000760AE" w:rsidRDefault="00A73C19">
      <w:pPr>
        <w:pStyle w:val="ListParagraph"/>
        <w:numPr>
          <w:ilvl w:val="0"/>
          <w:numId w:val="3"/>
        </w:numPr>
        <w:tabs>
          <w:tab w:val="left" w:pos="411"/>
        </w:tabs>
        <w:spacing w:before="88" w:line="232" w:lineRule="auto"/>
        <w:ind w:right="326"/>
      </w:pPr>
      <w:proofErr w:type="gramStart"/>
      <w:r>
        <w:t>maintaining</w:t>
      </w:r>
      <w:proofErr w:type="gramEnd"/>
      <w:r>
        <w:t xml:space="preserve"> and promoting to workers a practice of openness</w:t>
      </w:r>
      <w:r>
        <w:rPr>
          <w:spacing w:val="-17"/>
        </w:rPr>
        <w:t xml:space="preserve"> </w:t>
      </w:r>
      <w:r>
        <w:t>and</w:t>
      </w:r>
    </w:p>
    <w:p w14:paraId="0457B25B" w14:textId="77777777" w:rsidR="000760AE" w:rsidRDefault="00A73C19">
      <w:pPr>
        <w:pStyle w:val="BodyText"/>
        <w:spacing w:before="1" w:line="232" w:lineRule="auto"/>
        <w:ind w:left="410" w:right="70"/>
      </w:pPr>
      <w:proofErr w:type="gramStart"/>
      <w:r>
        <w:t>accountability</w:t>
      </w:r>
      <w:proofErr w:type="gramEnd"/>
      <w:r>
        <w:t xml:space="preserve"> in relation to information and decision making</w:t>
      </w:r>
    </w:p>
    <w:p w14:paraId="3361FEAA" w14:textId="77777777" w:rsidR="000760AE" w:rsidRDefault="00A73C19">
      <w:pPr>
        <w:pStyle w:val="ListParagraph"/>
        <w:numPr>
          <w:ilvl w:val="0"/>
          <w:numId w:val="3"/>
        </w:numPr>
        <w:tabs>
          <w:tab w:val="left" w:pos="411"/>
        </w:tabs>
        <w:spacing w:before="87" w:line="232" w:lineRule="auto"/>
        <w:ind w:right="257"/>
      </w:pPr>
      <w:proofErr w:type="gramStart"/>
      <w:r>
        <w:t>identifying</w:t>
      </w:r>
      <w:proofErr w:type="gramEnd"/>
      <w:r>
        <w:t xml:space="preserve"> information that is requested most often and which can be made available in future by self- service</w:t>
      </w:r>
      <w:r>
        <w:rPr>
          <w:spacing w:val="-4"/>
        </w:rPr>
        <w:t xml:space="preserve"> </w:t>
      </w:r>
      <w:r>
        <w:t>arrangements</w:t>
      </w:r>
    </w:p>
    <w:p w14:paraId="51737CAC" w14:textId="77777777" w:rsidR="000760AE" w:rsidRDefault="00A73C19">
      <w:pPr>
        <w:pStyle w:val="ListParagraph"/>
        <w:numPr>
          <w:ilvl w:val="0"/>
          <w:numId w:val="3"/>
        </w:numPr>
        <w:tabs>
          <w:tab w:val="left" w:pos="411"/>
        </w:tabs>
        <w:spacing w:before="88" w:line="232" w:lineRule="auto"/>
        <w:ind w:right="533"/>
      </w:pPr>
      <w:proofErr w:type="gramStart"/>
      <w:r>
        <w:t>planning</w:t>
      </w:r>
      <w:proofErr w:type="gramEnd"/>
      <w:r>
        <w:t xml:space="preserve"> and implementing</w:t>
      </w:r>
      <w:r>
        <w:rPr>
          <w:spacing w:val="-13"/>
        </w:rPr>
        <w:t xml:space="preserve"> </w:t>
      </w:r>
      <w:r>
        <w:t>open data</w:t>
      </w:r>
      <w:r>
        <w:rPr>
          <w:spacing w:val="-4"/>
        </w:rPr>
        <w:t xml:space="preserve"> </w:t>
      </w:r>
      <w:r>
        <w:t>initiatives</w:t>
      </w:r>
    </w:p>
    <w:p w14:paraId="5682C62C" w14:textId="77777777" w:rsidR="000760AE" w:rsidRDefault="00A73C19">
      <w:pPr>
        <w:pStyle w:val="BodyText"/>
        <w:spacing w:before="86" w:line="232" w:lineRule="auto"/>
        <w:ind w:left="126" w:right="129"/>
      </w:pPr>
      <w:r>
        <w:t>This year’s review was conducted by collecting information from relevant business areas of the City for each strand of the program.</w:t>
      </w:r>
    </w:p>
    <w:p w14:paraId="71F97134" w14:textId="77777777" w:rsidR="000760AE" w:rsidRDefault="00A73C19">
      <w:pPr>
        <w:pStyle w:val="BodyText"/>
        <w:spacing w:before="88" w:line="232" w:lineRule="auto"/>
        <w:ind w:left="126"/>
      </w:pPr>
      <w:r>
        <w:t xml:space="preserve">The review identified the following kinds of information held by the </w:t>
      </w:r>
      <w:proofErr w:type="gramStart"/>
      <w:r>
        <w:t>City which</w:t>
      </w:r>
      <w:proofErr w:type="gramEnd"/>
      <w:r>
        <w:t xml:space="preserve"> should be, and were, made publicly available.</w:t>
      </w:r>
    </w:p>
    <w:p w14:paraId="0978D553" w14:textId="77777777" w:rsidR="000760AE" w:rsidRDefault="00A73C19">
      <w:pPr>
        <w:pStyle w:val="BodyText"/>
        <w:spacing w:before="2" w:line="232" w:lineRule="auto"/>
        <w:ind w:left="126" w:right="351"/>
      </w:pPr>
      <w:r>
        <w:t>Listed are examples of categories of information, as well as specific records proactively disclosed, and of activities aligned to disclosure.</w:t>
      </w:r>
    </w:p>
    <w:p w14:paraId="7B9C8752" w14:textId="77777777" w:rsidR="000760AE" w:rsidRDefault="00A73C19" w:rsidP="007A6363">
      <w:pPr>
        <w:pStyle w:val="Heading5"/>
      </w:pPr>
      <w:r>
        <w:br w:type="column"/>
        <w:t>Providing information</w:t>
      </w:r>
    </w:p>
    <w:p w14:paraId="3F006181" w14:textId="77777777" w:rsidR="000760AE" w:rsidRDefault="00A73C19" w:rsidP="007A6363">
      <w:pPr>
        <w:pStyle w:val="Heading6"/>
      </w:pPr>
      <w:r>
        <w:t>Cataloguing, digitising and publishing archival records:</w:t>
      </w:r>
    </w:p>
    <w:p w14:paraId="0CA97080" w14:textId="77777777" w:rsidR="000760AE" w:rsidRDefault="00A73C19">
      <w:pPr>
        <w:pStyle w:val="BodyText"/>
        <w:spacing w:before="86" w:line="232" w:lineRule="auto"/>
        <w:ind w:left="126" w:right="14"/>
      </w:pPr>
      <w:r>
        <w:t xml:space="preserve">In the 2017/18 </w:t>
      </w:r>
      <w:proofErr w:type="gramStart"/>
      <w:r>
        <w:t>period</w:t>
      </w:r>
      <w:proofErr w:type="gramEnd"/>
      <w:r>
        <w:t>, the following series were made available via online catalogues.</w:t>
      </w:r>
    </w:p>
    <w:p w14:paraId="5B4DA1C9" w14:textId="77777777" w:rsidR="000760AE" w:rsidRDefault="00A73C19">
      <w:pPr>
        <w:pStyle w:val="ListParagraph"/>
        <w:numPr>
          <w:ilvl w:val="0"/>
          <w:numId w:val="14"/>
        </w:numPr>
        <w:tabs>
          <w:tab w:val="left" w:pos="411"/>
        </w:tabs>
        <w:spacing w:before="82"/>
        <w:ind w:left="410" w:hanging="284"/>
      </w:pPr>
      <w:r>
        <w:t>Strategic plans</w:t>
      </w:r>
      <w:r>
        <w:rPr>
          <w:spacing w:val="-8"/>
        </w:rPr>
        <w:t xml:space="preserve"> </w:t>
      </w:r>
      <w:r>
        <w:rPr>
          <w:spacing w:val="-3"/>
        </w:rPr>
        <w:t>(1971-2009)</w:t>
      </w:r>
    </w:p>
    <w:p w14:paraId="4C447A34" w14:textId="77777777" w:rsidR="000760AE" w:rsidRDefault="00A73C19">
      <w:pPr>
        <w:pStyle w:val="ListParagraph"/>
        <w:numPr>
          <w:ilvl w:val="0"/>
          <w:numId w:val="14"/>
        </w:numPr>
        <w:tabs>
          <w:tab w:val="left" w:pos="411"/>
        </w:tabs>
        <w:spacing w:before="27" w:line="232" w:lineRule="auto"/>
        <w:ind w:left="410" w:right="752" w:hanging="284"/>
      </w:pPr>
      <w:r>
        <w:t>Plans of parks, reserves and playgrounds – hardcopy</w:t>
      </w:r>
      <w:r>
        <w:rPr>
          <w:spacing w:val="-21"/>
        </w:rPr>
        <w:t xml:space="preserve"> </w:t>
      </w:r>
      <w:r>
        <w:t xml:space="preserve">plans </w:t>
      </w:r>
      <w:r>
        <w:rPr>
          <w:spacing w:val="-3"/>
        </w:rPr>
        <w:t>(1933-1999)</w:t>
      </w:r>
    </w:p>
    <w:p w14:paraId="7A110317" w14:textId="77777777" w:rsidR="000760AE" w:rsidRDefault="00A73C19">
      <w:pPr>
        <w:pStyle w:val="ListParagraph"/>
        <w:numPr>
          <w:ilvl w:val="0"/>
          <w:numId w:val="14"/>
        </w:numPr>
        <w:tabs>
          <w:tab w:val="left" w:pos="411"/>
        </w:tabs>
        <w:spacing w:before="26"/>
        <w:ind w:left="410" w:hanging="284"/>
      </w:pPr>
      <w:r>
        <w:t>Corporate plans</w:t>
      </w:r>
      <w:r>
        <w:rPr>
          <w:spacing w:val="-8"/>
        </w:rPr>
        <w:t xml:space="preserve"> </w:t>
      </w:r>
      <w:r>
        <w:rPr>
          <w:spacing w:val="-4"/>
        </w:rPr>
        <w:t>(1991-2013)</w:t>
      </w:r>
    </w:p>
    <w:p w14:paraId="79B08043" w14:textId="77777777" w:rsidR="000760AE" w:rsidRDefault="00A73C19">
      <w:pPr>
        <w:pStyle w:val="ListParagraph"/>
        <w:numPr>
          <w:ilvl w:val="0"/>
          <w:numId w:val="14"/>
        </w:numPr>
        <w:tabs>
          <w:tab w:val="left" w:pos="411"/>
        </w:tabs>
        <w:spacing w:before="22"/>
        <w:ind w:left="410" w:hanging="284"/>
      </w:pPr>
      <w:r>
        <w:t>Annual reports</w:t>
      </w:r>
      <w:r>
        <w:rPr>
          <w:spacing w:val="-13"/>
        </w:rPr>
        <w:t xml:space="preserve"> </w:t>
      </w:r>
      <w:r>
        <w:t>(1982-2007)</w:t>
      </w:r>
    </w:p>
    <w:p w14:paraId="0C471404" w14:textId="3A1145C8" w:rsidR="000760AE" w:rsidRDefault="00A73C19" w:rsidP="007A6363">
      <w:pPr>
        <w:pStyle w:val="BodyText"/>
        <w:spacing w:before="85" w:line="232" w:lineRule="auto"/>
        <w:ind w:left="126" w:right="618"/>
      </w:pPr>
      <w:r>
        <w:t>Th</w:t>
      </w:r>
      <w:r w:rsidR="007A6363">
        <w:t xml:space="preserve">e City Archives continued with </w:t>
      </w:r>
      <w:r>
        <w:t xml:space="preserve">its program to </w:t>
      </w:r>
      <w:proofErr w:type="spellStart"/>
      <w:r>
        <w:t>digitise</w:t>
      </w:r>
      <w:proofErr w:type="spellEnd"/>
      <w:r>
        <w:t xml:space="preserve"> high</w:t>
      </w:r>
      <w:r>
        <w:rPr>
          <w:spacing w:val="-22"/>
        </w:rPr>
        <w:t xml:space="preserve"> </w:t>
      </w:r>
      <w:r>
        <w:t>demand</w:t>
      </w:r>
      <w:r w:rsidR="007A6363">
        <w:t xml:space="preserve"> </w:t>
      </w:r>
      <w:r>
        <w:t xml:space="preserve">records to facilitate public access. The </w:t>
      </w:r>
      <w:proofErr w:type="spellStart"/>
      <w:r>
        <w:t>digitisation</w:t>
      </w:r>
      <w:proofErr w:type="spellEnd"/>
      <w:r>
        <w:t xml:space="preserve"> program has largely </w:t>
      </w:r>
      <w:proofErr w:type="spellStart"/>
      <w:r>
        <w:t>focussed</w:t>
      </w:r>
      <w:proofErr w:type="spellEnd"/>
      <w:r>
        <w:t xml:space="preserve"> on development application files and building application plans. The total records </w:t>
      </w:r>
      <w:proofErr w:type="spellStart"/>
      <w:r>
        <w:t>digitised</w:t>
      </w:r>
      <w:proofErr w:type="spellEnd"/>
      <w:r>
        <w:t xml:space="preserve"> over the year amount</w:t>
      </w:r>
      <w:r w:rsidR="007A6363">
        <w:t xml:space="preserve"> </w:t>
      </w:r>
      <w:r>
        <w:t>to approximately 2.6 million pages of documents and plans.</w:t>
      </w:r>
    </w:p>
    <w:p w14:paraId="74D989DC" w14:textId="0FC264AD" w:rsidR="000760AE" w:rsidRDefault="00A73C19" w:rsidP="007A6363">
      <w:pPr>
        <w:pStyle w:val="BodyText"/>
        <w:spacing w:before="87" w:line="232" w:lineRule="auto"/>
        <w:ind w:left="126" w:right="234"/>
      </w:pPr>
      <w:r>
        <w:t>The City Archives Volunteer program has continued to catalogue individual documents with over 756 items being listed. This increases the ability to locate these records when searching the</w:t>
      </w:r>
      <w:r w:rsidR="007A6363">
        <w:t xml:space="preserve"> </w:t>
      </w:r>
      <w:r>
        <w:t>City’s systems.</w:t>
      </w:r>
    </w:p>
    <w:p w14:paraId="588AAAC4" w14:textId="77777777" w:rsidR="000760AE" w:rsidRDefault="00A73C19">
      <w:pPr>
        <w:pStyle w:val="Heading3"/>
        <w:spacing w:before="169" w:line="232" w:lineRule="auto"/>
      </w:pPr>
      <w:r>
        <w:t>Developing and publishing the following information on the City’s website:</w:t>
      </w:r>
    </w:p>
    <w:p w14:paraId="5AC60621" w14:textId="77777777" w:rsidR="000760AE" w:rsidRPr="007A6363" w:rsidRDefault="00A73C19" w:rsidP="007A6363">
      <w:pPr>
        <w:pStyle w:val="Heading6"/>
        <w:rPr>
          <w:u w:val="single"/>
        </w:rPr>
      </w:pPr>
      <w:r w:rsidRPr="007A6363">
        <w:rPr>
          <w:u w:val="single"/>
        </w:rPr>
        <w:t>Policies, plans and strategies</w:t>
      </w:r>
    </w:p>
    <w:p w14:paraId="79E61386" w14:textId="77777777" w:rsidR="000760AE" w:rsidRDefault="00A73C19" w:rsidP="007A6363">
      <w:pPr>
        <w:pStyle w:val="ListParagraph"/>
        <w:numPr>
          <w:ilvl w:val="0"/>
          <w:numId w:val="14"/>
        </w:numPr>
        <w:tabs>
          <w:tab w:val="left" w:pos="411"/>
        </w:tabs>
        <w:spacing w:before="40"/>
        <w:ind w:left="409" w:hanging="284"/>
      </w:pPr>
      <w:r>
        <w:t>Investment</w:t>
      </w:r>
      <w:r>
        <w:rPr>
          <w:spacing w:val="-5"/>
        </w:rPr>
        <w:t xml:space="preserve"> </w:t>
      </w:r>
      <w:r>
        <w:t>policy</w:t>
      </w:r>
    </w:p>
    <w:p w14:paraId="0A87FF55" w14:textId="77777777" w:rsidR="000760AE" w:rsidRDefault="00A73C19" w:rsidP="007A6363">
      <w:pPr>
        <w:pStyle w:val="ListParagraph"/>
        <w:numPr>
          <w:ilvl w:val="0"/>
          <w:numId w:val="14"/>
        </w:numPr>
        <w:tabs>
          <w:tab w:val="left" w:pos="411"/>
        </w:tabs>
        <w:spacing w:before="40"/>
        <w:ind w:left="409" w:hanging="284"/>
      </w:pPr>
      <w:r>
        <w:t>Bike share operator</w:t>
      </w:r>
      <w:r>
        <w:rPr>
          <w:spacing w:val="-14"/>
        </w:rPr>
        <w:t xml:space="preserve"> </w:t>
      </w:r>
      <w:r>
        <w:t>guidelines</w:t>
      </w:r>
    </w:p>
    <w:p w14:paraId="1E5B18E7" w14:textId="77777777" w:rsidR="000760AE" w:rsidRDefault="00A73C19" w:rsidP="007A6363">
      <w:pPr>
        <w:pStyle w:val="ListParagraph"/>
        <w:numPr>
          <w:ilvl w:val="0"/>
          <w:numId w:val="14"/>
        </w:numPr>
        <w:tabs>
          <w:tab w:val="left" w:pos="411"/>
        </w:tabs>
        <w:spacing w:before="40"/>
        <w:ind w:left="409" w:hanging="284"/>
      </w:pPr>
      <w:r>
        <w:t>Environmental Action</w:t>
      </w:r>
      <w:r>
        <w:rPr>
          <w:spacing w:val="-8"/>
        </w:rPr>
        <w:t xml:space="preserve"> </w:t>
      </w:r>
      <w:r>
        <w:rPr>
          <w:spacing w:val="-4"/>
        </w:rPr>
        <w:t>2017-2021</w:t>
      </w:r>
    </w:p>
    <w:p w14:paraId="27D7122A" w14:textId="77777777" w:rsidR="000760AE" w:rsidRDefault="00A73C19" w:rsidP="007A6363">
      <w:pPr>
        <w:pStyle w:val="ListParagraph"/>
        <w:numPr>
          <w:ilvl w:val="0"/>
          <w:numId w:val="14"/>
        </w:numPr>
        <w:tabs>
          <w:tab w:val="left" w:pos="411"/>
        </w:tabs>
        <w:spacing w:before="40"/>
        <w:ind w:left="409" w:hanging="284"/>
      </w:pPr>
      <w:r>
        <w:t>WHS policy</w:t>
      </w:r>
      <w:r>
        <w:rPr>
          <w:spacing w:val="-9"/>
        </w:rPr>
        <w:t xml:space="preserve"> </w:t>
      </w:r>
      <w:r>
        <w:t>update</w:t>
      </w:r>
    </w:p>
    <w:p w14:paraId="00E08A3C" w14:textId="77777777" w:rsidR="000760AE" w:rsidRDefault="00A73C19" w:rsidP="007A6363">
      <w:pPr>
        <w:pStyle w:val="ListParagraph"/>
        <w:numPr>
          <w:ilvl w:val="0"/>
          <w:numId w:val="14"/>
        </w:numPr>
        <w:tabs>
          <w:tab w:val="left" w:pos="411"/>
        </w:tabs>
        <w:spacing w:before="40"/>
        <w:ind w:left="409" w:hanging="284"/>
      </w:pPr>
      <w:r>
        <w:t>Digital</w:t>
      </w:r>
      <w:r>
        <w:rPr>
          <w:spacing w:val="-4"/>
        </w:rPr>
        <w:t xml:space="preserve"> </w:t>
      </w:r>
      <w:r>
        <w:t>strategy</w:t>
      </w:r>
    </w:p>
    <w:p w14:paraId="4123E362" w14:textId="77777777" w:rsidR="000760AE" w:rsidRDefault="00A73C19" w:rsidP="007A6363">
      <w:pPr>
        <w:pStyle w:val="ListParagraph"/>
        <w:numPr>
          <w:ilvl w:val="0"/>
          <w:numId w:val="14"/>
        </w:numPr>
        <w:tabs>
          <w:tab w:val="left" w:pos="411"/>
        </w:tabs>
        <w:spacing w:before="40" w:line="232" w:lineRule="auto"/>
        <w:ind w:left="409" w:right="492" w:hanging="284"/>
      </w:pPr>
      <w:r>
        <w:t>A City for All: Disability (Inclusion) Action Plan</w:t>
      </w:r>
      <w:r>
        <w:rPr>
          <w:spacing w:val="-8"/>
        </w:rPr>
        <w:t xml:space="preserve"> </w:t>
      </w:r>
      <w:r>
        <w:rPr>
          <w:spacing w:val="-3"/>
        </w:rPr>
        <w:t>2017–2021</w:t>
      </w:r>
    </w:p>
    <w:p w14:paraId="18D6FA4D" w14:textId="77777777" w:rsidR="000760AE" w:rsidRDefault="00A73C19" w:rsidP="007A6363">
      <w:pPr>
        <w:pStyle w:val="ListParagraph"/>
        <w:numPr>
          <w:ilvl w:val="0"/>
          <w:numId w:val="14"/>
        </w:numPr>
        <w:tabs>
          <w:tab w:val="left" w:pos="411"/>
        </w:tabs>
        <w:spacing w:before="40" w:line="232" w:lineRule="auto"/>
        <w:ind w:left="409" w:right="1191" w:hanging="284"/>
      </w:pPr>
      <w:r>
        <w:t>Central Sydney on-street parking</w:t>
      </w:r>
      <w:r>
        <w:rPr>
          <w:spacing w:val="-5"/>
        </w:rPr>
        <w:t xml:space="preserve"> </w:t>
      </w:r>
      <w:r>
        <w:t>policy</w:t>
      </w:r>
    </w:p>
    <w:p w14:paraId="0A4D16CC" w14:textId="77777777" w:rsidR="000760AE" w:rsidRDefault="00A73C19" w:rsidP="007A6363">
      <w:pPr>
        <w:pStyle w:val="ListParagraph"/>
        <w:numPr>
          <w:ilvl w:val="0"/>
          <w:numId w:val="14"/>
        </w:numPr>
        <w:tabs>
          <w:tab w:val="left" w:pos="411"/>
        </w:tabs>
        <w:spacing w:before="40" w:line="232" w:lineRule="auto"/>
        <w:ind w:left="409" w:right="625" w:hanging="284"/>
      </w:pPr>
      <w:r>
        <w:t>Revenue policy and schedule</w:t>
      </w:r>
      <w:r>
        <w:rPr>
          <w:spacing w:val="-21"/>
        </w:rPr>
        <w:t xml:space="preserve"> </w:t>
      </w:r>
      <w:r>
        <w:t>of fees and charges</w:t>
      </w:r>
      <w:r>
        <w:rPr>
          <w:spacing w:val="-12"/>
        </w:rPr>
        <w:t xml:space="preserve"> </w:t>
      </w:r>
      <w:r>
        <w:rPr>
          <w:spacing w:val="-6"/>
        </w:rPr>
        <w:t>2017/18</w:t>
      </w:r>
    </w:p>
    <w:p w14:paraId="4A7033C6" w14:textId="77777777" w:rsidR="000760AE" w:rsidRDefault="00A73C19" w:rsidP="007A6363">
      <w:pPr>
        <w:pStyle w:val="ListParagraph"/>
        <w:numPr>
          <w:ilvl w:val="0"/>
          <w:numId w:val="14"/>
        </w:numPr>
        <w:tabs>
          <w:tab w:val="left" w:pos="411"/>
        </w:tabs>
        <w:spacing w:before="40" w:line="232" w:lineRule="auto"/>
        <w:ind w:left="409" w:right="649" w:hanging="284"/>
      </w:pPr>
      <w:r>
        <w:t>Leave nothing to waste</w:t>
      </w:r>
      <w:r>
        <w:rPr>
          <w:spacing w:val="-23"/>
        </w:rPr>
        <w:t xml:space="preserve"> </w:t>
      </w:r>
      <w:r>
        <w:t>strategy and action</w:t>
      </w:r>
      <w:r>
        <w:rPr>
          <w:spacing w:val="-8"/>
        </w:rPr>
        <w:t xml:space="preserve"> </w:t>
      </w:r>
      <w:r>
        <w:t>plan</w:t>
      </w:r>
    </w:p>
    <w:p w14:paraId="4D7F1E74" w14:textId="77777777" w:rsidR="000760AE" w:rsidRDefault="00A73C19" w:rsidP="007A6363">
      <w:pPr>
        <w:pStyle w:val="ListParagraph"/>
        <w:numPr>
          <w:ilvl w:val="0"/>
          <w:numId w:val="14"/>
        </w:numPr>
        <w:tabs>
          <w:tab w:val="left" w:pos="411"/>
        </w:tabs>
        <w:spacing w:before="40" w:line="232" w:lineRule="auto"/>
        <w:ind w:left="409" w:right="713" w:hanging="284"/>
      </w:pPr>
      <w:r>
        <w:t>Social sustainability policy and action</w:t>
      </w:r>
      <w:r>
        <w:rPr>
          <w:spacing w:val="-4"/>
        </w:rPr>
        <w:t xml:space="preserve"> </w:t>
      </w:r>
      <w:r>
        <w:t>plan</w:t>
      </w:r>
    </w:p>
    <w:p w14:paraId="20C014B8" w14:textId="77777777" w:rsidR="000760AE" w:rsidRDefault="00A73C19">
      <w:pPr>
        <w:pStyle w:val="ListParagraph"/>
        <w:numPr>
          <w:ilvl w:val="0"/>
          <w:numId w:val="14"/>
        </w:numPr>
        <w:tabs>
          <w:tab w:val="left" w:pos="411"/>
        </w:tabs>
        <w:spacing w:before="58" w:line="232" w:lineRule="auto"/>
        <w:ind w:left="410" w:right="421" w:hanging="284"/>
      </w:pPr>
      <w:r>
        <w:t>Mobile food vending vehicles</w:t>
      </w:r>
      <w:r>
        <w:rPr>
          <w:spacing w:val="-18"/>
        </w:rPr>
        <w:t xml:space="preserve"> </w:t>
      </w:r>
      <w:r>
        <w:t>local approvals</w:t>
      </w:r>
      <w:r>
        <w:rPr>
          <w:spacing w:val="-5"/>
        </w:rPr>
        <w:t xml:space="preserve"> </w:t>
      </w:r>
      <w:r>
        <w:t>policy</w:t>
      </w:r>
    </w:p>
    <w:p w14:paraId="03E7A2C0" w14:textId="77777777" w:rsidR="000760AE" w:rsidRPr="007A6363" w:rsidRDefault="00A73C19" w:rsidP="007A6363">
      <w:pPr>
        <w:pStyle w:val="Heading6"/>
        <w:rPr>
          <w:u w:val="single"/>
        </w:rPr>
      </w:pPr>
      <w:r w:rsidRPr="007A6363">
        <w:rPr>
          <w:u w:val="single"/>
        </w:rPr>
        <w:t>Research and</w:t>
      </w:r>
      <w:r w:rsidRPr="007A6363">
        <w:rPr>
          <w:spacing w:val="-5"/>
          <w:u w:val="single"/>
        </w:rPr>
        <w:t xml:space="preserve"> </w:t>
      </w:r>
      <w:r w:rsidRPr="007A6363">
        <w:rPr>
          <w:u w:val="single"/>
        </w:rPr>
        <w:t>statistics</w:t>
      </w:r>
    </w:p>
    <w:p w14:paraId="685B534C" w14:textId="77777777" w:rsidR="000760AE" w:rsidRDefault="00A73C19">
      <w:pPr>
        <w:pStyle w:val="ListParagraph"/>
        <w:numPr>
          <w:ilvl w:val="0"/>
          <w:numId w:val="14"/>
        </w:numPr>
        <w:tabs>
          <w:tab w:val="left" w:pos="411"/>
        </w:tabs>
        <w:spacing w:before="79"/>
        <w:ind w:left="410" w:hanging="284"/>
      </w:pPr>
      <w:r>
        <w:t>Walking count survey</w:t>
      </w:r>
      <w:r>
        <w:rPr>
          <w:spacing w:val="-13"/>
        </w:rPr>
        <w:t xml:space="preserve"> </w:t>
      </w:r>
      <w:r>
        <w:t>data</w:t>
      </w:r>
    </w:p>
    <w:p w14:paraId="1297899E" w14:textId="77777777" w:rsidR="000760AE" w:rsidRDefault="00A73C19">
      <w:pPr>
        <w:pStyle w:val="ListParagraph"/>
        <w:numPr>
          <w:ilvl w:val="0"/>
          <w:numId w:val="14"/>
        </w:numPr>
        <w:tabs>
          <w:tab w:val="left" w:pos="411"/>
        </w:tabs>
        <w:spacing w:before="56" w:line="232" w:lineRule="auto"/>
        <w:ind w:left="410" w:right="520" w:hanging="284"/>
      </w:pPr>
      <w:r>
        <w:t xml:space="preserve">Homelessness street count (August </w:t>
      </w:r>
      <w:r>
        <w:rPr>
          <w:spacing w:val="-4"/>
        </w:rPr>
        <w:t xml:space="preserve">2017 </w:t>
      </w:r>
      <w:r>
        <w:t>and February</w:t>
      </w:r>
      <w:r>
        <w:rPr>
          <w:spacing w:val="-10"/>
        </w:rPr>
        <w:t xml:space="preserve"> </w:t>
      </w:r>
      <w:r>
        <w:rPr>
          <w:spacing w:val="-3"/>
        </w:rPr>
        <w:t>2018)</w:t>
      </w:r>
    </w:p>
    <w:p w14:paraId="5A87214D" w14:textId="77777777" w:rsidR="000760AE" w:rsidRDefault="00A73C19">
      <w:pPr>
        <w:pStyle w:val="ListParagraph"/>
        <w:numPr>
          <w:ilvl w:val="0"/>
          <w:numId w:val="14"/>
        </w:numPr>
        <w:tabs>
          <w:tab w:val="left" w:pos="411"/>
        </w:tabs>
        <w:spacing w:before="58" w:line="232" w:lineRule="auto"/>
        <w:ind w:left="410" w:right="867" w:hanging="284"/>
      </w:pPr>
      <w:r>
        <w:t>Commercial Monitors Report (June</w:t>
      </w:r>
      <w:r>
        <w:rPr>
          <w:spacing w:val="-5"/>
        </w:rPr>
        <w:t xml:space="preserve"> </w:t>
      </w:r>
      <w:r>
        <w:rPr>
          <w:spacing w:val="-3"/>
        </w:rPr>
        <w:t>2017)</w:t>
      </w:r>
    </w:p>
    <w:p w14:paraId="0D157BF0" w14:textId="77777777" w:rsidR="000760AE" w:rsidRDefault="00A73C19">
      <w:pPr>
        <w:pStyle w:val="ListParagraph"/>
        <w:numPr>
          <w:ilvl w:val="0"/>
          <w:numId w:val="14"/>
        </w:numPr>
        <w:tabs>
          <w:tab w:val="left" w:pos="411"/>
        </w:tabs>
        <w:spacing w:before="110" w:line="232" w:lineRule="auto"/>
        <w:ind w:left="410" w:right="351" w:hanging="284"/>
      </w:pPr>
      <w:r>
        <w:rPr>
          <w:spacing w:val="-2"/>
        </w:rPr>
        <w:br w:type="column"/>
      </w:r>
      <w:r>
        <w:t xml:space="preserve">Following the </w:t>
      </w:r>
      <w:r>
        <w:rPr>
          <w:spacing w:val="-3"/>
        </w:rPr>
        <w:t xml:space="preserve">2016 </w:t>
      </w:r>
      <w:r>
        <w:t xml:space="preserve">Census, updated figures were provided for the local resident population and other statistical information. </w:t>
      </w:r>
      <w:proofErr w:type="gramStart"/>
      <w:r>
        <w:t>The  content</w:t>
      </w:r>
      <w:proofErr w:type="gramEnd"/>
      <w:r>
        <w:t xml:space="preserve"> on the following pages was updated providing the most recent information about the</w:t>
      </w:r>
      <w:r>
        <w:rPr>
          <w:spacing w:val="-8"/>
        </w:rPr>
        <w:t xml:space="preserve"> </w:t>
      </w:r>
      <w:r>
        <w:t>city:</w:t>
      </w:r>
    </w:p>
    <w:p w14:paraId="0C406E6C" w14:textId="77777777" w:rsidR="000760AE" w:rsidRDefault="00A73C19">
      <w:pPr>
        <w:pStyle w:val="ListParagraph"/>
        <w:numPr>
          <w:ilvl w:val="1"/>
          <w:numId w:val="14"/>
        </w:numPr>
        <w:tabs>
          <w:tab w:val="left" w:pos="627"/>
        </w:tabs>
        <w:spacing w:before="28"/>
      </w:pPr>
      <w:r>
        <w:t>Greater</w:t>
      </w:r>
      <w:r>
        <w:rPr>
          <w:spacing w:val="-5"/>
        </w:rPr>
        <w:t xml:space="preserve"> </w:t>
      </w:r>
      <w:r>
        <w:t>Sydney</w:t>
      </w:r>
    </w:p>
    <w:p w14:paraId="1ED8DC9C" w14:textId="77777777" w:rsidR="000760AE" w:rsidRDefault="00A73C19">
      <w:pPr>
        <w:pStyle w:val="ListParagraph"/>
        <w:numPr>
          <w:ilvl w:val="1"/>
          <w:numId w:val="14"/>
        </w:numPr>
        <w:tabs>
          <w:tab w:val="left" w:pos="627"/>
        </w:tabs>
        <w:spacing w:before="23"/>
        <w:ind w:left="626" w:hanging="219"/>
      </w:pPr>
      <w:r>
        <w:t>Our global</w:t>
      </w:r>
      <w:r>
        <w:rPr>
          <w:spacing w:val="-8"/>
        </w:rPr>
        <w:t xml:space="preserve"> </w:t>
      </w:r>
      <w:r>
        <w:t>city</w:t>
      </w:r>
    </w:p>
    <w:p w14:paraId="00940911" w14:textId="77777777" w:rsidR="000760AE" w:rsidRDefault="00A73C19">
      <w:pPr>
        <w:pStyle w:val="ListParagraph"/>
        <w:numPr>
          <w:ilvl w:val="1"/>
          <w:numId w:val="14"/>
        </w:numPr>
        <w:tabs>
          <w:tab w:val="left" w:pos="627"/>
        </w:tabs>
        <w:spacing w:before="22"/>
        <w:ind w:left="626" w:hanging="219"/>
      </w:pPr>
      <w:r>
        <w:t>Profiling our</w:t>
      </w:r>
      <w:r>
        <w:rPr>
          <w:spacing w:val="-8"/>
        </w:rPr>
        <w:t xml:space="preserve"> </w:t>
      </w:r>
      <w:r>
        <w:t>community</w:t>
      </w:r>
    </w:p>
    <w:p w14:paraId="4A2C9416" w14:textId="77777777" w:rsidR="000760AE" w:rsidRDefault="00A73C19">
      <w:pPr>
        <w:pStyle w:val="ListParagraph"/>
        <w:numPr>
          <w:ilvl w:val="1"/>
          <w:numId w:val="14"/>
        </w:numPr>
        <w:tabs>
          <w:tab w:val="left" w:pos="627"/>
        </w:tabs>
        <w:spacing w:before="23"/>
        <w:ind w:left="626" w:hanging="219"/>
      </w:pPr>
      <w:r>
        <w:t>The City at a</w:t>
      </w:r>
      <w:r>
        <w:rPr>
          <w:spacing w:val="-16"/>
        </w:rPr>
        <w:t xml:space="preserve"> </w:t>
      </w:r>
      <w:r>
        <w:t>glance</w:t>
      </w:r>
    </w:p>
    <w:p w14:paraId="2B39F1B4" w14:textId="77777777" w:rsidR="000760AE" w:rsidRDefault="00A73C19">
      <w:pPr>
        <w:pStyle w:val="ListParagraph"/>
        <w:numPr>
          <w:ilvl w:val="1"/>
          <w:numId w:val="14"/>
        </w:numPr>
        <w:tabs>
          <w:tab w:val="left" w:pos="627"/>
        </w:tabs>
        <w:spacing w:before="22"/>
        <w:ind w:left="626" w:hanging="219"/>
      </w:pPr>
      <w:r>
        <w:t>Areas of</w:t>
      </w:r>
      <w:r>
        <w:rPr>
          <w:spacing w:val="-8"/>
        </w:rPr>
        <w:t xml:space="preserve"> </w:t>
      </w:r>
      <w:r>
        <w:t>service.</w:t>
      </w:r>
    </w:p>
    <w:p w14:paraId="68FA3FEF" w14:textId="77777777" w:rsidR="000760AE" w:rsidRPr="007A6363" w:rsidRDefault="00A73C19" w:rsidP="007A6363">
      <w:pPr>
        <w:pStyle w:val="Heading6"/>
        <w:rPr>
          <w:u w:val="single"/>
        </w:rPr>
      </w:pPr>
      <w:r w:rsidRPr="007A6363">
        <w:rPr>
          <w:u w:val="single"/>
        </w:rPr>
        <w:t>Community consultations and exhibitions</w:t>
      </w:r>
    </w:p>
    <w:p w14:paraId="6373A0D8" w14:textId="77777777" w:rsidR="000760AE" w:rsidRDefault="00A73C19">
      <w:pPr>
        <w:pStyle w:val="ListParagraph"/>
        <w:numPr>
          <w:ilvl w:val="0"/>
          <w:numId w:val="14"/>
        </w:numPr>
        <w:tabs>
          <w:tab w:val="left" w:pos="411"/>
        </w:tabs>
        <w:spacing w:before="86" w:line="232" w:lineRule="auto"/>
        <w:ind w:left="410" w:right="485" w:hanging="284"/>
      </w:pPr>
      <w:r>
        <w:t>Waste management local approvals draft</w:t>
      </w:r>
      <w:r>
        <w:rPr>
          <w:spacing w:val="-4"/>
        </w:rPr>
        <w:t xml:space="preserve"> </w:t>
      </w:r>
      <w:r>
        <w:t>policy</w:t>
      </w:r>
    </w:p>
    <w:p w14:paraId="65EE6352" w14:textId="77777777" w:rsidR="000760AE" w:rsidRDefault="00A73C19">
      <w:pPr>
        <w:pStyle w:val="ListParagraph"/>
        <w:numPr>
          <w:ilvl w:val="0"/>
          <w:numId w:val="14"/>
        </w:numPr>
        <w:tabs>
          <w:tab w:val="left" w:pos="411"/>
        </w:tabs>
        <w:spacing w:before="53"/>
        <w:ind w:left="410" w:hanging="284"/>
      </w:pPr>
      <w:r>
        <w:t>Green Square library and plaza</w:t>
      </w:r>
      <w:r>
        <w:rPr>
          <w:spacing w:val="-19"/>
        </w:rPr>
        <w:t xml:space="preserve"> </w:t>
      </w:r>
      <w:r>
        <w:t>tour</w:t>
      </w:r>
    </w:p>
    <w:p w14:paraId="05652D5D" w14:textId="77777777" w:rsidR="000760AE" w:rsidRDefault="00A73C19">
      <w:pPr>
        <w:pStyle w:val="ListParagraph"/>
        <w:numPr>
          <w:ilvl w:val="0"/>
          <w:numId w:val="14"/>
        </w:numPr>
        <w:tabs>
          <w:tab w:val="left" w:pos="411"/>
        </w:tabs>
        <w:spacing w:before="57" w:line="232" w:lineRule="auto"/>
        <w:ind w:left="410" w:right="701" w:hanging="284"/>
      </w:pPr>
      <w:r>
        <w:t xml:space="preserve">Green Square </w:t>
      </w:r>
      <w:proofErr w:type="spellStart"/>
      <w:r>
        <w:t>stormwater</w:t>
      </w:r>
      <w:proofErr w:type="spellEnd"/>
      <w:r>
        <w:t xml:space="preserve"> drain</w:t>
      </w:r>
      <w:r>
        <w:rPr>
          <w:spacing w:val="-22"/>
        </w:rPr>
        <w:t xml:space="preserve"> </w:t>
      </w:r>
      <w:r>
        <w:t>– community</w:t>
      </w:r>
      <w:r>
        <w:rPr>
          <w:spacing w:val="-4"/>
        </w:rPr>
        <w:t xml:space="preserve"> </w:t>
      </w:r>
      <w:r>
        <w:t>update</w:t>
      </w:r>
    </w:p>
    <w:p w14:paraId="158A03D5" w14:textId="77777777" w:rsidR="000760AE" w:rsidRDefault="00A73C19">
      <w:pPr>
        <w:pStyle w:val="ListParagraph"/>
        <w:numPr>
          <w:ilvl w:val="0"/>
          <w:numId w:val="14"/>
        </w:numPr>
        <w:tabs>
          <w:tab w:val="left" w:pos="411"/>
        </w:tabs>
        <w:spacing w:before="53"/>
        <w:ind w:left="410" w:hanging="284"/>
      </w:pPr>
      <w:r>
        <w:t>Waterloo Park fitness</w:t>
      </w:r>
      <w:r>
        <w:rPr>
          <w:spacing w:val="-13"/>
        </w:rPr>
        <w:t xml:space="preserve"> </w:t>
      </w:r>
      <w:r>
        <w:t>equipment</w:t>
      </w:r>
    </w:p>
    <w:p w14:paraId="6AC1BAF3" w14:textId="77777777" w:rsidR="000760AE" w:rsidRDefault="00A73C19">
      <w:pPr>
        <w:pStyle w:val="ListParagraph"/>
        <w:numPr>
          <w:ilvl w:val="0"/>
          <w:numId w:val="14"/>
        </w:numPr>
        <w:tabs>
          <w:tab w:val="left" w:pos="411"/>
        </w:tabs>
        <w:spacing w:before="56" w:line="232" w:lineRule="auto"/>
        <w:ind w:left="410" w:right="1096" w:hanging="284"/>
      </w:pPr>
      <w:r>
        <w:t>Chippendale Green Markets (Central</w:t>
      </w:r>
      <w:r>
        <w:rPr>
          <w:spacing w:val="-5"/>
        </w:rPr>
        <w:t xml:space="preserve"> </w:t>
      </w:r>
      <w:r>
        <w:t>Park)</w:t>
      </w:r>
    </w:p>
    <w:p w14:paraId="252DDB70" w14:textId="77777777" w:rsidR="000760AE" w:rsidRDefault="00A73C19">
      <w:pPr>
        <w:pStyle w:val="ListParagraph"/>
        <w:numPr>
          <w:ilvl w:val="0"/>
          <w:numId w:val="14"/>
        </w:numPr>
        <w:tabs>
          <w:tab w:val="left" w:pos="411"/>
        </w:tabs>
        <w:spacing w:before="53"/>
        <w:ind w:left="410" w:hanging="284"/>
      </w:pPr>
      <w:proofErr w:type="spellStart"/>
      <w:r>
        <w:t>Danks</w:t>
      </w:r>
      <w:proofErr w:type="spellEnd"/>
      <w:r>
        <w:t xml:space="preserve"> Street south</w:t>
      </w:r>
      <w:r>
        <w:rPr>
          <w:spacing w:val="-12"/>
        </w:rPr>
        <w:t xml:space="preserve"> </w:t>
      </w:r>
      <w:r>
        <w:t>precinct</w:t>
      </w:r>
    </w:p>
    <w:p w14:paraId="6B482563" w14:textId="77777777" w:rsidR="000760AE" w:rsidRDefault="00A73C19">
      <w:pPr>
        <w:pStyle w:val="ListParagraph"/>
        <w:numPr>
          <w:ilvl w:val="0"/>
          <w:numId w:val="14"/>
        </w:numPr>
        <w:tabs>
          <w:tab w:val="left" w:pos="411"/>
        </w:tabs>
        <w:spacing w:before="56" w:line="232" w:lineRule="auto"/>
        <w:ind w:left="410" w:right="523" w:hanging="284"/>
      </w:pPr>
      <w:r>
        <w:t xml:space="preserve">Sydney LEP </w:t>
      </w:r>
      <w:r>
        <w:rPr>
          <w:spacing w:val="-4"/>
        </w:rPr>
        <w:t xml:space="preserve">2012: </w:t>
      </w:r>
      <w:r>
        <w:t>Minor policy</w:t>
      </w:r>
      <w:r>
        <w:rPr>
          <w:spacing w:val="-21"/>
        </w:rPr>
        <w:t xml:space="preserve"> </w:t>
      </w:r>
      <w:r>
        <w:t>and housekeeping</w:t>
      </w:r>
      <w:r>
        <w:rPr>
          <w:spacing w:val="-5"/>
        </w:rPr>
        <w:t xml:space="preserve"> </w:t>
      </w:r>
      <w:r>
        <w:t>amendments</w:t>
      </w:r>
    </w:p>
    <w:p w14:paraId="49CF2EAA" w14:textId="77777777" w:rsidR="000760AE" w:rsidRDefault="00A73C19">
      <w:pPr>
        <w:pStyle w:val="ListParagraph"/>
        <w:numPr>
          <w:ilvl w:val="0"/>
          <w:numId w:val="14"/>
        </w:numPr>
        <w:tabs>
          <w:tab w:val="left" w:pos="411"/>
        </w:tabs>
        <w:spacing w:before="58" w:line="232" w:lineRule="auto"/>
        <w:ind w:left="410" w:right="245" w:hanging="284"/>
      </w:pPr>
      <w:r>
        <w:t>Surry Hills Shopping Village: proposed changes to planning</w:t>
      </w:r>
      <w:r>
        <w:rPr>
          <w:spacing w:val="-13"/>
        </w:rPr>
        <w:t xml:space="preserve"> </w:t>
      </w:r>
      <w:r>
        <w:t>controls</w:t>
      </w:r>
    </w:p>
    <w:p w14:paraId="2C3E1896" w14:textId="77777777" w:rsidR="000760AE" w:rsidRDefault="00A73C19">
      <w:pPr>
        <w:pStyle w:val="ListParagraph"/>
        <w:numPr>
          <w:ilvl w:val="0"/>
          <w:numId w:val="14"/>
        </w:numPr>
        <w:tabs>
          <w:tab w:val="left" w:pos="411"/>
        </w:tabs>
        <w:spacing w:before="58" w:line="232" w:lineRule="auto"/>
        <w:ind w:left="410" w:right="1105" w:hanging="284"/>
      </w:pPr>
      <w:r>
        <w:t>Light rail stops consultation: Geographical Names</w:t>
      </w:r>
      <w:r>
        <w:rPr>
          <w:spacing w:val="-4"/>
        </w:rPr>
        <w:t xml:space="preserve"> </w:t>
      </w:r>
      <w:r>
        <w:t>Board</w:t>
      </w:r>
    </w:p>
    <w:p w14:paraId="6541EA63" w14:textId="77777777" w:rsidR="000760AE" w:rsidRDefault="00A73C19">
      <w:pPr>
        <w:pStyle w:val="ListParagraph"/>
        <w:numPr>
          <w:ilvl w:val="0"/>
          <w:numId w:val="14"/>
        </w:numPr>
        <w:tabs>
          <w:tab w:val="left" w:pos="411"/>
        </w:tabs>
        <w:spacing w:before="59" w:line="232" w:lineRule="auto"/>
        <w:ind w:left="410" w:right="639" w:hanging="284"/>
      </w:pPr>
      <w:r>
        <w:t>Alcohol-free zones and prohibited areas</w:t>
      </w:r>
      <w:r>
        <w:rPr>
          <w:spacing w:val="-4"/>
        </w:rPr>
        <w:t xml:space="preserve"> </w:t>
      </w:r>
      <w:r>
        <w:t>consultation</w:t>
      </w:r>
    </w:p>
    <w:p w14:paraId="2CC9C523" w14:textId="77777777" w:rsidR="000760AE" w:rsidRDefault="00A73C19">
      <w:pPr>
        <w:pStyle w:val="ListParagraph"/>
        <w:numPr>
          <w:ilvl w:val="0"/>
          <w:numId w:val="14"/>
        </w:numPr>
        <w:tabs>
          <w:tab w:val="left" w:pos="411"/>
        </w:tabs>
        <w:spacing w:before="53"/>
        <w:ind w:left="410" w:hanging="284"/>
      </w:pPr>
      <w:r>
        <w:t>Cycling strategy</w:t>
      </w:r>
      <w:r>
        <w:rPr>
          <w:spacing w:val="-6"/>
        </w:rPr>
        <w:t xml:space="preserve"> </w:t>
      </w:r>
      <w:r>
        <w:t>survey</w:t>
      </w:r>
    </w:p>
    <w:p w14:paraId="539C9C24" w14:textId="77777777" w:rsidR="000760AE" w:rsidRDefault="00A73C19">
      <w:pPr>
        <w:pStyle w:val="ListParagraph"/>
        <w:numPr>
          <w:ilvl w:val="0"/>
          <w:numId w:val="14"/>
        </w:numPr>
        <w:tabs>
          <w:tab w:val="left" w:pos="411"/>
        </w:tabs>
        <w:ind w:left="410" w:hanging="284"/>
      </w:pPr>
      <w:r>
        <w:t>New naming</w:t>
      </w:r>
      <w:r>
        <w:rPr>
          <w:spacing w:val="-11"/>
        </w:rPr>
        <w:t xml:space="preserve"> </w:t>
      </w:r>
      <w:r>
        <w:t>proposals</w:t>
      </w:r>
    </w:p>
    <w:p w14:paraId="3A1EF568" w14:textId="77777777" w:rsidR="000760AE" w:rsidRDefault="00A73C19">
      <w:pPr>
        <w:pStyle w:val="ListParagraph"/>
        <w:numPr>
          <w:ilvl w:val="0"/>
          <w:numId w:val="14"/>
        </w:numPr>
        <w:tabs>
          <w:tab w:val="left" w:pos="411"/>
        </w:tabs>
        <w:spacing w:before="56" w:line="232" w:lineRule="auto"/>
        <w:ind w:left="410" w:right="1487" w:hanging="284"/>
      </w:pPr>
      <w:r>
        <w:t>Open and Creative City discussion</w:t>
      </w:r>
      <w:r>
        <w:rPr>
          <w:spacing w:val="-4"/>
        </w:rPr>
        <w:t xml:space="preserve"> </w:t>
      </w:r>
      <w:r>
        <w:t>paper</w:t>
      </w:r>
    </w:p>
    <w:p w14:paraId="50B978F0" w14:textId="77777777" w:rsidR="000760AE" w:rsidRDefault="00A73C19">
      <w:pPr>
        <w:pStyle w:val="ListParagraph"/>
        <w:numPr>
          <w:ilvl w:val="0"/>
          <w:numId w:val="14"/>
        </w:numPr>
        <w:tabs>
          <w:tab w:val="left" w:pos="411"/>
        </w:tabs>
        <w:spacing w:before="53"/>
        <w:ind w:left="410" w:hanging="284"/>
      </w:pPr>
      <w:r>
        <w:rPr>
          <w:spacing w:val="-5"/>
        </w:rPr>
        <w:t xml:space="preserve">2016/17 </w:t>
      </w:r>
      <w:r>
        <w:t>annual financial</w:t>
      </w:r>
      <w:r>
        <w:rPr>
          <w:spacing w:val="-5"/>
        </w:rPr>
        <w:t xml:space="preserve"> </w:t>
      </w:r>
      <w:r>
        <w:t>statements</w:t>
      </w:r>
    </w:p>
    <w:p w14:paraId="76616713" w14:textId="77777777" w:rsidR="000760AE" w:rsidRDefault="00A73C19">
      <w:pPr>
        <w:pStyle w:val="ListParagraph"/>
        <w:numPr>
          <w:ilvl w:val="0"/>
          <w:numId w:val="14"/>
        </w:numPr>
        <w:tabs>
          <w:tab w:val="left" w:pos="411"/>
        </w:tabs>
        <w:ind w:left="410" w:hanging="284"/>
      </w:pPr>
      <w:proofErr w:type="spellStart"/>
      <w:r>
        <w:t>Neighbourhood</w:t>
      </w:r>
      <w:proofErr w:type="spellEnd"/>
      <w:r>
        <w:t xml:space="preserve"> parking policy</w:t>
      </w:r>
      <w:r>
        <w:rPr>
          <w:spacing w:val="-14"/>
        </w:rPr>
        <w:t xml:space="preserve"> </w:t>
      </w:r>
      <w:r>
        <w:t>review</w:t>
      </w:r>
    </w:p>
    <w:p w14:paraId="11BC4695" w14:textId="77777777" w:rsidR="000760AE" w:rsidRDefault="00A73C19">
      <w:pPr>
        <w:pStyle w:val="ListParagraph"/>
        <w:numPr>
          <w:ilvl w:val="0"/>
          <w:numId w:val="14"/>
        </w:numPr>
        <w:tabs>
          <w:tab w:val="left" w:pos="411"/>
        </w:tabs>
        <w:spacing w:before="56" w:line="232" w:lineRule="auto"/>
        <w:ind w:left="410" w:right="608" w:hanging="284"/>
      </w:pPr>
      <w:r>
        <w:t>Fees and charges amendments (marriage equality 100 day</w:t>
      </w:r>
      <w:r>
        <w:rPr>
          <w:spacing w:val="-28"/>
        </w:rPr>
        <w:t xml:space="preserve"> </w:t>
      </w:r>
      <w:r>
        <w:t>waiver)</w:t>
      </w:r>
    </w:p>
    <w:p w14:paraId="7EEC6D36" w14:textId="77777777" w:rsidR="000760AE" w:rsidRDefault="00A73C19">
      <w:pPr>
        <w:pStyle w:val="ListParagraph"/>
        <w:numPr>
          <w:ilvl w:val="0"/>
          <w:numId w:val="14"/>
        </w:numPr>
        <w:tabs>
          <w:tab w:val="left" w:pos="411"/>
        </w:tabs>
        <w:spacing w:before="53"/>
        <w:ind w:left="410" w:hanging="284"/>
      </w:pPr>
      <w:r>
        <w:t>Kings Cross community</w:t>
      </w:r>
      <w:r>
        <w:rPr>
          <w:spacing w:val="-11"/>
        </w:rPr>
        <w:t xml:space="preserve"> </w:t>
      </w:r>
      <w:r>
        <w:t>garden</w:t>
      </w:r>
    </w:p>
    <w:p w14:paraId="4F269B77" w14:textId="77777777" w:rsidR="000760AE" w:rsidRDefault="00A73C19">
      <w:pPr>
        <w:pStyle w:val="ListParagraph"/>
        <w:numPr>
          <w:ilvl w:val="0"/>
          <w:numId w:val="14"/>
        </w:numPr>
        <w:tabs>
          <w:tab w:val="left" w:pos="411"/>
        </w:tabs>
        <w:spacing w:before="56" w:line="232" w:lineRule="auto"/>
        <w:ind w:left="410" w:right="604" w:hanging="284"/>
      </w:pPr>
      <w:r>
        <w:t>Barlow Street at George Street: proposed permanent road</w:t>
      </w:r>
      <w:r>
        <w:rPr>
          <w:spacing w:val="-11"/>
        </w:rPr>
        <w:t xml:space="preserve"> </w:t>
      </w:r>
      <w:r>
        <w:t>closure</w:t>
      </w:r>
    </w:p>
    <w:p w14:paraId="1726FEF9" w14:textId="77777777" w:rsidR="000760AE" w:rsidRDefault="00A73C19">
      <w:pPr>
        <w:pStyle w:val="ListParagraph"/>
        <w:numPr>
          <w:ilvl w:val="0"/>
          <w:numId w:val="14"/>
        </w:numPr>
        <w:tabs>
          <w:tab w:val="left" w:pos="411"/>
        </w:tabs>
        <w:spacing w:before="59" w:line="232" w:lineRule="auto"/>
        <w:ind w:left="410" w:right="604" w:hanging="284"/>
      </w:pPr>
      <w:r>
        <w:t>Central Street at George Street: proposed permanent road</w:t>
      </w:r>
      <w:r>
        <w:rPr>
          <w:spacing w:val="-11"/>
        </w:rPr>
        <w:t xml:space="preserve"> </w:t>
      </w:r>
      <w:r>
        <w:t>closure</w:t>
      </w:r>
    </w:p>
    <w:p w14:paraId="4E1048A9" w14:textId="77777777" w:rsidR="000760AE" w:rsidRDefault="00A73C19">
      <w:pPr>
        <w:pStyle w:val="ListParagraph"/>
        <w:numPr>
          <w:ilvl w:val="0"/>
          <w:numId w:val="14"/>
        </w:numPr>
        <w:tabs>
          <w:tab w:val="left" w:pos="411"/>
        </w:tabs>
        <w:spacing w:before="58" w:line="232" w:lineRule="auto"/>
        <w:ind w:left="410" w:right="1118" w:hanging="284"/>
      </w:pPr>
      <w:r>
        <w:t>Catherine Street, Glebe tree planting</w:t>
      </w:r>
      <w:r>
        <w:rPr>
          <w:spacing w:val="-5"/>
        </w:rPr>
        <w:t xml:space="preserve"> </w:t>
      </w:r>
      <w:r>
        <w:t>proposal</w:t>
      </w:r>
    </w:p>
    <w:p w14:paraId="61C049B1" w14:textId="77777777" w:rsidR="000760AE" w:rsidRDefault="00A73C19">
      <w:pPr>
        <w:pStyle w:val="ListParagraph"/>
        <w:numPr>
          <w:ilvl w:val="0"/>
          <w:numId w:val="14"/>
        </w:numPr>
        <w:tabs>
          <w:tab w:val="left" w:pos="411"/>
        </w:tabs>
        <w:spacing w:before="58" w:line="232" w:lineRule="auto"/>
        <w:ind w:left="410" w:right="362" w:hanging="284"/>
      </w:pPr>
      <w:proofErr w:type="spellStart"/>
      <w:r>
        <w:t>Ashmore</w:t>
      </w:r>
      <w:proofErr w:type="spellEnd"/>
      <w:r>
        <w:t xml:space="preserve"> to Green Square Connector review of environmental</w:t>
      </w:r>
      <w:r>
        <w:rPr>
          <w:spacing w:val="-12"/>
        </w:rPr>
        <w:t xml:space="preserve"> </w:t>
      </w:r>
      <w:r>
        <w:t>factors</w:t>
      </w:r>
    </w:p>
    <w:p w14:paraId="28D80463" w14:textId="77777777" w:rsidR="000760AE" w:rsidRDefault="00A73C19">
      <w:pPr>
        <w:pStyle w:val="ListParagraph"/>
        <w:numPr>
          <w:ilvl w:val="0"/>
          <w:numId w:val="14"/>
        </w:numPr>
        <w:tabs>
          <w:tab w:val="left" w:pos="411"/>
        </w:tabs>
        <w:spacing w:before="58" w:line="232" w:lineRule="auto"/>
        <w:ind w:left="410" w:right="274" w:hanging="284"/>
      </w:pPr>
      <w:r>
        <w:t xml:space="preserve">Kingsborough </w:t>
      </w:r>
      <w:r>
        <w:rPr>
          <w:spacing w:val="-3"/>
        </w:rPr>
        <w:t xml:space="preserve">Way </w:t>
      </w:r>
      <w:r>
        <w:t>and Hyperion Park (</w:t>
      </w:r>
      <w:proofErr w:type="spellStart"/>
      <w:r>
        <w:t>Zetland</w:t>
      </w:r>
      <w:proofErr w:type="spellEnd"/>
      <w:r>
        <w:t>) naming</w:t>
      </w:r>
      <w:r>
        <w:rPr>
          <w:spacing w:val="-8"/>
        </w:rPr>
        <w:t xml:space="preserve"> </w:t>
      </w:r>
      <w:r>
        <w:t>proposals</w:t>
      </w:r>
    </w:p>
    <w:p w14:paraId="022D11D3" w14:textId="77777777" w:rsidR="000760AE" w:rsidRDefault="00A73C19">
      <w:pPr>
        <w:pStyle w:val="ListParagraph"/>
        <w:numPr>
          <w:ilvl w:val="0"/>
          <w:numId w:val="14"/>
        </w:numPr>
        <w:tabs>
          <w:tab w:val="left" w:pos="411"/>
        </w:tabs>
        <w:spacing w:before="53"/>
        <w:ind w:left="410" w:hanging="284"/>
      </w:pPr>
      <w:r>
        <w:t>Louisa Lawson Place naming</w:t>
      </w:r>
      <w:r>
        <w:rPr>
          <w:spacing w:val="-15"/>
        </w:rPr>
        <w:t xml:space="preserve"> </w:t>
      </w:r>
      <w:r>
        <w:t>proposal</w:t>
      </w:r>
    </w:p>
    <w:p w14:paraId="1611868D" w14:textId="77777777" w:rsidR="000760AE" w:rsidRDefault="000760AE">
      <w:pPr>
        <w:rPr>
          <w:sz w:val="18"/>
        </w:rPr>
        <w:sectPr w:rsidR="000760AE" w:rsidSect="008B1B74">
          <w:type w:val="continuous"/>
          <w:pgSz w:w="11910" w:h="16840"/>
          <w:pgMar w:top="2977" w:right="360" w:bottom="280" w:left="440" w:header="720" w:footer="720" w:gutter="0"/>
          <w:cols w:num="3" w:space="720" w:equalWidth="0">
            <w:col w:w="3607" w:space="59"/>
            <w:col w:w="3604" w:space="63"/>
            <w:col w:w="3777"/>
          </w:cols>
        </w:sectPr>
      </w:pPr>
    </w:p>
    <w:p w14:paraId="0A07A59B" w14:textId="77777777" w:rsidR="000760AE" w:rsidRDefault="000760AE" w:rsidP="00274A9F">
      <w:pPr>
        <w:pStyle w:val="BodyText"/>
        <w:ind w:left="0"/>
        <w:rPr>
          <w:sz w:val="20"/>
        </w:rPr>
      </w:pPr>
    </w:p>
    <w:p w14:paraId="6268F08A" w14:textId="77777777" w:rsidR="000760AE" w:rsidRDefault="000760AE">
      <w:pPr>
        <w:pStyle w:val="BodyText"/>
        <w:rPr>
          <w:sz w:val="20"/>
        </w:rPr>
      </w:pPr>
    </w:p>
    <w:p w14:paraId="6EE0D80A" w14:textId="77777777" w:rsidR="000760AE" w:rsidRDefault="000760AE">
      <w:pPr>
        <w:rPr>
          <w:sz w:val="20"/>
        </w:rPr>
      </w:pPr>
    </w:p>
    <w:p w14:paraId="35E3AABF" w14:textId="77777777" w:rsidR="00523BDE" w:rsidRDefault="00523BDE">
      <w:pPr>
        <w:rPr>
          <w:sz w:val="20"/>
        </w:rPr>
      </w:pPr>
    </w:p>
    <w:p w14:paraId="7A1A44F7" w14:textId="77777777" w:rsidR="00523BDE" w:rsidRDefault="00523BDE">
      <w:pPr>
        <w:rPr>
          <w:sz w:val="20"/>
        </w:rPr>
        <w:sectPr w:rsidR="00523BDE">
          <w:pgSz w:w="11910" w:h="16840"/>
          <w:pgMar w:top="1760" w:right="360" w:bottom="600" w:left="440" w:header="435" w:footer="416" w:gutter="0"/>
          <w:cols w:space="720"/>
        </w:sectPr>
      </w:pPr>
    </w:p>
    <w:p w14:paraId="42CCE5C7" w14:textId="77777777" w:rsidR="000760AE" w:rsidRDefault="000760AE">
      <w:pPr>
        <w:pStyle w:val="BodyText"/>
        <w:spacing w:before="11"/>
      </w:pPr>
    </w:p>
    <w:p w14:paraId="4997DDBB" w14:textId="1ED3F4C0" w:rsidR="000760AE" w:rsidRDefault="00A73C19" w:rsidP="00523BDE">
      <w:pPr>
        <w:pStyle w:val="ListParagraph"/>
        <w:numPr>
          <w:ilvl w:val="0"/>
          <w:numId w:val="14"/>
        </w:numPr>
        <w:tabs>
          <w:tab w:val="left" w:pos="411"/>
        </w:tabs>
        <w:spacing w:before="0" w:line="232" w:lineRule="auto"/>
        <w:ind w:left="410" w:right="147" w:hanging="284"/>
      </w:pPr>
      <w:r>
        <w:t>Kimberley Grove Reserve Playground</w:t>
      </w:r>
      <w:r w:rsidR="00523BDE">
        <w:rPr>
          <w:spacing w:val="-6"/>
        </w:rPr>
        <w:t xml:space="preserve"> </w:t>
      </w:r>
      <w:r>
        <w:t>upgrade</w:t>
      </w:r>
    </w:p>
    <w:p w14:paraId="622231FD" w14:textId="77777777" w:rsidR="000760AE" w:rsidRDefault="00A73C19" w:rsidP="00523BDE">
      <w:pPr>
        <w:pStyle w:val="ListParagraph"/>
        <w:numPr>
          <w:ilvl w:val="0"/>
          <w:numId w:val="14"/>
        </w:numPr>
        <w:tabs>
          <w:tab w:val="left" w:pos="411"/>
        </w:tabs>
        <w:spacing w:before="53"/>
        <w:ind w:left="410" w:right="147" w:hanging="284"/>
      </w:pPr>
      <w:proofErr w:type="spellStart"/>
      <w:r>
        <w:t>Kirsova</w:t>
      </w:r>
      <w:proofErr w:type="spellEnd"/>
      <w:r>
        <w:t xml:space="preserve"> 2 Playground</w:t>
      </w:r>
      <w:r>
        <w:rPr>
          <w:spacing w:val="-14"/>
        </w:rPr>
        <w:t xml:space="preserve"> </w:t>
      </w:r>
      <w:r>
        <w:t>upgrade</w:t>
      </w:r>
    </w:p>
    <w:p w14:paraId="54E495B2" w14:textId="77777777" w:rsidR="000760AE" w:rsidRDefault="00A73C19" w:rsidP="00523BDE">
      <w:pPr>
        <w:pStyle w:val="ListParagraph"/>
        <w:numPr>
          <w:ilvl w:val="0"/>
          <w:numId w:val="14"/>
        </w:numPr>
        <w:tabs>
          <w:tab w:val="left" w:pos="411"/>
        </w:tabs>
        <w:spacing w:before="56" w:line="232" w:lineRule="auto"/>
        <w:ind w:left="410" w:right="147" w:hanging="284"/>
      </w:pPr>
      <w:r>
        <w:t>Primrose Avenue,</w:t>
      </w:r>
      <w:r>
        <w:rPr>
          <w:spacing w:val="-15"/>
        </w:rPr>
        <w:t xml:space="preserve"> </w:t>
      </w:r>
      <w:proofErr w:type="spellStart"/>
      <w:r>
        <w:t>Rosebery</w:t>
      </w:r>
      <w:proofErr w:type="spellEnd"/>
      <w:r>
        <w:t>: new median strip</w:t>
      </w:r>
      <w:r>
        <w:rPr>
          <w:spacing w:val="-12"/>
        </w:rPr>
        <w:t xml:space="preserve"> </w:t>
      </w:r>
      <w:r>
        <w:t>proposal</w:t>
      </w:r>
    </w:p>
    <w:p w14:paraId="604F9EE2" w14:textId="77777777" w:rsidR="000760AE" w:rsidRDefault="00A73C19" w:rsidP="00523BDE">
      <w:pPr>
        <w:pStyle w:val="ListParagraph"/>
        <w:numPr>
          <w:ilvl w:val="0"/>
          <w:numId w:val="14"/>
        </w:numPr>
        <w:tabs>
          <w:tab w:val="left" w:pos="411"/>
        </w:tabs>
        <w:spacing w:before="58" w:line="232" w:lineRule="auto"/>
        <w:ind w:left="410" w:right="147" w:hanging="284"/>
      </w:pPr>
      <w:r>
        <w:t xml:space="preserve">Sydney Local Environmental Plan </w:t>
      </w:r>
      <w:r>
        <w:rPr>
          <w:spacing w:val="-4"/>
        </w:rPr>
        <w:t xml:space="preserve">2012: </w:t>
      </w:r>
      <w:r>
        <w:t>planning proposal – amendment to clause 4.6 (exceptions to development</w:t>
      </w:r>
      <w:r>
        <w:rPr>
          <w:spacing w:val="-5"/>
        </w:rPr>
        <w:t xml:space="preserve"> </w:t>
      </w:r>
      <w:r>
        <w:t>standards)</w:t>
      </w:r>
    </w:p>
    <w:p w14:paraId="698F4068" w14:textId="77777777" w:rsidR="000760AE" w:rsidRDefault="00A73C19" w:rsidP="00523BDE">
      <w:pPr>
        <w:pStyle w:val="ListParagraph"/>
        <w:numPr>
          <w:ilvl w:val="0"/>
          <w:numId w:val="14"/>
        </w:numPr>
        <w:tabs>
          <w:tab w:val="left" w:pos="411"/>
        </w:tabs>
        <w:spacing w:before="60" w:line="232" w:lineRule="auto"/>
        <w:ind w:left="410" w:right="147" w:hanging="284"/>
      </w:pPr>
      <w:r>
        <w:t xml:space="preserve">LPCTCC endorsement of Wilson and </w:t>
      </w:r>
      <w:proofErr w:type="spellStart"/>
      <w:r>
        <w:t>Burren</w:t>
      </w:r>
      <w:proofErr w:type="spellEnd"/>
      <w:r>
        <w:t xml:space="preserve"> streets walking and cycling</w:t>
      </w:r>
      <w:r>
        <w:rPr>
          <w:spacing w:val="-5"/>
        </w:rPr>
        <w:t xml:space="preserve"> </w:t>
      </w:r>
      <w:r>
        <w:t>improvements</w:t>
      </w:r>
    </w:p>
    <w:p w14:paraId="37A6BCBC" w14:textId="77777777" w:rsidR="000760AE" w:rsidRDefault="00A73C19" w:rsidP="00523BDE">
      <w:pPr>
        <w:pStyle w:val="ListParagraph"/>
        <w:numPr>
          <w:ilvl w:val="0"/>
          <w:numId w:val="14"/>
        </w:numPr>
        <w:tabs>
          <w:tab w:val="left" w:pos="411"/>
        </w:tabs>
        <w:spacing w:before="53"/>
        <w:ind w:left="410" w:right="147" w:hanging="284"/>
      </w:pPr>
      <w:r>
        <w:t>Late-night trading in</w:t>
      </w:r>
      <w:r>
        <w:rPr>
          <w:spacing w:val="-12"/>
        </w:rPr>
        <w:t xml:space="preserve"> </w:t>
      </w:r>
      <w:r>
        <w:t>Sydney</w:t>
      </w:r>
    </w:p>
    <w:p w14:paraId="12A341CE" w14:textId="77777777" w:rsidR="000760AE" w:rsidRDefault="00A73C19" w:rsidP="00523BDE">
      <w:pPr>
        <w:pStyle w:val="ListParagraph"/>
        <w:numPr>
          <w:ilvl w:val="0"/>
          <w:numId w:val="14"/>
        </w:numPr>
        <w:tabs>
          <w:tab w:val="left" w:pos="411"/>
        </w:tabs>
        <w:ind w:left="410" w:right="147" w:hanging="284"/>
      </w:pPr>
      <w:r>
        <w:t>International education action</w:t>
      </w:r>
      <w:r>
        <w:rPr>
          <w:spacing w:val="-11"/>
        </w:rPr>
        <w:t xml:space="preserve"> </w:t>
      </w:r>
      <w:r>
        <w:t>plan</w:t>
      </w:r>
    </w:p>
    <w:p w14:paraId="1C203695" w14:textId="77777777" w:rsidR="000760AE" w:rsidRDefault="00A73C19" w:rsidP="00523BDE">
      <w:pPr>
        <w:pStyle w:val="ListParagraph"/>
        <w:numPr>
          <w:ilvl w:val="0"/>
          <w:numId w:val="14"/>
        </w:numPr>
        <w:tabs>
          <w:tab w:val="left" w:pos="411"/>
        </w:tabs>
        <w:spacing w:before="56" w:line="232" w:lineRule="auto"/>
        <w:ind w:left="410" w:right="147" w:hanging="284"/>
      </w:pPr>
      <w:r>
        <w:t>Making Sydney a</w:t>
      </w:r>
      <w:r>
        <w:rPr>
          <w:spacing w:val="-14"/>
        </w:rPr>
        <w:t xml:space="preserve"> </w:t>
      </w:r>
      <w:r>
        <w:t>sustainable destination</w:t>
      </w:r>
    </w:p>
    <w:p w14:paraId="1ADAB531" w14:textId="77777777" w:rsidR="000760AE" w:rsidRDefault="00A73C19" w:rsidP="00523BDE">
      <w:pPr>
        <w:pStyle w:val="ListParagraph"/>
        <w:numPr>
          <w:ilvl w:val="0"/>
          <w:numId w:val="14"/>
        </w:numPr>
        <w:tabs>
          <w:tab w:val="left" w:pos="411"/>
        </w:tabs>
        <w:spacing w:before="53"/>
        <w:ind w:left="410" w:right="147" w:hanging="284"/>
      </w:pPr>
      <w:r>
        <w:t>Sydney’s sustainable office</w:t>
      </w:r>
      <w:r>
        <w:rPr>
          <w:spacing w:val="-12"/>
        </w:rPr>
        <w:t xml:space="preserve"> </w:t>
      </w:r>
      <w:r>
        <w:t>plan</w:t>
      </w:r>
    </w:p>
    <w:p w14:paraId="5365E214" w14:textId="77777777" w:rsidR="000760AE" w:rsidRDefault="00A73C19" w:rsidP="00523BDE">
      <w:pPr>
        <w:pStyle w:val="ListParagraph"/>
        <w:numPr>
          <w:ilvl w:val="0"/>
          <w:numId w:val="14"/>
        </w:numPr>
        <w:tabs>
          <w:tab w:val="left" w:pos="411"/>
        </w:tabs>
        <w:ind w:left="410" w:right="147" w:hanging="284"/>
      </w:pPr>
      <w:r>
        <w:t>Naming policy</w:t>
      </w:r>
      <w:r>
        <w:rPr>
          <w:spacing w:val="-9"/>
        </w:rPr>
        <w:t xml:space="preserve"> </w:t>
      </w:r>
      <w:r>
        <w:t>proposal</w:t>
      </w:r>
    </w:p>
    <w:p w14:paraId="069F0BD6" w14:textId="77777777" w:rsidR="000760AE" w:rsidRDefault="00A73C19" w:rsidP="00523BDE">
      <w:pPr>
        <w:pStyle w:val="ListParagraph"/>
        <w:numPr>
          <w:ilvl w:val="0"/>
          <w:numId w:val="14"/>
        </w:numPr>
        <w:tabs>
          <w:tab w:val="left" w:pos="411"/>
        </w:tabs>
        <w:spacing w:before="56" w:line="232" w:lineRule="auto"/>
        <w:ind w:left="410" w:right="147" w:hanging="284"/>
      </w:pPr>
      <w:r>
        <w:t xml:space="preserve">Improving Chelsea Street Reserve, </w:t>
      </w:r>
      <w:proofErr w:type="spellStart"/>
      <w:r>
        <w:t>Redfern</w:t>
      </w:r>
      <w:proofErr w:type="spellEnd"/>
    </w:p>
    <w:p w14:paraId="1E95B9CE" w14:textId="77777777" w:rsidR="000760AE" w:rsidRDefault="00A73C19" w:rsidP="00523BDE">
      <w:pPr>
        <w:pStyle w:val="ListParagraph"/>
        <w:numPr>
          <w:ilvl w:val="0"/>
          <w:numId w:val="14"/>
        </w:numPr>
        <w:tabs>
          <w:tab w:val="left" w:pos="411"/>
        </w:tabs>
        <w:spacing w:before="58" w:line="232" w:lineRule="auto"/>
        <w:ind w:left="410" w:right="147" w:hanging="284"/>
      </w:pPr>
      <w:r>
        <w:t>Reconciliation Park: new community</w:t>
      </w:r>
      <w:r>
        <w:rPr>
          <w:spacing w:val="-4"/>
        </w:rPr>
        <w:t xml:space="preserve"> </w:t>
      </w:r>
      <w:r>
        <w:t>garden</w:t>
      </w:r>
    </w:p>
    <w:p w14:paraId="7105DBFD" w14:textId="77777777" w:rsidR="000760AE" w:rsidRDefault="00A73C19" w:rsidP="00523BDE">
      <w:pPr>
        <w:pStyle w:val="ListParagraph"/>
        <w:numPr>
          <w:ilvl w:val="0"/>
          <w:numId w:val="14"/>
        </w:numPr>
        <w:tabs>
          <w:tab w:val="left" w:pos="411"/>
        </w:tabs>
        <w:spacing w:before="58" w:line="232" w:lineRule="auto"/>
        <w:ind w:left="410" w:right="147" w:hanging="284"/>
      </w:pPr>
      <w:proofErr w:type="spellStart"/>
      <w:r>
        <w:t>WestConnex</w:t>
      </w:r>
      <w:proofErr w:type="spellEnd"/>
      <w:r>
        <w:t xml:space="preserve">: traffic solutions for Alexandria, </w:t>
      </w:r>
      <w:proofErr w:type="spellStart"/>
      <w:r>
        <w:t>Erskineville</w:t>
      </w:r>
      <w:proofErr w:type="spellEnd"/>
      <w:r>
        <w:t xml:space="preserve"> and St</w:t>
      </w:r>
      <w:r>
        <w:rPr>
          <w:spacing w:val="-16"/>
        </w:rPr>
        <w:t xml:space="preserve"> </w:t>
      </w:r>
      <w:r>
        <w:t>Peters</w:t>
      </w:r>
    </w:p>
    <w:p w14:paraId="08D5760B" w14:textId="77777777" w:rsidR="000760AE" w:rsidRDefault="00A73C19" w:rsidP="00523BDE">
      <w:pPr>
        <w:pStyle w:val="ListParagraph"/>
        <w:numPr>
          <w:ilvl w:val="0"/>
          <w:numId w:val="14"/>
        </w:numPr>
        <w:tabs>
          <w:tab w:val="left" w:pos="411"/>
        </w:tabs>
        <w:spacing w:before="58" w:line="232" w:lineRule="auto"/>
        <w:ind w:left="410" w:right="147" w:hanging="284"/>
      </w:pPr>
      <w:r>
        <w:rPr>
          <w:spacing w:val="-4"/>
        </w:rPr>
        <w:t xml:space="preserve">102–106 </w:t>
      </w:r>
      <w:r>
        <w:t xml:space="preserve">Dunning Avenue, </w:t>
      </w:r>
      <w:proofErr w:type="spellStart"/>
      <w:r>
        <w:t>Rosebery</w:t>
      </w:r>
      <w:proofErr w:type="spellEnd"/>
      <w:r>
        <w:t>: proposed changes to planning controls</w:t>
      </w:r>
    </w:p>
    <w:p w14:paraId="001E44AA" w14:textId="77777777" w:rsidR="000760AE" w:rsidRDefault="00A73C19" w:rsidP="00523BDE">
      <w:pPr>
        <w:pStyle w:val="ListParagraph"/>
        <w:numPr>
          <w:ilvl w:val="0"/>
          <w:numId w:val="14"/>
        </w:numPr>
        <w:tabs>
          <w:tab w:val="left" w:pos="411"/>
        </w:tabs>
        <w:spacing w:before="59" w:line="232" w:lineRule="auto"/>
        <w:ind w:left="410" w:right="147" w:hanging="284"/>
      </w:pPr>
      <w:r>
        <w:t>John Street Reserve: proposed shared</w:t>
      </w:r>
      <w:r>
        <w:rPr>
          <w:spacing w:val="-5"/>
        </w:rPr>
        <w:t xml:space="preserve"> </w:t>
      </w:r>
      <w:r>
        <w:t>zone</w:t>
      </w:r>
    </w:p>
    <w:p w14:paraId="243CD7DF" w14:textId="77777777" w:rsidR="000760AE" w:rsidRDefault="00A73C19" w:rsidP="00523BDE">
      <w:pPr>
        <w:pStyle w:val="ListParagraph"/>
        <w:numPr>
          <w:ilvl w:val="0"/>
          <w:numId w:val="14"/>
        </w:numPr>
        <w:tabs>
          <w:tab w:val="left" w:pos="411"/>
        </w:tabs>
        <w:spacing w:before="58" w:line="232" w:lineRule="auto"/>
        <w:ind w:left="410" w:right="147" w:hanging="284"/>
      </w:pPr>
      <w:r>
        <w:t>A City for All: social sustainability policy and action</w:t>
      </w:r>
      <w:r>
        <w:rPr>
          <w:spacing w:val="-12"/>
        </w:rPr>
        <w:t xml:space="preserve"> </w:t>
      </w:r>
      <w:r>
        <w:t>plan</w:t>
      </w:r>
    </w:p>
    <w:p w14:paraId="4D323CA3" w14:textId="77777777" w:rsidR="000760AE" w:rsidRDefault="00A73C19" w:rsidP="00523BDE">
      <w:pPr>
        <w:pStyle w:val="ListParagraph"/>
        <w:numPr>
          <w:ilvl w:val="0"/>
          <w:numId w:val="14"/>
        </w:numPr>
        <w:tabs>
          <w:tab w:val="left" w:pos="411"/>
        </w:tabs>
        <w:spacing w:before="58" w:line="232" w:lineRule="auto"/>
        <w:ind w:left="410" w:right="147" w:hanging="284"/>
      </w:pPr>
      <w:proofErr w:type="spellStart"/>
      <w:r>
        <w:t>Kepos</w:t>
      </w:r>
      <w:proofErr w:type="spellEnd"/>
      <w:r>
        <w:t xml:space="preserve"> Street Playground</w:t>
      </w:r>
      <w:r>
        <w:rPr>
          <w:spacing w:val="-23"/>
        </w:rPr>
        <w:t xml:space="preserve"> </w:t>
      </w:r>
      <w:r>
        <w:t>naming proposal</w:t>
      </w:r>
    </w:p>
    <w:p w14:paraId="1B4D0B0A" w14:textId="77777777" w:rsidR="000760AE" w:rsidRDefault="00A73C19" w:rsidP="00523BDE">
      <w:pPr>
        <w:pStyle w:val="ListParagraph"/>
        <w:numPr>
          <w:ilvl w:val="0"/>
          <w:numId w:val="14"/>
        </w:numPr>
        <w:tabs>
          <w:tab w:val="left" w:pos="411"/>
        </w:tabs>
        <w:spacing w:before="59" w:line="232" w:lineRule="auto"/>
        <w:ind w:left="410" w:right="147" w:hanging="284"/>
      </w:pPr>
      <w:r>
        <w:t>Park Road, Alexandria:</w:t>
      </w:r>
      <w:r>
        <w:rPr>
          <w:spacing w:val="-19"/>
        </w:rPr>
        <w:t xml:space="preserve"> </w:t>
      </w:r>
      <w:r>
        <w:t>proposed permanent road</w:t>
      </w:r>
      <w:r>
        <w:rPr>
          <w:spacing w:val="-8"/>
        </w:rPr>
        <w:t xml:space="preserve"> </w:t>
      </w:r>
      <w:r>
        <w:t>closure</w:t>
      </w:r>
    </w:p>
    <w:p w14:paraId="75AD3F98" w14:textId="77777777" w:rsidR="000760AE" w:rsidRDefault="00A73C19" w:rsidP="00523BDE">
      <w:pPr>
        <w:pStyle w:val="ListParagraph"/>
        <w:numPr>
          <w:ilvl w:val="0"/>
          <w:numId w:val="14"/>
        </w:numPr>
        <w:tabs>
          <w:tab w:val="left" w:pos="411"/>
        </w:tabs>
        <w:spacing w:before="58" w:line="232" w:lineRule="auto"/>
        <w:ind w:left="410" w:right="147" w:hanging="284"/>
      </w:pPr>
      <w:r>
        <w:t>Energy and waste</w:t>
      </w:r>
      <w:r>
        <w:rPr>
          <w:spacing w:val="-16"/>
        </w:rPr>
        <w:t xml:space="preserve"> </w:t>
      </w:r>
      <w:r>
        <w:t>amendment: development control</w:t>
      </w:r>
      <w:r>
        <w:rPr>
          <w:spacing w:val="-9"/>
        </w:rPr>
        <w:t xml:space="preserve"> </w:t>
      </w:r>
      <w:r>
        <w:t>plans</w:t>
      </w:r>
    </w:p>
    <w:p w14:paraId="126D9691" w14:textId="77777777" w:rsidR="000760AE" w:rsidRDefault="00A73C19" w:rsidP="00523BDE">
      <w:pPr>
        <w:pStyle w:val="ListParagraph"/>
        <w:numPr>
          <w:ilvl w:val="0"/>
          <w:numId w:val="14"/>
        </w:numPr>
        <w:tabs>
          <w:tab w:val="left" w:pos="411"/>
        </w:tabs>
        <w:spacing w:before="53"/>
        <w:ind w:left="410" w:right="147" w:hanging="284"/>
      </w:pPr>
      <w:r>
        <w:t>Planning</w:t>
      </w:r>
      <w:r>
        <w:rPr>
          <w:spacing w:val="-5"/>
        </w:rPr>
        <w:t xml:space="preserve"> </w:t>
      </w:r>
      <w:r>
        <w:t>agreements</w:t>
      </w:r>
    </w:p>
    <w:p w14:paraId="11360555" w14:textId="77777777" w:rsidR="000760AE" w:rsidRDefault="00A73C19" w:rsidP="00523BDE">
      <w:pPr>
        <w:pStyle w:val="ListParagraph"/>
        <w:numPr>
          <w:ilvl w:val="0"/>
          <w:numId w:val="14"/>
        </w:numPr>
        <w:tabs>
          <w:tab w:val="left" w:pos="411"/>
        </w:tabs>
        <w:spacing w:before="56" w:line="232" w:lineRule="auto"/>
        <w:ind w:left="410" w:right="147" w:hanging="284"/>
      </w:pPr>
      <w:r>
        <w:t xml:space="preserve">Integrated planning and reporting </w:t>
      </w:r>
      <w:r>
        <w:rPr>
          <w:spacing w:val="-4"/>
        </w:rPr>
        <w:t>2018/19</w:t>
      </w:r>
    </w:p>
    <w:p w14:paraId="60773A62" w14:textId="77777777" w:rsidR="000760AE" w:rsidRDefault="00A73C19" w:rsidP="00523BDE">
      <w:pPr>
        <w:pStyle w:val="ListParagraph"/>
        <w:numPr>
          <w:ilvl w:val="0"/>
          <w:numId w:val="14"/>
        </w:numPr>
        <w:tabs>
          <w:tab w:val="left" w:pos="411"/>
        </w:tabs>
        <w:spacing w:before="58" w:line="232" w:lineRule="auto"/>
        <w:ind w:left="410" w:right="147" w:hanging="284"/>
      </w:pPr>
      <w:r>
        <w:t>Park Road, Alexandria:</w:t>
      </w:r>
      <w:r>
        <w:rPr>
          <w:spacing w:val="-19"/>
        </w:rPr>
        <w:t xml:space="preserve"> </w:t>
      </w:r>
      <w:r>
        <w:t>proposed permanent road</w:t>
      </w:r>
      <w:r>
        <w:rPr>
          <w:spacing w:val="-8"/>
        </w:rPr>
        <w:t xml:space="preserve"> </w:t>
      </w:r>
      <w:r>
        <w:t>closure</w:t>
      </w:r>
    </w:p>
    <w:p w14:paraId="5907BDC2" w14:textId="77777777" w:rsidR="000760AE" w:rsidRDefault="00A73C19" w:rsidP="00523BDE">
      <w:pPr>
        <w:pStyle w:val="ListParagraph"/>
        <w:numPr>
          <w:ilvl w:val="0"/>
          <w:numId w:val="14"/>
        </w:numPr>
        <w:tabs>
          <w:tab w:val="left" w:pos="411"/>
        </w:tabs>
        <w:spacing w:before="58" w:line="232" w:lineRule="auto"/>
        <w:ind w:left="410" w:right="147" w:hanging="284"/>
      </w:pPr>
      <w:r>
        <w:t xml:space="preserve">Morehead Street, </w:t>
      </w:r>
      <w:proofErr w:type="spellStart"/>
      <w:r>
        <w:t>Redfern</w:t>
      </w:r>
      <w:proofErr w:type="spellEnd"/>
      <w:r>
        <w:t>:</w:t>
      </w:r>
      <w:r>
        <w:rPr>
          <w:spacing w:val="-13"/>
        </w:rPr>
        <w:t xml:space="preserve"> </w:t>
      </w:r>
      <w:r>
        <w:t>new medians and more</w:t>
      </w:r>
      <w:r>
        <w:rPr>
          <w:spacing w:val="-12"/>
        </w:rPr>
        <w:t xml:space="preserve"> </w:t>
      </w:r>
      <w:r>
        <w:t>trees</w:t>
      </w:r>
    </w:p>
    <w:p w14:paraId="1907947E" w14:textId="77777777" w:rsidR="000760AE" w:rsidRDefault="00A73C19" w:rsidP="00523BDE">
      <w:pPr>
        <w:pStyle w:val="ListParagraph"/>
        <w:numPr>
          <w:ilvl w:val="0"/>
          <w:numId w:val="14"/>
        </w:numPr>
        <w:tabs>
          <w:tab w:val="left" w:pos="411"/>
        </w:tabs>
        <w:spacing w:before="58" w:line="232" w:lineRule="auto"/>
        <w:ind w:left="410" w:right="147" w:hanging="284"/>
      </w:pPr>
      <w:r>
        <w:t>Wider footpaths and more trees</w:t>
      </w:r>
      <w:r>
        <w:rPr>
          <w:spacing w:val="-21"/>
        </w:rPr>
        <w:t xml:space="preserve"> </w:t>
      </w:r>
      <w:r>
        <w:t>in Chippendale</w:t>
      </w:r>
    </w:p>
    <w:p w14:paraId="52D87785" w14:textId="77777777" w:rsidR="000760AE" w:rsidRDefault="00A73C19" w:rsidP="00523BDE">
      <w:pPr>
        <w:pStyle w:val="ListParagraph"/>
        <w:numPr>
          <w:ilvl w:val="0"/>
          <w:numId w:val="14"/>
        </w:numPr>
        <w:tabs>
          <w:tab w:val="left" w:pos="411"/>
        </w:tabs>
        <w:spacing w:before="58" w:line="232" w:lineRule="auto"/>
        <w:ind w:left="410" w:right="147" w:hanging="284"/>
      </w:pPr>
      <w:r>
        <w:t>Affordable rental housing: proposed changes to planning</w:t>
      </w:r>
      <w:r>
        <w:rPr>
          <w:spacing w:val="-13"/>
        </w:rPr>
        <w:t xml:space="preserve"> </w:t>
      </w:r>
      <w:r>
        <w:t>controls</w:t>
      </w:r>
    </w:p>
    <w:p w14:paraId="556E09AC" w14:textId="77777777" w:rsidR="000760AE" w:rsidRDefault="00A73C19" w:rsidP="00523BDE">
      <w:pPr>
        <w:pStyle w:val="ListParagraph"/>
        <w:numPr>
          <w:ilvl w:val="0"/>
          <w:numId w:val="14"/>
        </w:numPr>
        <w:tabs>
          <w:tab w:val="left" w:pos="411"/>
        </w:tabs>
        <w:spacing w:before="53"/>
        <w:ind w:left="410" w:right="147" w:hanging="284"/>
      </w:pPr>
      <w:r>
        <w:t>Kings Cross urban design</w:t>
      </w:r>
      <w:r>
        <w:rPr>
          <w:spacing w:val="-14"/>
        </w:rPr>
        <w:t xml:space="preserve"> </w:t>
      </w:r>
      <w:r>
        <w:t>study</w:t>
      </w:r>
    </w:p>
    <w:p w14:paraId="7975FBF3" w14:textId="77777777" w:rsidR="000760AE" w:rsidRDefault="00A73C19" w:rsidP="00523BDE">
      <w:pPr>
        <w:pStyle w:val="ListParagraph"/>
        <w:numPr>
          <w:ilvl w:val="0"/>
          <w:numId w:val="14"/>
        </w:numPr>
        <w:tabs>
          <w:tab w:val="left" w:pos="411"/>
        </w:tabs>
        <w:ind w:left="410" w:right="147" w:hanging="284"/>
      </w:pPr>
      <w:r>
        <w:t>Cycling strategy and action</w:t>
      </w:r>
      <w:r>
        <w:rPr>
          <w:spacing w:val="-14"/>
        </w:rPr>
        <w:t xml:space="preserve"> </w:t>
      </w:r>
      <w:r>
        <w:t>plan</w:t>
      </w:r>
    </w:p>
    <w:p w14:paraId="44612DDC" w14:textId="36423C0A" w:rsidR="00523BDE" w:rsidRDefault="00A73C19" w:rsidP="00DC3602">
      <w:pPr>
        <w:pStyle w:val="ListParagraph"/>
        <w:numPr>
          <w:ilvl w:val="0"/>
          <w:numId w:val="14"/>
        </w:numPr>
        <w:tabs>
          <w:tab w:val="left" w:pos="411"/>
        </w:tabs>
        <w:spacing w:before="56" w:line="232" w:lineRule="auto"/>
        <w:ind w:left="410" w:right="147" w:hanging="284"/>
      </w:pPr>
      <w:r>
        <w:t xml:space="preserve">Sydney LEP </w:t>
      </w:r>
      <w:r>
        <w:rPr>
          <w:spacing w:val="-4"/>
        </w:rPr>
        <w:t xml:space="preserve">2012: </w:t>
      </w:r>
      <w:r>
        <w:t>planning proposal</w:t>
      </w:r>
      <w:r>
        <w:rPr>
          <w:spacing w:val="-21"/>
        </w:rPr>
        <w:t xml:space="preserve"> </w:t>
      </w:r>
      <w:r>
        <w:t>– amendment to clause 4.6 (exceptions to development standards</w:t>
      </w:r>
      <w:r>
        <w:rPr>
          <w:spacing w:val="-13"/>
        </w:rPr>
        <w:t xml:space="preserve"> </w:t>
      </w:r>
      <w:r>
        <w:t>–</w:t>
      </w:r>
      <w:r w:rsidR="00523BDE">
        <w:t xml:space="preserve"> </w:t>
      </w:r>
      <w:r>
        <w:t>Final report</w:t>
      </w:r>
    </w:p>
    <w:p w14:paraId="2676FDE6" w14:textId="77777777" w:rsidR="000760AE" w:rsidRPr="00A06124" w:rsidRDefault="00A73C19" w:rsidP="00A06124">
      <w:pPr>
        <w:pStyle w:val="Heading6"/>
        <w:rPr>
          <w:u w:val="single"/>
        </w:rPr>
      </w:pPr>
      <w:r w:rsidRPr="00A06124">
        <w:rPr>
          <w:u w:val="single"/>
        </w:rPr>
        <w:t>Local community initiatives and activities</w:t>
      </w:r>
    </w:p>
    <w:p w14:paraId="3DF72497" w14:textId="49FE2524" w:rsidR="000760AE" w:rsidRDefault="00A73C19" w:rsidP="00523BDE">
      <w:pPr>
        <w:pStyle w:val="ListParagraph"/>
        <w:numPr>
          <w:ilvl w:val="0"/>
          <w:numId w:val="14"/>
        </w:numPr>
        <w:tabs>
          <w:tab w:val="left" w:pos="411"/>
        </w:tabs>
        <w:spacing w:before="86" w:line="232" w:lineRule="auto"/>
        <w:ind w:left="410" w:right="147" w:hanging="284"/>
      </w:pPr>
      <w:r>
        <w:t>Grants and sponsorship application rounds opening and</w:t>
      </w:r>
      <w:r>
        <w:rPr>
          <w:spacing w:val="-13"/>
        </w:rPr>
        <w:t xml:space="preserve"> </w:t>
      </w:r>
      <w:r>
        <w:t>closing</w:t>
      </w:r>
    </w:p>
    <w:p w14:paraId="4D438BFF" w14:textId="77777777" w:rsidR="000760AE" w:rsidRDefault="00A73C19" w:rsidP="00523BDE">
      <w:pPr>
        <w:pStyle w:val="ListParagraph"/>
        <w:numPr>
          <w:ilvl w:val="0"/>
          <w:numId w:val="14"/>
        </w:numPr>
        <w:tabs>
          <w:tab w:val="left" w:pos="411"/>
        </w:tabs>
        <w:spacing w:before="59" w:line="232" w:lineRule="auto"/>
        <w:ind w:left="410" w:right="147" w:hanging="284"/>
      </w:pPr>
      <w:r>
        <w:rPr>
          <w:spacing w:val="-5"/>
        </w:rPr>
        <w:t xml:space="preserve">Two </w:t>
      </w:r>
      <w:r>
        <w:t>new business support grants – night-time diversification and live music and</w:t>
      </w:r>
      <w:r>
        <w:rPr>
          <w:spacing w:val="-4"/>
        </w:rPr>
        <w:t xml:space="preserve"> </w:t>
      </w:r>
      <w:r>
        <w:t>performance</w:t>
      </w:r>
    </w:p>
    <w:p w14:paraId="335E98FE" w14:textId="77777777" w:rsidR="000760AE" w:rsidRDefault="00A73C19" w:rsidP="00523BDE">
      <w:pPr>
        <w:pStyle w:val="ListParagraph"/>
        <w:numPr>
          <w:ilvl w:val="0"/>
          <w:numId w:val="14"/>
        </w:numPr>
        <w:tabs>
          <w:tab w:val="left" w:pos="411"/>
        </w:tabs>
        <w:spacing w:before="58" w:line="232" w:lineRule="auto"/>
        <w:ind w:left="410" w:right="147" w:hanging="284"/>
      </w:pPr>
      <w:r>
        <w:t>Food truck information session registrations</w:t>
      </w:r>
    </w:p>
    <w:p w14:paraId="4F201C91" w14:textId="77777777" w:rsidR="000760AE" w:rsidRDefault="00A73C19" w:rsidP="00523BDE">
      <w:pPr>
        <w:pStyle w:val="ListParagraph"/>
        <w:numPr>
          <w:ilvl w:val="0"/>
          <w:numId w:val="14"/>
        </w:numPr>
        <w:tabs>
          <w:tab w:val="left" w:pos="411"/>
        </w:tabs>
        <w:spacing w:before="53"/>
        <w:ind w:left="410" w:right="147" w:hanging="284"/>
      </w:pPr>
      <w:r>
        <w:t>Walking ambassador profile: Jon</w:t>
      </w:r>
      <w:r>
        <w:rPr>
          <w:spacing w:val="-23"/>
        </w:rPr>
        <w:t xml:space="preserve"> </w:t>
      </w:r>
      <w:r>
        <w:t>Lewis</w:t>
      </w:r>
    </w:p>
    <w:p w14:paraId="1DF4CDC8" w14:textId="77777777" w:rsidR="000760AE" w:rsidRDefault="00A73C19" w:rsidP="00523BDE">
      <w:pPr>
        <w:pStyle w:val="ListParagraph"/>
        <w:numPr>
          <w:ilvl w:val="0"/>
          <w:numId w:val="14"/>
        </w:numPr>
        <w:tabs>
          <w:tab w:val="left" w:pos="411"/>
        </w:tabs>
        <w:spacing w:before="56" w:line="232" w:lineRule="auto"/>
        <w:ind w:left="410" w:right="147" w:hanging="284"/>
      </w:pPr>
      <w:r>
        <w:t>Community gardens community composting</w:t>
      </w:r>
      <w:r>
        <w:rPr>
          <w:spacing w:val="-4"/>
        </w:rPr>
        <w:t xml:space="preserve"> </w:t>
      </w:r>
      <w:r>
        <w:t>signs</w:t>
      </w:r>
    </w:p>
    <w:p w14:paraId="538722BC" w14:textId="77777777" w:rsidR="000760AE" w:rsidRDefault="00A73C19" w:rsidP="00523BDE">
      <w:pPr>
        <w:pStyle w:val="ListParagraph"/>
        <w:numPr>
          <w:ilvl w:val="0"/>
          <w:numId w:val="14"/>
        </w:numPr>
        <w:tabs>
          <w:tab w:val="left" w:pos="411"/>
        </w:tabs>
        <w:spacing w:before="53"/>
        <w:ind w:left="410" w:right="147" w:hanging="284"/>
      </w:pPr>
      <w:r>
        <w:t>Citizenship</w:t>
      </w:r>
      <w:r>
        <w:rPr>
          <w:spacing w:val="-4"/>
        </w:rPr>
        <w:t xml:space="preserve"> </w:t>
      </w:r>
      <w:r>
        <w:t>ceremonies</w:t>
      </w:r>
    </w:p>
    <w:p w14:paraId="024C5F2A" w14:textId="77777777" w:rsidR="000760AE" w:rsidRDefault="00A73C19" w:rsidP="00523BDE">
      <w:pPr>
        <w:pStyle w:val="ListParagraph"/>
        <w:numPr>
          <w:ilvl w:val="0"/>
          <w:numId w:val="14"/>
        </w:numPr>
        <w:tabs>
          <w:tab w:val="left" w:pos="411"/>
        </w:tabs>
        <w:ind w:left="410" w:right="147" w:hanging="284"/>
      </w:pPr>
      <w:r>
        <w:t>Free child restraint</w:t>
      </w:r>
      <w:r>
        <w:rPr>
          <w:spacing w:val="-13"/>
        </w:rPr>
        <w:t xml:space="preserve"> </w:t>
      </w:r>
      <w:r>
        <w:t>checks</w:t>
      </w:r>
    </w:p>
    <w:p w14:paraId="46EB9211" w14:textId="77777777" w:rsidR="000760AE" w:rsidRDefault="00A73C19" w:rsidP="00523BDE">
      <w:pPr>
        <w:pStyle w:val="ListParagraph"/>
        <w:numPr>
          <w:ilvl w:val="0"/>
          <w:numId w:val="14"/>
        </w:numPr>
        <w:tabs>
          <w:tab w:val="left" w:pos="411"/>
        </w:tabs>
        <w:ind w:left="410" w:right="147" w:hanging="284"/>
      </w:pPr>
      <w:proofErr w:type="spellStart"/>
      <w:r>
        <w:t>Pyrmont</w:t>
      </w:r>
      <w:proofErr w:type="spellEnd"/>
      <w:r>
        <w:t xml:space="preserve"> History</w:t>
      </w:r>
      <w:r>
        <w:rPr>
          <w:spacing w:val="-8"/>
        </w:rPr>
        <w:t xml:space="preserve"> </w:t>
      </w:r>
      <w:r>
        <w:t>Group</w:t>
      </w:r>
    </w:p>
    <w:p w14:paraId="564F7EC7" w14:textId="77777777" w:rsidR="000760AE" w:rsidRDefault="00A73C19" w:rsidP="00523BDE">
      <w:pPr>
        <w:pStyle w:val="ListParagraph"/>
        <w:numPr>
          <w:ilvl w:val="0"/>
          <w:numId w:val="14"/>
        </w:numPr>
        <w:tabs>
          <w:tab w:val="left" w:pos="411"/>
        </w:tabs>
        <w:spacing w:before="56" w:line="232" w:lineRule="auto"/>
        <w:ind w:left="410" w:right="147" w:hanging="284"/>
      </w:pPr>
      <w:r>
        <w:t xml:space="preserve">NSW Business </w:t>
      </w:r>
      <w:r>
        <w:rPr>
          <w:spacing w:val="-3"/>
        </w:rPr>
        <w:t xml:space="preserve">Chamber </w:t>
      </w:r>
      <w:r>
        <w:t>Business</w:t>
      </w:r>
      <w:r>
        <w:rPr>
          <w:spacing w:val="-5"/>
        </w:rPr>
        <w:t xml:space="preserve"> </w:t>
      </w:r>
      <w:r>
        <w:t>Awards</w:t>
      </w:r>
    </w:p>
    <w:p w14:paraId="42BF78A7" w14:textId="77777777" w:rsidR="000760AE" w:rsidRDefault="00A73C19" w:rsidP="00523BDE">
      <w:pPr>
        <w:pStyle w:val="ListParagraph"/>
        <w:numPr>
          <w:ilvl w:val="0"/>
          <w:numId w:val="14"/>
        </w:numPr>
        <w:tabs>
          <w:tab w:val="left" w:pos="411"/>
        </w:tabs>
        <w:spacing w:before="53"/>
        <w:ind w:left="410" w:right="147" w:hanging="284"/>
      </w:pPr>
      <w:r>
        <w:t>Sydney City Region Business</w:t>
      </w:r>
      <w:r>
        <w:rPr>
          <w:spacing w:val="-19"/>
        </w:rPr>
        <w:t xml:space="preserve"> </w:t>
      </w:r>
      <w:r>
        <w:t>Awards</w:t>
      </w:r>
    </w:p>
    <w:p w14:paraId="468468C6" w14:textId="77777777" w:rsidR="000760AE" w:rsidRDefault="00A73C19" w:rsidP="00523BDE">
      <w:pPr>
        <w:pStyle w:val="ListParagraph"/>
        <w:numPr>
          <w:ilvl w:val="0"/>
          <w:numId w:val="14"/>
        </w:numPr>
        <w:tabs>
          <w:tab w:val="left" w:pos="411"/>
        </w:tabs>
        <w:spacing w:before="56" w:line="232" w:lineRule="auto"/>
        <w:ind w:left="410" w:right="147" w:hanging="284"/>
      </w:pPr>
      <w:r>
        <w:t>Ian Thorpe Aquatic Centre 10th</w:t>
      </w:r>
      <w:r>
        <w:rPr>
          <w:spacing w:val="-4"/>
        </w:rPr>
        <w:t xml:space="preserve"> </w:t>
      </w:r>
      <w:r>
        <w:t>anniversary</w:t>
      </w:r>
    </w:p>
    <w:p w14:paraId="60B4400E" w14:textId="77777777" w:rsidR="000760AE" w:rsidRDefault="00A73C19" w:rsidP="00523BDE">
      <w:pPr>
        <w:pStyle w:val="ListParagraph"/>
        <w:numPr>
          <w:ilvl w:val="0"/>
          <w:numId w:val="14"/>
        </w:numPr>
        <w:tabs>
          <w:tab w:val="left" w:pos="411"/>
        </w:tabs>
        <w:spacing w:before="58" w:line="232" w:lineRule="auto"/>
        <w:ind w:left="410" w:right="147" w:hanging="284"/>
      </w:pPr>
      <w:r>
        <w:t xml:space="preserve">City Banners maps </w:t>
      </w:r>
      <w:r>
        <w:rPr>
          <w:spacing w:val="-4"/>
        </w:rPr>
        <w:t xml:space="preserve">and </w:t>
      </w:r>
      <w:r>
        <w:t>inventory</w:t>
      </w:r>
      <w:r>
        <w:rPr>
          <w:spacing w:val="-5"/>
        </w:rPr>
        <w:t xml:space="preserve"> </w:t>
      </w:r>
      <w:r>
        <w:t>updates</w:t>
      </w:r>
    </w:p>
    <w:p w14:paraId="7E0A47E7" w14:textId="77777777" w:rsidR="000760AE" w:rsidRDefault="00A73C19" w:rsidP="00523BDE">
      <w:pPr>
        <w:pStyle w:val="ListParagraph"/>
        <w:numPr>
          <w:ilvl w:val="0"/>
          <w:numId w:val="14"/>
        </w:numPr>
        <w:tabs>
          <w:tab w:val="left" w:pos="411"/>
        </w:tabs>
        <w:spacing w:before="58" w:line="232" w:lineRule="auto"/>
        <w:ind w:left="410" w:right="147" w:hanging="284"/>
      </w:pPr>
      <w:r>
        <w:t>Aboriginal guided tours through</w:t>
      </w:r>
      <w:r>
        <w:rPr>
          <w:spacing w:val="-4"/>
        </w:rPr>
        <w:t xml:space="preserve"> </w:t>
      </w:r>
      <w:r>
        <w:t>Barangaroo</w:t>
      </w:r>
    </w:p>
    <w:p w14:paraId="6B755B8E" w14:textId="77777777" w:rsidR="000760AE" w:rsidRDefault="00A73C19" w:rsidP="00523BDE">
      <w:pPr>
        <w:pStyle w:val="ListParagraph"/>
        <w:numPr>
          <w:ilvl w:val="0"/>
          <w:numId w:val="14"/>
        </w:numPr>
        <w:tabs>
          <w:tab w:val="left" w:pos="411"/>
        </w:tabs>
        <w:spacing w:before="58" w:line="232" w:lineRule="auto"/>
        <w:ind w:left="410" w:right="147" w:hanging="284"/>
      </w:pPr>
      <w:r>
        <w:t>Visitor information kiosks reopened at Martin Place and Circular</w:t>
      </w:r>
      <w:r>
        <w:rPr>
          <w:spacing w:val="-16"/>
        </w:rPr>
        <w:t xml:space="preserve"> </w:t>
      </w:r>
      <w:r>
        <w:t>Quay</w:t>
      </w:r>
    </w:p>
    <w:p w14:paraId="1046537F" w14:textId="77777777" w:rsidR="000760AE" w:rsidRDefault="00A73C19" w:rsidP="00523BDE">
      <w:pPr>
        <w:pStyle w:val="ListParagraph"/>
        <w:numPr>
          <w:ilvl w:val="0"/>
          <w:numId w:val="14"/>
        </w:numPr>
        <w:tabs>
          <w:tab w:val="left" w:pos="411"/>
        </w:tabs>
        <w:spacing w:before="53"/>
        <w:ind w:left="410" w:right="147" w:hanging="284"/>
      </w:pPr>
      <w:r>
        <w:t xml:space="preserve">E-waste drop </w:t>
      </w:r>
      <w:r>
        <w:rPr>
          <w:spacing w:val="2"/>
        </w:rPr>
        <w:t>off</w:t>
      </w:r>
      <w:r>
        <w:rPr>
          <w:spacing w:val="-13"/>
        </w:rPr>
        <w:t xml:space="preserve"> </w:t>
      </w:r>
      <w:r>
        <w:t>days</w:t>
      </w:r>
    </w:p>
    <w:p w14:paraId="74FDDAD1" w14:textId="77777777" w:rsidR="000760AE" w:rsidRDefault="00A73C19" w:rsidP="00523BDE">
      <w:pPr>
        <w:pStyle w:val="ListParagraph"/>
        <w:numPr>
          <w:ilvl w:val="0"/>
          <w:numId w:val="14"/>
        </w:numPr>
        <w:tabs>
          <w:tab w:val="left" w:pos="411"/>
        </w:tabs>
        <w:spacing w:before="56" w:line="232" w:lineRule="auto"/>
        <w:ind w:left="410" w:right="147" w:hanging="284"/>
      </w:pPr>
      <w:r>
        <w:rPr>
          <w:spacing w:val="-3"/>
        </w:rPr>
        <w:t xml:space="preserve">Vote </w:t>
      </w:r>
      <w:r>
        <w:rPr>
          <w:spacing w:val="-4"/>
        </w:rPr>
        <w:t xml:space="preserve">Yes </w:t>
      </w:r>
      <w:r>
        <w:t>campaign for marriage</w:t>
      </w:r>
      <w:r>
        <w:rPr>
          <w:spacing w:val="-4"/>
        </w:rPr>
        <w:t xml:space="preserve"> </w:t>
      </w:r>
      <w:r>
        <w:t>equality</w:t>
      </w:r>
    </w:p>
    <w:p w14:paraId="49C08028" w14:textId="77777777" w:rsidR="000760AE" w:rsidRDefault="00A73C19" w:rsidP="00523BDE">
      <w:pPr>
        <w:pStyle w:val="ListParagraph"/>
        <w:numPr>
          <w:ilvl w:val="0"/>
          <w:numId w:val="14"/>
        </w:numPr>
        <w:tabs>
          <w:tab w:val="left" w:pos="411"/>
        </w:tabs>
        <w:spacing w:before="53"/>
        <w:ind w:left="410" w:right="147" w:hanging="284"/>
      </w:pPr>
      <w:r>
        <w:t>Foley Street creative spaces</w:t>
      </w:r>
      <w:r>
        <w:rPr>
          <w:spacing w:val="-16"/>
        </w:rPr>
        <w:t xml:space="preserve"> </w:t>
      </w:r>
      <w:r>
        <w:t>program</w:t>
      </w:r>
    </w:p>
    <w:p w14:paraId="79015EA9" w14:textId="77777777" w:rsidR="000760AE" w:rsidRDefault="00A73C19" w:rsidP="00523BDE">
      <w:pPr>
        <w:pStyle w:val="ListParagraph"/>
        <w:numPr>
          <w:ilvl w:val="0"/>
          <w:numId w:val="14"/>
        </w:numPr>
        <w:tabs>
          <w:tab w:val="left" w:pos="411"/>
        </w:tabs>
        <w:spacing w:before="57" w:line="232" w:lineRule="auto"/>
        <w:ind w:left="410" w:right="147" w:hanging="284"/>
      </w:pPr>
      <w:r>
        <w:t>Sydney City Farm – community</w:t>
      </w:r>
      <w:r>
        <w:rPr>
          <w:spacing w:val="-22"/>
        </w:rPr>
        <w:t xml:space="preserve"> </w:t>
      </w:r>
      <w:r>
        <w:t>hub, new cropping</w:t>
      </w:r>
      <w:r>
        <w:rPr>
          <w:spacing w:val="-9"/>
        </w:rPr>
        <w:t xml:space="preserve"> </w:t>
      </w:r>
      <w:r>
        <w:t>areas</w:t>
      </w:r>
    </w:p>
    <w:p w14:paraId="44997B52" w14:textId="77777777" w:rsidR="000760AE" w:rsidRDefault="00A73C19" w:rsidP="00523BDE">
      <w:pPr>
        <w:pStyle w:val="ListParagraph"/>
        <w:numPr>
          <w:ilvl w:val="0"/>
          <w:numId w:val="14"/>
        </w:numPr>
        <w:tabs>
          <w:tab w:val="left" w:pos="411"/>
        </w:tabs>
        <w:spacing w:before="52"/>
        <w:ind w:left="410" w:right="147" w:hanging="284"/>
      </w:pPr>
      <w:r>
        <w:t>September school holiday</w:t>
      </w:r>
      <w:r>
        <w:rPr>
          <w:spacing w:val="-14"/>
        </w:rPr>
        <w:t xml:space="preserve"> </w:t>
      </w:r>
      <w:r>
        <w:t>programs</w:t>
      </w:r>
    </w:p>
    <w:p w14:paraId="4F1CD16E" w14:textId="77777777" w:rsidR="000760AE" w:rsidRDefault="00A73C19" w:rsidP="00523BDE">
      <w:pPr>
        <w:pStyle w:val="ListParagraph"/>
        <w:numPr>
          <w:ilvl w:val="0"/>
          <w:numId w:val="14"/>
        </w:numPr>
        <w:tabs>
          <w:tab w:val="left" w:pos="411"/>
        </w:tabs>
        <w:ind w:left="410" w:right="147" w:hanging="284"/>
      </w:pPr>
      <w:r>
        <w:t>Sydney ambassador</w:t>
      </w:r>
      <w:r>
        <w:rPr>
          <w:spacing w:val="-9"/>
        </w:rPr>
        <w:t xml:space="preserve"> </w:t>
      </w:r>
      <w:r>
        <w:t>applications</w:t>
      </w:r>
    </w:p>
    <w:p w14:paraId="1F9B3E3B" w14:textId="77777777" w:rsidR="000760AE" w:rsidRDefault="00A73C19" w:rsidP="00523BDE">
      <w:pPr>
        <w:pStyle w:val="ListParagraph"/>
        <w:numPr>
          <w:ilvl w:val="0"/>
          <w:numId w:val="14"/>
        </w:numPr>
        <w:tabs>
          <w:tab w:val="left" w:pos="411"/>
        </w:tabs>
        <w:ind w:left="410" w:right="147" w:hanging="284"/>
      </w:pPr>
      <w:r>
        <w:t>Learn to swim September</w:t>
      </w:r>
      <w:r>
        <w:rPr>
          <w:spacing w:val="-18"/>
        </w:rPr>
        <w:t xml:space="preserve"> </w:t>
      </w:r>
      <w:r>
        <w:t>promotion</w:t>
      </w:r>
    </w:p>
    <w:p w14:paraId="21AF2C09" w14:textId="77777777" w:rsidR="000760AE" w:rsidRDefault="00A73C19" w:rsidP="00523BDE">
      <w:pPr>
        <w:pStyle w:val="ListParagraph"/>
        <w:numPr>
          <w:ilvl w:val="0"/>
          <w:numId w:val="14"/>
        </w:numPr>
        <w:tabs>
          <w:tab w:val="left" w:pos="411"/>
        </w:tabs>
        <w:ind w:left="410" w:right="147" w:hanging="284"/>
      </w:pPr>
      <w:r>
        <w:t>Swimming pool open</w:t>
      </w:r>
      <w:r>
        <w:rPr>
          <w:spacing w:val="-13"/>
        </w:rPr>
        <w:t xml:space="preserve"> </w:t>
      </w:r>
      <w:r>
        <w:t>days</w:t>
      </w:r>
    </w:p>
    <w:p w14:paraId="58391D80" w14:textId="77777777" w:rsidR="000760AE" w:rsidRDefault="00A73C19" w:rsidP="00523BDE">
      <w:pPr>
        <w:pStyle w:val="ListParagraph"/>
        <w:numPr>
          <w:ilvl w:val="0"/>
          <w:numId w:val="14"/>
        </w:numPr>
        <w:tabs>
          <w:tab w:val="left" w:pos="411"/>
        </w:tabs>
        <w:ind w:left="410" w:right="147" w:hanging="284"/>
      </w:pPr>
      <w:r>
        <w:t>Drainage information for</w:t>
      </w:r>
      <w:r>
        <w:rPr>
          <w:spacing w:val="-12"/>
        </w:rPr>
        <w:t xml:space="preserve"> </w:t>
      </w:r>
      <w:r>
        <w:t>residents</w:t>
      </w:r>
    </w:p>
    <w:p w14:paraId="222D953D" w14:textId="77777777" w:rsidR="000760AE" w:rsidRDefault="00A73C19" w:rsidP="00523BDE">
      <w:pPr>
        <w:pStyle w:val="ListParagraph"/>
        <w:numPr>
          <w:ilvl w:val="0"/>
          <w:numId w:val="14"/>
        </w:numPr>
        <w:tabs>
          <w:tab w:val="left" w:pos="411"/>
        </w:tabs>
        <w:spacing w:before="56" w:line="232" w:lineRule="auto"/>
        <w:ind w:left="410" w:right="147" w:hanging="284"/>
      </w:pPr>
      <w:r>
        <w:t>New car share</w:t>
      </w:r>
      <w:r>
        <w:rPr>
          <w:spacing w:val="-13"/>
        </w:rPr>
        <w:t xml:space="preserve"> </w:t>
      </w:r>
      <w:r>
        <w:t>operator (Car Next</w:t>
      </w:r>
      <w:r>
        <w:rPr>
          <w:spacing w:val="-9"/>
        </w:rPr>
        <w:t xml:space="preserve"> </w:t>
      </w:r>
      <w:r>
        <w:t>Door)</w:t>
      </w:r>
    </w:p>
    <w:p w14:paraId="49C3018D" w14:textId="77777777" w:rsidR="000760AE" w:rsidRDefault="00A73C19" w:rsidP="00523BDE">
      <w:pPr>
        <w:pStyle w:val="ListParagraph"/>
        <w:numPr>
          <w:ilvl w:val="0"/>
          <w:numId w:val="14"/>
        </w:numPr>
        <w:tabs>
          <w:tab w:val="left" w:pos="411"/>
        </w:tabs>
        <w:spacing w:before="58" w:line="232" w:lineRule="auto"/>
        <w:ind w:left="410" w:right="147" w:hanging="284"/>
      </w:pPr>
      <w:r>
        <w:t>Asbestos Awareness Month (November)</w:t>
      </w:r>
    </w:p>
    <w:p w14:paraId="591F677F" w14:textId="77777777" w:rsidR="000760AE" w:rsidRDefault="00A73C19" w:rsidP="00523BDE">
      <w:pPr>
        <w:pStyle w:val="ListParagraph"/>
        <w:numPr>
          <w:ilvl w:val="0"/>
          <w:numId w:val="14"/>
        </w:numPr>
        <w:tabs>
          <w:tab w:val="left" w:pos="411"/>
        </w:tabs>
        <w:spacing w:before="53"/>
        <w:ind w:left="410" w:right="147" w:hanging="284"/>
      </w:pPr>
      <w:r>
        <w:t>Competent fire safety</w:t>
      </w:r>
      <w:r>
        <w:rPr>
          <w:spacing w:val="-10"/>
        </w:rPr>
        <w:t xml:space="preserve"> </w:t>
      </w:r>
      <w:r>
        <w:t>practitioners</w:t>
      </w:r>
    </w:p>
    <w:p w14:paraId="24D254D8" w14:textId="77777777" w:rsidR="000760AE" w:rsidRDefault="00A73C19" w:rsidP="00523BDE">
      <w:pPr>
        <w:pStyle w:val="ListParagraph"/>
        <w:numPr>
          <w:ilvl w:val="0"/>
          <w:numId w:val="14"/>
        </w:numPr>
        <w:tabs>
          <w:tab w:val="left" w:pos="411"/>
        </w:tabs>
        <w:ind w:left="410" w:right="147" w:hanging="284"/>
      </w:pPr>
      <w:r>
        <w:t>Multicultural LGBTI+ support</w:t>
      </w:r>
      <w:r>
        <w:rPr>
          <w:spacing w:val="-14"/>
        </w:rPr>
        <w:t xml:space="preserve"> </w:t>
      </w:r>
      <w:r>
        <w:t>directory</w:t>
      </w:r>
    </w:p>
    <w:p w14:paraId="340DB6EA" w14:textId="77777777" w:rsidR="000760AE" w:rsidRDefault="00A73C19" w:rsidP="00523BDE">
      <w:pPr>
        <w:pStyle w:val="ListParagraph"/>
        <w:numPr>
          <w:ilvl w:val="0"/>
          <w:numId w:val="14"/>
        </w:numPr>
        <w:tabs>
          <w:tab w:val="left" w:pos="411"/>
        </w:tabs>
        <w:ind w:left="410" w:right="147" w:hanging="284"/>
      </w:pPr>
      <w:r>
        <w:t>Street cat rehoming</w:t>
      </w:r>
      <w:r>
        <w:rPr>
          <w:spacing w:val="-12"/>
        </w:rPr>
        <w:t xml:space="preserve"> </w:t>
      </w:r>
      <w:r>
        <w:t>program</w:t>
      </w:r>
    </w:p>
    <w:p w14:paraId="0D2EFDB0" w14:textId="77777777" w:rsidR="000760AE" w:rsidRDefault="00A73C19" w:rsidP="00523BDE">
      <w:pPr>
        <w:pStyle w:val="ListParagraph"/>
        <w:numPr>
          <w:ilvl w:val="0"/>
          <w:numId w:val="14"/>
        </w:numPr>
        <w:tabs>
          <w:tab w:val="left" w:pos="411"/>
        </w:tabs>
        <w:spacing w:before="56" w:line="232" w:lineRule="auto"/>
        <w:ind w:left="410" w:right="147" w:hanging="284"/>
      </w:pPr>
      <w:r>
        <w:t>Military History Society of NSW – history</w:t>
      </w:r>
      <w:r>
        <w:rPr>
          <w:spacing w:val="-4"/>
        </w:rPr>
        <w:t xml:space="preserve"> </w:t>
      </w:r>
      <w:r>
        <w:t>groups</w:t>
      </w:r>
    </w:p>
    <w:p w14:paraId="5EC6F1C6" w14:textId="77777777" w:rsidR="000760AE" w:rsidRDefault="00A73C19" w:rsidP="00523BDE">
      <w:pPr>
        <w:pStyle w:val="ListParagraph"/>
        <w:numPr>
          <w:ilvl w:val="0"/>
          <w:numId w:val="14"/>
        </w:numPr>
        <w:tabs>
          <w:tab w:val="left" w:pos="411"/>
        </w:tabs>
        <w:spacing w:before="53"/>
        <w:ind w:left="410" w:right="147" w:hanging="284"/>
      </w:pPr>
      <w:r>
        <w:t>Visitor information</w:t>
      </w:r>
      <w:r>
        <w:rPr>
          <w:spacing w:val="-8"/>
        </w:rPr>
        <w:t xml:space="preserve"> </w:t>
      </w:r>
      <w:r>
        <w:t>kiosks</w:t>
      </w:r>
    </w:p>
    <w:p w14:paraId="1136128C" w14:textId="77777777" w:rsidR="000760AE" w:rsidRDefault="00A73C19" w:rsidP="00523BDE">
      <w:pPr>
        <w:pStyle w:val="ListParagraph"/>
        <w:numPr>
          <w:ilvl w:val="0"/>
          <w:numId w:val="14"/>
        </w:numPr>
        <w:tabs>
          <w:tab w:val="left" w:pos="411"/>
        </w:tabs>
        <w:spacing w:before="56" w:line="232" w:lineRule="auto"/>
        <w:ind w:left="410" w:right="147" w:hanging="284"/>
      </w:pPr>
      <w:r>
        <w:t xml:space="preserve">Visiting entrepreneur program (November </w:t>
      </w:r>
      <w:r>
        <w:rPr>
          <w:spacing w:val="-4"/>
        </w:rPr>
        <w:t xml:space="preserve">2017 </w:t>
      </w:r>
      <w:r>
        <w:t>and May/June</w:t>
      </w:r>
      <w:r>
        <w:rPr>
          <w:spacing w:val="-28"/>
        </w:rPr>
        <w:t xml:space="preserve"> </w:t>
      </w:r>
      <w:r>
        <w:rPr>
          <w:spacing w:val="-3"/>
        </w:rPr>
        <w:t>2018)</w:t>
      </w:r>
    </w:p>
    <w:p w14:paraId="627241A0" w14:textId="77777777" w:rsidR="000760AE" w:rsidRDefault="00A73C19" w:rsidP="00523BDE">
      <w:pPr>
        <w:pStyle w:val="ListParagraph"/>
        <w:numPr>
          <w:ilvl w:val="0"/>
          <w:numId w:val="14"/>
        </w:numPr>
        <w:tabs>
          <w:tab w:val="left" w:pos="411"/>
        </w:tabs>
        <w:spacing w:before="53"/>
        <w:ind w:left="410" w:right="147" w:hanging="284"/>
      </w:pPr>
      <w:r>
        <w:t>Summer school holiday</w:t>
      </w:r>
      <w:r>
        <w:rPr>
          <w:spacing w:val="-13"/>
        </w:rPr>
        <w:t xml:space="preserve"> </w:t>
      </w:r>
      <w:r>
        <w:t>programs</w:t>
      </w:r>
    </w:p>
    <w:p w14:paraId="544C7CE0" w14:textId="77777777" w:rsidR="000760AE" w:rsidRDefault="00A73C19" w:rsidP="00523BDE">
      <w:pPr>
        <w:pStyle w:val="ListParagraph"/>
        <w:numPr>
          <w:ilvl w:val="0"/>
          <w:numId w:val="14"/>
        </w:numPr>
        <w:tabs>
          <w:tab w:val="left" w:pos="411"/>
        </w:tabs>
        <w:ind w:left="410" w:right="147" w:hanging="284"/>
      </w:pPr>
      <w:proofErr w:type="spellStart"/>
      <w:r>
        <w:t>Playwave</w:t>
      </w:r>
      <w:proofErr w:type="spellEnd"/>
      <w:r>
        <w:t xml:space="preserve"> membership</w:t>
      </w:r>
      <w:r>
        <w:rPr>
          <w:spacing w:val="-8"/>
        </w:rPr>
        <w:t xml:space="preserve"> </w:t>
      </w:r>
      <w:r>
        <w:t>platform</w:t>
      </w:r>
    </w:p>
    <w:p w14:paraId="155F90D8" w14:textId="77777777" w:rsidR="000760AE" w:rsidRDefault="00A73C19">
      <w:pPr>
        <w:pStyle w:val="BodyText"/>
        <w:spacing w:before="6"/>
      </w:pPr>
      <w:r>
        <w:br w:type="column"/>
      </w:r>
    </w:p>
    <w:p w14:paraId="0E445E6D" w14:textId="77777777" w:rsidR="000760AE" w:rsidRDefault="00A73C19" w:rsidP="00523BDE">
      <w:pPr>
        <w:pStyle w:val="ListParagraph"/>
        <w:numPr>
          <w:ilvl w:val="0"/>
          <w:numId w:val="14"/>
        </w:numPr>
        <w:tabs>
          <w:tab w:val="left" w:pos="411"/>
        </w:tabs>
        <w:spacing w:before="0"/>
        <w:ind w:left="410" w:right="147" w:hanging="284"/>
      </w:pPr>
      <w:r>
        <w:t>Return and Earn</w:t>
      </w:r>
      <w:r>
        <w:rPr>
          <w:spacing w:val="-12"/>
        </w:rPr>
        <w:t xml:space="preserve"> </w:t>
      </w:r>
      <w:r>
        <w:t>scheme</w:t>
      </w:r>
    </w:p>
    <w:p w14:paraId="6FE738A9" w14:textId="77777777" w:rsidR="000760AE" w:rsidRDefault="00A73C19" w:rsidP="00523BDE">
      <w:pPr>
        <w:pStyle w:val="ListParagraph"/>
        <w:numPr>
          <w:ilvl w:val="0"/>
          <w:numId w:val="14"/>
        </w:numPr>
        <w:tabs>
          <w:tab w:val="left" w:pos="411"/>
        </w:tabs>
        <w:ind w:left="410" w:right="147" w:hanging="284"/>
      </w:pPr>
      <w:r>
        <w:t>Business seminar</w:t>
      </w:r>
      <w:r>
        <w:rPr>
          <w:spacing w:val="-8"/>
        </w:rPr>
        <w:t xml:space="preserve"> </w:t>
      </w:r>
      <w:r>
        <w:t>series</w:t>
      </w:r>
    </w:p>
    <w:p w14:paraId="1475AD06" w14:textId="77777777" w:rsidR="000760AE" w:rsidRDefault="00A73C19" w:rsidP="00523BDE">
      <w:pPr>
        <w:pStyle w:val="ListParagraph"/>
        <w:numPr>
          <w:ilvl w:val="0"/>
          <w:numId w:val="14"/>
        </w:numPr>
        <w:tabs>
          <w:tab w:val="left" w:pos="411"/>
        </w:tabs>
        <w:ind w:left="410" w:right="147" w:hanging="284"/>
      </w:pPr>
      <w:r>
        <w:t>Community sharps disposal</w:t>
      </w:r>
      <w:r>
        <w:rPr>
          <w:spacing w:val="-10"/>
        </w:rPr>
        <w:t xml:space="preserve"> </w:t>
      </w:r>
      <w:r>
        <w:t>locations</w:t>
      </w:r>
    </w:p>
    <w:p w14:paraId="017B7BF3" w14:textId="77777777" w:rsidR="000760AE" w:rsidRDefault="00A73C19" w:rsidP="00523BDE">
      <w:pPr>
        <w:pStyle w:val="ListParagraph"/>
        <w:numPr>
          <w:ilvl w:val="0"/>
          <w:numId w:val="14"/>
        </w:numPr>
        <w:tabs>
          <w:tab w:val="left" w:pos="411"/>
        </w:tabs>
        <w:ind w:left="410" w:right="147" w:hanging="284"/>
      </w:pPr>
      <w:r>
        <w:rPr>
          <w:spacing w:val="2"/>
        </w:rPr>
        <w:t xml:space="preserve">Betty </w:t>
      </w:r>
      <w:r>
        <w:t xml:space="preserve">Makin </w:t>
      </w:r>
      <w:r>
        <w:rPr>
          <w:spacing w:val="-3"/>
        </w:rPr>
        <w:t xml:space="preserve">Youth </w:t>
      </w:r>
      <w:r>
        <w:t>Awards</w:t>
      </w:r>
      <w:r>
        <w:rPr>
          <w:spacing w:val="-16"/>
        </w:rPr>
        <w:t xml:space="preserve"> </w:t>
      </w:r>
      <w:r>
        <w:rPr>
          <w:spacing w:val="-3"/>
        </w:rPr>
        <w:t>2018</w:t>
      </w:r>
    </w:p>
    <w:p w14:paraId="794ED8AA" w14:textId="77777777" w:rsidR="000760AE" w:rsidRDefault="00A73C19" w:rsidP="00523BDE">
      <w:pPr>
        <w:pStyle w:val="ListParagraph"/>
        <w:numPr>
          <w:ilvl w:val="0"/>
          <w:numId w:val="14"/>
        </w:numPr>
        <w:tabs>
          <w:tab w:val="left" w:pos="411"/>
        </w:tabs>
        <w:spacing w:before="56" w:line="232" w:lineRule="auto"/>
        <w:ind w:left="410" w:right="147" w:hanging="284"/>
      </w:pPr>
      <w:r>
        <w:t>Maps were updated to show</w:t>
      </w:r>
      <w:r>
        <w:rPr>
          <w:spacing w:val="-28"/>
        </w:rPr>
        <w:t xml:space="preserve"> </w:t>
      </w:r>
      <w:r>
        <w:t>new council boundaries across Greater</w:t>
      </w:r>
      <w:r>
        <w:rPr>
          <w:spacing w:val="-5"/>
        </w:rPr>
        <w:t xml:space="preserve"> </w:t>
      </w:r>
      <w:r>
        <w:t>Sydney</w:t>
      </w:r>
    </w:p>
    <w:p w14:paraId="60DAE539" w14:textId="77777777" w:rsidR="000760AE" w:rsidRDefault="00A73C19" w:rsidP="00523BDE">
      <w:pPr>
        <w:pStyle w:val="ListParagraph"/>
        <w:numPr>
          <w:ilvl w:val="0"/>
          <w:numId w:val="14"/>
        </w:numPr>
        <w:tabs>
          <w:tab w:val="left" w:pos="411"/>
        </w:tabs>
        <w:spacing w:before="58" w:line="232" w:lineRule="auto"/>
        <w:ind w:left="410" w:right="147" w:hanging="284"/>
      </w:pPr>
      <w:r>
        <w:t>State environmental planning policy for vegetation in non-rural areas (pruning and removing</w:t>
      </w:r>
      <w:r>
        <w:rPr>
          <w:spacing w:val="-9"/>
        </w:rPr>
        <w:t xml:space="preserve"> </w:t>
      </w:r>
      <w:r>
        <w:t>trees)</w:t>
      </w:r>
    </w:p>
    <w:p w14:paraId="48989DA3" w14:textId="77777777" w:rsidR="000760AE" w:rsidRDefault="00A73C19" w:rsidP="00523BDE">
      <w:pPr>
        <w:pStyle w:val="ListParagraph"/>
        <w:numPr>
          <w:ilvl w:val="0"/>
          <w:numId w:val="14"/>
        </w:numPr>
        <w:tabs>
          <w:tab w:val="left" w:pos="411"/>
        </w:tabs>
        <w:spacing w:before="59" w:line="232" w:lineRule="auto"/>
        <w:ind w:left="410" w:right="147" w:hanging="284"/>
      </w:pPr>
      <w:r>
        <w:t>Fitness/activity timetables and sports competitions</w:t>
      </w:r>
      <w:r>
        <w:rPr>
          <w:spacing w:val="-4"/>
        </w:rPr>
        <w:t xml:space="preserve"> </w:t>
      </w:r>
      <w:r>
        <w:t>at:</w:t>
      </w:r>
    </w:p>
    <w:p w14:paraId="21E45F91" w14:textId="77777777" w:rsidR="000760AE" w:rsidRDefault="00A73C19" w:rsidP="00523BDE">
      <w:pPr>
        <w:pStyle w:val="ListParagraph"/>
        <w:numPr>
          <w:ilvl w:val="0"/>
          <w:numId w:val="14"/>
        </w:numPr>
        <w:tabs>
          <w:tab w:val="left" w:pos="411"/>
        </w:tabs>
        <w:spacing w:before="53"/>
        <w:ind w:left="410" w:right="147" w:hanging="284"/>
      </w:pPr>
      <w:r>
        <w:t>Juanita Nielsen Community</w:t>
      </w:r>
      <w:r>
        <w:rPr>
          <w:spacing w:val="-10"/>
        </w:rPr>
        <w:t xml:space="preserve"> </w:t>
      </w:r>
      <w:r>
        <w:t>Centre</w:t>
      </w:r>
    </w:p>
    <w:p w14:paraId="5132FFFD" w14:textId="77777777" w:rsidR="000760AE" w:rsidRDefault="00A73C19" w:rsidP="00523BDE">
      <w:pPr>
        <w:pStyle w:val="ListParagraph"/>
        <w:numPr>
          <w:ilvl w:val="0"/>
          <w:numId w:val="14"/>
        </w:numPr>
        <w:tabs>
          <w:tab w:val="left" w:pos="411"/>
        </w:tabs>
        <w:ind w:left="410" w:right="147" w:hanging="284"/>
      </w:pPr>
      <w:r>
        <w:t>King George V Recreation</w:t>
      </w:r>
      <w:r>
        <w:rPr>
          <w:spacing w:val="-15"/>
        </w:rPr>
        <w:t xml:space="preserve"> </w:t>
      </w:r>
      <w:r>
        <w:t>Centre</w:t>
      </w:r>
    </w:p>
    <w:p w14:paraId="2C935D3C" w14:textId="77777777" w:rsidR="000760AE" w:rsidRDefault="00A73C19" w:rsidP="00523BDE">
      <w:pPr>
        <w:pStyle w:val="ListParagraph"/>
        <w:numPr>
          <w:ilvl w:val="0"/>
          <w:numId w:val="14"/>
        </w:numPr>
        <w:tabs>
          <w:tab w:val="left" w:pos="411"/>
        </w:tabs>
        <w:ind w:left="410" w:right="147" w:hanging="284"/>
      </w:pPr>
      <w:proofErr w:type="spellStart"/>
      <w:r>
        <w:t>Redfern</w:t>
      </w:r>
      <w:proofErr w:type="spellEnd"/>
      <w:r>
        <w:t xml:space="preserve"> Community</w:t>
      </w:r>
      <w:r>
        <w:rPr>
          <w:spacing w:val="-8"/>
        </w:rPr>
        <w:t xml:space="preserve"> </w:t>
      </w:r>
      <w:r>
        <w:t>Centre</w:t>
      </w:r>
    </w:p>
    <w:p w14:paraId="2C6C95D9" w14:textId="77777777" w:rsidR="000760AE" w:rsidRDefault="00A73C19" w:rsidP="00523BDE">
      <w:pPr>
        <w:pStyle w:val="ListParagraph"/>
        <w:numPr>
          <w:ilvl w:val="0"/>
          <w:numId w:val="14"/>
        </w:numPr>
        <w:tabs>
          <w:tab w:val="left" w:pos="411"/>
        </w:tabs>
        <w:ind w:left="410" w:right="147" w:hanging="284"/>
      </w:pPr>
      <w:proofErr w:type="spellStart"/>
      <w:r>
        <w:t>Pyrmont</w:t>
      </w:r>
      <w:proofErr w:type="spellEnd"/>
      <w:r>
        <w:t xml:space="preserve"> Community</w:t>
      </w:r>
      <w:r>
        <w:rPr>
          <w:spacing w:val="-8"/>
        </w:rPr>
        <w:t xml:space="preserve"> </w:t>
      </w:r>
      <w:r>
        <w:t>Centre</w:t>
      </w:r>
    </w:p>
    <w:p w14:paraId="5CBD7182" w14:textId="77777777" w:rsidR="000760AE" w:rsidRDefault="00A73C19" w:rsidP="00523BDE">
      <w:pPr>
        <w:pStyle w:val="ListParagraph"/>
        <w:numPr>
          <w:ilvl w:val="0"/>
          <w:numId w:val="14"/>
        </w:numPr>
        <w:tabs>
          <w:tab w:val="left" w:pos="411"/>
        </w:tabs>
        <w:ind w:left="410" w:right="147" w:hanging="284"/>
      </w:pPr>
      <w:r>
        <w:t>Ultimo Community</w:t>
      </w:r>
      <w:r>
        <w:rPr>
          <w:spacing w:val="2"/>
        </w:rPr>
        <w:t xml:space="preserve"> </w:t>
      </w:r>
      <w:r>
        <w:t>Centre</w:t>
      </w:r>
    </w:p>
    <w:p w14:paraId="6AB87399" w14:textId="77777777" w:rsidR="000760AE" w:rsidRDefault="00A73C19" w:rsidP="00523BDE">
      <w:pPr>
        <w:pStyle w:val="ListParagraph"/>
        <w:numPr>
          <w:ilvl w:val="0"/>
          <w:numId w:val="14"/>
        </w:numPr>
        <w:tabs>
          <w:tab w:val="left" w:pos="411"/>
        </w:tabs>
        <w:ind w:left="410" w:right="147" w:hanging="284"/>
      </w:pPr>
      <w:r>
        <w:t>Annual free tree</w:t>
      </w:r>
      <w:r>
        <w:rPr>
          <w:spacing w:val="-18"/>
        </w:rPr>
        <w:t xml:space="preserve"> </w:t>
      </w:r>
      <w:r>
        <w:t>giveaway</w:t>
      </w:r>
    </w:p>
    <w:p w14:paraId="41379996" w14:textId="77777777" w:rsidR="000760AE" w:rsidRDefault="00A73C19" w:rsidP="00523BDE">
      <w:pPr>
        <w:pStyle w:val="ListParagraph"/>
        <w:numPr>
          <w:ilvl w:val="0"/>
          <w:numId w:val="14"/>
        </w:numPr>
        <w:tabs>
          <w:tab w:val="left" w:pos="411"/>
        </w:tabs>
        <w:spacing w:before="56" w:line="232" w:lineRule="auto"/>
        <w:ind w:left="410" w:right="147" w:hanging="284"/>
        <w:jc w:val="both"/>
      </w:pPr>
      <w:r>
        <w:t>A to Z guide for Green Square residents (including translated Chinese</w:t>
      </w:r>
      <w:r>
        <w:rPr>
          <w:spacing w:val="-5"/>
        </w:rPr>
        <w:t xml:space="preserve"> </w:t>
      </w:r>
      <w:r>
        <w:t>version)</w:t>
      </w:r>
    </w:p>
    <w:p w14:paraId="0D0BE3A4" w14:textId="77777777" w:rsidR="000760AE" w:rsidRDefault="00A73C19" w:rsidP="00523BDE">
      <w:pPr>
        <w:pStyle w:val="ListParagraph"/>
        <w:numPr>
          <w:ilvl w:val="0"/>
          <w:numId w:val="14"/>
        </w:numPr>
        <w:tabs>
          <w:tab w:val="left" w:pos="411"/>
        </w:tabs>
        <w:spacing w:before="59" w:line="232" w:lineRule="auto"/>
        <w:ind w:left="410" w:right="147" w:hanging="284"/>
      </w:pPr>
      <w:r>
        <w:t>New community venue for hire</w:t>
      </w:r>
      <w:r>
        <w:rPr>
          <w:spacing w:val="-20"/>
        </w:rPr>
        <w:t xml:space="preserve"> </w:t>
      </w:r>
      <w:r>
        <w:t>– Harold Park Community</w:t>
      </w:r>
      <w:r>
        <w:rPr>
          <w:spacing w:val="-12"/>
        </w:rPr>
        <w:t xml:space="preserve"> </w:t>
      </w:r>
      <w:r>
        <w:t>Hall</w:t>
      </w:r>
    </w:p>
    <w:p w14:paraId="1C28BD62" w14:textId="77777777" w:rsidR="000760AE" w:rsidRDefault="00A73C19" w:rsidP="00523BDE">
      <w:pPr>
        <w:pStyle w:val="ListParagraph"/>
        <w:numPr>
          <w:ilvl w:val="0"/>
          <w:numId w:val="14"/>
        </w:numPr>
        <w:tabs>
          <w:tab w:val="left" w:pos="411"/>
        </w:tabs>
        <w:spacing w:before="53"/>
        <w:ind w:left="410" w:right="147" w:hanging="284"/>
      </w:pPr>
      <w:r>
        <w:t>Youth Week in the</w:t>
      </w:r>
      <w:r>
        <w:rPr>
          <w:spacing w:val="-17"/>
        </w:rPr>
        <w:t xml:space="preserve"> </w:t>
      </w:r>
      <w:r>
        <w:t>City</w:t>
      </w:r>
    </w:p>
    <w:p w14:paraId="61F611EC" w14:textId="77777777" w:rsidR="000760AE" w:rsidRDefault="00A73C19" w:rsidP="00523BDE">
      <w:pPr>
        <w:pStyle w:val="ListParagraph"/>
        <w:numPr>
          <w:ilvl w:val="0"/>
          <w:numId w:val="14"/>
        </w:numPr>
        <w:tabs>
          <w:tab w:val="left" w:pos="411"/>
        </w:tabs>
        <w:spacing w:before="56" w:line="232" w:lineRule="auto"/>
        <w:ind w:left="410" w:right="147" w:hanging="284"/>
      </w:pPr>
      <w:r>
        <w:t>Waste and recycling collection day</w:t>
      </w:r>
      <w:r>
        <w:rPr>
          <w:spacing w:val="-5"/>
        </w:rPr>
        <w:t xml:space="preserve"> </w:t>
      </w:r>
      <w:r>
        <w:t>changes</w:t>
      </w:r>
    </w:p>
    <w:p w14:paraId="381A62DA" w14:textId="77777777" w:rsidR="000760AE" w:rsidRDefault="00A73C19" w:rsidP="00523BDE">
      <w:pPr>
        <w:pStyle w:val="ListParagraph"/>
        <w:numPr>
          <w:ilvl w:val="0"/>
          <w:numId w:val="14"/>
        </w:numPr>
        <w:tabs>
          <w:tab w:val="left" w:pos="411"/>
        </w:tabs>
        <w:spacing w:before="53"/>
        <w:ind w:left="410" w:right="147" w:hanging="284"/>
      </w:pPr>
      <w:r>
        <w:t>After school youth</w:t>
      </w:r>
      <w:r>
        <w:rPr>
          <w:spacing w:val="-12"/>
        </w:rPr>
        <w:t xml:space="preserve"> </w:t>
      </w:r>
      <w:r>
        <w:t>programs</w:t>
      </w:r>
    </w:p>
    <w:p w14:paraId="674F100C" w14:textId="77777777" w:rsidR="000760AE" w:rsidRDefault="00A73C19" w:rsidP="00523BDE">
      <w:pPr>
        <w:pStyle w:val="ListParagraph"/>
        <w:numPr>
          <w:ilvl w:val="0"/>
          <w:numId w:val="14"/>
        </w:numPr>
        <w:tabs>
          <w:tab w:val="left" w:pos="411"/>
        </w:tabs>
        <w:spacing w:before="56" w:line="232" w:lineRule="auto"/>
        <w:ind w:left="410" w:right="147" w:hanging="284"/>
      </w:pPr>
      <w:r>
        <w:t>Rehearsal space for students and school</w:t>
      </w:r>
      <w:r>
        <w:rPr>
          <w:spacing w:val="-5"/>
        </w:rPr>
        <w:t xml:space="preserve"> </w:t>
      </w:r>
      <w:r>
        <w:t>groups</w:t>
      </w:r>
    </w:p>
    <w:p w14:paraId="5F2787CE" w14:textId="77777777" w:rsidR="000760AE" w:rsidRDefault="00A73C19" w:rsidP="00523BDE">
      <w:pPr>
        <w:pStyle w:val="ListParagraph"/>
        <w:numPr>
          <w:ilvl w:val="0"/>
          <w:numId w:val="14"/>
        </w:numPr>
        <w:tabs>
          <w:tab w:val="left" w:pos="411"/>
        </w:tabs>
        <w:spacing w:before="58" w:line="232" w:lineRule="auto"/>
        <w:ind w:left="410" w:right="147" w:hanging="284"/>
      </w:pPr>
      <w:r>
        <w:t>Social sustainability children’s consultation</w:t>
      </w:r>
      <w:r>
        <w:rPr>
          <w:spacing w:val="-4"/>
        </w:rPr>
        <w:t xml:space="preserve"> </w:t>
      </w:r>
      <w:r>
        <w:t>report</w:t>
      </w:r>
    </w:p>
    <w:p w14:paraId="0A91D5D0" w14:textId="77777777" w:rsidR="000760AE" w:rsidRDefault="00A73C19" w:rsidP="00523BDE">
      <w:pPr>
        <w:pStyle w:val="ListParagraph"/>
        <w:numPr>
          <w:ilvl w:val="0"/>
          <w:numId w:val="14"/>
        </w:numPr>
        <w:tabs>
          <w:tab w:val="left" w:pos="411"/>
        </w:tabs>
        <w:spacing w:before="58" w:line="232" w:lineRule="auto"/>
        <w:ind w:left="410" w:right="147" w:hanging="284"/>
        <w:jc w:val="both"/>
      </w:pPr>
      <w:proofErr w:type="spellStart"/>
      <w:r>
        <w:t>Neighbourhood</w:t>
      </w:r>
      <w:proofErr w:type="spellEnd"/>
      <w:r>
        <w:t xml:space="preserve"> Service Centre name changes to Customer Service Centre for:</w:t>
      </w:r>
    </w:p>
    <w:p w14:paraId="17C4363A" w14:textId="77777777" w:rsidR="000760AE" w:rsidRDefault="00A73C19" w:rsidP="00523BDE">
      <w:pPr>
        <w:pStyle w:val="ListParagraph"/>
        <w:numPr>
          <w:ilvl w:val="1"/>
          <w:numId w:val="14"/>
        </w:numPr>
        <w:tabs>
          <w:tab w:val="left" w:pos="627"/>
        </w:tabs>
        <w:spacing w:before="25"/>
        <w:ind w:left="626" w:right="147" w:hanging="216"/>
      </w:pPr>
      <w:r>
        <w:rPr>
          <w:spacing w:val="-4"/>
        </w:rPr>
        <w:t xml:space="preserve">Town </w:t>
      </w:r>
      <w:r>
        <w:t>Hall</w:t>
      </w:r>
    </w:p>
    <w:p w14:paraId="5D61023F" w14:textId="77777777" w:rsidR="000760AE" w:rsidRDefault="00A73C19" w:rsidP="00523BDE">
      <w:pPr>
        <w:pStyle w:val="ListParagraph"/>
        <w:numPr>
          <w:ilvl w:val="1"/>
          <w:numId w:val="14"/>
        </w:numPr>
        <w:tabs>
          <w:tab w:val="left" w:pos="627"/>
        </w:tabs>
        <w:spacing w:before="23"/>
        <w:ind w:left="626" w:right="147" w:hanging="216"/>
      </w:pPr>
      <w:r>
        <w:t>Glebe</w:t>
      </w:r>
    </w:p>
    <w:p w14:paraId="6DA0070C" w14:textId="77777777" w:rsidR="000760AE" w:rsidRDefault="00A73C19" w:rsidP="00523BDE">
      <w:pPr>
        <w:pStyle w:val="ListParagraph"/>
        <w:numPr>
          <w:ilvl w:val="1"/>
          <w:numId w:val="14"/>
        </w:numPr>
        <w:tabs>
          <w:tab w:val="left" w:pos="627"/>
        </w:tabs>
        <w:spacing w:before="22"/>
        <w:ind w:left="626" w:right="147" w:hanging="216"/>
      </w:pPr>
      <w:r>
        <w:t>Green</w:t>
      </w:r>
      <w:r>
        <w:rPr>
          <w:spacing w:val="-5"/>
        </w:rPr>
        <w:t xml:space="preserve"> </w:t>
      </w:r>
      <w:r>
        <w:t>Square</w:t>
      </w:r>
    </w:p>
    <w:p w14:paraId="2F3B413C" w14:textId="77777777" w:rsidR="000760AE" w:rsidRDefault="00A73C19" w:rsidP="00523BDE">
      <w:pPr>
        <w:pStyle w:val="ListParagraph"/>
        <w:numPr>
          <w:ilvl w:val="1"/>
          <w:numId w:val="14"/>
        </w:numPr>
        <w:tabs>
          <w:tab w:val="left" w:pos="627"/>
        </w:tabs>
        <w:spacing w:before="23"/>
        <w:ind w:left="626" w:right="147" w:hanging="216"/>
      </w:pPr>
      <w:r>
        <w:t>Kings</w:t>
      </w:r>
      <w:r>
        <w:rPr>
          <w:spacing w:val="-4"/>
        </w:rPr>
        <w:t xml:space="preserve"> </w:t>
      </w:r>
      <w:r>
        <w:t>Cross</w:t>
      </w:r>
    </w:p>
    <w:p w14:paraId="0F42679A" w14:textId="77777777" w:rsidR="000760AE" w:rsidRDefault="00A73C19" w:rsidP="00523BDE">
      <w:pPr>
        <w:pStyle w:val="ListParagraph"/>
        <w:numPr>
          <w:ilvl w:val="1"/>
          <w:numId w:val="14"/>
        </w:numPr>
        <w:tabs>
          <w:tab w:val="left" w:pos="627"/>
        </w:tabs>
        <w:spacing w:before="22"/>
        <w:ind w:left="626" w:right="147" w:hanging="216"/>
      </w:pPr>
      <w:proofErr w:type="spellStart"/>
      <w:r>
        <w:t>Redfern</w:t>
      </w:r>
      <w:proofErr w:type="spellEnd"/>
    </w:p>
    <w:p w14:paraId="018D3965" w14:textId="77777777" w:rsidR="000760AE" w:rsidRDefault="00A73C19" w:rsidP="00523BDE">
      <w:pPr>
        <w:pStyle w:val="ListParagraph"/>
        <w:numPr>
          <w:ilvl w:val="0"/>
          <w:numId w:val="14"/>
        </w:numPr>
        <w:tabs>
          <w:tab w:val="left" w:pos="411"/>
        </w:tabs>
        <w:spacing w:before="57" w:line="232" w:lineRule="auto"/>
        <w:ind w:left="410" w:right="147" w:hanging="284"/>
      </w:pPr>
      <w:r>
        <w:t>Business in your local area customer intercept survey</w:t>
      </w:r>
      <w:r>
        <w:rPr>
          <w:spacing w:val="-8"/>
        </w:rPr>
        <w:t xml:space="preserve"> </w:t>
      </w:r>
      <w:r>
        <w:t>results</w:t>
      </w:r>
    </w:p>
    <w:p w14:paraId="21DF7EE2" w14:textId="77777777" w:rsidR="000760AE" w:rsidRDefault="00A73C19" w:rsidP="00523BDE">
      <w:pPr>
        <w:pStyle w:val="ListParagraph"/>
        <w:numPr>
          <w:ilvl w:val="0"/>
          <w:numId w:val="14"/>
        </w:numPr>
        <w:tabs>
          <w:tab w:val="left" w:pos="411"/>
        </w:tabs>
        <w:spacing w:before="52"/>
        <w:ind w:left="410" w:right="147" w:hanging="284"/>
      </w:pPr>
      <w:r>
        <w:t>Future Asia Business</w:t>
      </w:r>
      <w:r>
        <w:rPr>
          <w:spacing w:val="-12"/>
        </w:rPr>
        <w:t xml:space="preserve"> </w:t>
      </w:r>
      <w:r>
        <w:t>Summit</w:t>
      </w:r>
    </w:p>
    <w:p w14:paraId="16135782" w14:textId="77777777" w:rsidR="000760AE" w:rsidRDefault="00A73C19" w:rsidP="00523BDE">
      <w:pPr>
        <w:pStyle w:val="ListParagraph"/>
        <w:numPr>
          <w:ilvl w:val="0"/>
          <w:numId w:val="14"/>
        </w:numPr>
        <w:tabs>
          <w:tab w:val="left" w:pos="411"/>
        </w:tabs>
        <w:ind w:left="410" w:right="147" w:hanging="284"/>
      </w:pPr>
      <w:r>
        <w:t>Learner driver</w:t>
      </w:r>
      <w:r>
        <w:rPr>
          <w:spacing w:val="-8"/>
        </w:rPr>
        <w:t xml:space="preserve"> </w:t>
      </w:r>
      <w:r>
        <w:t>supervisors</w:t>
      </w:r>
    </w:p>
    <w:p w14:paraId="7F10C611" w14:textId="77777777" w:rsidR="000760AE" w:rsidRDefault="00A73C19" w:rsidP="00523BDE">
      <w:pPr>
        <w:pStyle w:val="ListParagraph"/>
        <w:numPr>
          <w:ilvl w:val="0"/>
          <w:numId w:val="14"/>
        </w:numPr>
        <w:tabs>
          <w:tab w:val="left" w:pos="411"/>
        </w:tabs>
        <w:ind w:left="410" w:right="147" w:hanging="284"/>
      </w:pPr>
      <w:r>
        <w:t>Pet registration</w:t>
      </w:r>
      <w:r>
        <w:rPr>
          <w:spacing w:val="-9"/>
        </w:rPr>
        <w:t xml:space="preserve"> </w:t>
      </w:r>
      <w:r>
        <w:t>information</w:t>
      </w:r>
    </w:p>
    <w:p w14:paraId="418B6656" w14:textId="77777777" w:rsidR="000760AE" w:rsidRDefault="00A73C19" w:rsidP="00523BDE">
      <w:pPr>
        <w:pStyle w:val="ListParagraph"/>
        <w:numPr>
          <w:ilvl w:val="0"/>
          <w:numId w:val="14"/>
        </w:numPr>
        <w:tabs>
          <w:tab w:val="left" w:pos="411"/>
        </w:tabs>
        <w:ind w:left="410" w:right="147" w:hanging="284"/>
      </w:pPr>
      <w:r>
        <w:t>Car share</w:t>
      </w:r>
      <w:r>
        <w:rPr>
          <w:spacing w:val="-9"/>
        </w:rPr>
        <w:t xml:space="preserve"> </w:t>
      </w:r>
      <w:r>
        <w:t>map</w:t>
      </w:r>
    </w:p>
    <w:p w14:paraId="1BE1BF8B" w14:textId="77777777" w:rsidR="000760AE" w:rsidRDefault="00A73C19" w:rsidP="00523BDE">
      <w:pPr>
        <w:pStyle w:val="ListParagraph"/>
        <w:numPr>
          <w:ilvl w:val="0"/>
          <w:numId w:val="14"/>
        </w:numPr>
        <w:tabs>
          <w:tab w:val="left" w:pos="411"/>
        </w:tabs>
        <w:ind w:left="410" w:right="147" w:hanging="284"/>
      </w:pPr>
      <w:r>
        <w:t>Inter-library</w:t>
      </w:r>
      <w:r>
        <w:rPr>
          <w:spacing w:val="-5"/>
        </w:rPr>
        <w:t xml:space="preserve"> </w:t>
      </w:r>
      <w:r>
        <w:t>loans</w:t>
      </w:r>
    </w:p>
    <w:p w14:paraId="3E7E0A38" w14:textId="77777777" w:rsidR="000760AE" w:rsidRDefault="00A73C19" w:rsidP="00523BDE">
      <w:pPr>
        <w:pStyle w:val="ListParagraph"/>
        <w:numPr>
          <w:ilvl w:val="0"/>
          <w:numId w:val="14"/>
        </w:numPr>
        <w:tabs>
          <w:tab w:val="left" w:pos="411"/>
        </w:tabs>
        <w:ind w:left="410" w:right="147" w:hanging="284"/>
      </w:pPr>
      <w:r>
        <w:t>Home research databases</w:t>
      </w:r>
      <w:r>
        <w:rPr>
          <w:spacing w:val="-13"/>
        </w:rPr>
        <w:t xml:space="preserve"> </w:t>
      </w:r>
      <w:r>
        <w:t>(libraries)</w:t>
      </w:r>
    </w:p>
    <w:p w14:paraId="045ACE34" w14:textId="77777777" w:rsidR="000760AE" w:rsidRDefault="00A73C19" w:rsidP="00523BDE">
      <w:pPr>
        <w:pStyle w:val="ListParagraph"/>
        <w:numPr>
          <w:ilvl w:val="0"/>
          <w:numId w:val="14"/>
        </w:numPr>
        <w:tabs>
          <w:tab w:val="left" w:pos="411"/>
        </w:tabs>
        <w:ind w:left="410" w:right="147" w:hanging="284"/>
      </w:pPr>
      <w:r>
        <w:t>Noise diary log</w:t>
      </w:r>
      <w:r>
        <w:rPr>
          <w:spacing w:val="-8"/>
        </w:rPr>
        <w:t xml:space="preserve"> </w:t>
      </w:r>
      <w:r>
        <w:t>form</w:t>
      </w:r>
    </w:p>
    <w:p w14:paraId="2AA55BC9" w14:textId="77777777" w:rsidR="000760AE" w:rsidRDefault="00A73C19" w:rsidP="00523BDE">
      <w:pPr>
        <w:pStyle w:val="ListParagraph"/>
        <w:numPr>
          <w:ilvl w:val="0"/>
          <w:numId w:val="14"/>
        </w:numPr>
        <w:tabs>
          <w:tab w:val="left" w:pos="411"/>
        </w:tabs>
        <w:ind w:left="410" w:right="147" w:hanging="284"/>
      </w:pPr>
      <w:proofErr w:type="spellStart"/>
      <w:r>
        <w:t>Wayfinding</w:t>
      </w:r>
      <w:proofErr w:type="spellEnd"/>
      <w:r>
        <w:rPr>
          <w:spacing w:val="-10"/>
        </w:rPr>
        <w:t xml:space="preserve"> </w:t>
      </w:r>
      <w:r>
        <w:t>signage</w:t>
      </w:r>
    </w:p>
    <w:p w14:paraId="24BEFF05" w14:textId="77777777" w:rsidR="000760AE" w:rsidRDefault="00A73C19" w:rsidP="00523BDE">
      <w:pPr>
        <w:pStyle w:val="ListParagraph"/>
        <w:numPr>
          <w:ilvl w:val="0"/>
          <w:numId w:val="14"/>
        </w:numPr>
        <w:tabs>
          <w:tab w:val="left" w:pos="411"/>
        </w:tabs>
        <w:ind w:left="410" w:right="147" w:hanging="284"/>
      </w:pPr>
      <w:r>
        <w:t>Refugees and asylum</w:t>
      </w:r>
      <w:r>
        <w:rPr>
          <w:spacing w:val="-12"/>
        </w:rPr>
        <w:t xml:space="preserve"> </w:t>
      </w:r>
      <w:r>
        <w:t>seekers</w:t>
      </w:r>
    </w:p>
    <w:p w14:paraId="4E4A23DB" w14:textId="77777777" w:rsidR="000760AE" w:rsidRDefault="00A73C19" w:rsidP="00523BDE">
      <w:pPr>
        <w:pStyle w:val="ListParagraph"/>
        <w:numPr>
          <w:ilvl w:val="0"/>
          <w:numId w:val="14"/>
        </w:numPr>
        <w:tabs>
          <w:tab w:val="left" w:pos="411"/>
        </w:tabs>
        <w:ind w:left="410" w:right="147" w:hanging="284"/>
      </w:pPr>
      <w:r>
        <w:t>Busking</w:t>
      </w:r>
    </w:p>
    <w:p w14:paraId="0D4E5583" w14:textId="77777777" w:rsidR="000760AE" w:rsidRDefault="000760AE">
      <w:pPr>
        <w:rPr>
          <w:sz w:val="18"/>
        </w:rPr>
        <w:sectPr w:rsidR="000760AE">
          <w:type w:val="continuous"/>
          <w:pgSz w:w="11910" w:h="16840"/>
          <w:pgMar w:top="560" w:right="360" w:bottom="280" w:left="440" w:header="720" w:footer="720" w:gutter="0"/>
          <w:cols w:num="3" w:space="720" w:equalWidth="0">
            <w:col w:w="3549" w:space="117"/>
            <w:col w:w="3603" w:space="64"/>
            <w:col w:w="3777"/>
          </w:cols>
        </w:sectPr>
      </w:pPr>
    </w:p>
    <w:p w14:paraId="11334AF9" w14:textId="77777777" w:rsidR="000760AE" w:rsidRDefault="000760AE">
      <w:pPr>
        <w:pStyle w:val="BodyText"/>
        <w:rPr>
          <w:sz w:val="20"/>
        </w:rPr>
      </w:pPr>
    </w:p>
    <w:p w14:paraId="0060F4B9" w14:textId="77777777" w:rsidR="000760AE" w:rsidRDefault="000760AE" w:rsidP="00652F0E">
      <w:pPr>
        <w:sectPr w:rsidR="000760AE">
          <w:pgSz w:w="11910" w:h="16840"/>
          <w:pgMar w:top="2620" w:right="360" w:bottom="600" w:left="440" w:header="435" w:footer="416" w:gutter="0"/>
          <w:cols w:space="720"/>
        </w:sectPr>
      </w:pPr>
    </w:p>
    <w:p w14:paraId="2298FA82" w14:textId="77777777" w:rsidR="000760AE" w:rsidRDefault="00A73C19" w:rsidP="001E0E2A">
      <w:pPr>
        <w:pStyle w:val="ListParagraph"/>
        <w:numPr>
          <w:ilvl w:val="0"/>
          <w:numId w:val="14"/>
        </w:numPr>
        <w:tabs>
          <w:tab w:val="left" w:pos="411"/>
        </w:tabs>
        <w:spacing w:before="100"/>
        <w:ind w:left="426" w:right="-18" w:hanging="284"/>
      </w:pPr>
      <w:r>
        <w:t>Smart Green Apartments</w:t>
      </w:r>
      <w:r>
        <w:rPr>
          <w:spacing w:val="-8"/>
        </w:rPr>
        <w:t xml:space="preserve"> </w:t>
      </w:r>
      <w:r>
        <w:t>program</w:t>
      </w:r>
    </w:p>
    <w:p w14:paraId="61CF0187" w14:textId="77777777" w:rsidR="000760AE" w:rsidRDefault="00A73C19" w:rsidP="001E0E2A">
      <w:pPr>
        <w:pStyle w:val="ListParagraph"/>
        <w:numPr>
          <w:ilvl w:val="0"/>
          <w:numId w:val="14"/>
        </w:numPr>
        <w:tabs>
          <w:tab w:val="left" w:pos="411"/>
        </w:tabs>
        <w:spacing w:before="56" w:line="232" w:lineRule="auto"/>
        <w:ind w:left="426" w:right="-18" w:hanging="284"/>
      </w:pPr>
      <w:r>
        <w:t>Motorcycles and scooters –</w:t>
      </w:r>
      <w:r>
        <w:rPr>
          <w:spacing w:val="-21"/>
        </w:rPr>
        <w:t xml:space="preserve"> </w:t>
      </w:r>
      <w:r>
        <w:t>parking permit exclusion</w:t>
      </w:r>
      <w:r>
        <w:rPr>
          <w:spacing w:val="-9"/>
        </w:rPr>
        <w:t xml:space="preserve"> </w:t>
      </w:r>
      <w:r>
        <w:t>areas</w:t>
      </w:r>
    </w:p>
    <w:p w14:paraId="5D7A7806" w14:textId="77777777" w:rsidR="000760AE" w:rsidRDefault="00A73C19" w:rsidP="001E0E2A">
      <w:pPr>
        <w:pStyle w:val="ListParagraph"/>
        <w:numPr>
          <w:ilvl w:val="0"/>
          <w:numId w:val="14"/>
        </w:numPr>
        <w:tabs>
          <w:tab w:val="left" w:pos="411"/>
        </w:tabs>
        <w:spacing w:before="53"/>
        <w:ind w:left="426" w:right="-18" w:hanging="284"/>
      </w:pPr>
      <w:r>
        <w:t>Residential parking</w:t>
      </w:r>
      <w:r>
        <w:rPr>
          <w:spacing w:val="-8"/>
        </w:rPr>
        <w:t xml:space="preserve"> </w:t>
      </w:r>
      <w:r>
        <w:t>permits</w:t>
      </w:r>
    </w:p>
    <w:p w14:paraId="3E5B722B" w14:textId="77777777" w:rsidR="000760AE" w:rsidRDefault="00A73C19" w:rsidP="001E0E2A">
      <w:pPr>
        <w:pStyle w:val="ListParagraph"/>
        <w:numPr>
          <w:ilvl w:val="0"/>
          <w:numId w:val="14"/>
        </w:numPr>
        <w:tabs>
          <w:tab w:val="left" w:pos="411"/>
        </w:tabs>
        <w:ind w:left="426" w:right="-18" w:hanging="284"/>
      </w:pPr>
      <w:r>
        <w:t>Parking permit area</w:t>
      </w:r>
      <w:r>
        <w:rPr>
          <w:spacing w:val="-13"/>
        </w:rPr>
        <w:t xml:space="preserve"> </w:t>
      </w:r>
      <w:r>
        <w:t>maps</w:t>
      </w:r>
    </w:p>
    <w:p w14:paraId="5537BC5A" w14:textId="77777777" w:rsidR="000760AE" w:rsidRDefault="00A73C19" w:rsidP="001E0E2A">
      <w:pPr>
        <w:pStyle w:val="ListParagraph"/>
        <w:numPr>
          <w:ilvl w:val="0"/>
          <w:numId w:val="14"/>
        </w:numPr>
        <w:tabs>
          <w:tab w:val="left" w:pos="411"/>
        </w:tabs>
        <w:ind w:left="426" w:right="-18" w:hanging="284"/>
      </w:pPr>
      <w:r>
        <w:t>Drainage (health and</w:t>
      </w:r>
      <w:r>
        <w:rPr>
          <w:spacing w:val="-12"/>
        </w:rPr>
        <w:t xml:space="preserve"> </w:t>
      </w:r>
      <w:r>
        <w:t>safety)</w:t>
      </w:r>
    </w:p>
    <w:p w14:paraId="5641B5A4" w14:textId="77777777" w:rsidR="000760AE" w:rsidRDefault="00A73C19" w:rsidP="001E0E2A">
      <w:pPr>
        <w:pStyle w:val="ListParagraph"/>
        <w:numPr>
          <w:ilvl w:val="0"/>
          <w:numId w:val="14"/>
        </w:numPr>
        <w:tabs>
          <w:tab w:val="left" w:pos="411"/>
        </w:tabs>
        <w:ind w:left="426" w:right="-18" w:hanging="284"/>
      </w:pPr>
      <w:r>
        <w:t>Sports facilities – wet weather</w:t>
      </w:r>
      <w:r>
        <w:rPr>
          <w:spacing w:val="-13"/>
        </w:rPr>
        <w:t xml:space="preserve"> </w:t>
      </w:r>
      <w:r>
        <w:t>updates</w:t>
      </w:r>
    </w:p>
    <w:p w14:paraId="31E23277" w14:textId="77777777" w:rsidR="000760AE" w:rsidRDefault="00A73C19" w:rsidP="001E0E2A">
      <w:pPr>
        <w:pStyle w:val="ListParagraph"/>
        <w:numPr>
          <w:ilvl w:val="0"/>
          <w:numId w:val="14"/>
        </w:numPr>
        <w:tabs>
          <w:tab w:val="left" w:pos="411"/>
        </w:tabs>
        <w:spacing w:before="56" w:line="232" w:lineRule="auto"/>
        <w:ind w:left="426" w:right="-18" w:hanging="284"/>
      </w:pPr>
      <w:r>
        <w:t>International student leadership and ambassador</w:t>
      </w:r>
      <w:r>
        <w:rPr>
          <w:spacing w:val="-4"/>
        </w:rPr>
        <w:t xml:space="preserve"> </w:t>
      </w:r>
      <w:r>
        <w:t>program</w:t>
      </w:r>
    </w:p>
    <w:p w14:paraId="4DB6C98F" w14:textId="77777777" w:rsidR="000760AE" w:rsidRDefault="00A73C19" w:rsidP="001E0E2A">
      <w:pPr>
        <w:pStyle w:val="ListParagraph"/>
        <w:numPr>
          <w:ilvl w:val="0"/>
          <w:numId w:val="14"/>
        </w:numPr>
        <w:tabs>
          <w:tab w:val="left" w:pos="411"/>
        </w:tabs>
        <w:spacing w:before="53"/>
        <w:ind w:left="426" w:right="-18" w:hanging="284"/>
      </w:pPr>
      <w:r>
        <w:t xml:space="preserve">Chemical cleanout drop </w:t>
      </w:r>
      <w:r>
        <w:rPr>
          <w:spacing w:val="2"/>
        </w:rPr>
        <w:t>off</w:t>
      </w:r>
      <w:r>
        <w:rPr>
          <w:spacing w:val="-16"/>
        </w:rPr>
        <w:t xml:space="preserve"> </w:t>
      </w:r>
      <w:r>
        <w:t>day</w:t>
      </w:r>
    </w:p>
    <w:p w14:paraId="785F53FA" w14:textId="77777777" w:rsidR="000760AE" w:rsidRDefault="00A73C19" w:rsidP="001E0E2A">
      <w:pPr>
        <w:pStyle w:val="ListParagraph"/>
        <w:numPr>
          <w:ilvl w:val="0"/>
          <w:numId w:val="14"/>
        </w:numPr>
        <w:tabs>
          <w:tab w:val="left" w:pos="411"/>
        </w:tabs>
        <w:ind w:left="426" w:right="-18" w:hanging="284"/>
      </w:pPr>
      <w:r>
        <w:t>Refugee Week</w:t>
      </w:r>
      <w:r>
        <w:rPr>
          <w:spacing w:val="-9"/>
        </w:rPr>
        <w:t xml:space="preserve"> </w:t>
      </w:r>
      <w:r>
        <w:rPr>
          <w:spacing w:val="-3"/>
        </w:rPr>
        <w:t>2018</w:t>
      </w:r>
    </w:p>
    <w:p w14:paraId="7C25A6A3" w14:textId="77777777" w:rsidR="000760AE" w:rsidRDefault="00A73C19" w:rsidP="001E0E2A">
      <w:pPr>
        <w:pStyle w:val="ListParagraph"/>
        <w:numPr>
          <w:ilvl w:val="0"/>
          <w:numId w:val="14"/>
        </w:numPr>
        <w:tabs>
          <w:tab w:val="left" w:pos="411"/>
        </w:tabs>
        <w:ind w:left="426" w:right="-18" w:hanging="284"/>
      </w:pPr>
      <w:r>
        <w:t>Winter school holiday</w:t>
      </w:r>
      <w:r>
        <w:rPr>
          <w:spacing w:val="-15"/>
        </w:rPr>
        <w:t xml:space="preserve"> </w:t>
      </w:r>
      <w:r>
        <w:t>program</w:t>
      </w:r>
    </w:p>
    <w:p w14:paraId="4B76AF21" w14:textId="77777777" w:rsidR="000760AE" w:rsidRDefault="00A73C19" w:rsidP="001E0E2A">
      <w:pPr>
        <w:pStyle w:val="ListParagraph"/>
        <w:numPr>
          <w:ilvl w:val="0"/>
          <w:numId w:val="14"/>
        </w:numPr>
        <w:tabs>
          <w:tab w:val="left" w:pos="411"/>
        </w:tabs>
        <w:ind w:left="426" w:right="-18" w:hanging="284"/>
      </w:pPr>
      <w:r>
        <w:t>Spring school holiday</w:t>
      </w:r>
      <w:r>
        <w:rPr>
          <w:spacing w:val="-18"/>
        </w:rPr>
        <w:t xml:space="preserve"> </w:t>
      </w:r>
      <w:r>
        <w:t>program</w:t>
      </w:r>
    </w:p>
    <w:p w14:paraId="23295ED4" w14:textId="77777777" w:rsidR="000760AE" w:rsidRDefault="00A73C19" w:rsidP="001E0E2A">
      <w:pPr>
        <w:pStyle w:val="ListParagraph"/>
        <w:numPr>
          <w:ilvl w:val="0"/>
          <w:numId w:val="14"/>
        </w:numPr>
        <w:tabs>
          <w:tab w:val="left" w:pos="411"/>
        </w:tabs>
        <w:spacing w:before="50"/>
        <w:ind w:left="426" w:right="-18" w:hanging="284"/>
      </w:pPr>
      <w:r>
        <w:t>Summer school holiday</w:t>
      </w:r>
      <w:r>
        <w:rPr>
          <w:spacing w:val="-13"/>
        </w:rPr>
        <w:t xml:space="preserve"> </w:t>
      </w:r>
      <w:r>
        <w:t>program</w:t>
      </w:r>
    </w:p>
    <w:p w14:paraId="0527BCB1" w14:textId="77777777" w:rsidR="000760AE" w:rsidRDefault="00A73C19" w:rsidP="001E0E2A">
      <w:pPr>
        <w:pStyle w:val="ListParagraph"/>
        <w:numPr>
          <w:ilvl w:val="0"/>
          <w:numId w:val="14"/>
        </w:numPr>
        <w:tabs>
          <w:tab w:val="left" w:pos="411"/>
        </w:tabs>
        <w:ind w:left="426" w:right="-18" w:hanging="284"/>
      </w:pPr>
      <w:r>
        <w:t>Autumn school holiday</w:t>
      </w:r>
      <w:r>
        <w:rPr>
          <w:spacing w:val="-13"/>
        </w:rPr>
        <w:t xml:space="preserve"> </w:t>
      </w:r>
      <w:r>
        <w:t>program</w:t>
      </w:r>
    </w:p>
    <w:p w14:paraId="607E8553" w14:textId="77777777" w:rsidR="000760AE" w:rsidRDefault="00A73C19" w:rsidP="001E0E2A">
      <w:pPr>
        <w:pStyle w:val="ListParagraph"/>
        <w:numPr>
          <w:ilvl w:val="0"/>
          <w:numId w:val="14"/>
        </w:numPr>
        <w:tabs>
          <w:tab w:val="left" w:pos="411"/>
        </w:tabs>
        <w:ind w:left="426" w:right="-18" w:hanging="284"/>
      </w:pPr>
      <w:r>
        <w:t>Gig Buddies</w:t>
      </w:r>
      <w:r>
        <w:rPr>
          <w:spacing w:val="-8"/>
        </w:rPr>
        <w:t xml:space="preserve"> </w:t>
      </w:r>
      <w:r>
        <w:t>program</w:t>
      </w:r>
    </w:p>
    <w:p w14:paraId="70CDB5BD" w14:textId="77777777" w:rsidR="000760AE" w:rsidRDefault="00A73C19" w:rsidP="001E0E2A">
      <w:pPr>
        <w:pStyle w:val="ListParagraph"/>
        <w:numPr>
          <w:ilvl w:val="0"/>
          <w:numId w:val="14"/>
        </w:numPr>
        <w:tabs>
          <w:tab w:val="left" w:pos="411"/>
        </w:tabs>
        <w:ind w:left="426" w:right="-18" w:hanging="284"/>
      </w:pPr>
      <w:r>
        <w:t>Older adults</w:t>
      </w:r>
      <w:r>
        <w:rPr>
          <w:spacing w:val="-8"/>
        </w:rPr>
        <w:t xml:space="preserve"> </w:t>
      </w:r>
      <w:r>
        <w:t>programs</w:t>
      </w:r>
    </w:p>
    <w:p w14:paraId="1A87AD45" w14:textId="77777777" w:rsidR="001E0E2A" w:rsidRDefault="00A73C19" w:rsidP="001E0E2A">
      <w:pPr>
        <w:pStyle w:val="BodyText"/>
        <w:ind w:left="426" w:right="-18"/>
      </w:pPr>
      <w:r w:rsidRPr="001E0E2A">
        <w:rPr>
          <w:rStyle w:val="Heading6Char"/>
          <w:u w:val="single"/>
        </w:rPr>
        <w:t>Image galleries and captioned videos</w:t>
      </w:r>
      <w:r>
        <w:t xml:space="preserve"> </w:t>
      </w:r>
    </w:p>
    <w:p w14:paraId="1EC205C7" w14:textId="620EE51D" w:rsidR="000760AE" w:rsidRDefault="00A73C19" w:rsidP="001E0E2A">
      <w:pPr>
        <w:pStyle w:val="Heading6"/>
        <w:ind w:left="426" w:right="-18"/>
      </w:pPr>
      <w:r>
        <w:t>Images</w:t>
      </w:r>
    </w:p>
    <w:p w14:paraId="14646F59" w14:textId="77777777" w:rsidR="000760AE" w:rsidRDefault="00A73C19" w:rsidP="001E0E2A">
      <w:pPr>
        <w:pStyle w:val="ListParagraph"/>
        <w:numPr>
          <w:ilvl w:val="0"/>
          <w:numId w:val="14"/>
        </w:numPr>
        <w:tabs>
          <w:tab w:val="left" w:pos="411"/>
        </w:tabs>
        <w:spacing w:before="79"/>
        <w:ind w:left="426" w:right="-18" w:hanging="284"/>
      </w:pPr>
      <w:r>
        <w:t>NAIDOC in the City</w:t>
      </w:r>
      <w:r>
        <w:rPr>
          <w:spacing w:val="-15"/>
        </w:rPr>
        <w:t xml:space="preserve"> </w:t>
      </w:r>
      <w:r>
        <w:rPr>
          <w:spacing w:val="-4"/>
        </w:rPr>
        <w:t>2017</w:t>
      </w:r>
    </w:p>
    <w:p w14:paraId="6C106AD1" w14:textId="77777777" w:rsidR="000760AE" w:rsidRDefault="00A73C19" w:rsidP="001E0E2A">
      <w:pPr>
        <w:pStyle w:val="ListParagraph"/>
        <w:numPr>
          <w:ilvl w:val="0"/>
          <w:numId w:val="14"/>
        </w:numPr>
        <w:tabs>
          <w:tab w:val="left" w:pos="411"/>
        </w:tabs>
        <w:ind w:left="426" w:right="-18" w:hanging="284"/>
      </w:pPr>
      <w:r>
        <w:t>Sydney City region business</w:t>
      </w:r>
      <w:r>
        <w:rPr>
          <w:spacing w:val="-17"/>
        </w:rPr>
        <w:t xml:space="preserve"> </w:t>
      </w:r>
      <w:r>
        <w:t>awards</w:t>
      </w:r>
    </w:p>
    <w:p w14:paraId="4CDECAB0" w14:textId="77777777" w:rsidR="000760AE" w:rsidRDefault="00A73C19" w:rsidP="001E0E2A">
      <w:pPr>
        <w:pStyle w:val="ListParagraph"/>
        <w:numPr>
          <w:ilvl w:val="0"/>
          <w:numId w:val="14"/>
        </w:numPr>
        <w:tabs>
          <w:tab w:val="left" w:pos="411"/>
        </w:tabs>
        <w:ind w:left="426" w:right="-18" w:hanging="284"/>
      </w:pPr>
      <w:r>
        <w:t>Argyle Street</w:t>
      </w:r>
      <w:r>
        <w:rPr>
          <w:spacing w:val="-8"/>
        </w:rPr>
        <w:t xml:space="preserve"> </w:t>
      </w:r>
      <w:r>
        <w:t>improvements</w:t>
      </w:r>
    </w:p>
    <w:p w14:paraId="1A129808" w14:textId="77777777" w:rsidR="000760AE" w:rsidRDefault="00A73C19" w:rsidP="001E0E2A">
      <w:pPr>
        <w:pStyle w:val="ListParagraph"/>
        <w:numPr>
          <w:ilvl w:val="0"/>
          <w:numId w:val="14"/>
        </w:numPr>
        <w:tabs>
          <w:tab w:val="left" w:pos="411"/>
        </w:tabs>
        <w:ind w:left="426" w:right="-18" w:hanging="284"/>
      </w:pPr>
      <w:r>
        <w:t>Nita McCrae Park</w:t>
      </w:r>
      <w:r>
        <w:rPr>
          <w:spacing w:val="-12"/>
        </w:rPr>
        <w:t xml:space="preserve"> </w:t>
      </w:r>
      <w:r>
        <w:t>launch</w:t>
      </w:r>
    </w:p>
    <w:p w14:paraId="565F396E" w14:textId="2DDAF36D" w:rsidR="000760AE" w:rsidRDefault="00A73C19" w:rsidP="001E0E2A">
      <w:pPr>
        <w:pStyle w:val="ListParagraph"/>
        <w:numPr>
          <w:ilvl w:val="0"/>
          <w:numId w:val="14"/>
        </w:numPr>
        <w:tabs>
          <w:tab w:val="left" w:pos="411"/>
        </w:tabs>
        <w:spacing w:before="56" w:line="232" w:lineRule="auto"/>
        <w:ind w:left="426" w:right="-18" w:hanging="284"/>
      </w:pPr>
      <w:r>
        <w:t>Geddes Avenue and Paul</w:t>
      </w:r>
      <w:r>
        <w:rPr>
          <w:spacing w:val="-22"/>
        </w:rPr>
        <w:t xml:space="preserve"> </w:t>
      </w:r>
      <w:r>
        <w:t xml:space="preserve">Street (Green Square) community </w:t>
      </w:r>
      <w:r w:rsidR="000C62A9">
        <w:br/>
      </w:r>
      <w:r>
        <w:t>information</w:t>
      </w:r>
      <w:r>
        <w:rPr>
          <w:spacing w:val="-5"/>
        </w:rPr>
        <w:t xml:space="preserve"> </w:t>
      </w:r>
      <w:r>
        <w:t>day</w:t>
      </w:r>
    </w:p>
    <w:p w14:paraId="1E2B1897" w14:textId="77777777" w:rsidR="000760AE" w:rsidRDefault="00A73C19" w:rsidP="001E0E2A">
      <w:pPr>
        <w:pStyle w:val="ListParagraph"/>
        <w:numPr>
          <w:ilvl w:val="0"/>
          <w:numId w:val="14"/>
        </w:numPr>
        <w:tabs>
          <w:tab w:val="left" w:pos="411"/>
        </w:tabs>
        <w:spacing w:before="54"/>
        <w:ind w:left="426" w:right="-18" w:hanging="284"/>
      </w:pPr>
      <w:proofErr w:type="spellStart"/>
      <w:r>
        <w:rPr>
          <w:spacing w:val="-3"/>
        </w:rPr>
        <w:t>Yabun</w:t>
      </w:r>
      <w:proofErr w:type="spellEnd"/>
      <w:r>
        <w:rPr>
          <w:spacing w:val="-3"/>
        </w:rPr>
        <w:t xml:space="preserve"> </w:t>
      </w:r>
      <w:r>
        <w:t>Festival</w:t>
      </w:r>
      <w:r>
        <w:rPr>
          <w:spacing w:val="-5"/>
        </w:rPr>
        <w:t xml:space="preserve"> </w:t>
      </w:r>
      <w:r>
        <w:rPr>
          <w:spacing w:val="-3"/>
        </w:rPr>
        <w:t>2018</w:t>
      </w:r>
    </w:p>
    <w:p w14:paraId="765B1458" w14:textId="77777777" w:rsidR="000760AE" w:rsidRDefault="00A73C19" w:rsidP="001E0E2A">
      <w:pPr>
        <w:pStyle w:val="ListParagraph"/>
        <w:numPr>
          <w:ilvl w:val="0"/>
          <w:numId w:val="14"/>
        </w:numPr>
        <w:tabs>
          <w:tab w:val="left" w:pos="411"/>
        </w:tabs>
        <w:ind w:left="426" w:right="-18" w:hanging="284"/>
      </w:pPr>
      <w:r>
        <w:t xml:space="preserve">Playground upgrade on </w:t>
      </w:r>
      <w:proofErr w:type="spellStart"/>
      <w:r>
        <w:t>Kepos</w:t>
      </w:r>
      <w:proofErr w:type="spellEnd"/>
      <w:r>
        <w:rPr>
          <w:spacing w:val="-23"/>
        </w:rPr>
        <w:t xml:space="preserve"> </w:t>
      </w:r>
      <w:r>
        <w:t>Street</w:t>
      </w:r>
    </w:p>
    <w:p w14:paraId="1F287CB7" w14:textId="77777777" w:rsidR="000760AE" w:rsidRDefault="00A73C19" w:rsidP="001E0E2A">
      <w:pPr>
        <w:pStyle w:val="Heading6"/>
        <w:ind w:left="426" w:right="-18"/>
      </w:pPr>
      <w:r>
        <w:t>Videos</w:t>
      </w:r>
    </w:p>
    <w:p w14:paraId="6F453EFC" w14:textId="77777777" w:rsidR="000760AE" w:rsidRDefault="00A73C19" w:rsidP="001E0E2A">
      <w:pPr>
        <w:pStyle w:val="ListParagraph"/>
        <w:numPr>
          <w:ilvl w:val="0"/>
          <w:numId w:val="14"/>
        </w:numPr>
        <w:tabs>
          <w:tab w:val="left" w:pos="411"/>
        </w:tabs>
        <w:spacing w:before="85" w:line="232" w:lineRule="auto"/>
        <w:ind w:left="426" w:right="-18" w:hanging="284"/>
      </w:pPr>
      <w:r>
        <w:t>Lord Mayor’s welcome to</w:t>
      </w:r>
      <w:r>
        <w:rPr>
          <w:spacing w:val="-30"/>
        </w:rPr>
        <w:t xml:space="preserve"> </w:t>
      </w:r>
      <w:r>
        <w:t>international students</w:t>
      </w:r>
      <w:r>
        <w:rPr>
          <w:spacing w:val="-4"/>
        </w:rPr>
        <w:t xml:space="preserve"> </w:t>
      </w:r>
      <w:r>
        <w:rPr>
          <w:spacing w:val="-3"/>
        </w:rPr>
        <w:t>(2018)</w:t>
      </w:r>
    </w:p>
    <w:p w14:paraId="4E8E46D4" w14:textId="77777777" w:rsidR="000760AE" w:rsidRDefault="00A73C19" w:rsidP="001E0E2A">
      <w:pPr>
        <w:pStyle w:val="ListParagraph"/>
        <w:numPr>
          <w:ilvl w:val="0"/>
          <w:numId w:val="14"/>
        </w:numPr>
        <w:tabs>
          <w:tab w:val="left" w:pos="411"/>
        </w:tabs>
        <w:spacing w:before="52"/>
        <w:ind w:left="426" w:right="-18" w:hanging="284"/>
      </w:pPr>
      <w:r>
        <w:t>Sydney City region business</w:t>
      </w:r>
      <w:r>
        <w:rPr>
          <w:spacing w:val="-17"/>
        </w:rPr>
        <w:t xml:space="preserve"> </w:t>
      </w:r>
      <w:r>
        <w:t>awards</w:t>
      </w:r>
    </w:p>
    <w:p w14:paraId="43400177" w14:textId="77777777" w:rsidR="000760AE" w:rsidRDefault="00A73C19" w:rsidP="001E0E2A">
      <w:pPr>
        <w:pStyle w:val="ListParagraph"/>
        <w:numPr>
          <w:ilvl w:val="0"/>
          <w:numId w:val="14"/>
        </w:numPr>
        <w:tabs>
          <w:tab w:val="left" w:pos="411"/>
        </w:tabs>
        <w:ind w:left="426" w:right="-18" w:hanging="284"/>
      </w:pPr>
      <w:r>
        <w:t>Visiting entrepreneur</w:t>
      </w:r>
      <w:r>
        <w:rPr>
          <w:spacing w:val="-8"/>
        </w:rPr>
        <w:t xml:space="preserve"> </w:t>
      </w:r>
      <w:r>
        <w:t>program</w:t>
      </w:r>
    </w:p>
    <w:p w14:paraId="098512E4" w14:textId="77777777" w:rsidR="000760AE" w:rsidRDefault="00A73C19" w:rsidP="001E0E2A">
      <w:pPr>
        <w:pStyle w:val="ListParagraph"/>
        <w:numPr>
          <w:ilvl w:val="0"/>
          <w:numId w:val="14"/>
        </w:numPr>
        <w:tabs>
          <w:tab w:val="left" w:pos="411"/>
        </w:tabs>
        <w:spacing w:before="56" w:line="232" w:lineRule="auto"/>
        <w:ind w:left="426" w:right="-18" w:hanging="284"/>
      </w:pPr>
      <w:proofErr w:type="spellStart"/>
      <w:r>
        <w:t>WestConnex</w:t>
      </w:r>
      <w:proofErr w:type="spellEnd"/>
      <w:r>
        <w:t xml:space="preserve"> public meeting </w:t>
      </w:r>
      <w:r>
        <w:rPr>
          <w:spacing w:val="-8"/>
        </w:rPr>
        <w:t xml:space="preserve">(11 </w:t>
      </w:r>
      <w:r>
        <w:t xml:space="preserve">October </w:t>
      </w:r>
      <w:r>
        <w:rPr>
          <w:spacing w:val="-3"/>
        </w:rPr>
        <w:t>2017)</w:t>
      </w:r>
    </w:p>
    <w:p w14:paraId="51327471" w14:textId="77777777" w:rsidR="000760AE" w:rsidRDefault="00A73C19" w:rsidP="001E0E2A">
      <w:pPr>
        <w:pStyle w:val="ListParagraph"/>
        <w:numPr>
          <w:ilvl w:val="0"/>
          <w:numId w:val="14"/>
        </w:numPr>
        <w:tabs>
          <w:tab w:val="left" w:pos="411"/>
        </w:tabs>
        <w:spacing w:before="53"/>
        <w:ind w:left="426" w:right="-18" w:hanging="284"/>
      </w:pPr>
      <w:proofErr w:type="spellStart"/>
      <w:r>
        <w:rPr>
          <w:spacing w:val="-3"/>
        </w:rPr>
        <w:t>Yabun</w:t>
      </w:r>
      <w:proofErr w:type="spellEnd"/>
      <w:r>
        <w:rPr>
          <w:spacing w:val="-3"/>
        </w:rPr>
        <w:t xml:space="preserve"> </w:t>
      </w:r>
      <w:r>
        <w:t>Festival</w:t>
      </w:r>
      <w:r>
        <w:rPr>
          <w:spacing w:val="-5"/>
        </w:rPr>
        <w:t xml:space="preserve"> </w:t>
      </w:r>
      <w:r>
        <w:rPr>
          <w:spacing w:val="-4"/>
        </w:rPr>
        <w:t>2017</w:t>
      </w:r>
    </w:p>
    <w:p w14:paraId="17A9F50F" w14:textId="77777777" w:rsidR="000760AE" w:rsidRDefault="00A73C19" w:rsidP="001E0E2A">
      <w:pPr>
        <w:pStyle w:val="Heading6"/>
        <w:ind w:left="426" w:right="-18"/>
      </w:pPr>
      <w:r>
        <w:t>Infrastructure projects</w:t>
      </w:r>
    </w:p>
    <w:p w14:paraId="6E2B0A67" w14:textId="77777777" w:rsidR="000760AE" w:rsidRDefault="00A73C19" w:rsidP="001E0E2A">
      <w:pPr>
        <w:pStyle w:val="ListParagraph"/>
        <w:numPr>
          <w:ilvl w:val="0"/>
          <w:numId w:val="14"/>
        </w:numPr>
        <w:tabs>
          <w:tab w:val="left" w:pos="411"/>
        </w:tabs>
        <w:spacing w:before="84" w:line="232" w:lineRule="auto"/>
        <w:ind w:left="426" w:right="-18" w:hanging="284"/>
      </w:pPr>
      <w:r>
        <w:t>City transformation – light rail and buses and</w:t>
      </w:r>
      <w:r>
        <w:rPr>
          <w:spacing w:val="-9"/>
        </w:rPr>
        <w:t xml:space="preserve"> </w:t>
      </w:r>
      <w:proofErr w:type="spellStart"/>
      <w:r>
        <w:t>cycleways</w:t>
      </w:r>
      <w:proofErr w:type="spellEnd"/>
    </w:p>
    <w:p w14:paraId="043AF5FA" w14:textId="77777777" w:rsidR="000760AE" w:rsidRDefault="00A73C19" w:rsidP="001E0E2A">
      <w:pPr>
        <w:pStyle w:val="ListParagraph"/>
        <w:numPr>
          <w:ilvl w:val="0"/>
          <w:numId w:val="14"/>
        </w:numPr>
        <w:tabs>
          <w:tab w:val="left" w:pos="411"/>
        </w:tabs>
        <w:spacing w:before="58" w:line="232" w:lineRule="auto"/>
        <w:ind w:left="426" w:right="-18" w:hanging="284"/>
      </w:pPr>
      <w:proofErr w:type="spellStart"/>
      <w:r>
        <w:t>Gunyama</w:t>
      </w:r>
      <w:proofErr w:type="spellEnd"/>
      <w:r>
        <w:t xml:space="preserve"> Park Aquatic</w:t>
      </w:r>
      <w:r>
        <w:rPr>
          <w:spacing w:val="-18"/>
        </w:rPr>
        <w:t xml:space="preserve"> </w:t>
      </w:r>
      <w:r>
        <w:t>and Recreation</w:t>
      </w:r>
      <w:r>
        <w:rPr>
          <w:spacing w:val="-4"/>
        </w:rPr>
        <w:t xml:space="preserve"> </w:t>
      </w:r>
      <w:r>
        <w:t>Centre</w:t>
      </w:r>
    </w:p>
    <w:p w14:paraId="64FB224D" w14:textId="58FE83B7" w:rsidR="000760AE" w:rsidRDefault="00A73C19" w:rsidP="001E0E2A">
      <w:pPr>
        <w:pStyle w:val="ListParagraph"/>
        <w:numPr>
          <w:ilvl w:val="0"/>
          <w:numId w:val="14"/>
        </w:numPr>
        <w:tabs>
          <w:tab w:val="left" w:pos="411"/>
        </w:tabs>
        <w:spacing w:before="58" w:line="232" w:lineRule="auto"/>
        <w:ind w:left="426" w:right="-18" w:hanging="331"/>
      </w:pPr>
      <w:r>
        <w:t>Hyde Park works –</w:t>
      </w:r>
      <w:r>
        <w:rPr>
          <w:spacing w:val="-26"/>
        </w:rPr>
        <w:t xml:space="preserve"> </w:t>
      </w:r>
      <w:r>
        <w:t>Museum station</w:t>
      </w:r>
      <w:r w:rsidR="001E0E2A">
        <w:rPr>
          <w:spacing w:val="-4"/>
        </w:rPr>
        <w:t xml:space="preserve"> </w:t>
      </w:r>
      <w:r>
        <w:t>café</w:t>
      </w:r>
    </w:p>
    <w:p w14:paraId="115FE3CE" w14:textId="77777777" w:rsidR="000760AE" w:rsidRDefault="00A73C19" w:rsidP="001E0E2A">
      <w:pPr>
        <w:pStyle w:val="ListParagraph"/>
        <w:numPr>
          <w:ilvl w:val="0"/>
          <w:numId w:val="14"/>
        </w:numPr>
        <w:tabs>
          <w:tab w:val="left" w:pos="411"/>
        </w:tabs>
        <w:spacing w:before="58" w:line="232" w:lineRule="auto"/>
        <w:ind w:left="426" w:right="-18" w:hanging="284"/>
      </w:pPr>
      <w:proofErr w:type="spellStart"/>
      <w:r>
        <w:t>Waranara</w:t>
      </w:r>
      <w:proofErr w:type="spellEnd"/>
      <w:r>
        <w:t xml:space="preserve"> Early Education Centre (Green</w:t>
      </w:r>
      <w:r>
        <w:rPr>
          <w:spacing w:val="-5"/>
        </w:rPr>
        <w:t xml:space="preserve"> </w:t>
      </w:r>
      <w:r>
        <w:t>Square)</w:t>
      </w:r>
    </w:p>
    <w:p w14:paraId="26B304AB" w14:textId="77777777" w:rsidR="000760AE" w:rsidRDefault="00A73C19" w:rsidP="001E0E2A">
      <w:pPr>
        <w:pStyle w:val="ListParagraph"/>
        <w:numPr>
          <w:ilvl w:val="0"/>
          <w:numId w:val="14"/>
        </w:numPr>
        <w:tabs>
          <w:tab w:val="left" w:pos="411"/>
        </w:tabs>
        <w:spacing w:before="59" w:line="232" w:lineRule="auto"/>
        <w:ind w:left="426" w:right="-18" w:hanging="284"/>
      </w:pPr>
      <w:r>
        <w:t xml:space="preserve">Jack </w:t>
      </w:r>
      <w:proofErr w:type="spellStart"/>
      <w:r>
        <w:t>Shuttleworth</w:t>
      </w:r>
      <w:proofErr w:type="spellEnd"/>
      <w:r>
        <w:t xml:space="preserve"> Reserve improvements</w:t>
      </w:r>
    </w:p>
    <w:p w14:paraId="3CC6DBC1" w14:textId="77777777" w:rsidR="000760AE" w:rsidRDefault="00A73C19" w:rsidP="000C62A9">
      <w:pPr>
        <w:pStyle w:val="ListParagraph"/>
        <w:numPr>
          <w:ilvl w:val="0"/>
          <w:numId w:val="14"/>
        </w:numPr>
        <w:tabs>
          <w:tab w:val="left" w:pos="411"/>
        </w:tabs>
        <w:spacing w:before="100"/>
        <w:ind w:left="410" w:right="124" w:hanging="284"/>
      </w:pPr>
      <w:r>
        <w:rPr>
          <w:spacing w:val="2"/>
        </w:rPr>
        <w:br w:type="column"/>
      </w:r>
      <w:r>
        <w:t>Victoria Park</w:t>
      </w:r>
      <w:r>
        <w:rPr>
          <w:spacing w:val="-9"/>
        </w:rPr>
        <w:t xml:space="preserve"> </w:t>
      </w:r>
      <w:r>
        <w:t>improvements</w:t>
      </w:r>
    </w:p>
    <w:p w14:paraId="33E94777" w14:textId="77777777" w:rsidR="000760AE" w:rsidRDefault="00A73C19" w:rsidP="000C62A9">
      <w:pPr>
        <w:pStyle w:val="ListParagraph"/>
        <w:numPr>
          <w:ilvl w:val="0"/>
          <w:numId w:val="14"/>
        </w:numPr>
        <w:tabs>
          <w:tab w:val="left" w:pos="411"/>
        </w:tabs>
        <w:ind w:left="410" w:right="124" w:hanging="284"/>
      </w:pPr>
      <w:r>
        <w:t>Bourke Street shared</w:t>
      </w:r>
      <w:r>
        <w:rPr>
          <w:spacing w:val="-13"/>
        </w:rPr>
        <w:t xml:space="preserve"> </w:t>
      </w:r>
      <w:r>
        <w:t>path</w:t>
      </w:r>
    </w:p>
    <w:p w14:paraId="17677D98" w14:textId="77777777" w:rsidR="000760AE" w:rsidRDefault="00A73C19" w:rsidP="000C62A9">
      <w:pPr>
        <w:pStyle w:val="ListParagraph"/>
        <w:numPr>
          <w:ilvl w:val="0"/>
          <w:numId w:val="14"/>
        </w:numPr>
        <w:tabs>
          <w:tab w:val="left" w:pos="411"/>
        </w:tabs>
        <w:spacing w:before="56" w:line="232" w:lineRule="auto"/>
        <w:ind w:left="410" w:right="124" w:hanging="284"/>
      </w:pPr>
      <w:r>
        <w:t>Green Square community and cultural</w:t>
      </w:r>
      <w:r>
        <w:rPr>
          <w:spacing w:val="-4"/>
        </w:rPr>
        <w:t xml:space="preserve"> </w:t>
      </w:r>
      <w:r>
        <w:t>precinct</w:t>
      </w:r>
    </w:p>
    <w:p w14:paraId="7849F021" w14:textId="77777777" w:rsidR="000760AE" w:rsidRDefault="00A73C19" w:rsidP="000C62A9">
      <w:pPr>
        <w:pStyle w:val="ListParagraph"/>
        <w:numPr>
          <w:ilvl w:val="0"/>
          <w:numId w:val="14"/>
        </w:numPr>
        <w:tabs>
          <w:tab w:val="left" w:pos="411"/>
        </w:tabs>
        <w:spacing w:before="58" w:line="232" w:lineRule="auto"/>
        <w:ind w:left="410" w:right="124" w:hanging="284"/>
      </w:pPr>
      <w:r>
        <w:t>Huntley Street bridge construction</w:t>
      </w:r>
      <w:r>
        <w:rPr>
          <w:spacing w:val="1"/>
        </w:rPr>
        <w:t xml:space="preserve"> </w:t>
      </w:r>
      <w:r>
        <w:t>updates</w:t>
      </w:r>
    </w:p>
    <w:p w14:paraId="478E1FDE" w14:textId="77777777" w:rsidR="000760AE" w:rsidRDefault="00A73C19" w:rsidP="000C62A9">
      <w:pPr>
        <w:pStyle w:val="ListParagraph"/>
        <w:numPr>
          <w:ilvl w:val="0"/>
          <w:numId w:val="14"/>
        </w:numPr>
        <w:tabs>
          <w:tab w:val="left" w:pos="411"/>
        </w:tabs>
        <w:spacing w:before="53"/>
        <w:ind w:left="410" w:right="124" w:hanging="284"/>
      </w:pPr>
      <w:r>
        <w:t>Missenden road upgrade</w:t>
      </w:r>
      <w:r>
        <w:rPr>
          <w:spacing w:val="-13"/>
        </w:rPr>
        <w:t xml:space="preserve"> </w:t>
      </w:r>
      <w:r>
        <w:t>updates</w:t>
      </w:r>
    </w:p>
    <w:p w14:paraId="3269677C" w14:textId="77777777" w:rsidR="000760AE" w:rsidRDefault="00A73C19" w:rsidP="000C62A9">
      <w:pPr>
        <w:pStyle w:val="ListParagraph"/>
        <w:numPr>
          <w:ilvl w:val="0"/>
          <w:numId w:val="14"/>
        </w:numPr>
        <w:tabs>
          <w:tab w:val="left" w:pos="411"/>
        </w:tabs>
        <w:ind w:left="410" w:right="124" w:hanging="284"/>
      </w:pPr>
      <w:r>
        <w:t>Foveaux Street Reserve</w:t>
      </w:r>
      <w:r>
        <w:rPr>
          <w:spacing w:val="-13"/>
        </w:rPr>
        <w:t xml:space="preserve"> </w:t>
      </w:r>
      <w:r>
        <w:t>improvements</w:t>
      </w:r>
    </w:p>
    <w:p w14:paraId="10B3BFBD" w14:textId="77777777" w:rsidR="000760AE" w:rsidRDefault="00A73C19" w:rsidP="000C62A9">
      <w:pPr>
        <w:pStyle w:val="ListParagraph"/>
        <w:numPr>
          <w:ilvl w:val="0"/>
          <w:numId w:val="14"/>
        </w:numPr>
        <w:tabs>
          <w:tab w:val="left" w:pos="411"/>
        </w:tabs>
        <w:spacing w:before="56" w:line="232" w:lineRule="auto"/>
        <w:ind w:left="410" w:right="124" w:hanging="284"/>
      </w:pPr>
      <w:r>
        <w:t>Elizabeth McCrea</w:t>
      </w:r>
      <w:r>
        <w:rPr>
          <w:spacing w:val="-17"/>
        </w:rPr>
        <w:t xml:space="preserve"> </w:t>
      </w:r>
      <w:r>
        <w:t>Playground improvements</w:t>
      </w:r>
    </w:p>
    <w:p w14:paraId="5ACF7845" w14:textId="77777777" w:rsidR="000760AE" w:rsidRDefault="00A73C19" w:rsidP="000C62A9">
      <w:pPr>
        <w:pStyle w:val="ListParagraph"/>
        <w:numPr>
          <w:ilvl w:val="0"/>
          <w:numId w:val="14"/>
        </w:numPr>
        <w:tabs>
          <w:tab w:val="left" w:pos="411"/>
        </w:tabs>
        <w:spacing w:before="53"/>
        <w:ind w:left="410" w:right="124" w:hanging="284"/>
      </w:pPr>
      <w:r>
        <w:rPr>
          <w:spacing w:val="-3"/>
        </w:rPr>
        <w:t xml:space="preserve">KGV </w:t>
      </w:r>
      <w:r>
        <w:t>outdoor courts resurfacing</w:t>
      </w:r>
      <w:r>
        <w:rPr>
          <w:spacing w:val="-8"/>
        </w:rPr>
        <w:t xml:space="preserve"> </w:t>
      </w:r>
      <w:r>
        <w:t>work</w:t>
      </w:r>
    </w:p>
    <w:p w14:paraId="6445DB43" w14:textId="77777777" w:rsidR="000760AE" w:rsidRDefault="00A73C19" w:rsidP="000C62A9">
      <w:pPr>
        <w:pStyle w:val="ListParagraph"/>
        <w:numPr>
          <w:ilvl w:val="0"/>
          <w:numId w:val="14"/>
        </w:numPr>
        <w:tabs>
          <w:tab w:val="left" w:pos="411"/>
        </w:tabs>
        <w:spacing w:before="56" w:line="232" w:lineRule="auto"/>
        <w:ind w:left="410" w:right="124" w:hanging="284"/>
      </w:pPr>
      <w:proofErr w:type="spellStart"/>
      <w:r>
        <w:t>WestConnex</w:t>
      </w:r>
      <w:proofErr w:type="spellEnd"/>
      <w:r>
        <w:t xml:space="preserve"> reports and submissions</w:t>
      </w:r>
      <w:r>
        <w:rPr>
          <w:spacing w:val="-5"/>
        </w:rPr>
        <w:t xml:space="preserve"> </w:t>
      </w:r>
      <w:r>
        <w:t>updates</w:t>
      </w:r>
    </w:p>
    <w:p w14:paraId="66F97E44" w14:textId="77777777" w:rsidR="000760AE" w:rsidRDefault="00A73C19" w:rsidP="000C62A9">
      <w:pPr>
        <w:pStyle w:val="ListParagraph"/>
        <w:numPr>
          <w:ilvl w:val="0"/>
          <w:numId w:val="14"/>
        </w:numPr>
        <w:tabs>
          <w:tab w:val="left" w:pos="411"/>
        </w:tabs>
        <w:spacing w:before="58" w:line="232" w:lineRule="auto"/>
        <w:ind w:left="410" w:right="124" w:hanging="284"/>
      </w:pPr>
      <w:r>
        <w:t>Burton and Palmer streetscape upgrade</w:t>
      </w:r>
    </w:p>
    <w:p w14:paraId="0C6DEA3F" w14:textId="77777777" w:rsidR="000760AE" w:rsidRDefault="00A73C19" w:rsidP="000C62A9">
      <w:pPr>
        <w:pStyle w:val="ListParagraph"/>
        <w:numPr>
          <w:ilvl w:val="0"/>
          <w:numId w:val="14"/>
        </w:numPr>
        <w:tabs>
          <w:tab w:val="left" w:pos="411"/>
        </w:tabs>
        <w:spacing w:before="53"/>
        <w:ind w:left="410" w:right="124" w:hanging="284"/>
      </w:pPr>
      <w:r>
        <w:t>Waterloo</w:t>
      </w:r>
      <w:r>
        <w:rPr>
          <w:spacing w:val="-5"/>
        </w:rPr>
        <w:t xml:space="preserve"> </w:t>
      </w:r>
      <w:r>
        <w:t>precinct</w:t>
      </w:r>
    </w:p>
    <w:p w14:paraId="6FC029CE" w14:textId="77777777" w:rsidR="000760AE" w:rsidRDefault="00A73C19" w:rsidP="000C62A9">
      <w:pPr>
        <w:pStyle w:val="ListParagraph"/>
        <w:numPr>
          <w:ilvl w:val="0"/>
          <w:numId w:val="14"/>
        </w:numPr>
        <w:tabs>
          <w:tab w:val="left" w:pos="411"/>
        </w:tabs>
        <w:ind w:left="410" w:right="124" w:hanging="284"/>
      </w:pPr>
      <w:proofErr w:type="spellStart"/>
      <w:r>
        <w:t>Joynton</w:t>
      </w:r>
      <w:proofErr w:type="spellEnd"/>
      <w:r>
        <w:t xml:space="preserve"> Avenue</w:t>
      </w:r>
      <w:r>
        <w:rPr>
          <w:spacing w:val="-9"/>
        </w:rPr>
        <w:t xml:space="preserve"> </w:t>
      </w:r>
      <w:r>
        <w:t>upgrade</w:t>
      </w:r>
    </w:p>
    <w:p w14:paraId="3A10C982" w14:textId="77777777" w:rsidR="000760AE" w:rsidRDefault="00A73C19" w:rsidP="000C62A9">
      <w:pPr>
        <w:pStyle w:val="ListParagraph"/>
        <w:numPr>
          <w:ilvl w:val="0"/>
          <w:numId w:val="14"/>
        </w:numPr>
        <w:tabs>
          <w:tab w:val="left" w:pos="411"/>
        </w:tabs>
        <w:spacing w:before="56" w:line="232" w:lineRule="auto"/>
        <w:ind w:left="410" w:right="124" w:hanging="284"/>
      </w:pPr>
      <w:r>
        <w:t>Burton Street bridge/ Cutler Footway</w:t>
      </w:r>
      <w:r>
        <w:rPr>
          <w:spacing w:val="-10"/>
        </w:rPr>
        <w:t xml:space="preserve"> </w:t>
      </w:r>
      <w:r>
        <w:t>closure</w:t>
      </w:r>
    </w:p>
    <w:p w14:paraId="310F5BDD" w14:textId="77777777" w:rsidR="000760AE" w:rsidRDefault="00A73C19" w:rsidP="000C62A9">
      <w:pPr>
        <w:pStyle w:val="ListParagraph"/>
        <w:numPr>
          <w:ilvl w:val="0"/>
          <w:numId w:val="14"/>
        </w:numPr>
        <w:tabs>
          <w:tab w:val="left" w:pos="411"/>
        </w:tabs>
        <w:spacing w:before="53"/>
        <w:ind w:left="410" w:right="124" w:hanging="284"/>
      </w:pPr>
      <w:r>
        <w:t>Botany Road streetscape</w:t>
      </w:r>
      <w:r>
        <w:rPr>
          <w:spacing w:val="-12"/>
        </w:rPr>
        <w:t xml:space="preserve"> </w:t>
      </w:r>
      <w:r>
        <w:t>upgrade</w:t>
      </w:r>
    </w:p>
    <w:p w14:paraId="35440CBF" w14:textId="77777777" w:rsidR="000760AE" w:rsidRDefault="00A73C19" w:rsidP="000C62A9">
      <w:pPr>
        <w:pStyle w:val="ListParagraph"/>
        <w:numPr>
          <w:ilvl w:val="0"/>
          <w:numId w:val="14"/>
        </w:numPr>
        <w:tabs>
          <w:tab w:val="left" w:pos="411"/>
        </w:tabs>
        <w:ind w:left="410" w:right="124" w:hanging="284"/>
      </w:pPr>
      <w:r>
        <w:t>Floodplain</w:t>
      </w:r>
      <w:r>
        <w:rPr>
          <w:spacing w:val="-5"/>
        </w:rPr>
        <w:t xml:space="preserve"> </w:t>
      </w:r>
      <w:r>
        <w:t>management:</w:t>
      </w:r>
    </w:p>
    <w:p w14:paraId="0EA9BE9A" w14:textId="77777777" w:rsidR="000760AE" w:rsidRDefault="00A73C19" w:rsidP="000C62A9">
      <w:pPr>
        <w:pStyle w:val="ListParagraph"/>
        <w:numPr>
          <w:ilvl w:val="0"/>
          <w:numId w:val="14"/>
        </w:numPr>
        <w:tabs>
          <w:tab w:val="left" w:pos="411"/>
        </w:tabs>
        <w:ind w:left="410" w:right="124" w:hanging="284"/>
      </w:pPr>
      <w:r>
        <w:t>Blackwattle Bay</w:t>
      </w:r>
      <w:r>
        <w:rPr>
          <w:spacing w:val="4"/>
        </w:rPr>
        <w:t xml:space="preserve"> </w:t>
      </w:r>
      <w:r>
        <w:t>catchment</w:t>
      </w:r>
    </w:p>
    <w:p w14:paraId="2101CACD" w14:textId="77777777" w:rsidR="000760AE" w:rsidRDefault="00A73C19" w:rsidP="000C62A9">
      <w:pPr>
        <w:pStyle w:val="ListParagraph"/>
        <w:numPr>
          <w:ilvl w:val="0"/>
          <w:numId w:val="14"/>
        </w:numPr>
        <w:tabs>
          <w:tab w:val="left" w:pos="411"/>
        </w:tabs>
        <w:ind w:left="410" w:right="124" w:hanging="284"/>
      </w:pPr>
      <w:r>
        <w:t>Darling Harbour</w:t>
      </w:r>
      <w:r>
        <w:rPr>
          <w:spacing w:val="-8"/>
        </w:rPr>
        <w:t xml:space="preserve"> </w:t>
      </w:r>
      <w:r>
        <w:t>catchment</w:t>
      </w:r>
    </w:p>
    <w:p w14:paraId="5CCDDE6E" w14:textId="77777777" w:rsidR="000760AE" w:rsidRDefault="00A73C19" w:rsidP="000C62A9">
      <w:pPr>
        <w:pStyle w:val="ListParagraph"/>
        <w:numPr>
          <w:ilvl w:val="0"/>
          <w:numId w:val="14"/>
        </w:numPr>
        <w:tabs>
          <w:tab w:val="left" w:pos="411"/>
        </w:tabs>
        <w:ind w:left="410" w:right="124" w:hanging="284"/>
      </w:pPr>
      <w:proofErr w:type="spellStart"/>
      <w:r>
        <w:t>Johnstons</w:t>
      </w:r>
      <w:proofErr w:type="spellEnd"/>
      <w:r>
        <w:t xml:space="preserve"> Creek</w:t>
      </w:r>
      <w:r>
        <w:rPr>
          <w:spacing w:val="-8"/>
        </w:rPr>
        <w:t xml:space="preserve"> </w:t>
      </w:r>
      <w:r>
        <w:t>catchment</w:t>
      </w:r>
    </w:p>
    <w:p w14:paraId="60DB187F" w14:textId="77777777" w:rsidR="000760AE" w:rsidRDefault="00A73C19" w:rsidP="000C62A9">
      <w:pPr>
        <w:pStyle w:val="ListParagraph"/>
        <w:numPr>
          <w:ilvl w:val="0"/>
          <w:numId w:val="14"/>
        </w:numPr>
        <w:tabs>
          <w:tab w:val="left" w:pos="411"/>
        </w:tabs>
        <w:ind w:left="410" w:right="124" w:hanging="284"/>
      </w:pPr>
      <w:r>
        <w:t>Sydney City</w:t>
      </w:r>
      <w:r>
        <w:rPr>
          <w:spacing w:val="-8"/>
        </w:rPr>
        <w:t xml:space="preserve"> </w:t>
      </w:r>
      <w:r>
        <w:t>catchment</w:t>
      </w:r>
    </w:p>
    <w:p w14:paraId="5047A79D" w14:textId="77777777" w:rsidR="000760AE" w:rsidRDefault="00A73C19" w:rsidP="000C62A9">
      <w:pPr>
        <w:pStyle w:val="ListParagraph"/>
        <w:numPr>
          <w:ilvl w:val="0"/>
          <w:numId w:val="14"/>
        </w:numPr>
        <w:tabs>
          <w:tab w:val="left" w:pos="411"/>
        </w:tabs>
        <w:ind w:left="410" w:right="124" w:hanging="284"/>
      </w:pPr>
      <w:r>
        <w:t xml:space="preserve">Alexandria </w:t>
      </w:r>
      <w:r>
        <w:rPr>
          <w:spacing w:val="-4"/>
        </w:rPr>
        <w:t xml:space="preserve">Town </w:t>
      </w:r>
      <w:r>
        <w:t>Hall</w:t>
      </w:r>
      <w:r>
        <w:rPr>
          <w:spacing w:val="-9"/>
        </w:rPr>
        <w:t xml:space="preserve"> </w:t>
      </w:r>
      <w:r>
        <w:t>upgrade</w:t>
      </w:r>
    </w:p>
    <w:p w14:paraId="67F605F4" w14:textId="77777777" w:rsidR="000760AE" w:rsidRDefault="00A73C19" w:rsidP="000C62A9">
      <w:pPr>
        <w:pStyle w:val="ListParagraph"/>
        <w:numPr>
          <w:ilvl w:val="0"/>
          <w:numId w:val="14"/>
        </w:numPr>
        <w:tabs>
          <w:tab w:val="left" w:pos="411"/>
        </w:tabs>
        <w:spacing w:before="50"/>
        <w:ind w:left="410" w:right="124" w:hanging="284"/>
      </w:pPr>
      <w:r>
        <w:t>Green Square construction</w:t>
      </w:r>
      <w:r>
        <w:rPr>
          <w:spacing w:val="-11"/>
        </w:rPr>
        <w:t xml:space="preserve"> </w:t>
      </w:r>
      <w:r>
        <w:t>map</w:t>
      </w:r>
    </w:p>
    <w:p w14:paraId="644F4C43" w14:textId="77777777" w:rsidR="000760AE" w:rsidRDefault="00A73C19" w:rsidP="000C62A9">
      <w:pPr>
        <w:pStyle w:val="ListParagraph"/>
        <w:numPr>
          <w:ilvl w:val="0"/>
          <w:numId w:val="14"/>
        </w:numPr>
        <w:tabs>
          <w:tab w:val="left" w:pos="411"/>
        </w:tabs>
        <w:ind w:left="410" w:right="124" w:hanging="284"/>
      </w:pPr>
      <w:r>
        <w:t>New park at The Crescent,</w:t>
      </w:r>
      <w:r>
        <w:rPr>
          <w:spacing w:val="-17"/>
        </w:rPr>
        <w:t xml:space="preserve"> </w:t>
      </w:r>
      <w:r>
        <w:t>Annandale</w:t>
      </w:r>
    </w:p>
    <w:p w14:paraId="512D9263" w14:textId="77777777" w:rsidR="000760AE" w:rsidRDefault="00A73C19" w:rsidP="000C62A9">
      <w:pPr>
        <w:pStyle w:val="ListParagraph"/>
        <w:numPr>
          <w:ilvl w:val="0"/>
          <w:numId w:val="14"/>
        </w:numPr>
        <w:tabs>
          <w:tab w:val="left" w:pos="411"/>
        </w:tabs>
        <w:ind w:left="410" w:right="124" w:hanging="284"/>
      </w:pPr>
      <w:r>
        <w:t>Burton Street bridge/Cutler</w:t>
      </w:r>
      <w:r>
        <w:rPr>
          <w:spacing w:val="-12"/>
        </w:rPr>
        <w:t xml:space="preserve"> </w:t>
      </w:r>
      <w:r>
        <w:t>Footway</w:t>
      </w:r>
    </w:p>
    <w:p w14:paraId="5C55B6F5" w14:textId="77777777" w:rsidR="000760AE" w:rsidRDefault="00A73C19" w:rsidP="000C62A9">
      <w:pPr>
        <w:pStyle w:val="ListParagraph"/>
        <w:numPr>
          <w:ilvl w:val="0"/>
          <w:numId w:val="14"/>
        </w:numPr>
        <w:tabs>
          <w:tab w:val="left" w:pos="411"/>
        </w:tabs>
        <w:ind w:left="410" w:right="124" w:hanging="284"/>
      </w:pPr>
      <w:r>
        <w:t>Missenden Road</w:t>
      </w:r>
      <w:r>
        <w:rPr>
          <w:spacing w:val="-9"/>
        </w:rPr>
        <w:t xml:space="preserve"> </w:t>
      </w:r>
      <w:r>
        <w:t>upgrade</w:t>
      </w:r>
    </w:p>
    <w:p w14:paraId="5F58AA6C" w14:textId="77777777" w:rsidR="000760AE" w:rsidRDefault="00A73C19" w:rsidP="000C62A9">
      <w:pPr>
        <w:pStyle w:val="ListParagraph"/>
        <w:numPr>
          <w:ilvl w:val="0"/>
          <w:numId w:val="14"/>
        </w:numPr>
        <w:tabs>
          <w:tab w:val="left" w:pos="411"/>
        </w:tabs>
        <w:spacing w:before="56" w:line="232" w:lineRule="auto"/>
        <w:ind w:left="410" w:right="124" w:hanging="284"/>
      </w:pPr>
      <w:r>
        <w:t xml:space="preserve">Primrose Avenue, </w:t>
      </w:r>
      <w:proofErr w:type="spellStart"/>
      <w:r>
        <w:t>Rosebery</w:t>
      </w:r>
      <w:proofErr w:type="spellEnd"/>
      <w:r>
        <w:t>:</w:t>
      </w:r>
      <w:r>
        <w:rPr>
          <w:spacing w:val="-21"/>
        </w:rPr>
        <w:t xml:space="preserve"> </w:t>
      </w:r>
      <w:r>
        <w:t>new median</w:t>
      </w:r>
      <w:r>
        <w:rPr>
          <w:spacing w:val="-4"/>
        </w:rPr>
        <w:t xml:space="preserve"> </w:t>
      </w:r>
      <w:r>
        <w:t>strip</w:t>
      </w:r>
    </w:p>
    <w:p w14:paraId="678ECDC5" w14:textId="77777777" w:rsidR="000760AE" w:rsidRDefault="00A73C19" w:rsidP="000C62A9">
      <w:pPr>
        <w:pStyle w:val="ListParagraph"/>
        <w:numPr>
          <w:ilvl w:val="0"/>
          <w:numId w:val="14"/>
        </w:numPr>
        <w:tabs>
          <w:tab w:val="left" w:pos="411"/>
        </w:tabs>
        <w:spacing w:before="58" w:line="232" w:lineRule="auto"/>
        <w:ind w:left="410" w:right="124" w:hanging="284"/>
      </w:pPr>
      <w:r>
        <w:t xml:space="preserve">Jack </w:t>
      </w:r>
      <w:proofErr w:type="spellStart"/>
      <w:r>
        <w:t>Shuttleworth</w:t>
      </w:r>
      <w:proofErr w:type="spellEnd"/>
      <w:r>
        <w:t xml:space="preserve"> Reserve improvements</w:t>
      </w:r>
    </w:p>
    <w:p w14:paraId="6C78E4EB" w14:textId="77777777" w:rsidR="000760AE" w:rsidRDefault="00A73C19" w:rsidP="000C62A9">
      <w:pPr>
        <w:pStyle w:val="ListParagraph"/>
        <w:numPr>
          <w:ilvl w:val="0"/>
          <w:numId w:val="14"/>
        </w:numPr>
        <w:tabs>
          <w:tab w:val="left" w:pos="411"/>
        </w:tabs>
        <w:spacing w:before="53"/>
        <w:ind w:left="410" w:right="124" w:hanging="284"/>
      </w:pPr>
      <w:r>
        <w:t xml:space="preserve">Elizabeth Street </w:t>
      </w:r>
      <w:proofErr w:type="spellStart"/>
      <w:r>
        <w:t>Redfern</w:t>
      </w:r>
      <w:proofErr w:type="spellEnd"/>
      <w:r>
        <w:rPr>
          <w:spacing w:val="-11"/>
        </w:rPr>
        <w:t xml:space="preserve"> </w:t>
      </w:r>
      <w:r>
        <w:t>precinct</w:t>
      </w:r>
    </w:p>
    <w:p w14:paraId="74F2E9DA" w14:textId="77777777" w:rsidR="000760AE" w:rsidRDefault="00A73C19" w:rsidP="000C62A9">
      <w:pPr>
        <w:pStyle w:val="ListParagraph"/>
        <w:numPr>
          <w:ilvl w:val="0"/>
          <w:numId w:val="14"/>
        </w:numPr>
        <w:tabs>
          <w:tab w:val="left" w:pos="411"/>
        </w:tabs>
        <w:ind w:left="410" w:right="124" w:hanging="284"/>
      </w:pPr>
      <w:r>
        <w:t>Green Square public</w:t>
      </w:r>
      <w:r>
        <w:rPr>
          <w:spacing w:val="-12"/>
        </w:rPr>
        <w:t xml:space="preserve"> </w:t>
      </w:r>
      <w:r>
        <w:t>art</w:t>
      </w:r>
    </w:p>
    <w:p w14:paraId="26025259" w14:textId="77777777" w:rsidR="000760AE" w:rsidRDefault="00A73C19" w:rsidP="000C62A9">
      <w:pPr>
        <w:pStyle w:val="ListParagraph"/>
        <w:numPr>
          <w:ilvl w:val="0"/>
          <w:numId w:val="14"/>
        </w:numPr>
        <w:tabs>
          <w:tab w:val="left" w:pos="411"/>
        </w:tabs>
        <w:ind w:left="410" w:right="124" w:hanging="284"/>
      </w:pPr>
      <w:r>
        <w:t>Lawson Street</w:t>
      </w:r>
      <w:r>
        <w:rPr>
          <w:spacing w:val="-8"/>
        </w:rPr>
        <w:t xml:space="preserve"> </w:t>
      </w:r>
      <w:r>
        <w:t>improvements</w:t>
      </w:r>
    </w:p>
    <w:p w14:paraId="421DE770" w14:textId="77777777" w:rsidR="000760AE" w:rsidRDefault="00A73C19" w:rsidP="000C62A9">
      <w:pPr>
        <w:pStyle w:val="ListParagraph"/>
        <w:numPr>
          <w:ilvl w:val="0"/>
          <w:numId w:val="14"/>
        </w:numPr>
        <w:tabs>
          <w:tab w:val="left" w:pos="411"/>
        </w:tabs>
        <w:ind w:left="410" w:right="124" w:hanging="284"/>
      </w:pPr>
      <w:r>
        <w:t>Victoria Park</w:t>
      </w:r>
      <w:r>
        <w:rPr>
          <w:spacing w:val="-9"/>
        </w:rPr>
        <w:t xml:space="preserve"> </w:t>
      </w:r>
      <w:r>
        <w:t>improvements</w:t>
      </w:r>
    </w:p>
    <w:p w14:paraId="10449BFE" w14:textId="77777777" w:rsidR="000760AE" w:rsidRDefault="00A73C19" w:rsidP="000C62A9">
      <w:pPr>
        <w:pStyle w:val="ListParagraph"/>
        <w:numPr>
          <w:ilvl w:val="0"/>
          <w:numId w:val="14"/>
        </w:numPr>
        <w:tabs>
          <w:tab w:val="left" w:pos="411"/>
        </w:tabs>
        <w:spacing w:before="56" w:line="232" w:lineRule="auto"/>
        <w:ind w:left="410" w:right="124" w:hanging="284"/>
      </w:pPr>
      <w:r>
        <w:t xml:space="preserve">Primrose Avenue, </w:t>
      </w:r>
      <w:proofErr w:type="spellStart"/>
      <w:r>
        <w:t>Rosebery</w:t>
      </w:r>
      <w:proofErr w:type="spellEnd"/>
      <w:r>
        <w:t>:</w:t>
      </w:r>
      <w:r>
        <w:rPr>
          <w:spacing w:val="-21"/>
        </w:rPr>
        <w:t xml:space="preserve"> </w:t>
      </w:r>
      <w:r>
        <w:t>new median</w:t>
      </w:r>
      <w:r>
        <w:rPr>
          <w:spacing w:val="-4"/>
        </w:rPr>
        <w:t xml:space="preserve"> </w:t>
      </w:r>
      <w:r>
        <w:t>strip</w:t>
      </w:r>
    </w:p>
    <w:p w14:paraId="33210CC2" w14:textId="77777777" w:rsidR="000760AE" w:rsidRDefault="00A73C19" w:rsidP="000C62A9">
      <w:pPr>
        <w:pStyle w:val="ListParagraph"/>
        <w:numPr>
          <w:ilvl w:val="0"/>
          <w:numId w:val="14"/>
        </w:numPr>
        <w:tabs>
          <w:tab w:val="left" w:pos="411"/>
        </w:tabs>
        <w:spacing w:before="58" w:line="232" w:lineRule="auto"/>
        <w:ind w:left="410" w:right="124" w:hanging="284"/>
      </w:pPr>
      <w:r>
        <w:t xml:space="preserve">Ripon </w:t>
      </w:r>
      <w:r>
        <w:rPr>
          <w:spacing w:val="-5"/>
        </w:rPr>
        <w:t xml:space="preserve">Way, </w:t>
      </w:r>
      <w:proofErr w:type="spellStart"/>
      <w:r>
        <w:t>Rosebery</w:t>
      </w:r>
      <w:proofErr w:type="spellEnd"/>
      <w:r>
        <w:t>: new trees and footpath</w:t>
      </w:r>
      <w:r>
        <w:rPr>
          <w:spacing w:val="-5"/>
        </w:rPr>
        <w:t xml:space="preserve"> </w:t>
      </w:r>
      <w:r>
        <w:t>upgrade</w:t>
      </w:r>
    </w:p>
    <w:p w14:paraId="15F32BC5" w14:textId="77777777" w:rsidR="000760AE" w:rsidRDefault="00A73C19" w:rsidP="000C62A9">
      <w:pPr>
        <w:pStyle w:val="ListParagraph"/>
        <w:numPr>
          <w:ilvl w:val="0"/>
          <w:numId w:val="14"/>
        </w:numPr>
        <w:tabs>
          <w:tab w:val="left" w:pos="411"/>
        </w:tabs>
        <w:spacing w:before="58" w:line="232" w:lineRule="auto"/>
        <w:ind w:left="410" w:right="124" w:hanging="284"/>
      </w:pPr>
      <w:r>
        <w:t xml:space="preserve">Bowman Street, </w:t>
      </w:r>
      <w:proofErr w:type="spellStart"/>
      <w:r>
        <w:t>Pyrmont</w:t>
      </w:r>
      <w:proofErr w:type="spellEnd"/>
      <w:r>
        <w:t>: new trees and footpath</w:t>
      </w:r>
      <w:r>
        <w:rPr>
          <w:spacing w:val="-8"/>
        </w:rPr>
        <w:t xml:space="preserve"> </w:t>
      </w:r>
      <w:r>
        <w:t>repairs</w:t>
      </w:r>
    </w:p>
    <w:p w14:paraId="2CE2EE5F" w14:textId="77777777" w:rsidR="000760AE" w:rsidRDefault="00A73C19" w:rsidP="000C62A9">
      <w:pPr>
        <w:pStyle w:val="ListParagraph"/>
        <w:numPr>
          <w:ilvl w:val="0"/>
          <w:numId w:val="14"/>
        </w:numPr>
        <w:tabs>
          <w:tab w:val="left" w:pos="411"/>
        </w:tabs>
        <w:spacing w:before="59" w:line="232" w:lineRule="auto"/>
        <w:ind w:left="410" w:right="124" w:hanging="284"/>
      </w:pPr>
      <w:r>
        <w:t>Catherine Street, Glebe: new trees</w:t>
      </w:r>
      <w:r>
        <w:rPr>
          <w:spacing w:val="-21"/>
        </w:rPr>
        <w:t xml:space="preserve"> </w:t>
      </w:r>
      <w:r>
        <w:t>and garden</w:t>
      </w:r>
      <w:r>
        <w:rPr>
          <w:spacing w:val="-4"/>
        </w:rPr>
        <w:t xml:space="preserve"> </w:t>
      </w:r>
      <w:r>
        <w:t>beds</w:t>
      </w:r>
    </w:p>
    <w:p w14:paraId="18DF8922" w14:textId="77777777" w:rsidR="000760AE" w:rsidRDefault="00A73C19" w:rsidP="000C62A9">
      <w:pPr>
        <w:pStyle w:val="ListParagraph"/>
        <w:numPr>
          <w:ilvl w:val="0"/>
          <w:numId w:val="14"/>
        </w:numPr>
        <w:tabs>
          <w:tab w:val="left" w:pos="411"/>
        </w:tabs>
        <w:spacing w:before="58" w:line="232" w:lineRule="auto"/>
        <w:ind w:left="410" w:right="124" w:hanging="284"/>
      </w:pPr>
      <w:proofErr w:type="spellStart"/>
      <w:r>
        <w:t>Navis</w:t>
      </w:r>
      <w:proofErr w:type="spellEnd"/>
      <w:r>
        <w:t xml:space="preserve"> and Portman lanes and Merton Street</w:t>
      </w:r>
      <w:r>
        <w:rPr>
          <w:spacing w:val="-5"/>
        </w:rPr>
        <w:t xml:space="preserve"> </w:t>
      </w:r>
      <w:r>
        <w:t>improvements</w:t>
      </w:r>
    </w:p>
    <w:p w14:paraId="529C8FED" w14:textId="77777777" w:rsidR="000760AE" w:rsidRDefault="00A73C19" w:rsidP="000C62A9">
      <w:pPr>
        <w:pStyle w:val="ListParagraph"/>
        <w:numPr>
          <w:ilvl w:val="0"/>
          <w:numId w:val="14"/>
        </w:numPr>
        <w:tabs>
          <w:tab w:val="left" w:pos="411"/>
        </w:tabs>
        <w:spacing w:before="53"/>
        <w:ind w:left="410" w:right="124" w:hanging="284"/>
      </w:pPr>
      <w:proofErr w:type="spellStart"/>
      <w:r>
        <w:t>Newcombe</w:t>
      </w:r>
      <w:proofErr w:type="spellEnd"/>
      <w:r>
        <w:t xml:space="preserve"> Street</w:t>
      </w:r>
      <w:r>
        <w:rPr>
          <w:spacing w:val="-9"/>
        </w:rPr>
        <w:t xml:space="preserve"> </w:t>
      </w:r>
      <w:r>
        <w:t>upgrade</w:t>
      </w:r>
    </w:p>
    <w:p w14:paraId="5B4A683D" w14:textId="77777777" w:rsidR="000760AE" w:rsidRDefault="00A73C19" w:rsidP="000C62A9">
      <w:pPr>
        <w:pStyle w:val="ListParagraph"/>
        <w:numPr>
          <w:ilvl w:val="0"/>
          <w:numId w:val="14"/>
        </w:numPr>
        <w:tabs>
          <w:tab w:val="left" w:pos="411"/>
        </w:tabs>
        <w:spacing w:before="50"/>
        <w:ind w:left="410" w:right="124" w:hanging="284"/>
      </w:pPr>
      <w:proofErr w:type="spellStart"/>
      <w:r>
        <w:t>Ashmore</w:t>
      </w:r>
      <w:proofErr w:type="spellEnd"/>
      <w:r>
        <w:rPr>
          <w:spacing w:val="-4"/>
        </w:rPr>
        <w:t xml:space="preserve"> </w:t>
      </w:r>
      <w:r>
        <w:t>precinct</w:t>
      </w:r>
    </w:p>
    <w:p w14:paraId="508DD0A3" w14:textId="77777777" w:rsidR="000760AE" w:rsidRDefault="00A73C19" w:rsidP="000C62A9">
      <w:pPr>
        <w:pStyle w:val="ListParagraph"/>
        <w:numPr>
          <w:ilvl w:val="0"/>
          <w:numId w:val="14"/>
        </w:numPr>
        <w:tabs>
          <w:tab w:val="left" w:pos="411"/>
        </w:tabs>
        <w:spacing w:before="100"/>
        <w:ind w:left="410" w:right="124" w:hanging="284"/>
      </w:pPr>
      <w:r>
        <w:rPr>
          <w:spacing w:val="2"/>
        </w:rPr>
        <w:br w:type="column"/>
      </w:r>
      <w:proofErr w:type="spellStart"/>
      <w:r>
        <w:t>Lilian</w:t>
      </w:r>
      <w:proofErr w:type="spellEnd"/>
      <w:r>
        <w:t xml:space="preserve"> Fowler</w:t>
      </w:r>
      <w:r>
        <w:rPr>
          <w:spacing w:val="-8"/>
        </w:rPr>
        <w:t xml:space="preserve"> </w:t>
      </w:r>
      <w:r>
        <w:t>Reserve</w:t>
      </w:r>
    </w:p>
    <w:p w14:paraId="6B89ED4E" w14:textId="77777777" w:rsidR="000760AE" w:rsidRDefault="00A73C19" w:rsidP="000C62A9">
      <w:pPr>
        <w:pStyle w:val="ListParagraph"/>
        <w:numPr>
          <w:ilvl w:val="0"/>
          <w:numId w:val="14"/>
        </w:numPr>
        <w:tabs>
          <w:tab w:val="left" w:pos="411"/>
        </w:tabs>
        <w:spacing w:before="56" w:line="232" w:lineRule="auto"/>
        <w:ind w:left="410" w:right="124" w:hanging="284"/>
      </w:pPr>
      <w:r>
        <w:t>New park on Palmer</w:t>
      </w:r>
      <w:r>
        <w:rPr>
          <w:spacing w:val="-18"/>
        </w:rPr>
        <w:t xml:space="preserve"> </w:t>
      </w:r>
      <w:r>
        <w:t>Street (</w:t>
      </w:r>
      <w:proofErr w:type="spellStart"/>
      <w:r>
        <w:t>Darlinghurst</w:t>
      </w:r>
      <w:proofErr w:type="spellEnd"/>
      <w:r>
        <w:t>)</w:t>
      </w:r>
    </w:p>
    <w:p w14:paraId="2561BF5A" w14:textId="77777777" w:rsidR="000760AE" w:rsidRDefault="00A73C19" w:rsidP="000C62A9">
      <w:pPr>
        <w:pStyle w:val="ListParagraph"/>
        <w:numPr>
          <w:ilvl w:val="0"/>
          <w:numId w:val="14"/>
        </w:numPr>
        <w:tabs>
          <w:tab w:val="left" w:pos="411"/>
        </w:tabs>
        <w:spacing w:before="58" w:line="232" w:lineRule="auto"/>
        <w:ind w:left="410" w:right="124" w:hanging="284"/>
      </w:pPr>
      <w:r>
        <w:t>Kimberley Grove Reserve Playground</w:t>
      </w:r>
      <w:r>
        <w:rPr>
          <w:spacing w:val="-6"/>
        </w:rPr>
        <w:t xml:space="preserve"> </w:t>
      </w:r>
      <w:r>
        <w:t>upgrade</w:t>
      </w:r>
    </w:p>
    <w:p w14:paraId="31F69678" w14:textId="77777777" w:rsidR="000760AE" w:rsidRDefault="00A73C19" w:rsidP="000C62A9">
      <w:pPr>
        <w:pStyle w:val="ListParagraph"/>
        <w:numPr>
          <w:ilvl w:val="0"/>
          <w:numId w:val="14"/>
        </w:numPr>
        <w:tabs>
          <w:tab w:val="left" w:pos="411"/>
        </w:tabs>
        <w:spacing w:before="53"/>
        <w:ind w:left="410" w:right="124" w:hanging="284"/>
      </w:pPr>
      <w:r>
        <w:t>Improving Chelsea Street</w:t>
      </w:r>
      <w:r>
        <w:rPr>
          <w:spacing w:val="-12"/>
        </w:rPr>
        <w:t xml:space="preserve"> </w:t>
      </w:r>
      <w:r>
        <w:t>Reserve</w:t>
      </w:r>
    </w:p>
    <w:p w14:paraId="5BF74AF7" w14:textId="77777777" w:rsidR="000760AE" w:rsidRDefault="00A73C19" w:rsidP="000C62A9">
      <w:pPr>
        <w:pStyle w:val="ListParagraph"/>
        <w:numPr>
          <w:ilvl w:val="0"/>
          <w:numId w:val="14"/>
        </w:numPr>
        <w:tabs>
          <w:tab w:val="left" w:pos="411"/>
        </w:tabs>
        <w:ind w:left="410" w:right="124" w:hanging="284"/>
      </w:pPr>
      <w:r>
        <w:t>Alexandra Canal</w:t>
      </w:r>
      <w:r>
        <w:rPr>
          <w:spacing w:val="-9"/>
        </w:rPr>
        <w:t xml:space="preserve"> </w:t>
      </w:r>
      <w:r>
        <w:t>Depot</w:t>
      </w:r>
    </w:p>
    <w:p w14:paraId="3903C99C" w14:textId="77777777" w:rsidR="000760AE" w:rsidRDefault="00A73C19" w:rsidP="000C62A9">
      <w:pPr>
        <w:pStyle w:val="ListParagraph"/>
        <w:numPr>
          <w:ilvl w:val="0"/>
          <w:numId w:val="14"/>
        </w:numPr>
        <w:tabs>
          <w:tab w:val="left" w:pos="411"/>
        </w:tabs>
        <w:ind w:left="410" w:right="124" w:hanging="284"/>
      </w:pPr>
      <w:proofErr w:type="spellStart"/>
      <w:r>
        <w:t>Wimbo</w:t>
      </w:r>
      <w:proofErr w:type="spellEnd"/>
      <w:r>
        <w:t xml:space="preserve"> Park</w:t>
      </w:r>
      <w:r>
        <w:rPr>
          <w:spacing w:val="-9"/>
        </w:rPr>
        <w:t xml:space="preserve"> </w:t>
      </w:r>
      <w:r>
        <w:t>redesign</w:t>
      </w:r>
    </w:p>
    <w:p w14:paraId="615A4461" w14:textId="77777777" w:rsidR="000760AE" w:rsidRDefault="00A73C19" w:rsidP="000C62A9">
      <w:pPr>
        <w:pStyle w:val="BodyText"/>
        <w:spacing w:before="84" w:line="232" w:lineRule="auto"/>
        <w:ind w:left="126" w:right="124"/>
      </w:pPr>
      <w:r>
        <w:t>The community was kept informed about unexpected service disruptions or planned temporary closures of City services such as:</w:t>
      </w:r>
    </w:p>
    <w:p w14:paraId="5EFE2DDB" w14:textId="77777777" w:rsidR="000760AE" w:rsidRDefault="00A73C19" w:rsidP="000C62A9">
      <w:pPr>
        <w:pStyle w:val="ListParagraph"/>
        <w:numPr>
          <w:ilvl w:val="0"/>
          <w:numId w:val="14"/>
        </w:numPr>
        <w:tabs>
          <w:tab w:val="left" w:pos="411"/>
        </w:tabs>
        <w:spacing w:before="88" w:line="232" w:lineRule="auto"/>
        <w:ind w:left="410" w:right="124" w:hanging="284"/>
      </w:pPr>
      <w:r>
        <w:t>Prince Alfred Park Pool temporary</w:t>
      </w:r>
      <w:r>
        <w:rPr>
          <w:spacing w:val="-4"/>
        </w:rPr>
        <w:t xml:space="preserve"> </w:t>
      </w:r>
      <w:r>
        <w:t>closure</w:t>
      </w:r>
    </w:p>
    <w:p w14:paraId="5832049F" w14:textId="77777777" w:rsidR="000760AE" w:rsidRDefault="00A73C19" w:rsidP="000C62A9">
      <w:pPr>
        <w:pStyle w:val="ListParagraph"/>
        <w:numPr>
          <w:ilvl w:val="0"/>
          <w:numId w:val="14"/>
        </w:numPr>
        <w:tabs>
          <w:tab w:val="left" w:pos="411"/>
        </w:tabs>
        <w:spacing w:before="58" w:line="232" w:lineRule="auto"/>
        <w:ind w:left="410" w:right="124" w:hanging="284"/>
      </w:pPr>
      <w:r>
        <w:t xml:space="preserve">Late NSC opening times notice for </w:t>
      </w:r>
      <w:r>
        <w:rPr>
          <w:spacing w:val="-6"/>
        </w:rPr>
        <w:t>14</w:t>
      </w:r>
      <w:r>
        <w:rPr>
          <w:spacing w:val="-8"/>
        </w:rPr>
        <w:t xml:space="preserve"> </w:t>
      </w:r>
      <w:r>
        <w:t>September</w:t>
      </w:r>
    </w:p>
    <w:p w14:paraId="11E82E57" w14:textId="77777777" w:rsidR="000760AE" w:rsidRDefault="00A73C19" w:rsidP="000C62A9">
      <w:pPr>
        <w:pStyle w:val="ListParagraph"/>
        <w:numPr>
          <w:ilvl w:val="0"/>
          <w:numId w:val="14"/>
        </w:numPr>
        <w:tabs>
          <w:tab w:val="left" w:pos="411"/>
        </w:tabs>
        <w:spacing w:before="58" w:line="232" w:lineRule="auto"/>
        <w:ind w:left="410" w:right="124" w:hanging="284"/>
      </w:pPr>
      <w:r>
        <w:t xml:space="preserve">Christmas and New </w:t>
      </w:r>
      <w:r>
        <w:rPr>
          <w:spacing w:val="-3"/>
        </w:rPr>
        <w:t xml:space="preserve">Year </w:t>
      </w:r>
      <w:r>
        <w:t>holiday period operating hours</w:t>
      </w:r>
      <w:r>
        <w:rPr>
          <w:spacing w:val="-12"/>
        </w:rPr>
        <w:t xml:space="preserve"> </w:t>
      </w:r>
      <w:r>
        <w:t>for:</w:t>
      </w:r>
    </w:p>
    <w:p w14:paraId="13468CA3" w14:textId="77777777" w:rsidR="000760AE" w:rsidRDefault="00A73C19" w:rsidP="000C62A9">
      <w:pPr>
        <w:pStyle w:val="ListParagraph"/>
        <w:numPr>
          <w:ilvl w:val="1"/>
          <w:numId w:val="14"/>
        </w:numPr>
        <w:tabs>
          <w:tab w:val="left" w:pos="524"/>
        </w:tabs>
        <w:spacing w:before="25"/>
        <w:ind w:left="523" w:right="124" w:hanging="113"/>
      </w:pPr>
      <w:proofErr w:type="spellStart"/>
      <w:r>
        <w:t>Neighbourhood</w:t>
      </w:r>
      <w:proofErr w:type="spellEnd"/>
      <w:r>
        <w:t xml:space="preserve"> Service</w:t>
      </w:r>
      <w:r>
        <w:rPr>
          <w:spacing w:val="-7"/>
        </w:rPr>
        <w:t xml:space="preserve"> </w:t>
      </w:r>
      <w:proofErr w:type="spellStart"/>
      <w:r>
        <w:t>Centres</w:t>
      </w:r>
      <w:proofErr w:type="spellEnd"/>
    </w:p>
    <w:p w14:paraId="148DF234" w14:textId="77777777" w:rsidR="000760AE" w:rsidRDefault="00A73C19" w:rsidP="000C62A9">
      <w:pPr>
        <w:pStyle w:val="ListParagraph"/>
        <w:numPr>
          <w:ilvl w:val="1"/>
          <w:numId w:val="14"/>
        </w:numPr>
        <w:tabs>
          <w:tab w:val="left" w:pos="524"/>
        </w:tabs>
        <w:spacing w:before="23"/>
        <w:ind w:left="523" w:right="124" w:hanging="113"/>
      </w:pPr>
      <w:proofErr w:type="gramStart"/>
      <w:r>
        <w:t>library</w:t>
      </w:r>
      <w:proofErr w:type="gramEnd"/>
      <w:r>
        <w:rPr>
          <w:spacing w:val="-4"/>
        </w:rPr>
        <w:t xml:space="preserve"> </w:t>
      </w:r>
      <w:r>
        <w:t>branches</w:t>
      </w:r>
    </w:p>
    <w:p w14:paraId="24917615" w14:textId="77777777" w:rsidR="000760AE" w:rsidRDefault="00A73C19" w:rsidP="000C62A9">
      <w:pPr>
        <w:pStyle w:val="ListParagraph"/>
        <w:numPr>
          <w:ilvl w:val="1"/>
          <w:numId w:val="14"/>
        </w:numPr>
        <w:tabs>
          <w:tab w:val="left" w:pos="524"/>
        </w:tabs>
        <w:spacing w:before="22"/>
        <w:ind w:left="523" w:right="124" w:hanging="113"/>
      </w:pPr>
      <w:r>
        <w:t xml:space="preserve">Pine Street Creative </w:t>
      </w:r>
      <w:r>
        <w:rPr>
          <w:spacing w:val="2"/>
        </w:rPr>
        <w:t>Arts</w:t>
      </w:r>
      <w:r>
        <w:rPr>
          <w:spacing w:val="-17"/>
        </w:rPr>
        <w:t xml:space="preserve"> </w:t>
      </w:r>
      <w:r>
        <w:t>Centre</w:t>
      </w:r>
    </w:p>
    <w:p w14:paraId="7B6BB826" w14:textId="77777777" w:rsidR="000760AE" w:rsidRDefault="00A73C19" w:rsidP="000C62A9">
      <w:pPr>
        <w:pStyle w:val="ListParagraph"/>
        <w:numPr>
          <w:ilvl w:val="1"/>
          <w:numId w:val="14"/>
        </w:numPr>
        <w:tabs>
          <w:tab w:val="left" w:pos="524"/>
        </w:tabs>
        <w:spacing w:before="23"/>
        <w:ind w:left="523" w:right="124" w:hanging="113"/>
      </w:pPr>
      <w:proofErr w:type="gramStart"/>
      <w:r>
        <w:t>community</w:t>
      </w:r>
      <w:proofErr w:type="gramEnd"/>
      <w:r>
        <w:rPr>
          <w:spacing w:val="-4"/>
        </w:rPr>
        <w:t xml:space="preserve"> </w:t>
      </w:r>
      <w:proofErr w:type="spellStart"/>
      <w:r>
        <w:t>centres</w:t>
      </w:r>
      <w:proofErr w:type="spellEnd"/>
    </w:p>
    <w:p w14:paraId="6E8496AB" w14:textId="77777777" w:rsidR="000760AE" w:rsidRDefault="00A73C19" w:rsidP="000C62A9">
      <w:pPr>
        <w:pStyle w:val="ListParagraph"/>
        <w:numPr>
          <w:ilvl w:val="1"/>
          <w:numId w:val="14"/>
        </w:numPr>
        <w:tabs>
          <w:tab w:val="left" w:pos="524"/>
        </w:tabs>
        <w:spacing w:before="22"/>
        <w:ind w:left="523" w:right="124" w:hanging="113"/>
      </w:pPr>
      <w:proofErr w:type="gramStart"/>
      <w:r>
        <w:t>children’s</w:t>
      </w:r>
      <w:proofErr w:type="gramEnd"/>
      <w:r>
        <w:rPr>
          <w:spacing w:val="-5"/>
        </w:rPr>
        <w:t xml:space="preserve"> </w:t>
      </w:r>
      <w:r>
        <w:t>services</w:t>
      </w:r>
    </w:p>
    <w:p w14:paraId="6F950A8A" w14:textId="77777777" w:rsidR="000760AE" w:rsidRDefault="00A73C19" w:rsidP="000C62A9">
      <w:pPr>
        <w:pStyle w:val="ListParagraph"/>
        <w:numPr>
          <w:ilvl w:val="1"/>
          <w:numId w:val="14"/>
        </w:numPr>
        <w:tabs>
          <w:tab w:val="left" w:pos="524"/>
        </w:tabs>
        <w:spacing w:before="23"/>
        <w:ind w:left="523" w:right="124" w:hanging="113"/>
      </w:pPr>
      <w:proofErr w:type="gramStart"/>
      <w:r>
        <w:t>swimming</w:t>
      </w:r>
      <w:proofErr w:type="gramEnd"/>
      <w:r>
        <w:rPr>
          <w:spacing w:val="-5"/>
        </w:rPr>
        <w:t xml:space="preserve"> </w:t>
      </w:r>
      <w:r>
        <w:t>pools</w:t>
      </w:r>
    </w:p>
    <w:p w14:paraId="43C24A0B" w14:textId="77777777" w:rsidR="000760AE" w:rsidRDefault="00A73C19" w:rsidP="000C62A9">
      <w:pPr>
        <w:pStyle w:val="ListParagraph"/>
        <w:numPr>
          <w:ilvl w:val="0"/>
          <w:numId w:val="14"/>
        </w:numPr>
        <w:tabs>
          <w:tab w:val="left" w:pos="411"/>
        </w:tabs>
        <w:spacing w:before="79"/>
        <w:ind w:left="410" w:right="124" w:hanging="284"/>
      </w:pPr>
      <w:r>
        <w:t>Meals on</w:t>
      </w:r>
      <w:r>
        <w:rPr>
          <w:spacing w:val="-8"/>
        </w:rPr>
        <w:t xml:space="preserve"> </w:t>
      </w:r>
      <w:r>
        <w:t>Wheels</w:t>
      </w:r>
    </w:p>
    <w:p w14:paraId="0F9F4FDB" w14:textId="77777777" w:rsidR="000760AE" w:rsidRDefault="00A73C19" w:rsidP="000C62A9">
      <w:pPr>
        <w:pStyle w:val="ListParagraph"/>
        <w:numPr>
          <w:ilvl w:val="0"/>
          <w:numId w:val="14"/>
        </w:numPr>
        <w:tabs>
          <w:tab w:val="left" w:pos="411"/>
        </w:tabs>
        <w:ind w:left="410" w:right="124" w:hanging="284"/>
      </w:pPr>
      <w:r>
        <w:t>Community Transport</w:t>
      </w:r>
      <w:r>
        <w:rPr>
          <w:spacing w:val="-8"/>
        </w:rPr>
        <w:t xml:space="preserve"> </w:t>
      </w:r>
      <w:r>
        <w:t>service</w:t>
      </w:r>
    </w:p>
    <w:p w14:paraId="6DC73F73" w14:textId="77777777" w:rsidR="000760AE" w:rsidRDefault="00A73C19" w:rsidP="000C62A9">
      <w:pPr>
        <w:pStyle w:val="ListParagraph"/>
        <w:numPr>
          <w:ilvl w:val="0"/>
          <w:numId w:val="14"/>
        </w:numPr>
        <w:tabs>
          <w:tab w:val="left" w:pos="411"/>
        </w:tabs>
        <w:ind w:left="410" w:right="124" w:hanging="284"/>
      </w:pPr>
      <w:r>
        <w:t>Library hours during</w:t>
      </w:r>
      <w:r>
        <w:rPr>
          <w:spacing w:val="-12"/>
        </w:rPr>
        <w:t xml:space="preserve"> </w:t>
      </w:r>
      <w:r>
        <w:t>Easter</w:t>
      </w:r>
    </w:p>
    <w:p w14:paraId="0FDA1624" w14:textId="77777777" w:rsidR="000760AE" w:rsidRDefault="00A73C19" w:rsidP="000C62A9">
      <w:pPr>
        <w:pStyle w:val="ListParagraph"/>
        <w:numPr>
          <w:ilvl w:val="0"/>
          <w:numId w:val="14"/>
        </w:numPr>
        <w:tabs>
          <w:tab w:val="left" w:pos="411"/>
        </w:tabs>
        <w:spacing w:before="56" w:line="232" w:lineRule="auto"/>
        <w:ind w:left="410" w:right="124" w:hanging="284"/>
      </w:pPr>
      <w:r>
        <w:t xml:space="preserve">Surry Hills library temporary closure </w:t>
      </w:r>
      <w:r>
        <w:rPr>
          <w:spacing w:val="-6"/>
        </w:rPr>
        <w:t xml:space="preserve">(10 </w:t>
      </w:r>
      <w:r>
        <w:t>April – burst water</w:t>
      </w:r>
      <w:r>
        <w:rPr>
          <w:spacing w:val="-15"/>
        </w:rPr>
        <w:t xml:space="preserve"> </w:t>
      </w:r>
      <w:r>
        <w:t>main)</w:t>
      </w:r>
    </w:p>
    <w:p w14:paraId="3C902431" w14:textId="77777777" w:rsidR="000760AE" w:rsidRDefault="00A73C19" w:rsidP="000C62A9">
      <w:pPr>
        <w:pStyle w:val="ListParagraph"/>
        <w:numPr>
          <w:ilvl w:val="0"/>
          <w:numId w:val="14"/>
        </w:numPr>
        <w:tabs>
          <w:tab w:val="left" w:pos="411"/>
        </w:tabs>
        <w:spacing w:before="58" w:line="232" w:lineRule="auto"/>
        <w:ind w:left="410" w:right="124" w:hanging="284"/>
      </w:pPr>
      <w:r>
        <w:t>Kings Cross Customer Service Centre temporary closure notice: 30</w:t>
      </w:r>
      <w:r>
        <w:rPr>
          <w:spacing w:val="-16"/>
        </w:rPr>
        <w:t xml:space="preserve"> </w:t>
      </w:r>
      <w:r>
        <w:t>June</w:t>
      </w:r>
    </w:p>
    <w:p w14:paraId="00C93FBA" w14:textId="77777777" w:rsidR="000760AE" w:rsidRDefault="00A73C19" w:rsidP="000C62A9">
      <w:pPr>
        <w:spacing w:before="167"/>
        <w:ind w:left="126" w:right="124"/>
        <w:rPr>
          <w:rFonts w:ascii="Swis721 BT"/>
          <w:b/>
          <w:sz w:val="18"/>
        </w:rPr>
      </w:pPr>
      <w:r>
        <w:rPr>
          <w:rFonts w:ascii="Swis721 BT"/>
          <w:b/>
          <w:sz w:val="18"/>
          <w:u w:val="single" w:color="939598"/>
        </w:rPr>
        <w:t>Formal records</w:t>
      </w:r>
    </w:p>
    <w:p w14:paraId="439E6078" w14:textId="77777777" w:rsidR="000760AE" w:rsidRDefault="00A73C19" w:rsidP="000C62A9">
      <w:pPr>
        <w:pStyle w:val="BodyText"/>
        <w:spacing w:before="84" w:line="232" w:lineRule="auto"/>
        <w:ind w:left="126" w:right="124"/>
      </w:pPr>
      <w:r>
        <w:t>These documents are formal records related to a range of</w:t>
      </w:r>
    </w:p>
    <w:p w14:paraId="2DE7A148" w14:textId="77777777" w:rsidR="000760AE" w:rsidRDefault="00A73C19" w:rsidP="000C62A9">
      <w:pPr>
        <w:pStyle w:val="BodyText"/>
        <w:spacing w:line="212" w:lineRule="exact"/>
        <w:ind w:left="126" w:right="124"/>
      </w:pPr>
      <w:r>
        <w:t>Council responsibilities:</w:t>
      </w:r>
    </w:p>
    <w:p w14:paraId="2A230340" w14:textId="77777777" w:rsidR="000760AE" w:rsidRDefault="00A73C19" w:rsidP="000C62A9">
      <w:pPr>
        <w:pStyle w:val="ListParagraph"/>
        <w:numPr>
          <w:ilvl w:val="0"/>
          <w:numId w:val="14"/>
        </w:numPr>
        <w:tabs>
          <w:tab w:val="left" w:pos="411"/>
        </w:tabs>
        <w:spacing w:before="84" w:line="232" w:lineRule="auto"/>
        <w:ind w:left="410" w:right="124" w:hanging="284"/>
      </w:pPr>
      <w:r>
        <w:t>Council and Committee meeting calendar</w:t>
      </w:r>
    </w:p>
    <w:p w14:paraId="1C407BA7" w14:textId="77777777" w:rsidR="000760AE" w:rsidRDefault="00A73C19" w:rsidP="000C62A9">
      <w:pPr>
        <w:pStyle w:val="ListParagraph"/>
        <w:numPr>
          <w:ilvl w:val="0"/>
          <w:numId w:val="14"/>
        </w:numPr>
        <w:tabs>
          <w:tab w:val="left" w:pos="411"/>
        </w:tabs>
        <w:spacing w:before="58" w:line="232" w:lineRule="auto"/>
        <w:ind w:left="410" w:right="124" w:hanging="284"/>
      </w:pPr>
      <w:r>
        <w:t>DA and section 61 cost reports and quantity surveyor’s</w:t>
      </w:r>
      <w:r>
        <w:rPr>
          <w:spacing w:val="-8"/>
        </w:rPr>
        <w:t xml:space="preserve"> </w:t>
      </w:r>
      <w:r>
        <w:t>reports</w:t>
      </w:r>
    </w:p>
    <w:p w14:paraId="70D4817E" w14:textId="78CA52BD" w:rsidR="000760AE" w:rsidRDefault="00A73C19" w:rsidP="000C62A9">
      <w:pPr>
        <w:pStyle w:val="ListParagraph"/>
        <w:numPr>
          <w:ilvl w:val="0"/>
          <w:numId w:val="14"/>
        </w:numPr>
        <w:tabs>
          <w:tab w:val="left" w:pos="411"/>
        </w:tabs>
        <w:spacing w:before="59" w:line="232" w:lineRule="auto"/>
        <w:ind w:left="410" w:right="124" w:hanging="284"/>
      </w:pPr>
      <w:r>
        <w:t xml:space="preserve">Heritage floor space update (June </w:t>
      </w:r>
      <w:r>
        <w:rPr>
          <w:spacing w:val="-7"/>
        </w:rPr>
        <w:t xml:space="preserve">2017, </w:t>
      </w:r>
      <w:r>
        <w:t xml:space="preserve">September </w:t>
      </w:r>
      <w:r>
        <w:rPr>
          <w:spacing w:val="-7"/>
        </w:rPr>
        <w:t xml:space="preserve">2017, </w:t>
      </w:r>
      <w:r>
        <w:t xml:space="preserve">December </w:t>
      </w:r>
      <w:r>
        <w:rPr>
          <w:spacing w:val="-7"/>
        </w:rPr>
        <w:t xml:space="preserve">2017, </w:t>
      </w:r>
      <w:r w:rsidR="0082649C">
        <w:rPr>
          <w:spacing w:val="-7"/>
        </w:rPr>
        <w:br/>
      </w:r>
      <w:r>
        <w:t>March</w:t>
      </w:r>
      <w:r>
        <w:rPr>
          <w:spacing w:val="-4"/>
        </w:rPr>
        <w:t xml:space="preserve"> </w:t>
      </w:r>
      <w:r>
        <w:rPr>
          <w:spacing w:val="-3"/>
        </w:rPr>
        <w:t>2018)</w:t>
      </w:r>
    </w:p>
    <w:p w14:paraId="2378B816" w14:textId="77777777" w:rsidR="000760AE" w:rsidRDefault="00A73C19" w:rsidP="000C62A9">
      <w:pPr>
        <w:pStyle w:val="ListParagraph"/>
        <w:numPr>
          <w:ilvl w:val="0"/>
          <w:numId w:val="14"/>
        </w:numPr>
        <w:tabs>
          <w:tab w:val="left" w:pos="411"/>
        </w:tabs>
        <w:spacing w:before="53"/>
        <w:ind w:left="410" w:right="124" w:hanging="284"/>
      </w:pPr>
      <w:r>
        <w:t>Green Square advisory</w:t>
      </w:r>
      <w:r>
        <w:rPr>
          <w:spacing w:val="-10"/>
        </w:rPr>
        <w:t xml:space="preserve"> </w:t>
      </w:r>
      <w:r>
        <w:t>committee</w:t>
      </w:r>
    </w:p>
    <w:p w14:paraId="693ADA76" w14:textId="77777777" w:rsidR="000760AE" w:rsidRDefault="00A73C19" w:rsidP="000C62A9">
      <w:pPr>
        <w:pStyle w:val="ListParagraph"/>
        <w:numPr>
          <w:ilvl w:val="0"/>
          <w:numId w:val="14"/>
        </w:numPr>
        <w:tabs>
          <w:tab w:val="left" w:pos="411"/>
        </w:tabs>
        <w:spacing w:before="56" w:line="232" w:lineRule="auto"/>
        <w:ind w:left="410" w:right="124" w:hanging="284"/>
      </w:pPr>
      <w:r>
        <w:t>Inclusion (Disability) Advisory Panel meeting</w:t>
      </w:r>
      <w:r>
        <w:rPr>
          <w:spacing w:val="-5"/>
        </w:rPr>
        <w:t xml:space="preserve"> </w:t>
      </w:r>
      <w:r>
        <w:t>notes</w:t>
      </w:r>
    </w:p>
    <w:p w14:paraId="11DBE318" w14:textId="77777777" w:rsidR="000760AE" w:rsidRDefault="00A73C19" w:rsidP="000C62A9">
      <w:pPr>
        <w:pStyle w:val="ListParagraph"/>
        <w:numPr>
          <w:ilvl w:val="0"/>
          <w:numId w:val="14"/>
        </w:numPr>
        <w:tabs>
          <w:tab w:val="left" w:pos="411"/>
        </w:tabs>
        <w:spacing w:before="53"/>
        <w:ind w:left="410" w:right="124" w:hanging="284"/>
      </w:pPr>
      <w:r>
        <w:t>Temporary food premises</w:t>
      </w:r>
      <w:r>
        <w:rPr>
          <w:spacing w:val="-15"/>
        </w:rPr>
        <w:t xml:space="preserve"> </w:t>
      </w:r>
      <w:r>
        <w:t>registrations</w:t>
      </w:r>
    </w:p>
    <w:p w14:paraId="3BA3DDB8" w14:textId="77777777" w:rsidR="000760AE" w:rsidRDefault="00A73C19" w:rsidP="000C62A9">
      <w:pPr>
        <w:pStyle w:val="ListParagraph"/>
        <w:numPr>
          <w:ilvl w:val="0"/>
          <w:numId w:val="14"/>
        </w:numPr>
        <w:tabs>
          <w:tab w:val="left" w:pos="411"/>
        </w:tabs>
        <w:spacing w:before="56" w:line="232" w:lineRule="auto"/>
        <w:ind w:left="410" w:right="124" w:hanging="284"/>
      </w:pPr>
      <w:r>
        <w:t xml:space="preserve">Event </w:t>
      </w:r>
      <w:proofErr w:type="spellStart"/>
      <w:r>
        <w:t>organisers</w:t>
      </w:r>
      <w:proofErr w:type="spellEnd"/>
      <w:r>
        <w:t xml:space="preserve"> – temporary food premises</w:t>
      </w:r>
      <w:r>
        <w:rPr>
          <w:spacing w:val="-4"/>
        </w:rPr>
        <w:t xml:space="preserve"> </w:t>
      </w:r>
      <w:r>
        <w:t>registrations</w:t>
      </w:r>
    </w:p>
    <w:p w14:paraId="187DB90F" w14:textId="77777777" w:rsidR="000760AE" w:rsidRDefault="00A73C19" w:rsidP="000C62A9">
      <w:pPr>
        <w:pStyle w:val="ListParagraph"/>
        <w:numPr>
          <w:ilvl w:val="0"/>
          <w:numId w:val="14"/>
        </w:numPr>
        <w:tabs>
          <w:tab w:val="left" w:pos="411"/>
        </w:tabs>
        <w:spacing w:before="58" w:line="232" w:lineRule="auto"/>
        <w:ind w:left="410" w:right="124" w:hanging="284"/>
      </w:pPr>
      <w:r>
        <w:t>Southern employment lands rates for calculating planning</w:t>
      </w:r>
      <w:r>
        <w:rPr>
          <w:spacing w:val="-8"/>
        </w:rPr>
        <w:t xml:space="preserve"> </w:t>
      </w:r>
      <w:r>
        <w:t>gains</w:t>
      </w:r>
    </w:p>
    <w:p w14:paraId="2A31266E" w14:textId="77777777" w:rsidR="000760AE" w:rsidRDefault="000760AE">
      <w:pPr>
        <w:spacing w:line="232" w:lineRule="auto"/>
        <w:rPr>
          <w:sz w:val="18"/>
        </w:rPr>
        <w:sectPr w:rsidR="000760AE">
          <w:type w:val="continuous"/>
          <w:pgSz w:w="11910" w:h="16840"/>
          <w:pgMar w:top="560" w:right="360" w:bottom="280" w:left="440" w:header="720" w:footer="720" w:gutter="0"/>
          <w:cols w:num="3" w:space="720" w:equalWidth="0">
            <w:col w:w="3526" w:space="140"/>
            <w:col w:w="3563" w:space="103"/>
            <w:col w:w="3778"/>
          </w:cols>
        </w:sectPr>
      </w:pPr>
    </w:p>
    <w:p w14:paraId="3A9C035B" w14:textId="77777777" w:rsidR="000760AE" w:rsidRDefault="000760AE">
      <w:pPr>
        <w:pStyle w:val="BodyText"/>
        <w:rPr>
          <w:sz w:val="20"/>
        </w:rPr>
      </w:pPr>
    </w:p>
    <w:p w14:paraId="0E399925" w14:textId="77777777" w:rsidR="000760AE" w:rsidRDefault="000760AE">
      <w:pPr>
        <w:pStyle w:val="BodyText"/>
        <w:rPr>
          <w:sz w:val="20"/>
        </w:rPr>
      </w:pPr>
    </w:p>
    <w:p w14:paraId="01156ECF" w14:textId="77777777" w:rsidR="000760AE" w:rsidRDefault="000760AE" w:rsidP="00FA1ADC">
      <w:pPr>
        <w:pStyle w:val="BodyText"/>
        <w:ind w:left="0"/>
        <w:rPr>
          <w:sz w:val="20"/>
        </w:rPr>
      </w:pPr>
    </w:p>
    <w:p w14:paraId="2E48BD4A" w14:textId="77777777" w:rsidR="000760AE" w:rsidRDefault="000760AE">
      <w:pPr>
        <w:pStyle w:val="BodyText"/>
        <w:rPr>
          <w:sz w:val="20"/>
        </w:rPr>
      </w:pPr>
    </w:p>
    <w:p w14:paraId="37927B4E" w14:textId="77777777" w:rsidR="000760AE" w:rsidRDefault="000760AE">
      <w:pPr>
        <w:rPr>
          <w:sz w:val="20"/>
        </w:rPr>
        <w:sectPr w:rsidR="000760AE">
          <w:pgSz w:w="11910" w:h="16840"/>
          <w:pgMar w:top="1760" w:right="360" w:bottom="600" w:left="440" w:header="435" w:footer="416" w:gutter="0"/>
          <w:cols w:space="720"/>
        </w:sectPr>
      </w:pPr>
    </w:p>
    <w:p w14:paraId="09911FE4" w14:textId="77777777" w:rsidR="000760AE" w:rsidRDefault="000760AE">
      <w:pPr>
        <w:pStyle w:val="BodyText"/>
        <w:spacing w:before="11"/>
      </w:pPr>
    </w:p>
    <w:p w14:paraId="1F8120A2" w14:textId="77777777" w:rsidR="000760AE" w:rsidRDefault="00A73C19" w:rsidP="00166F06">
      <w:pPr>
        <w:pStyle w:val="ListParagraph"/>
        <w:numPr>
          <w:ilvl w:val="0"/>
          <w:numId w:val="14"/>
        </w:numPr>
        <w:tabs>
          <w:tab w:val="left" w:pos="411"/>
        </w:tabs>
        <w:spacing w:before="0" w:line="232" w:lineRule="auto"/>
        <w:ind w:left="410" w:right="51" w:hanging="284"/>
      </w:pPr>
      <w:r>
        <w:t>Employment lands affordable housing contribution</w:t>
      </w:r>
      <w:r>
        <w:rPr>
          <w:spacing w:val="-4"/>
        </w:rPr>
        <w:t xml:space="preserve"> </w:t>
      </w:r>
      <w:r>
        <w:t>rates</w:t>
      </w:r>
    </w:p>
    <w:p w14:paraId="37CDA02C" w14:textId="77777777" w:rsidR="000760AE" w:rsidRDefault="00A73C19" w:rsidP="00166F06">
      <w:pPr>
        <w:pStyle w:val="ListParagraph"/>
        <w:numPr>
          <w:ilvl w:val="0"/>
          <w:numId w:val="14"/>
        </w:numPr>
        <w:tabs>
          <w:tab w:val="left" w:pos="411"/>
        </w:tabs>
        <w:spacing w:before="58" w:line="232" w:lineRule="auto"/>
        <w:ind w:left="410" w:right="51" w:hanging="284"/>
      </w:pPr>
      <w:r>
        <w:t xml:space="preserve">Aboriginal and </w:t>
      </w:r>
      <w:r>
        <w:rPr>
          <w:spacing w:val="-3"/>
        </w:rPr>
        <w:t xml:space="preserve">Torres </w:t>
      </w:r>
      <w:r>
        <w:t>Strait Islander Advisory Panel meeting</w:t>
      </w:r>
      <w:r>
        <w:rPr>
          <w:spacing w:val="-12"/>
        </w:rPr>
        <w:t xml:space="preserve"> </w:t>
      </w:r>
      <w:r>
        <w:t>notes</w:t>
      </w:r>
    </w:p>
    <w:p w14:paraId="66869019" w14:textId="77777777" w:rsidR="000760AE" w:rsidRDefault="00A73C19" w:rsidP="00166F06">
      <w:pPr>
        <w:pStyle w:val="ListParagraph"/>
        <w:numPr>
          <w:ilvl w:val="0"/>
          <w:numId w:val="14"/>
        </w:numPr>
        <w:tabs>
          <w:tab w:val="left" w:pos="411"/>
        </w:tabs>
        <w:spacing w:before="58" w:line="232" w:lineRule="auto"/>
        <w:ind w:left="410" w:right="51" w:hanging="284"/>
      </w:pPr>
      <w:r>
        <w:t>Inclusion (Disability) Advisory Panel members and terms of</w:t>
      </w:r>
      <w:r>
        <w:rPr>
          <w:spacing w:val="-14"/>
        </w:rPr>
        <w:t xml:space="preserve"> </w:t>
      </w:r>
      <w:r>
        <w:t>reference</w:t>
      </w:r>
    </w:p>
    <w:p w14:paraId="5353004C" w14:textId="77777777" w:rsidR="000760AE" w:rsidRDefault="00A73C19" w:rsidP="00166F06">
      <w:pPr>
        <w:pStyle w:val="ListParagraph"/>
        <w:numPr>
          <w:ilvl w:val="0"/>
          <w:numId w:val="14"/>
        </w:numPr>
        <w:tabs>
          <w:tab w:val="left" w:pos="411"/>
        </w:tabs>
        <w:spacing w:before="58" w:line="232" w:lineRule="auto"/>
        <w:ind w:left="410" w:right="51" w:hanging="284"/>
      </w:pPr>
      <w:r>
        <w:rPr>
          <w:spacing w:val="-3"/>
        </w:rPr>
        <w:t xml:space="preserve">2018 </w:t>
      </w:r>
      <w:r>
        <w:t>garden organics collection calendar for</w:t>
      </w:r>
      <w:r>
        <w:rPr>
          <w:spacing w:val="-8"/>
        </w:rPr>
        <w:t xml:space="preserve"> </w:t>
      </w:r>
      <w:r>
        <w:rPr>
          <w:spacing w:val="-3"/>
        </w:rPr>
        <w:t>2018</w:t>
      </w:r>
    </w:p>
    <w:p w14:paraId="323F4F0F" w14:textId="77777777" w:rsidR="000760AE" w:rsidRDefault="00A73C19" w:rsidP="00166F06">
      <w:pPr>
        <w:pStyle w:val="ListParagraph"/>
        <w:numPr>
          <w:ilvl w:val="0"/>
          <w:numId w:val="14"/>
        </w:numPr>
        <w:tabs>
          <w:tab w:val="left" w:pos="411"/>
        </w:tabs>
        <w:spacing w:before="53"/>
        <w:ind w:left="410" w:right="51" w:hanging="284"/>
      </w:pPr>
      <w:r>
        <w:rPr>
          <w:spacing w:val="-3"/>
        </w:rPr>
        <w:t xml:space="preserve">2018 </w:t>
      </w:r>
      <w:r>
        <w:t>pesticide notification</w:t>
      </w:r>
      <w:r>
        <w:rPr>
          <w:spacing w:val="-8"/>
        </w:rPr>
        <w:t xml:space="preserve"> </w:t>
      </w:r>
      <w:r>
        <w:t>plan</w:t>
      </w:r>
    </w:p>
    <w:p w14:paraId="41C8B80F" w14:textId="77777777" w:rsidR="000760AE" w:rsidRDefault="00A73C19" w:rsidP="00166F06">
      <w:pPr>
        <w:pStyle w:val="ListParagraph"/>
        <w:numPr>
          <w:ilvl w:val="0"/>
          <w:numId w:val="14"/>
        </w:numPr>
        <w:tabs>
          <w:tab w:val="left" w:pos="411"/>
        </w:tabs>
        <w:ind w:left="410" w:right="51" w:hanging="284"/>
      </w:pPr>
      <w:r>
        <w:t>Heritage trees</w:t>
      </w:r>
      <w:r>
        <w:rPr>
          <w:spacing w:val="-8"/>
        </w:rPr>
        <w:t xml:space="preserve"> </w:t>
      </w:r>
      <w:r>
        <w:t>list</w:t>
      </w:r>
    </w:p>
    <w:p w14:paraId="4C49E779" w14:textId="77777777" w:rsidR="000760AE" w:rsidRDefault="00A73C19" w:rsidP="00166F06">
      <w:pPr>
        <w:pStyle w:val="ListParagraph"/>
        <w:numPr>
          <w:ilvl w:val="0"/>
          <w:numId w:val="14"/>
        </w:numPr>
        <w:tabs>
          <w:tab w:val="left" w:pos="411"/>
        </w:tabs>
        <w:spacing w:before="56" w:line="232" w:lineRule="auto"/>
        <w:ind w:left="410" w:right="51" w:hanging="284"/>
      </w:pPr>
      <w:r>
        <w:t>Design Advisory Panel terms</w:t>
      </w:r>
      <w:r>
        <w:rPr>
          <w:spacing w:val="-11"/>
        </w:rPr>
        <w:t xml:space="preserve"> </w:t>
      </w:r>
      <w:r>
        <w:t>of reference</w:t>
      </w:r>
    </w:p>
    <w:p w14:paraId="4A41E67F" w14:textId="77777777" w:rsidR="000760AE" w:rsidRDefault="00A73C19" w:rsidP="00166F06">
      <w:pPr>
        <w:pStyle w:val="ListParagraph"/>
        <w:numPr>
          <w:ilvl w:val="0"/>
          <w:numId w:val="14"/>
        </w:numPr>
        <w:tabs>
          <w:tab w:val="left" w:pos="411"/>
        </w:tabs>
        <w:spacing w:before="58" w:line="232" w:lineRule="auto"/>
        <w:ind w:left="410" w:right="51" w:hanging="284"/>
      </w:pPr>
      <w:r>
        <w:t>Standard variations register (development</w:t>
      </w:r>
      <w:r>
        <w:rPr>
          <w:spacing w:val="-10"/>
        </w:rPr>
        <w:t xml:space="preserve"> </w:t>
      </w:r>
      <w:r>
        <w:t>applications)</w:t>
      </w:r>
    </w:p>
    <w:p w14:paraId="5D34724C" w14:textId="77777777" w:rsidR="000760AE" w:rsidRDefault="00A73C19" w:rsidP="00166F06">
      <w:pPr>
        <w:pStyle w:val="BodyText"/>
        <w:spacing w:before="86" w:line="242" w:lineRule="auto"/>
        <w:ind w:left="126" w:right="51"/>
        <w:rPr>
          <w:rFonts w:ascii="Calibri"/>
        </w:rPr>
      </w:pPr>
      <w:r>
        <w:t>Expressions of interest were called for the following arts and culture related projects and initiatives</w:t>
      </w:r>
      <w:r>
        <w:rPr>
          <w:rFonts w:ascii="Calibri"/>
        </w:rPr>
        <w:t>:</w:t>
      </w:r>
    </w:p>
    <w:p w14:paraId="4011B77C" w14:textId="77777777" w:rsidR="000760AE" w:rsidRDefault="00A73C19" w:rsidP="00166F06">
      <w:pPr>
        <w:pStyle w:val="ListParagraph"/>
        <w:numPr>
          <w:ilvl w:val="0"/>
          <w:numId w:val="14"/>
        </w:numPr>
        <w:tabs>
          <w:tab w:val="left" w:pos="411"/>
        </w:tabs>
        <w:spacing w:before="76" w:line="232" w:lineRule="auto"/>
        <w:ind w:left="410" w:right="51" w:hanging="284"/>
      </w:pPr>
      <w:r>
        <w:t xml:space="preserve">Tenancy </w:t>
      </w:r>
      <w:r>
        <w:rPr>
          <w:spacing w:val="-6"/>
        </w:rPr>
        <w:t xml:space="preserve">1, </w:t>
      </w:r>
      <w:r>
        <w:rPr>
          <w:spacing w:val="-4"/>
        </w:rPr>
        <w:t xml:space="preserve">247 </w:t>
      </w:r>
      <w:r>
        <w:t>Oxford Street, Paddington: accommodation</w:t>
      </w:r>
      <w:r>
        <w:rPr>
          <w:spacing w:val="-17"/>
        </w:rPr>
        <w:t xml:space="preserve"> </w:t>
      </w:r>
      <w:r>
        <w:t>grant</w:t>
      </w:r>
    </w:p>
    <w:p w14:paraId="02B8DCC7" w14:textId="77777777" w:rsidR="000760AE" w:rsidRDefault="00A73C19" w:rsidP="00166F06">
      <w:pPr>
        <w:pStyle w:val="ListParagraph"/>
        <w:numPr>
          <w:ilvl w:val="0"/>
          <w:numId w:val="14"/>
        </w:numPr>
        <w:tabs>
          <w:tab w:val="left" w:pos="411"/>
        </w:tabs>
        <w:spacing w:before="53"/>
        <w:ind w:left="410" w:right="51" w:hanging="284"/>
      </w:pPr>
      <w:r>
        <w:t>Customs House exhibition curator</w:t>
      </w:r>
      <w:r>
        <w:rPr>
          <w:spacing w:val="-20"/>
        </w:rPr>
        <w:t xml:space="preserve"> </w:t>
      </w:r>
      <w:r>
        <w:t>EOI</w:t>
      </w:r>
    </w:p>
    <w:p w14:paraId="08FA71C6" w14:textId="77777777" w:rsidR="000760AE" w:rsidRDefault="00A73C19" w:rsidP="00166F06">
      <w:pPr>
        <w:pStyle w:val="ListParagraph"/>
        <w:numPr>
          <w:ilvl w:val="0"/>
          <w:numId w:val="14"/>
        </w:numPr>
        <w:tabs>
          <w:tab w:val="left" w:pos="411"/>
        </w:tabs>
        <w:spacing w:before="56" w:line="232" w:lineRule="auto"/>
        <w:ind w:left="410" w:right="51" w:hanging="284"/>
      </w:pPr>
      <w:r>
        <w:t>Long term tenancies – William</w:t>
      </w:r>
      <w:r>
        <w:rPr>
          <w:spacing w:val="-19"/>
        </w:rPr>
        <w:t xml:space="preserve"> </w:t>
      </w:r>
      <w:r>
        <w:t>Street Creative</w:t>
      </w:r>
      <w:r>
        <w:rPr>
          <w:spacing w:val="-5"/>
        </w:rPr>
        <w:t xml:space="preserve"> </w:t>
      </w:r>
      <w:r>
        <w:t>Hub</w:t>
      </w:r>
    </w:p>
    <w:p w14:paraId="0AEB643F" w14:textId="77777777" w:rsidR="000760AE" w:rsidRDefault="00A73C19" w:rsidP="00166F06">
      <w:pPr>
        <w:pStyle w:val="ListParagraph"/>
        <w:numPr>
          <w:ilvl w:val="0"/>
          <w:numId w:val="14"/>
        </w:numPr>
        <w:tabs>
          <w:tab w:val="left" w:pos="411"/>
        </w:tabs>
        <w:spacing w:before="58" w:line="232" w:lineRule="auto"/>
        <w:ind w:left="410" w:right="51" w:hanging="284"/>
      </w:pPr>
      <w:r>
        <w:t xml:space="preserve">Sydney Chinese New </w:t>
      </w:r>
      <w:r>
        <w:rPr>
          <w:spacing w:val="-3"/>
        </w:rPr>
        <w:t xml:space="preserve">Year </w:t>
      </w:r>
      <w:r>
        <w:t xml:space="preserve">Festival </w:t>
      </w:r>
      <w:r>
        <w:rPr>
          <w:spacing w:val="-3"/>
        </w:rPr>
        <w:t xml:space="preserve">2018 </w:t>
      </w:r>
      <w:r>
        <w:t>associated events program</w:t>
      </w:r>
      <w:r>
        <w:rPr>
          <w:spacing w:val="-14"/>
        </w:rPr>
        <w:t xml:space="preserve"> </w:t>
      </w:r>
      <w:r>
        <w:t>EOI</w:t>
      </w:r>
    </w:p>
    <w:p w14:paraId="0371688C" w14:textId="77777777" w:rsidR="000760AE" w:rsidRDefault="00A73C19" w:rsidP="00166F06">
      <w:pPr>
        <w:pStyle w:val="ListParagraph"/>
        <w:numPr>
          <w:ilvl w:val="0"/>
          <w:numId w:val="14"/>
        </w:numPr>
        <w:tabs>
          <w:tab w:val="left" w:pos="411"/>
        </w:tabs>
        <w:spacing w:before="58" w:line="232" w:lineRule="auto"/>
        <w:ind w:left="410" w:right="51" w:hanging="284"/>
      </w:pPr>
      <w:r>
        <w:t xml:space="preserve">Aboriginal and </w:t>
      </w:r>
      <w:r>
        <w:rPr>
          <w:spacing w:val="-3"/>
        </w:rPr>
        <w:t xml:space="preserve">Torres </w:t>
      </w:r>
      <w:r>
        <w:t>Strait Islander traineeship program provider</w:t>
      </w:r>
      <w:r>
        <w:rPr>
          <w:spacing w:val="-14"/>
        </w:rPr>
        <w:t xml:space="preserve"> </w:t>
      </w:r>
      <w:r>
        <w:t>EOI</w:t>
      </w:r>
    </w:p>
    <w:p w14:paraId="30C478C3" w14:textId="77777777" w:rsidR="000760AE" w:rsidRDefault="00A73C19" w:rsidP="00166F06">
      <w:pPr>
        <w:pStyle w:val="ListParagraph"/>
        <w:numPr>
          <w:ilvl w:val="0"/>
          <w:numId w:val="14"/>
        </w:numPr>
        <w:tabs>
          <w:tab w:val="left" w:pos="411"/>
        </w:tabs>
        <w:spacing w:before="53"/>
        <w:ind w:left="410" w:right="51" w:hanging="284"/>
      </w:pPr>
      <w:r>
        <w:t xml:space="preserve">Sydney New </w:t>
      </w:r>
      <w:r>
        <w:rPr>
          <w:spacing w:val="-4"/>
        </w:rPr>
        <w:t xml:space="preserve">Year’s </w:t>
      </w:r>
      <w:r>
        <w:t>Eve</w:t>
      </w:r>
      <w:r>
        <w:rPr>
          <w:spacing w:val="-15"/>
        </w:rPr>
        <w:t xml:space="preserve"> </w:t>
      </w:r>
      <w:r>
        <w:t>volunteers</w:t>
      </w:r>
    </w:p>
    <w:p w14:paraId="7C59A2B9" w14:textId="77777777" w:rsidR="000760AE" w:rsidRDefault="00A73C19" w:rsidP="00166F06">
      <w:pPr>
        <w:pStyle w:val="ListParagraph"/>
        <w:numPr>
          <w:ilvl w:val="0"/>
          <w:numId w:val="14"/>
        </w:numPr>
        <w:tabs>
          <w:tab w:val="left" w:pos="411"/>
        </w:tabs>
        <w:spacing w:before="56" w:line="232" w:lineRule="auto"/>
        <w:ind w:left="410" w:right="51" w:hanging="284"/>
      </w:pPr>
      <w:r>
        <w:t xml:space="preserve">Sydney Chinese New </w:t>
      </w:r>
      <w:r>
        <w:rPr>
          <w:spacing w:val="-3"/>
        </w:rPr>
        <w:t xml:space="preserve">Year </w:t>
      </w:r>
      <w:r>
        <w:t>community performance program</w:t>
      </w:r>
      <w:r>
        <w:rPr>
          <w:spacing w:val="-8"/>
        </w:rPr>
        <w:t xml:space="preserve"> </w:t>
      </w:r>
      <w:r>
        <w:t>EOI</w:t>
      </w:r>
    </w:p>
    <w:p w14:paraId="15C4989F" w14:textId="77777777" w:rsidR="000760AE" w:rsidRDefault="00A73C19" w:rsidP="00166F06">
      <w:pPr>
        <w:pStyle w:val="ListParagraph"/>
        <w:numPr>
          <w:ilvl w:val="0"/>
          <w:numId w:val="14"/>
        </w:numPr>
        <w:tabs>
          <w:tab w:val="left" w:pos="411"/>
        </w:tabs>
        <w:spacing w:before="53"/>
        <w:ind w:left="410" w:right="51" w:hanging="284"/>
      </w:pPr>
      <w:r>
        <w:t>Library youth curators program</w:t>
      </w:r>
      <w:r>
        <w:rPr>
          <w:spacing w:val="-16"/>
        </w:rPr>
        <w:t xml:space="preserve"> </w:t>
      </w:r>
      <w:r>
        <w:t>EOI</w:t>
      </w:r>
    </w:p>
    <w:p w14:paraId="321FBBF1" w14:textId="77777777" w:rsidR="000760AE" w:rsidRDefault="00A73C19" w:rsidP="00166F06">
      <w:pPr>
        <w:pStyle w:val="ListParagraph"/>
        <w:numPr>
          <w:ilvl w:val="0"/>
          <w:numId w:val="14"/>
        </w:numPr>
        <w:tabs>
          <w:tab w:val="left" w:pos="411"/>
        </w:tabs>
        <w:spacing w:before="56" w:line="232" w:lineRule="auto"/>
        <w:ind w:left="410" w:right="51" w:hanging="284"/>
      </w:pPr>
      <w:r>
        <w:t>Late Night Library creative producer</w:t>
      </w:r>
      <w:r>
        <w:rPr>
          <w:spacing w:val="-5"/>
        </w:rPr>
        <w:t xml:space="preserve"> </w:t>
      </w:r>
      <w:r>
        <w:t>EOI</w:t>
      </w:r>
    </w:p>
    <w:p w14:paraId="0679DE87" w14:textId="77777777" w:rsidR="000760AE" w:rsidRDefault="00A73C19" w:rsidP="00166F06">
      <w:pPr>
        <w:pStyle w:val="ListParagraph"/>
        <w:numPr>
          <w:ilvl w:val="0"/>
          <w:numId w:val="14"/>
        </w:numPr>
        <w:tabs>
          <w:tab w:val="left" w:pos="411"/>
        </w:tabs>
        <w:spacing w:before="53"/>
        <w:ind w:left="410" w:right="51" w:hanging="284"/>
      </w:pPr>
      <w:r>
        <w:t>Expert partner – library programs</w:t>
      </w:r>
      <w:r>
        <w:rPr>
          <w:spacing w:val="-10"/>
        </w:rPr>
        <w:t xml:space="preserve"> </w:t>
      </w:r>
      <w:r>
        <w:t>EOI</w:t>
      </w:r>
    </w:p>
    <w:p w14:paraId="0C5A8995" w14:textId="77777777" w:rsidR="000760AE" w:rsidRDefault="00A73C19" w:rsidP="00166F06">
      <w:pPr>
        <w:pStyle w:val="ListParagraph"/>
        <w:numPr>
          <w:ilvl w:val="0"/>
          <w:numId w:val="14"/>
        </w:numPr>
        <w:tabs>
          <w:tab w:val="left" w:pos="411"/>
        </w:tabs>
        <w:spacing w:before="56" w:line="232" w:lineRule="auto"/>
        <w:ind w:left="410" w:right="51" w:hanging="284"/>
      </w:pPr>
      <w:r>
        <w:t>Nightlife and Creative Sector Advisory Panel</w:t>
      </w:r>
      <w:r>
        <w:rPr>
          <w:spacing w:val="-5"/>
        </w:rPr>
        <w:t xml:space="preserve"> </w:t>
      </w:r>
      <w:r>
        <w:t>EOI</w:t>
      </w:r>
    </w:p>
    <w:p w14:paraId="085CD6E0" w14:textId="77777777" w:rsidR="000760AE" w:rsidRDefault="00A73C19" w:rsidP="00166F06">
      <w:pPr>
        <w:pStyle w:val="ListParagraph"/>
        <w:numPr>
          <w:ilvl w:val="0"/>
          <w:numId w:val="14"/>
        </w:numPr>
        <w:tabs>
          <w:tab w:val="left" w:pos="411"/>
        </w:tabs>
        <w:spacing w:before="53"/>
        <w:ind w:left="410" w:right="51" w:hanging="284"/>
      </w:pPr>
      <w:r>
        <w:t>Library artwork displays program</w:t>
      </w:r>
      <w:r>
        <w:rPr>
          <w:spacing w:val="-14"/>
        </w:rPr>
        <w:t xml:space="preserve"> </w:t>
      </w:r>
      <w:r>
        <w:t>EOI</w:t>
      </w:r>
    </w:p>
    <w:p w14:paraId="6CABF643" w14:textId="77777777" w:rsidR="000760AE" w:rsidRDefault="00A73C19" w:rsidP="00166F06">
      <w:pPr>
        <w:pStyle w:val="ListParagraph"/>
        <w:numPr>
          <w:ilvl w:val="0"/>
          <w:numId w:val="14"/>
        </w:numPr>
        <w:tabs>
          <w:tab w:val="left" w:pos="411"/>
        </w:tabs>
        <w:spacing w:before="56" w:line="232" w:lineRule="auto"/>
        <w:ind w:left="410" w:right="51" w:hanging="284"/>
      </w:pPr>
      <w:r>
        <w:t xml:space="preserve">Chinese New </w:t>
      </w:r>
      <w:r>
        <w:rPr>
          <w:spacing w:val="-3"/>
        </w:rPr>
        <w:t xml:space="preserve">Year </w:t>
      </w:r>
      <w:r>
        <w:t xml:space="preserve">(CNY) </w:t>
      </w:r>
      <w:r>
        <w:rPr>
          <w:spacing w:val="-5"/>
        </w:rPr>
        <w:t xml:space="preserve">19 </w:t>
      </w:r>
      <w:r>
        <w:t>charity partner</w:t>
      </w:r>
      <w:r>
        <w:rPr>
          <w:spacing w:val="-4"/>
        </w:rPr>
        <w:t xml:space="preserve"> </w:t>
      </w:r>
      <w:r>
        <w:t>EOI</w:t>
      </w:r>
    </w:p>
    <w:p w14:paraId="1C134C99" w14:textId="77777777" w:rsidR="000760AE" w:rsidRDefault="00A73C19" w:rsidP="00166F06">
      <w:pPr>
        <w:pStyle w:val="ListParagraph"/>
        <w:numPr>
          <w:ilvl w:val="0"/>
          <w:numId w:val="14"/>
        </w:numPr>
        <w:tabs>
          <w:tab w:val="left" w:pos="411"/>
        </w:tabs>
        <w:spacing w:before="53"/>
        <w:ind w:left="410" w:right="51" w:hanging="284"/>
      </w:pPr>
      <w:r>
        <w:rPr>
          <w:spacing w:val="-3"/>
        </w:rPr>
        <w:t xml:space="preserve">CNY19 </w:t>
      </w:r>
      <w:r>
        <w:t>hero artwork</w:t>
      </w:r>
      <w:r>
        <w:rPr>
          <w:spacing w:val="-9"/>
        </w:rPr>
        <w:t xml:space="preserve"> </w:t>
      </w:r>
      <w:r>
        <w:t>EOI</w:t>
      </w:r>
    </w:p>
    <w:p w14:paraId="2B6E3E8F" w14:textId="77777777" w:rsidR="000760AE" w:rsidRDefault="00A73C19" w:rsidP="00166F06">
      <w:pPr>
        <w:pStyle w:val="ListParagraph"/>
        <w:numPr>
          <w:ilvl w:val="0"/>
          <w:numId w:val="14"/>
        </w:numPr>
        <w:tabs>
          <w:tab w:val="left" w:pos="411"/>
        </w:tabs>
        <w:spacing w:before="56" w:line="232" w:lineRule="auto"/>
        <w:ind w:left="410" w:right="51" w:hanging="284"/>
      </w:pPr>
      <w:r>
        <w:t xml:space="preserve">Acknowledging </w:t>
      </w:r>
      <w:proofErr w:type="spellStart"/>
      <w:r>
        <w:t>Gadigal</w:t>
      </w:r>
      <w:proofErr w:type="spellEnd"/>
      <w:r>
        <w:t xml:space="preserve"> Country artwork</w:t>
      </w:r>
      <w:r>
        <w:rPr>
          <w:spacing w:val="-4"/>
        </w:rPr>
        <w:t xml:space="preserve"> </w:t>
      </w:r>
      <w:r>
        <w:t>EOI</w:t>
      </w:r>
    </w:p>
    <w:p w14:paraId="3F62B789" w14:textId="77777777" w:rsidR="000760AE" w:rsidRDefault="00A73C19" w:rsidP="00166F06">
      <w:pPr>
        <w:pStyle w:val="ListParagraph"/>
        <w:numPr>
          <w:ilvl w:val="0"/>
          <w:numId w:val="14"/>
        </w:numPr>
        <w:tabs>
          <w:tab w:val="left" w:pos="411"/>
        </w:tabs>
        <w:spacing w:before="53"/>
        <w:ind w:left="410" w:right="51" w:hanging="284"/>
      </w:pPr>
      <w:r>
        <w:rPr>
          <w:spacing w:val="-3"/>
        </w:rPr>
        <w:t xml:space="preserve">CNY19 </w:t>
      </w:r>
      <w:r>
        <w:t>lantern artists</w:t>
      </w:r>
      <w:r>
        <w:rPr>
          <w:spacing w:val="-9"/>
        </w:rPr>
        <w:t xml:space="preserve"> </w:t>
      </w:r>
      <w:r>
        <w:t>EOI</w:t>
      </w:r>
    </w:p>
    <w:p w14:paraId="4927D677" w14:textId="77777777" w:rsidR="000760AE" w:rsidRDefault="00A73C19" w:rsidP="00166F06">
      <w:pPr>
        <w:pStyle w:val="ListParagraph"/>
        <w:numPr>
          <w:ilvl w:val="0"/>
          <w:numId w:val="14"/>
        </w:numPr>
        <w:tabs>
          <w:tab w:val="left" w:pos="411"/>
        </w:tabs>
        <w:spacing w:before="56" w:line="232" w:lineRule="auto"/>
        <w:ind w:left="410" w:right="51" w:hanging="284"/>
      </w:pPr>
      <w:r>
        <w:t xml:space="preserve">Aboriginal and </w:t>
      </w:r>
      <w:r>
        <w:rPr>
          <w:spacing w:val="-3"/>
        </w:rPr>
        <w:t xml:space="preserve">Torres </w:t>
      </w:r>
      <w:r>
        <w:t>Strait Islander Advisory Panel</w:t>
      </w:r>
      <w:r>
        <w:rPr>
          <w:spacing w:val="-8"/>
        </w:rPr>
        <w:t xml:space="preserve"> </w:t>
      </w:r>
      <w:r>
        <w:t>nominations</w:t>
      </w:r>
    </w:p>
    <w:p w14:paraId="185B68F4" w14:textId="77777777" w:rsidR="000760AE" w:rsidRDefault="00A73C19" w:rsidP="00166F06">
      <w:pPr>
        <w:pStyle w:val="ListParagraph"/>
        <w:numPr>
          <w:ilvl w:val="0"/>
          <w:numId w:val="14"/>
        </w:numPr>
        <w:tabs>
          <w:tab w:val="left" w:pos="411"/>
        </w:tabs>
        <w:spacing w:before="58" w:line="232" w:lineRule="auto"/>
        <w:ind w:left="410" w:right="51" w:hanging="284"/>
      </w:pPr>
      <w:r>
        <w:t>Perry Park Recreation Centre bookings</w:t>
      </w:r>
      <w:r>
        <w:rPr>
          <w:spacing w:val="-5"/>
        </w:rPr>
        <w:t xml:space="preserve"> </w:t>
      </w:r>
      <w:r>
        <w:t>EOI</w:t>
      </w:r>
    </w:p>
    <w:p w14:paraId="05D60454" w14:textId="77777777" w:rsidR="000760AE" w:rsidRDefault="00A73C19" w:rsidP="00166F06">
      <w:pPr>
        <w:pStyle w:val="ListParagraph"/>
        <w:numPr>
          <w:ilvl w:val="0"/>
          <w:numId w:val="14"/>
        </w:numPr>
        <w:tabs>
          <w:tab w:val="left" w:pos="411"/>
        </w:tabs>
        <w:spacing w:before="58" w:line="232" w:lineRule="auto"/>
        <w:ind w:left="410" w:right="51" w:hanging="284"/>
        <w:rPr>
          <w:rFonts w:ascii="Calibri" w:hAnsi="Calibri"/>
        </w:rPr>
      </w:pPr>
      <w:r>
        <w:t>Oxford Street EOI (City-owned</w:t>
      </w:r>
      <w:r>
        <w:rPr>
          <w:spacing w:val="-8"/>
        </w:rPr>
        <w:t xml:space="preserve"> </w:t>
      </w:r>
      <w:r>
        <w:t>buildings</w:t>
      </w:r>
      <w:r>
        <w:rPr>
          <w:rFonts w:ascii="Calibri" w:hAnsi="Calibri"/>
        </w:rPr>
        <w:t>)</w:t>
      </w:r>
    </w:p>
    <w:p w14:paraId="459D31CD" w14:textId="77AA2C80" w:rsidR="000760AE" w:rsidRPr="00166F06" w:rsidRDefault="00A73C19" w:rsidP="00166F06">
      <w:pPr>
        <w:pStyle w:val="Heading6"/>
        <w:rPr>
          <w:rFonts w:ascii="Calibri"/>
          <w:u w:val="single"/>
        </w:rPr>
      </w:pPr>
      <w:r w:rsidRPr="00166F06">
        <w:rPr>
          <w:u w:val="single"/>
        </w:rPr>
        <w:br w:type="column"/>
        <w:t>Documents and Reports</w:t>
      </w:r>
    </w:p>
    <w:p w14:paraId="3A8C532D" w14:textId="567A2F32" w:rsidR="000760AE" w:rsidRDefault="000760AE" w:rsidP="00166F06">
      <w:pPr>
        <w:pStyle w:val="BodyText"/>
        <w:spacing w:line="20" w:lineRule="exact"/>
        <w:ind w:left="123" w:right="0"/>
        <w:rPr>
          <w:rFonts w:ascii="Swis721 BT"/>
          <w:sz w:val="2"/>
        </w:rPr>
      </w:pPr>
    </w:p>
    <w:p w14:paraId="345FA6B0" w14:textId="77777777" w:rsidR="000760AE" w:rsidRDefault="00A73C19" w:rsidP="00166F06">
      <w:pPr>
        <w:pStyle w:val="ListParagraph"/>
        <w:numPr>
          <w:ilvl w:val="0"/>
          <w:numId w:val="14"/>
        </w:numPr>
        <w:tabs>
          <w:tab w:val="left" w:pos="411"/>
        </w:tabs>
        <w:spacing w:before="59"/>
        <w:ind w:left="410" w:right="0" w:hanging="284"/>
      </w:pPr>
      <w:r>
        <w:rPr>
          <w:spacing w:val="-4"/>
        </w:rPr>
        <w:t xml:space="preserve">2017 </w:t>
      </w:r>
      <w:r>
        <w:t>Housing</w:t>
      </w:r>
      <w:r>
        <w:rPr>
          <w:spacing w:val="-5"/>
        </w:rPr>
        <w:t xml:space="preserve"> </w:t>
      </w:r>
      <w:r>
        <w:t>Audit</w:t>
      </w:r>
    </w:p>
    <w:p w14:paraId="548A7066" w14:textId="77777777" w:rsidR="000760AE" w:rsidRDefault="00A73C19" w:rsidP="00166F06">
      <w:pPr>
        <w:pStyle w:val="ListParagraph"/>
        <w:numPr>
          <w:ilvl w:val="0"/>
          <w:numId w:val="14"/>
        </w:numPr>
        <w:tabs>
          <w:tab w:val="left" w:pos="411"/>
        </w:tabs>
        <w:ind w:left="410" w:right="0" w:hanging="284"/>
      </w:pPr>
      <w:r>
        <w:rPr>
          <w:spacing w:val="-4"/>
        </w:rPr>
        <w:t xml:space="preserve">2017 </w:t>
      </w:r>
      <w:r>
        <w:t>Residential</w:t>
      </w:r>
      <w:r>
        <w:rPr>
          <w:spacing w:val="-4"/>
        </w:rPr>
        <w:t xml:space="preserve"> </w:t>
      </w:r>
      <w:r>
        <w:t>Monitor</w:t>
      </w:r>
    </w:p>
    <w:p w14:paraId="5E06D750" w14:textId="77777777" w:rsidR="000760AE" w:rsidRDefault="00A73C19" w:rsidP="00166F06">
      <w:pPr>
        <w:pStyle w:val="ListParagraph"/>
        <w:numPr>
          <w:ilvl w:val="0"/>
          <w:numId w:val="14"/>
        </w:numPr>
        <w:tabs>
          <w:tab w:val="left" w:pos="411"/>
        </w:tabs>
        <w:ind w:left="410" w:right="0" w:hanging="284"/>
      </w:pPr>
      <w:r>
        <w:rPr>
          <w:spacing w:val="-4"/>
        </w:rPr>
        <w:t xml:space="preserve">2017 </w:t>
      </w:r>
      <w:r>
        <w:t>Visitor Accommodation</w:t>
      </w:r>
      <w:r>
        <w:rPr>
          <w:spacing w:val="-8"/>
        </w:rPr>
        <w:t xml:space="preserve"> </w:t>
      </w:r>
      <w:r>
        <w:t>Monitor</w:t>
      </w:r>
    </w:p>
    <w:p w14:paraId="477F053C" w14:textId="77777777" w:rsidR="000760AE" w:rsidRDefault="00A73C19" w:rsidP="00166F06">
      <w:pPr>
        <w:pStyle w:val="ListParagraph"/>
        <w:numPr>
          <w:ilvl w:val="0"/>
          <w:numId w:val="14"/>
        </w:numPr>
        <w:tabs>
          <w:tab w:val="left" w:pos="411"/>
        </w:tabs>
        <w:ind w:left="410" w:right="0" w:hanging="284"/>
      </w:pPr>
      <w:r>
        <w:rPr>
          <w:spacing w:val="-4"/>
        </w:rPr>
        <w:t xml:space="preserve">2017 </w:t>
      </w:r>
      <w:r>
        <w:t>Commercial</w:t>
      </w:r>
      <w:r>
        <w:rPr>
          <w:spacing w:val="-4"/>
        </w:rPr>
        <w:t xml:space="preserve"> </w:t>
      </w:r>
      <w:r>
        <w:t>Monitor</w:t>
      </w:r>
    </w:p>
    <w:p w14:paraId="6EF89B39" w14:textId="77777777" w:rsidR="000760AE" w:rsidRDefault="00A73C19" w:rsidP="00166F06">
      <w:pPr>
        <w:pStyle w:val="ListParagraph"/>
        <w:numPr>
          <w:ilvl w:val="0"/>
          <w:numId w:val="14"/>
        </w:numPr>
        <w:tabs>
          <w:tab w:val="left" w:pos="411"/>
        </w:tabs>
        <w:spacing w:before="56" w:line="232" w:lineRule="auto"/>
        <w:ind w:left="410" w:right="0" w:hanging="284"/>
      </w:pPr>
      <w:r>
        <w:t>Draft – City for All: Social Sustainability Policy &amp; Action Plan</w:t>
      </w:r>
      <w:r>
        <w:rPr>
          <w:spacing w:val="-19"/>
        </w:rPr>
        <w:t xml:space="preserve"> </w:t>
      </w:r>
      <w:r>
        <w:t>2018-2028</w:t>
      </w:r>
    </w:p>
    <w:p w14:paraId="5267BE09" w14:textId="77777777" w:rsidR="000760AE" w:rsidRDefault="00A73C19" w:rsidP="00166F06">
      <w:pPr>
        <w:pStyle w:val="ListParagraph"/>
        <w:numPr>
          <w:ilvl w:val="0"/>
          <w:numId w:val="14"/>
        </w:numPr>
        <w:tabs>
          <w:tab w:val="left" w:pos="411"/>
        </w:tabs>
        <w:spacing w:before="58" w:line="232" w:lineRule="auto"/>
        <w:ind w:left="410" w:right="0" w:hanging="284"/>
      </w:pPr>
      <w:r>
        <w:t>Draft – International Education Action Plan</w:t>
      </w:r>
      <w:r>
        <w:rPr>
          <w:spacing w:val="-5"/>
        </w:rPr>
        <w:t xml:space="preserve"> </w:t>
      </w:r>
      <w:r>
        <w:t>2018-2028</w:t>
      </w:r>
    </w:p>
    <w:p w14:paraId="70F2417F" w14:textId="77777777" w:rsidR="000760AE" w:rsidRDefault="00A73C19" w:rsidP="00166F06">
      <w:pPr>
        <w:pStyle w:val="ListParagraph"/>
        <w:numPr>
          <w:ilvl w:val="0"/>
          <w:numId w:val="14"/>
        </w:numPr>
        <w:tabs>
          <w:tab w:val="left" w:pos="411"/>
        </w:tabs>
        <w:spacing w:before="58" w:line="232" w:lineRule="auto"/>
        <w:ind w:left="410" w:right="0" w:hanging="284"/>
      </w:pPr>
      <w:r>
        <w:t>An Open and Creative City: planning for culture and the night-time</w:t>
      </w:r>
      <w:r>
        <w:rPr>
          <w:spacing w:val="-20"/>
        </w:rPr>
        <w:t xml:space="preserve"> </w:t>
      </w:r>
      <w:r>
        <w:t>economy Discussion</w:t>
      </w:r>
      <w:r>
        <w:rPr>
          <w:spacing w:val="-4"/>
        </w:rPr>
        <w:t xml:space="preserve"> </w:t>
      </w:r>
      <w:r>
        <w:t>Paper</w:t>
      </w:r>
    </w:p>
    <w:p w14:paraId="18C7AA5D" w14:textId="77777777" w:rsidR="000760AE" w:rsidRDefault="00A73C19" w:rsidP="00166F06">
      <w:pPr>
        <w:pStyle w:val="ListParagraph"/>
        <w:numPr>
          <w:ilvl w:val="0"/>
          <w:numId w:val="14"/>
        </w:numPr>
        <w:tabs>
          <w:tab w:val="left" w:pos="411"/>
        </w:tabs>
        <w:spacing w:before="59" w:line="232" w:lineRule="auto"/>
        <w:ind w:left="410" w:right="0" w:hanging="284"/>
      </w:pPr>
      <w:r>
        <w:t>Consultation – An Open and</w:t>
      </w:r>
      <w:r>
        <w:rPr>
          <w:spacing w:val="-17"/>
        </w:rPr>
        <w:t xml:space="preserve"> </w:t>
      </w:r>
      <w:r>
        <w:t>Creative City: analysis of submissions</w:t>
      </w:r>
      <w:r>
        <w:rPr>
          <w:spacing w:val="-13"/>
        </w:rPr>
        <w:t xml:space="preserve"> </w:t>
      </w:r>
      <w:r>
        <w:t>report</w:t>
      </w:r>
    </w:p>
    <w:p w14:paraId="3EDF63C3" w14:textId="77777777" w:rsidR="000760AE" w:rsidRDefault="00A73C19" w:rsidP="00166F06">
      <w:pPr>
        <w:pStyle w:val="ListParagraph"/>
        <w:numPr>
          <w:ilvl w:val="0"/>
          <w:numId w:val="14"/>
        </w:numPr>
        <w:tabs>
          <w:tab w:val="left" w:pos="411"/>
        </w:tabs>
        <w:spacing w:before="58" w:line="232" w:lineRule="auto"/>
        <w:ind w:left="410" w:right="0" w:hanging="284"/>
      </w:pPr>
      <w:r>
        <w:t>Consultation – An Open and</w:t>
      </w:r>
      <w:r>
        <w:rPr>
          <w:spacing w:val="-17"/>
        </w:rPr>
        <w:t xml:space="preserve"> </w:t>
      </w:r>
      <w:r>
        <w:t>Creative City: deliberative workshops</w:t>
      </w:r>
      <w:r>
        <w:rPr>
          <w:spacing w:val="-11"/>
        </w:rPr>
        <w:t xml:space="preserve"> </w:t>
      </w:r>
      <w:r>
        <w:t>report</w:t>
      </w:r>
    </w:p>
    <w:p w14:paraId="1B030F9A" w14:textId="77777777" w:rsidR="000760AE" w:rsidRPr="00166F06" w:rsidRDefault="00A73C19" w:rsidP="00166F06">
      <w:pPr>
        <w:pStyle w:val="Heading6"/>
        <w:rPr>
          <w:u w:val="single"/>
        </w:rPr>
      </w:pPr>
      <w:r w:rsidRPr="00166F06">
        <w:rPr>
          <w:u w:val="single"/>
        </w:rPr>
        <w:t>Research commissioned by the City of Sydney and published on the City of Sydney website</w:t>
      </w:r>
    </w:p>
    <w:p w14:paraId="5F7A3FAA" w14:textId="77777777" w:rsidR="000760AE" w:rsidRDefault="00A73C19" w:rsidP="00166F06">
      <w:pPr>
        <w:pStyle w:val="ListParagraph"/>
        <w:numPr>
          <w:ilvl w:val="0"/>
          <w:numId w:val="14"/>
        </w:numPr>
        <w:tabs>
          <w:tab w:val="left" w:pos="411"/>
        </w:tabs>
        <w:spacing w:before="87" w:line="232" w:lineRule="auto"/>
        <w:ind w:left="410" w:right="0" w:hanging="284"/>
      </w:pPr>
      <w:r>
        <w:t>Planning cultural creation and production in Sydney: A venue and infrastructure needs analysis (Western Sydney University, April</w:t>
      </w:r>
      <w:r>
        <w:rPr>
          <w:spacing w:val="-14"/>
        </w:rPr>
        <w:t xml:space="preserve"> </w:t>
      </w:r>
      <w:r>
        <w:rPr>
          <w:spacing w:val="-3"/>
        </w:rPr>
        <w:t>2018)</w:t>
      </w:r>
    </w:p>
    <w:p w14:paraId="6FE949DA" w14:textId="77777777" w:rsidR="000760AE" w:rsidRPr="00166F06" w:rsidRDefault="00A73C19" w:rsidP="00166F06">
      <w:pPr>
        <w:pStyle w:val="Heading6"/>
        <w:rPr>
          <w:u w:val="single"/>
        </w:rPr>
      </w:pPr>
      <w:r w:rsidRPr="00166F06">
        <w:rPr>
          <w:u w:val="single"/>
        </w:rPr>
        <w:t>Cycling and Walking</w:t>
      </w:r>
    </w:p>
    <w:p w14:paraId="63C31C04" w14:textId="77777777" w:rsidR="000760AE" w:rsidRDefault="00A73C19" w:rsidP="00166F06">
      <w:pPr>
        <w:pStyle w:val="ListParagraph"/>
        <w:numPr>
          <w:ilvl w:val="0"/>
          <w:numId w:val="14"/>
        </w:numPr>
        <w:tabs>
          <w:tab w:val="left" w:pos="411"/>
        </w:tabs>
        <w:spacing w:before="79"/>
        <w:ind w:left="410" w:right="0" w:hanging="284"/>
      </w:pPr>
      <w:r>
        <w:t>City of Sydney bike share</w:t>
      </w:r>
      <w:r>
        <w:rPr>
          <w:spacing w:val="-24"/>
        </w:rPr>
        <w:t xml:space="preserve"> </w:t>
      </w:r>
      <w:r>
        <w:t>guidelines</w:t>
      </w:r>
    </w:p>
    <w:p w14:paraId="4F16ADFA" w14:textId="77777777" w:rsidR="000760AE" w:rsidRDefault="00A73C19" w:rsidP="00166F06">
      <w:pPr>
        <w:pStyle w:val="ListParagraph"/>
        <w:numPr>
          <w:ilvl w:val="0"/>
          <w:numId w:val="14"/>
        </w:numPr>
        <w:tabs>
          <w:tab w:val="left" w:pos="411"/>
        </w:tabs>
        <w:spacing w:before="79"/>
        <w:ind w:left="410" w:right="0" w:hanging="284"/>
      </w:pPr>
      <w:r>
        <w:t>Bike share</w:t>
      </w:r>
      <w:r>
        <w:rPr>
          <w:spacing w:val="-9"/>
        </w:rPr>
        <w:t xml:space="preserve"> </w:t>
      </w:r>
      <w:proofErr w:type="spellStart"/>
      <w:r>
        <w:t>infographic</w:t>
      </w:r>
      <w:proofErr w:type="spellEnd"/>
    </w:p>
    <w:p w14:paraId="341D3892" w14:textId="77777777" w:rsidR="000760AE" w:rsidRDefault="00A73C19" w:rsidP="00166F06">
      <w:pPr>
        <w:pStyle w:val="ListParagraph"/>
        <w:numPr>
          <w:ilvl w:val="0"/>
          <w:numId w:val="14"/>
        </w:numPr>
        <w:tabs>
          <w:tab w:val="left" w:pos="411"/>
        </w:tabs>
        <w:spacing w:before="84" w:line="232" w:lineRule="auto"/>
        <w:ind w:left="410" w:right="0" w:hanging="284"/>
        <w:jc w:val="both"/>
      </w:pPr>
      <w:r>
        <w:t>Joint bike share guidelines – City</w:t>
      </w:r>
      <w:r>
        <w:rPr>
          <w:spacing w:val="-29"/>
        </w:rPr>
        <w:t xml:space="preserve"> </w:t>
      </w:r>
      <w:r>
        <w:t>of Sydney and five other</w:t>
      </w:r>
      <w:r>
        <w:rPr>
          <w:spacing w:val="-30"/>
        </w:rPr>
        <w:t xml:space="preserve"> </w:t>
      </w:r>
      <w:r>
        <w:t>inner-Sydney councils</w:t>
      </w:r>
    </w:p>
    <w:p w14:paraId="60101054" w14:textId="77777777" w:rsidR="000760AE" w:rsidRDefault="00A73C19" w:rsidP="00166F06">
      <w:pPr>
        <w:pStyle w:val="ListParagraph"/>
        <w:numPr>
          <w:ilvl w:val="0"/>
          <w:numId w:val="14"/>
        </w:numPr>
        <w:tabs>
          <w:tab w:val="left" w:pos="411"/>
        </w:tabs>
        <w:spacing w:before="82"/>
        <w:ind w:left="410" w:right="0" w:hanging="284"/>
      </w:pPr>
      <w:r>
        <w:t>Bike share</w:t>
      </w:r>
      <w:r>
        <w:rPr>
          <w:spacing w:val="-9"/>
        </w:rPr>
        <w:t xml:space="preserve"> </w:t>
      </w:r>
      <w:r>
        <w:t>webpage</w:t>
      </w:r>
    </w:p>
    <w:p w14:paraId="634F57CE" w14:textId="77777777" w:rsidR="000760AE" w:rsidRDefault="00A73C19" w:rsidP="00166F06">
      <w:pPr>
        <w:pStyle w:val="ListParagraph"/>
        <w:numPr>
          <w:ilvl w:val="0"/>
          <w:numId w:val="14"/>
        </w:numPr>
        <w:tabs>
          <w:tab w:val="left" w:pos="411"/>
        </w:tabs>
        <w:spacing w:before="85" w:line="232" w:lineRule="auto"/>
        <w:ind w:left="410" w:right="0" w:hanging="284"/>
      </w:pPr>
      <w:proofErr w:type="spellStart"/>
      <w:r>
        <w:t>Taverner</w:t>
      </w:r>
      <w:proofErr w:type="spellEnd"/>
      <w:r>
        <w:t xml:space="preserve"> Research – cycling survey</w:t>
      </w:r>
      <w:r>
        <w:rPr>
          <w:spacing w:val="-36"/>
        </w:rPr>
        <w:t xml:space="preserve"> </w:t>
      </w:r>
      <w:r>
        <w:t>– June</w:t>
      </w:r>
      <w:r>
        <w:rPr>
          <w:spacing w:val="-4"/>
        </w:rPr>
        <w:t xml:space="preserve"> </w:t>
      </w:r>
      <w:r>
        <w:rPr>
          <w:spacing w:val="-6"/>
        </w:rPr>
        <w:t>2018</w:t>
      </w:r>
    </w:p>
    <w:p w14:paraId="75E86C40" w14:textId="77777777" w:rsidR="000760AE" w:rsidRDefault="00A73C19" w:rsidP="00166F06">
      <w:pPr>
        <w:pStyle w:val="ListParagraph"/>
        <w:numPr>
          <w:ilvl w:val="0"/>
          <w:numId w:val="14"/>
        </w:numPr>
        <w:tabs>
          <w:tab w:val="left" w:pos="411"/>
        </w:tabs>
        <w:spacing w:before="81"/>
        <w:ind w:left="410" w:right="0" w:hanging="284"/>
      </w:pPr>
      <w:r>
        <w:t>Shared path perception</w:t>
      </w:r>
      <w:r>
        <w:rPr>
          <w:spacing w:val="-12"/>
        </w:rPr>
        <w:t xml:space="preserve"> </w:t>
      </w:r>
      <w:r>
        <w:t>study</w:t>
      </w:r>
    </w:p>
    <w:p w14:paraId="708DBB19" w14:textId="77777777" w:rsidR="000760AE" w:rsidRDefault="00A73C19" w:rsidP="00166F06">
      <w:pPr>
        <w:pStyle w:val="ListParagraph"/>
        <w:numPr>
          <w:ilvl w:val="0"/>
          <w:numId w:val="14"/>
        </w:numPr>
        <w:tabs>
          <w:tab w:val="left" w:pos="411"/>
        </w:tabs>
        <w:spacing w:before="79"/>
        <w:ind w:left="410" w:right="0" w:hanging="284"/>
      </w:pPr>
      <w:r>
        <w:t>Bike intersection</w:t>
      </w:r>
      <w:r>
        <w:rPr>
          <w:spacing w:val="-8"/>
        </w:rPr>
        <w:t xml:space="preserve"> </w:t>
      </w:r>
      <w:r>
        <w:t>counts</w:t>
      </w:r>
    </w:p>
    <w:p w14:paraId="084FA4FF" w14:textId="77777777" w:rsidR="000760AE" w:rsidRDefault="00A73C19" w:rsidP="00166F06">
      <w:pPr>
        <w:pStyle w:val="ListParagraph"/>
        <w:numPr>
          <w:ilvl w:val="0"/>
          <w:numId w:val="14"/>
        </w:numPr>
        <w:tabs>
          <w:tab w:val="left" w:pos="411"/>
        </w:tabs>
        <w:spacing w:before="85" w:line="232" w:lineRule="auto"/>
        <w:ind w:left="410" w:right="0" w:hanging="284"/>
      </w:pPr>
      <w:r>
        <w:t>Internal design standards for</w:t>
      </w:r>
      <w:r>
        <w:rPr>
          <w:spacing w:val="-19"/>
        </w:rPr>
        <w:t xml:space="preserve"> </w:t>
      </w:r>
      <w:r>
        <w:t>cycling infrastructure</w:t>
      </w:r>
    </w:p>
    <w:p w14:paraId="7279884D" w14:textId="77777777" w:rsidR="000760AE" w:rsidRDefault="00A73C19" w:rsidP="00166F06">
      <w:pPr>
        <w:pStyle w:val="ListParagraph"/>
        <w:numPr>
          <w:ilvl w:val="0"/>
          <w:numId w:val="14"/>
        </w:numPr>
        <w:tabs>
          <w:tab w:val="left" w:pos="411"/>
        </w:tabs>
        <w:spacing w:before="81"/>
        <w:ind w:left="410" w:right="0" w:hanging="284"/>
      </w:pPr>
      <w:r>
        <w:t>Shared path marking</w:t>
      </w:r>
      <w:r>
        <w:rPr>
          <w:spacing w:val="-13"/>
        </w:rPr>
        <w:t xml:space="preserve"> </w:t>
      </w:r>
      <w:r>
        <w:t>guidelines</w:t>
      </w:r>
    </w:p>
    <w:p w14:paraId="3B6EDE9F" w14:textId="77777777" w:rsidR="000760AE" w:rsidRDefault="00A73C19" w:rsidP="00166F06">
      <w:pPr>
        <w:pStyle w:val="ListParagraph"/>
        <w:numPr>
          <w:ilvl w:val="0"/>
          <w:numId w:val="14"/>
        </w:numPr>
        <w:tabs>
          <w:tab w:val="left" w:pos="411"/>
        </w:tabs>
        <w:spacing w:before="84" w:line="232" w:lineRule="auto"/>
        <w:ind w:left="410" w:right="0" w:hanging="284"/>
      </w:pPr>
      <w:r>
        <w:t>Inner Sydney Regional Bike</w:t>
      </w:r>
      <w:r>
        <w:rPr>
          <w:spacing w:val="-21"/>
        </w:rPr>
        <w:t xml:space="preserve"> </w:t>
      </w:r>
      <w:r>
        <w:t>Network business case</w:t>
      </w:r>
      <w:r>
        <w:rPr>
          <w:spacing w:val="-9"/>
        </w:rPr>
        <w:t xml:space="preserve"> </w:t>
      </w:r>
      <w:r>
        <w:t>(updated)</w:t>
      </w:r>
    </w:p>
    <w:p w14:paraId="275F3BED" w14:textId="77777777" w:rsidR="000760AE" w:rsidRDefault="00A73C19" w:rsidP="00166F06">
      <w:pPr>
        <w:pStyle w:val="ListParagraph"/>
        <w:numPr>
          <w:ilvl w:val="0"/>
          <w:numId w:val="14"/>
        </w:numPr>
        <w:tabs>
          <w:tab w:val="left" w:pos="411"/>
        </w:tabs>
        <w:spacing w:before="82"/>
        <w:ind w:left="410" w:right="0" w:hanging="284"/>
      </w:pPr>
      <w:r>
        <w:t>Docked bike share feasibility</w:t>
      </w:r>
      <w:r>
        <w:rPr>
          <w:spacing w:val="-16"/>
        </w:rPr>
        <w:t xml:space="preserve"> </w:t>
      </w:r>
      <w:r>
        <w:t>report</w:t>
      </w:r>
    </w:p>
    <w:p w14:paraId="0B8AB57D" w14:textId="77777777" w:rsidR="000760AE" w:rsidRDefault="00A73C19" w:rsidP="00166F06">
      <w:pPr>
        <w:pStyle w:val="ListParagraph"/>
        <w:numPr>
          <w:ilvl w:val="0"/>
          <w:numId w:val="14"/>
        </w:numPr>
        <w:tabs>
          <w:tab w:val="left" w:pos="411"/>
        </w:tabs>
        <w:spacing w:before="84" w:line="232" w:lineRule="auto"/>
        <w:ind w:left="410" w:right="0" w:hanging="284"/>
      </w:pPr>
      <w:r>
        <w:t>Sydney cycling guide and</w:t>
      </w:r>
      <w:r>
        <w:rPr>
          <w:spacing w:val="-26"/>
        </w:rPr>
        <w:t xml:space="preserve"> </w:t>
      </w:r>
      <w:r>
        <w:t>map (updated)</w:t>
      </w:r>
    </w:p>
    <w:p w14:paraId="63612D56" w14:textId="77777777" w:rsidR="000760AE" w:rsidRDefault="00A73C19" w:rsidP="00166F06">
      <w:pPr>
        <w:pStyle w:val="ListParagraph"/>
        <w:numPr>
          <w:ilvl w:val="0"/>
          <w:numId w:val="14"/>
        </w:numPr>
        <w:tabs>
          <w:tab w:val="left" w:pos="411"/>
        </w:tabs>
        <w:spacing w:before="81"/>
        <w:ind w:left="410" w:right="0" w:hanging="284"/>
      </w:pPr>
      <w:r>
        <w:t>Walking map – Harold</w:t>
      </w:r>
      <w:r>
        <w:rPr>
          <w:spacing w:val="-18"/>
        </w:rPr>
        <w:t xml:space="preserve"> </w:t>
      </w:r>
      <w:r>
        <w:t>Park</w:t>
      </w:r>
    </w:p>
    <w:p w14:paraId="22152D89" w14:textId="77777777" w:rsidR="000760AE" w:rsidRDefault="00A73C19" w:rsidP="00166F06">
      <w:pPr>
        <w:pStyle w:val="ListParagraph"/>
        <w:numPr>
          <w:ilvl w:val="0"/>
          <w:numId w:val="14"/>
        </w:numPr>
        <w:tabs>
          <w:tab w:val="left" w:pos="411"/>
        </w:tabs>
        <w:spacing w:before="85" w:line="232" w:lineRule="auto"/>
        <w:ind w:left="410" w:right="0" w:hanging="284"/>
      </w:pPr>
      <w:r>
        <w:t>Green Square cycling flyer</w:t>
      </w:r>
      <w:r>
        <w:rPr>
          <w:spacing w:val="-24"/>
        </w:rPr>
        <w:t xml:space="preserve"> </w:t>
      </w:r>
      <w:r>
        <w:t>showing two routes to the inner</w:t>
      </w:r>
      <w:r>
        <w:rPr>
          <w:spacing w:val="-18"/>
        </w:rPr>
        <w:t xml:space="preserve"> </w:t>
      </w:r>
      <w:r>
        <w:t>city</w:t>
      </w:r>
    </w:p>
    <w:p w14:paraId="2180ACD3" w14:textId="77777777" w:rsidR="000760AE" w:rsidRDefault="00A73C19" w:rsidP="00166F06">
      <w:pPr>
        <w:pStyle w:val="ListParagraph"/>
        <w:numPr>
          <w:ilvl w:val="0"/>
          <w:numId w:val="14"/>
        </w:numPr>
        <w:tabs>
          <w:tab w:val="left" w:pos="411"/>
        </w:tabs>
        <w:spacing w:before="86" w:line="232" w:lineRule="auto"/>
        <w:ind w:left="410" w:right="0" w:hanging="284"/>
      </w:pPr>
      <w:r>
        <w:t>Guide to bike parking in</w:t>
      </w:r>
      <w:r>
        <w:rPr>
          <w:spacing w:val="-30"/>
        </w:rPr>
        <w:t xml:space="preserve"> </w:t>
      </w:r>
      <w:r>
        <w:t>residential buildings</w:t>
      </w:r>
    </w:p>
    <w:p w14:paraId="6072DC23" w14:textId="77777777" w:rsidR="000760AE" w:rsidRDefault="00A73C19">
      <w:pPr>
        <w:pStyle w:val="ListParagraph"/>
        <w:numPr>
          <w:ilvl w:val="0"/>
          <w:numId w:val="14"/>
        </w:numPr>
        <w:tabs>
          <w:tab w:val="left" w:pos="411"/>
        </w:tabs>
        <w:spacing w:before="87" w:line="232" w:lineRule="auto"/>
        <w:ind w:left="410" w:right="779" w:hanging="284"/>
      </w:pPr>
      <w:r>
        <w:t>Online walking and cycling infrastructure project</w:t>
      </w:r>
      <w:r>
        <w:rPr>
          <w:spacing w:val="-4"/>
        </w:rPr>
        <w:t xml:space="preserve"> </w:t>
      </w:r>
      <w:r>
        <w:t>updates</w:t>
      </w:r>
    </w:p>
    <w:p w14:paraId="3174217A" w14:textId="77777777" w:rsidR="000760AE" w:rsidRDefault="00A73C19">
      <w:pPr>
        <w:pStyle w:val="BodyText"/>
        <w:spacing w:before="11"/>
      </w:pPr>
      <w:r>
        <w:br w:type="column"/>
      </w:r>
    </w:p>
    <w:p w14:paraId="4F351B56" w14:textId="77777777" w:rsidR="000760AE" w:rsidRDefault="00A73C19" w:rsidP="00166F06">
      <w:pPr>
        <w:pStyle w:val="ListParagraph"/>
        <w:numPr>
          <w:ilvl w:val="0"/>
          <w:numId w:val="14"/>
        </w:numPr>
        <w:tabs>
          <w:tab w:val="left" w:pos="411"/>
          <w:tab w:val="left" w:pos="3544"/>
        </w:tabs>
        <w:spacing w:before="0" w:line="232" w:lineRule="auto"/>
        <w:ind w:left="410" w:right="92" w:hanging="284"/>
      </w:pPr>
      <w:r>
        <w:t>Draft Cycling Strategy and action plan 2018-2030</w:t>
      </w:r>
      <w:r>
        <w:rPr>
          <w:spacing w:val="-5"/>
        </w:rPr>
        <w:t xml:space="preserve"> </w:t>
      </w:r>
      <w:r>
        <w:t>including:</w:t>
      </w:r>
    </w:p>
    <w:p w14:paraId="4366A029" w14:textId="77777777" w:rsidR="000760AE" w:rsidRDefault="00A73C19" w:rsidP="00166F06">
      <w:pPr>
        <w:pStyle w:val="ListParagraph"/>
        <w:numPr>
          <w:ilvl w:val="1"/>
          <w:numId w:val="14"/>
        </w:numPr>
        <w:tabs>
          <w:tab w:val="left" w:pos="581"/>
          <w:tab w:val="left" w:pos="3544"/>
        </w:tabs>
        <w:spacing w:before="86" w:line="232" w:lineRule="auto"/>
        <w:ind w:left="580" w:right="92" w:hanging="170"/>
      </w:pPr>
      <w:r>
        <w:t xml:space="preserve">Strategy document; executive summary; consultation postcard; online survey; a-frame signs; </w:t>
      </w:r>
      <w:proofErr w:type="spellStart"/>
      <w:r>
        <w:t>cycleway</w:t>
      </w:r>
      <w:proofErr w:type="spellEnd"/>
      <w:r>
        <w:t xml:space="preserve"> decals, media release and social</w:t>
      </w:r>
      <w:r>
        <w:rPr>
          <w:spacing w:val="-8"/>
        </w:rPr>
        <w:t xml:space="preserve"> </w:t>
      </w:r>
      <w:r>
        <w:t>media</w:t>
      </w:r>
    </w:p>
    <w:p w14:paraId="531B30A4" w14:textId="77777777" w:rsidR="000760AE" w:rsidRDefault="00A73C19" w:rsidP="00166F06">
      <w:pPr>
        <w:pStyle w:val="ListParagraph"/>
        <w:numPr>
          <w:ilvl w:val="0"/>
          <w:numId w:val="14"/>
        </w:numPr>
        <w:tabs>
          <w:tab w:val="left" w:pos="411"/>
          <w:tab w:val="left" w:pos="3544"/>
        </w:tabs>
        <w:spacing w:before="89" w:line="232" w:lineRule="auto"/>
        <w:ind w:left="410" w:right="92" w:hanging="284"/>
      </w:pPr>
      <w:r>
        <w:t>Cycling Advisory Committee presentations</w:t>
      </w:r>
    </w:p>
    <w:p w14:paraId="5525E50F" w14:textId="77777777" w:rsidR="000760AE" w:rsidRDefault="00A73C19" w:rsidP="00166F06">
      <w:pPr>
        <w:pStyle w:val="ListParagraph"/>
        <w:numPr>
          <w:ilvl w:val="0"/>
          <w:numId w:val="14"/>
        </w:numPr>
        <w:tabs>
          <w:tab w:val="left" w:pos="411"/>
          <w:tab w:val="left" w:pos="3544"/>
        </w:tabs>
        <w:spacing w:before="81"/>
        <w:ind w:left="410" w:right="92" w:hanging="284"/>
      </w:pPr>
      <w:proofErr w:type="spellStart"/>
      <w:r>
        <w:t>SydneyCycleways</w:t>
      </w:r>
      <w:proofErr w:type="spellEnd"/>
      <w:r>
        <w:t xml:space="preserve"> Facebook</w:t>
      </w:r>
      <w:r>
        <w:rPr>
          <w:spacing w:val="-11"/>
        </w:rPr>
        <w:t xml:space="preserve"> </w:t>
      </w:r>
      <w:proofErr w:type="spellStart"/>
      <w:r>
        <w:t>chatbot</w:t>
      </w:r>
      <w:proofErr w:type="spellEnd"/>
    </w:p>
    <w:p w14:paraId="29D1565A" w14:textId="77777777" w:rsidR="000760AE" w:rsidRDefault="00A73C19" w:rsidP="00166F06">
      <w:pPr>
        <w:pStyle w:val="ListParagraph"/>
        <w:numPr>
          <w:ilvl w:val="0"/>
          <w:numId w:val="14"/>
        </w:numPr>
        <w:tabs>
          <w:tab w:val="left" w:pos="411"/>
          <w:tab w:val="left" w:pos="3544"/>
        </w:tabs>
        <w:spacing w:before="79"/>
        <w:ind w:left="410" w:right="92" w:hanging="284"/>
      </w:pPr>
      <w:r>
        <w:t>Exchanging places social media</w:t>
      </w:r>
      <w:r>
        <w:rPr>
          <w:spacing w:val="-16"/>
        </w:rPr>
        <w:t xml:space="preserve"> </w:t>
      </w:r>
      <w:r>
        <w:t>video</w:t>
      </w:r>
    </w:p>
    <w:p w14:paraId="5EEA95BB" w14:textId="77777777" w:rsidR="000760AE" w:rsidRDefault="00A73C19" w:rsidP="00166F06">
      <w:pPr>
        <w:pStyle w:val="ListParagraph"/>
        <w:numPr>
          <w:ilvl w:val="0"/>
          <w:numId w:val="14"/>
        </w:numPr>
        <w:tabs>
          <w:tab w:val="left" w:pos="411"/>
          <w:tab w:val="left" w:pos="3544"/>
        </w:tabs>
        <w:spacing w:before="85" w:line="232" w:lineRule="auto"/>
        <w:ind w:left="410" w:right="92" w:hanging="284"/>
      </w:pPr>
      <w:r>
        <w:t>Wetland explorer self-guided bike ride of Sydney</w:t>
      </w:r>
      <w:r>
        <w:rPr>
          <w:spacing w:val="-9"/>
        </w:rPr>
        <w:t xml:space="preserve"> </w:t>
      </w:r>
      <w:r>
        <w:t>Park</w:t>
      </w:r>
    </w:p>
    <w:p w14:paraId="687F1B5F" w14:textId="77777777" w:rsidR="000760AE" w:rsidRDefault="00A73C19" w:rsidP="00166F06">
      <w:pPr>
        <w:pStyle w:val="ListParagraph"/>
        <w:numPr>
          <w:ilvl w:val="0"/>
          <w:numId w:val="14"/>
        </w:numPr>
        <w:tabs>
          <w:tab w:val="left" w:pos="411"/>
          <w:tab w:val="left" w:pos="3544"/>
        </w:tabs>
        <w:spacing w:before="81"/>
        <w:ind w:left="410" w:right="92" w:hanging="284"/>
      </w:pPr>
      <w:r>
        <w:t xml:space="preserve">Sydney </w:t>
      </w:r>
      <w:proofErr w:type="spellStart"/>
      <w:r>
        <w:t>Cycleways</w:t>
      </w:r>
      <w:proofErr w:type="spellEnd"/>
      <w:r>
        <w:t xml:space="preserve"> blog</w:t>
      </w:r>
      <w:r>
        <w:rPr>
          <w:spacing w:val="-13"/>
        </w:rPr>
        <w:t xml:space="preserve"> </w:t>
      </w:r>
      <w:r>
        <w:t>posts</w:t>
      </w:r>
    </w:p>
    <w:p w14:paraId="6F49EFB0" w14:textId="77777777" w:rsidR="000760AE" w:rsidRDefault="00A73C19" w:rsidP="00166F06">
      <w:pPr>
        <w:pStyle w:val="ListParagraph"/>
        <w:numPr>
          <w:ilvl w:val="0"/>
          <w:numId w:val="14"/>
        </w:numPr>
        <w:tabs>
          <w:tab w:val="left" w:pos="411"/>
          <w:tab w:val="left" w:pos="3544"/>
        </w:tabs>
        <w:spacing w:before="85" w:line="232" w:lineRule="auto"/>
        <w:ind w:left="410" w:right="92" w:hanging="284"/>
      </w:pPr>
      <w:r>
        <w:t>Sydney Rides Festival</w:t>
      </w:r>
      <w:r>
        <w:rPr>
          <w:spacing w:val="-19"/>
        </w:rPr>
        <w:t xml:space="preserve"> </w:t>
      </w:r>
      <w:r>
        <w:t>photo competition – online</w:t>
      </w:r>
      <w:r>
        <w:rPr>
          <w:spacing w:val="-12"/>
        </w:rPr>
        <w:t xml:space="preserve"> </w:t>
      </w:r>
      <w:r>
        <w:t>form</w:t>
      </w:r>
    </w:p>
    <w:p w14:paraId="027D2D86" w14:textId="77777777" w:rsidR="000760AE" w:rsidRDefault="00A73C19" w:rsidP="00166F06">
      <w:pPr>
        <w:pStyle w:val="ListParagraph"/>
        <w:numPr>
          <w:ilvl w:val="0"/>
          <w:numId w:val="14"/>
        </w:numPr>
        <w:tabs>
          <w:tab w:val="left" w:pos="411"/>
          <w:tab w:val="left" w:pos="3544"/>
        </w:tabs>
        <w:spacing w:before="86" w:line="232" w:lineRule="auto"/>
        <w:ind w:left="410" w:right="92" w:hanging="284"/>
      </w:pPr>
      <w:r>
        <w:t>Tourism Ambassador program</w:t>
      </w:r>
      <w:r>
        <w:rPr>
          <w:spacing w:val="-22"/>
        </w:rPr>
        <w:t xml:space="preserve"> </w:t>
      </w:r>
      <w:r>
        <w:t>media call for volunteers resulting in 30 new applications</w:t>
      </w:r>
    </w:p>
    <w:p w14:paraId="17482774" w14:textId="77777777" w:rsidR="000760AE" w:rsidRDefault="00A73C19" w:rsidP="00166F06">
      <w:pPr>
        <w:pStyle w:val="ListParagraph"/>
        <w:numPr>
          <w:ilvl w:val="0"/>
          <w:numId w:val="14"/>
        </w:numPr>
        <w:tabs>
          <w:tab w:val="left" w:pos="411"/>
          <w:tab w:val="left" w:pos="3544"/>
        </w:tabs>
        <w:spacing w:before="82"/>
        <w:ind w:left="410" w:right="92" w:hanging="284"/>
      </w:pPr>
      <w:r>
        <w:t>Cycling courses online</w:t>
      </w:r>
      <w:r>
        <w:rPr>
          <w:spacing w:val="-12"/>
        </w:rPr>
        <w:t xml:space="preserve"> </w:t>
      </w:r>
      <w:r>
        <w:t>advertising</w:t>
      </w:r>
    </w:p>
    <w:p w14:paraId="461E4258" w14:textId="77777777" w:rsidR="000760AE" w:rsidRDefault="00A73C19" w:rsidP="00166F06">
      <w:pPr>
        <w:pStyle w:val="ListParagraph"/>
        <w:numPr>
          <w:ilvl w:val="0"/>
          <w:numId w:val="14"/>
        </w:numPr>
        <w:tabs>
          <w:tab w:val="left" w:pos="411"/>
          <w:tab w:val="left" w:pos="3544"/>
        </w:tabs>
        <w:spacing w:before="79"/>
        <w:ind w:left="410" w:right="92" w:hanging="284"/>
      </w:pPr>
      <w:r>
        <w:t>Led-bike rides across the local</w:t>
      </w:r>
      <w:r>
        <w:rPr>
          <w:spacing w:val="-19"/>
        </w:rPr>
        <w:t xml:space="preserve"> </w:t>
      </w:r>
      <w:r>
        <w:t>area</w:t>
      </w:r>
    </w:p>
    <w:p w14:paraId="11E3F31A" w14:textId="77777777" w:rsidR="000760AE" w:rsidRDefault="00A73C19" w:rsidP="00166F06">
      <w:pPr>
        <w:pStyle w:val="ListParagraph"/>
        <w:numPr>
          <w:ilvl w:val="0"/>
          <w:numId w:val="14"/>
        </w:numPr>
        <w:tabs>
          <w:tab w:val="left" w:pos="411"/>
          <w:tab w:val="left" w:pos="3544"/>
        </w:tabs>
        <w:spacing w:before="80"/>
        <w:ind w:left="410" w:right="92" w:hanging="284"/>
      </w:pPr>
      <w:r>
        <w:t>Sydney Rides Festival</w:t>
      </w:r>
      <w:r>
        <w:rPr>
          <w:spacing w:val="-15"/>
        </w:rPr>
        <w:t xml:space="preserve"> </w:t>
      </w:r>
      <w:r>
        <w:t>including:</w:t>
      </w:r>
    </w:p>
    <w:p w14:paraId="70F1EAB5" w14:textId="77777777" w:rsidR="000760AE" w:rsidRDefault="00A73C19" w:rsidP="00166F06">
      <w:pPr>
        <w:pStyle w:val="ListParagraph"/>
        <w:numPr>
          <w:ilvl w:val="1"/>
          <w:numId w:val="14"/>
        </w:numPr>
        <w:tabs>
          <w:tab w:val="left" w:pos="581"/>
          <w:tab w:val="left" w:pos="3544"/>
        </w:tabs>
        <w:spacing w:before="84" w:line="232" w:lineRule="auto"/>
        <w:ind w:left="580" w:right="92" w:hanging="170"/>
      </w:pPr>
      <w:r>
        <w:t>Future of cycling survey on</w:t>
      </w:r>
      <w:r>
        <w:rPr>
          <w:spacing w:val="-31"/>
        </w:rPr>
        <w:t xml:space="preserve"> </w:t>
      </w:r>
      <w:r>
        <w:t xml:space="preserve">Sydney </w:t>
      </w:r>
      <w:r>
        <w:rPr>
          <w:spacing w:val="-3"/>
        </w:rPr>
        <w:t>Your</w:t>
      </w:r>
      <w:r>
        <w:rPr>
          <w:spacing w:val="-5"/>
        </w:rPr>
        <w:t xml:space="preserve"> </w:t>
      </w:r>
      <w:r>
        <w:t>Say</w:t>
      </w:r>
    </w:p>
    <w:p w14:paraId="0BC61FC9" w14:textId="77777777" w:rsidR="000760AE" w:rsidRDefault="00A73C19" w:rsidP="00166F06">
      <w:pPr>
        <w:pStyle w:val="ListParagraph"/>
        <w:numPr>
          <w:ilvl w:val="1"/>
          <w:numId w:val="14"/>
        </w:numPr>
        <w:tabs>
          <w:tab w:val="left" w:pos="581"/>
          <w:tab w:val="left" w:pos="3544"/>
        </w:tabs>
        <w:spacing w:before="86" w:line="232" w:lineRule="auto"/>
        <w:ind w:left="580" w:right="92" w:hanging="170"/>
      </w:pPr>
      <w:r>
        <w:t xml:space="preserve">Brochure, signage, What’s On event listings, </w:t>
      </w:r>
      <w:proofErr w:type="spellStart"/>
      <w:r>
        <w:t>CityLight</w:t>
      </w:r>
      <w:proofErr w:type="spellEnd"/>
      <w:r>
        <w:t xml:space="preserve"> posters, city </w:t>
      </w:r>
      <w:proofErr w:type="spellStart"/>
      <w:r>
        <w:t>centre</w:t>
      </w:r>
      <w:proofErr w:type="spellEnd"/>
      <w:r>
        <w:t xml:space="preserve"> </w:t>
      </w:r>
      <w:proofErr w:type="spellStart"/>
      <w:r>
        <w:t>triffids</w:t>
      </w:r>
      <w:proofErr w:type="spellEnd"/>
      <w:r>
        <w:t xml:space="preserve">, </w:t>
      </w:r>
      <w:proofErr w:type="spellStart"/>
      <w:r>
        <w:t>SydneyCycleways</w:t>
      </w:r>
      <w:proofErr w:type="spellEnd"/>
      <w:r>
        <w:t xml:space="preserve"> EDM, social media and</w:t>
      </w:r>
      <w:r>
        <w:rPr>
          <w:spacing w:val="-12"/>
        </w:rPr>
        <w:t xml:space="preserve"> </w:t>
      </w:r>
      <w:r>
        <w:t>media</w:t>
      </w:r>
    </w:p>
    <w:p w14:paraId="4ABE2993" w14:textId="77777777" w:rsidR="000760AE" w:rsidRDefault="00A73C19" w:rsidP="00166F06">
      <w:pPr>
        <w:pStyle w:val="ListParagraph"/>
        <w:numPr>
          <w:ilvl w:val="0"/>
          <w:numId w:val="14"/>
        </w:numPr>
        <w:tabs>
          <w:tab w:val="left" w:pos="411"/>
          <w:tab w:val="left" w:pos="3544"/>
        </w:tabs>
        <w:spacing w:before="88" w:line="232" w:lineRule="auto"/>
        <w:ind w:left="410" w:right="92" w:hanging="284"/>
      </w:pPr>
      <w:r>
        <w:t>Give yourself a lift – Green Square cycling</w:t>
      </w:r>
      <w:r>
        <w:rPr>
          <w:spacing w:val="-5"/>
        </w:rPr>
        <w:t xml:space="preserve"> </w:t>
      </w:r>
      <w:r>
        <w:t>campaign</w:t>
      </w:r>
    </w:p>
    <w:p w14:paraId="7C4DD825" w14:textId="77777777" w:rsidR="000760AE" w:rsidRDefault="00A73C19" w:rsidP="00166F06">
      <w:pPr>
        <w:pStyle w:val="ListParagraph"/>
        <w:numPr>
          <w:ilvl w:val="0"/>
          <w:numId w:val="14"/>
        </w:numPr>
        <w:tabs>
          <w:tab w:val="left" w:pos="411"/>
          <w:tab w:val="left" w:pos="3544"/>
        </w:tabs>
        <w:spacing w:before="87" w:line="232" w:lineRule="auto"/>
        <w:ind w:left="410" w:right="92" w:hanging="284"/>
      </w:pPr>
      <w:r>
        <w:t>Give yourself a lift Green Square – evaluation</w:t>
      </w:r>
      <w:r>
        <w:rPr>
          <w:spacing w:val="-4"/>
        </w:rPr>
        <w:t xml:space="preserve"> </w:t>
      </w:r>
      <w:r>
        <w:t>report</w:t>
      </w:r>
    </w:p>
    <w:p w14:paraId="516A0B49" w14:textId="77777777" w:rsidR="000760AE" w:rsidRDefault="00A73C19" w:rsidP="00166F06">
      <w:pPr>
        <w:pStyle w:val="ListParagraph"/>
        <w:numPr>
          <w:ilvl w:val="0"/>
          <w:numId w:val="14"/>
        </w:numPr>
        <w:tabs>
          <w:tab w:val="left" w:pos="411"/>
          <w:tab w:val="left" w:pos="3544"/>
        </w:tabs>
        <w:spacing w:before="81"/>
        <w:ind w:left="410" w:right="92" w:hanging="284"/>
      </w:pPr>
      <w:r>
        <w:t>RFQ pedestrian</w:t>
      </w:r>
      <w:r>
        <w:rPr>
          <w:spacing w:val="-8"/>
        </w:rPr>
        <w:t xml:space="preserve"> </w:t>
      </w:r>
      <w:r>
        <w:t>counters</w:t>
      </w:r>
    </w:p>
    <w:p w14:paraId="6C3FD57F" w14:textId="77777777" w:rsidR="000760AE" w:rsidRDefault="00A73C19" w:rsidP="00166F06">
      <w:pPr>
        <w:pStyle w:val="ListParagraph"/>
        <w:numPr>
          <w:ilvl w:val="0"/>
          <w:numId w:val="14"/>
        </w:numPr>
        <w:tabs>
          <w:tab w:val="left" w:pos="411"/>
          <w:tab w:val="left" w:pos="3544"/>
        </w:tabs>
        <w:spacing w:before="79"/>
        <w:ind w:left="410" w:right="92" w:hanging="284"/>
      </w:pPr>
      <w:r>
        <w:t>RFQ business</w:t>
      </w:r>
      <w:r>
        <w:rPr>
          <w:spacing w:val="-8"/>
        </w:rPr>
        <w:t xml:space="preserve"> </w:t>
      </w:r>
      <w:r>
        <w:t>engagement</w:t>
      </w:r>
    </w:p>
    <w:p w14:paraId="67EE4B24" w14:textId="77777777" w:rsidR="000760AE" w:rsidRDefault="00A73C19" w:rsidP="00166F06">
      <w:pPr>
        <w:pStyle w:val="ListParagraph"/>
        <w:numPr>
          <w:ilvl w:val="0"/>
          <w:numId w:val="14"/>
        </w:numPr>
        <w:tabs>
          <w:tab w:val="left" w:pos="411"/>
          <w:tab w:val="left" w:pos="3544"/>
        </w:tabs>
        <w:spacing w:before="80"/>
        <w:ind w:left="410" w:right="92" w:hanging="284"/>
      </w:pPr>
      <w:r>
        <w:t>RFQ Pitt Street</w:t>
      </w:r>
      <w:r>
        <w:rPr>
          <w:spacing w:val="-13"/>
        </w:rPr>
        <w:t xml:space="preserve"> </w:t>
      </w:r>
      <w:proofErr w:type="spellStart"/>
      <w:r>
        <w:t>cycleway</w:t>
      </w:r>
      <w:proofErr w:type="spellEnd"/>
    </w:p>
    <w:p w14:paraId="3BC59465" w14:textId="77777777" w:rsidR="000760AE" w:rsidRDefault="00A73C19" w:rsidP="00166F06">
      <w:pPr>
        <w:pStyle w:val="ListParagraph"/>
        <w:numPr>
          <w:ilvl w:val="0"/>
          <w:numId w:val="14"/>
        </w:numPr>
        <w:tabs>
          <w:tab w:val="left" w:pos="411"/>
          <w:tab w:val="left" w:pos="3544"/>
        </w:tabs>
        <w:spacing w:before="79"/>
        <w:ind w:left="410" w:right="92" w:hanging="284"/>
      </w:pPr>
      <w:r>
        <w:t>RFQ King Street</w:t>
      </w:r>
      <w:r>
        <w:rPr>
          <w:spacing w:val="-13"/>
        </w:rPr>
        <w:t xml:space="preserve"> </w:t>
      </w:r>
      <w:proofErr w:type="spellStart"/>
      <w:r>
        <w:t>cycleway</w:t>
      </w:r>
      <w:proofErr w:type="spellEnd"/>
    </w:p>
    <w:p w14:paraId="25DACB3F" w14:textId="77777777" w:rsidR="000760AE" w:rsidRDefault="00A73C19" w:rsidP="00166F06">
      <w:pPr>
        <w:tabs>
          <w:tab w:val="left" w:pos="3544"/>
        </w:tabs>
        <w:spacing w:before="164"/>
        <w:ind w:left="126" w:right="92"/>
        <w:rPr>
          <w:rFonts w:ascii="Swis721 BT"/>
          <w:b/>
          <w:sz w:val="18"/>
        </w:rPr>
      </w:pPr>
      <w:r>
        <w:rPr>
          <w:rFonts w:ascii="Swis721 BT"/>
          <w:b/>
          <w:sz w:val="18"/>
          <w:u w:val="single" w:color="939598"/>
        </w:rPr>
        <w:t>Corporate Website</w:t>
      </w:r>
    </w:p>
    <w:p w14:paraId="55B40095" w14:textId="77777777" w:rsidR="000760AE" w:rsidRDefault="00A73C19" w:rsidP="00166F06">
      <w:pPr>
        <w:pStyle w:val="BodyText"/>
        <w:tabs>
          <w:tab w:val="left" w:pos="3544"/>
        </w:tabs>
        <w:spacing w:before="85" w:line="232" w:lineRule="auto"/>
        <w:ind w:left="126" w:right="92"/>
      </w:pPr>
      <w:r>
        <w:t>This year a new website search was deployed. The search indexes the corporate website as well as Council meeting papers and online services. The index comprises 1,680 corporate web pages, 2,498 corporate PDFs, and</w:t>
      </w:r>
    </w:p>
    <w:p w14:paraId="75874604" w14:textId="77777777" w:rsidR="000760AE" w:rsidRDefault="00A73C19" w:rsidP="00166F06">
      <w:pPr>
        <w:pStyle w:val="BodyText"/>
        <w:tabs>
          <w:tab w:val="left" w:pos="3544"/>
        </w:tabs>
        <w:spacing w:before="4" w:line="232" w:lineRule="auto"/>
        <w:ind w:left="126" w:right="92"/>
      </w:pPr>
      <w:proofErr w:type="gramStart"/>
      <w:r>
        <w:t>more</w:t>
      </w:r>
      <w:proofErr w:type="gramEnd"/>
      <w:r>
        <w:t xml:space="preserve"> than 21,000 Council meeting pages and documents.</w:t>
      </w:r>
    </w:p>
    <w:p w14:paraId="61960B40" w14:textId="77777777" w:rsidR="000760AE" w:rsidRDefault="00A73C19" w:rsidP="00166F06">
      <w:pPr>
        <w:pStyle w:val="BodyText"/>
        <w:tabs>
          <w:tab w:val="left" w:pos="3544"/>
        </w:tabs>
        <w:spacing w:before="87" w:line="232" w:lineRule="auto"/>
        <w:ind w:left="126" w:right="92"/>
      </w:pPr>
      <w:r>
        <w:t>A new dedicated webpage about the City’s live music and performance initiatives</w:t>
      </w:r>
    </w:p>
    <w:p w14:paraId="543A8392" w14:textId="77777777" w:rsidR="000760AE" w:rsidRDefault="00A73C19" w:rsidP="00166F06">
      <w:pPr>
        <w:pStyle w:val="BodyText"/>
        <w:tabs>
          <w:tab w:val="left" w:pos="3544"/>
        </w:tabs>
        <w:spacing w:before="1" w:line="232" w:lineRule="auto"/>
        <w:ind w:left="126" w:right="92"/>
      </w:pPr>
      <w:proofErr w:type="gramStart"/>
      <w:r>
        <w:t>was</w:t>
      </w:r>
      <w:proofErr w:type="gramEnd"/>
      <w:r>
        <w:t xml:space="preserve"> created to provide improved avenues for people visiting the site. The content includes:</w:t>
      </w:r>
    </w:p>
    <w:p w14:paraId="63D65267" w14:textId="77777777" w:rsidR="000760AE" w:rsidRDefault="000760AE">
      <w:pPr>
        <w:spacing w:line="232" w:lineRule="auto"/>
        <w:sectPr w:rsidR="000760AE">
          <w:type w:val="continuous"/>
          <w:pgSz w:w="11910" w:h="16840"/>
          <w:pgMar w:top="560" w:right="360" w:bottom="280" w:left="440" w:header="720" w:footer="720" w:gutter="0"/>
          <w:cols w:num="3" w:space="720" w:equalWidth="0">
            <w:col w:w="3528" w:space="138"/>
            <w:col w:w="3564" w:space="102"/>
            <w:col w:w="3778"/>
          </w:cols>
        </w:sectPr>
      </w:pPr>
    </w:p>
    <w:p w14:paraId="30241582" w14:textId="77777777" w:rsidR="000760AE" w:rsidRDefault="000760AE" w:rsidP="00F7053A">
      <w:pPr>
        <w:pStyle w:val="BodyText"/>
        <w:ind w:left="0"/>
        <w:rPr>
          <w:sz w:val="20"/>
        </w:rPr>
      </w:pPr>
    </w:p>
    <w:p w14:paraId="7359D8C4" w14:textId="77777777" w:rsidR="000760AE" w:rsidRDefault="000760AE">
      <w:pPr>
        <w:pStyle w:val="BodyText"/>
        <w:spacing w:before="9"/>
      </w:pPr>
    </w:p>
    <w:p w14:paraId="58DDCE6A" w14:textId="77777777" w:rsidR="000760AE" w:rsidRDefault="000760AE">
      <w:pPr>
        <w:sectPr w:rsidR="000760AE">
          <w:pgSz w:w="11910" w:h="16840"/>
          <w:pgMar w:top="2620" w:right="360" w:bottom="600" w:left="440" w:header="435" w:footer="416" w:gutter="0"/>
          <w:cols w:space="720"/>
        </w:sectPr>
      </w:pPr>
    </w:p>
    <w:p w14:paraId="5044920C" w14:textId="77777777" w:rsidR="000760AE" w:rsidRDefault="00A73C19">
      <w:pPr>
        <w:pStyle w:val="ListParagraph"/>
        <w:numPr>
          <w:ilvl w:val="0"/>
          <w:numId w:val="14"/>
        </w:numPr>
        <w:tabs>
          <w:tab w:val="left" w:pos="411"/>
        </w:tabs>
        <w:spacing w:before="100"/>
        <w:ind w:left="410" w:hanging="284"/>
      </w:pPr>
      <w:r>
        <w:t>Support for musicians and</w:t>
      </w:r>
      <w:r>
        <w:rPr>
          <w:spacing w:val="-9"/>
        </w:rPr>
        <w:t xml:space="preserve"> </w:t>
      </w:r>
      <w:r>
        <w:t>performers</w:t>
      </w:r>
    </w:p>
    <w:p w14:paraId="71A3B285" w14:textId="77777777" w:rsidR="000760AE" w:rsidRDefault="00A73C19">
      <w:pPr>
        <w:pStyle w:val="ListParagraph"/>
        <w:numPr>
          <w:ilvl w:val="0"/>
          <w:numId w:val="14"/>
        </w:numPr>
        <w:tabs>
          <w:tab w:val="left" w:pos="411"/>
        </w:tabs>
        <w:spacing w:before="56" w:line="232" w:lineRule="auto"/>
        <w:ind w:left="410" w:right="1106" w:hanging="284"/>
      </w:pPr>
      <w:r>
        <w:t>Support for venue owners and</w:t>
      </w:r>
      <w:r>
        <w:rPr>
          <w:spacing w:val="-4"/>
        </w:rPr>
        <w:t xml:space="preserve"> </w:t>
      </w:r>
      <w:r>
        <w:t>promoters</w:t>
      </w:r>
    </w:p>
    <w:p w14:paraId="30048231" w14:textId="77777777" w:rsidR="000760AE" w:rsidRDefault="00A73C19">
      <w:pPr>
        <w:pStyle w:val="ListParagraph"/>
        <w:numPr>
          <w:ilvl w:val="0"/>
          <w:numId w:val="14"/>
        </w:numPr>
        <w:tabs>
          <w:tab w:val="left" w:pos="411"/>
        </w:tabs>
        <w:spacing w:before="53"/>
        <w:ind w:left="410" w:hanging="284"/>
      </w:pPr>
      <w:r>
        <w:t>Support for the</w:t>
      </w:r>
      <w:r>
        <w:rPr>
          <w:spacing w:val="-12"/>
        </w:rPr>
        <w:t xml:space="preserve"> </w:t>
      </w:r>
      <w:r>
        <w:t>industry</w:t>
      </w:r>
    </w:p>
    <w:p w14:paraId="38035E9A" w14:textId="77777777" w:rsidR="000760AE" w:rsidRDefault="00A73C19">
      <w:pPr>
        <w:pStyle w:val="ListParagraph"/>
        <w:numPr>
          <w:ilvl w:val="0"/>
          <w:numId w:val="14"/>
        </w:numPr>
        <w:tabs>
          <w:tab w:val="left" w:pos="411"/>
        </w:tabs>
        <w:ind w:left="410" w:hanging="284"/>
      </w:pPr>
      <w:r>
        <w:t>Industry seminars held by the</w:t>
      </w:r>
      <w:r>
        <w:rPr>
          <w:spacing w:val="-16"/>
        </w:rPr>
        <w:t xml:space="preserve"> </w:t>
      </w:r>
      <w:r>
        <w:t>City</w:t>
      </w:r>
    </w:p>
    <w:p w14:paraId="74511AC0" w14:textId="77777777" w:rsidR="000760AE" w:rsidRDefault="00A73C19">
      <w:pPr>
        <w:pStyle w:val="ListParagraph"/>
        <w:numPr>
          <w:ilvl w:val="0"/>
          <w:numId w:val="14"/>
        </w:numPr>
        <w:tabs>
          <w:tab w:val="left" w:pos="411"/>
        </w:tabs>
        <w:ind w:left="410" w:hanging="284"/>
      </w:pPr>
      <w:r>
        <w:t>Industry</w:t>
      </w:r>
      <w:r>
        <w:rPr>
          <w:spacing w:val="-4"/>
        </w:rPr>
        <w:t xml:space="preserve"> </w:t>
      </w:r>
      <w:r>
        <w:t>research</w:t>
      </w:r>
    </w:p>
    <w:p w14:paraId="609EA941" w14:textId="64DE4293" w:rsidR="000760AE" w:rsidRDefault="00A73C19" w:rsidP="00956147">
      <w:pPr>
        <w:pStyle w:val="BodyText"/>
        <w:spacing w:before="84" w:line="232" w:lineRule="auto"/>
        <w:ind w:left="126"/>
      </w:pPr>
      <w:r>
        <w:t>In preparation for Council’s 175th anniversary, the City published a webpage about the exhibition, Our City: 175 Years</w:t>
      </w:r>
      <w:r w:rsidR="00956147">
        <w:t xml:space="preserve"> </w:t>
      </w:r>
      <w:r>
        <w:t>in 175 Objects that provided resources for primary school students to develop their history and geography skills. The Corporate resources formed part of school-based sessions at the exhibition that were held on 30 October and</w:t>
      </w:r>
      <w:r w:rsidR="00956147">
        <w:t xml:space="preserve"> </w:t>
      </w:r>
      <w:r>
        <w:t>10 November 2017.</w:t>
      </w:r>
    </w:p>
    <w:p w14:paraId="41CFFC01" w14:textId="77777777" w:rsidR="000760AE" w:rsidRPr="00956147" w:rsidRDefault="00A73C19" w:rsidP="00956147">
      <w:pPr>
        <w:pStyle w:val="Heading6"/>
        <w:rPr>
          <w:u w:val="single"/>
        </w:rPr>
      </w:pPr>
      <w:r w:rsidRPr="00956147">
        <w:rPr>
          <w:u w:val="single"/>
        </w:rPr>
        <w:t>Council and committee meetings</w:t>
      </w:r>
    </w:p>
    <w:p w14:paraId="63038096" w14:textId="77777777" w:rsidR="000760AE" w:rsidRDefault="00A73C19">
      <w:pPr>
        <w:pStyle w:val="BodyText"/>
        <w:spacing w:before="84" w:line="232" w:lineRule="auto"/>
        <w:ind w:left="126" w:right="130"/>
      </w:pPr>
      <w:r>
        <w:t>A new website publishing council and committee meeting papers was deployed on 3 April 2018.</w:t>
      </w:r>
    </w:p>
    <w:p w14:paraId="1868EC9C" w14:textId="77777777" w:rsidR="000760AE" w:rsidRDefault="00A73C19">
      <w:pPr>
        <w:pStyle w:val="BodyText"/>
        <w:spacing w:before="88" w:line="232" w:lineRule="auto"/>
        <w:ind w:left="126"/>
      </w:pPr>
      <w:r>
        <w:t>City of Sydney and South Sydney City Council business papers for 1997–2018 were migrated to the new website. Users can now search and browse meetings papers in one place.</w:t>
      </w:r>
    </w:p>
    <w:p w14:paraId="0C49E8A7" w14:textId="77777777" w:rsidR="000760AE" w:rsidRDefault="00A73C19">
      <w:pPr>
        <w:pStyle w:val="BodyText"/>
        <w:spacing w:before="88" w:line="232" w:lineRule="auto"/>
        <w:ind w:left="126" w:right="81"/>
      </w:pPr>
      <w:r>
        <w:t>A notification email was sent to 131 meeting paper subscribers to inform them of the change and the need to sign up for notifications on the new system.</w:t>
      </w:r>
    </w:p>
    <w:p w14:paraId="0A6F0931" w14:textId="77777777" w:rsidR="000760AE" w:rsidRPr="00956147" w:rsidRDefault="00A73C19" w:rsidP="00956147">
      <w:pPr>
        <w:pStyle w:val="Heading6"/>
        <w:rPr>
          <w:u w:val="single"/>
        </w:rPr>
      </w:pPr>
      <w:r w:rsidRPr="00956147">
        <w:rPr>
          <w:u w:val="single"/>
        </w:rPr>
        <w:t>Development contributions calculator</w:t>
      </w:r>
    </w:p>
    <w:p w14:paraId="60C04AF4" w14:textId="77777777" w:rsidR="000760AE" w:rsidRDefault="00A73C19">
      <w:pPr>
        <w:pStyle w:val="BodyText"/>
        <w:spacing w:before="85" w:line="232" w:lineRule="auto"/>
        <w:ind w:left="126" w:right="134"/>
      </w:pPr>
      <w:r>
        <w:t>A new online calculator was developed for development contribution calculations for all types of development in the city, including residential, commercial and industrial. It allows the user to print out and save a summary.</w:t>
      </w:r>
    </w:p>
    <w:p w14:paraId="4C086EA6" w14:textId="3DACE3A2" w:rsidR="000760AE" w:rsidRPr="00956147" w:rsidRDefault="00A73C19" w:rsidP="00956147">
      <w:pPr>
        <w:pStyle w:val="Heading6"/>
        <w:rPr>
          <w:u w:val="single"/>
        </w:rPr>
      </w:pPr>
      <w:r w:rsidRPr="00956147">
        <w:rPr>
          <w:u w:val="single"/>
        </w:rPr>
        <w:t xml:space="preserve">What’s On: City of Sydney </w:t>
      </w:r>
      <w:r w:rsidR="00956147">
        <w:rPr>
          <w:u w:val="single"/>
        </w:rPr>
        <w:br/>
      </w:r>
      <w:r w:rsidRPr="00956147">
        <w:rPr>
          <w:u w:val="single"/>
        </w:rPr>
        <w:t>events directory</w:t>
      </w:r>
    </w:p>
    <w:p w14:paraId="7A89A161" w14:textId="77777777" w:rsidR="000760AE" w:rsidRDefault="00A73C19">
      <w:pPr>
        <w:pStyle w:val="BodyText"/>
        <w:spacing w:before="86" w:line="232" w:lineRule="auto"/>
        <w:ind w:left="126" w:right="196"/>
      </w:pPr>
      <w:r>
        <w:t xml:space="preserve">In 2017/18, users made 3 million visits to </w:t>
      </w:r>
      <w:proofErr w:type="gramStart"/>
      <w:r>
        <w:t>What</w:t>
      </w:r>
      <w:proofErr w:type="gramEnd"/>
      <w:r>
        <w:t xml:space="preserve">’s On (9.4 million </w:t>
      </w:r>
      <w:proofErr w:type="spellStart"/>
      <w:r>
        <w:t>pageviews</w:t>
      </w:r>
      <w:proofErr w:type="spellEnd"/>
      <w:r>
        <w:t>) and submitted 6,900 event listings.</w:t>
      </w:r>
    </w:p>
    <w:p w14:paraId="0D010698" w14:textId="77777777" w:rsidR="000760AE" w:rsidRDefault="00A73C19">
      <w:pPr>
        <w:pStyle w:val="BodyText"/>
        <w:spacing w:before="87" w:line="232" w:lineRule="auto"/>
        <w:ind w:left="126" w:right="372"/>
      </w:pPr>
      <w:r>
        <w:t>In April 2017, the City commissioned an accessibility audit of the website by Vision Australia. Issues identified were remediated.</w:t>
      </w:r>
    </w:p>
    <w:p w14:paraId="7B66AE89" w14:textId="77777777" w:rsidR="000760AE" w:rsidRDefault="00A73C19">
      <w:pPr>
        <w:pStyle w:val="BodyText"/>
        <w:spacing w:before="88" w:line="232" w:lineRule="auto"/>
        <w:ind w:left="126" w:right="38"/>
      </w:pPr>
      <w:r>
        <w:t xml:space="preserve">The City also developed a set of guidelines for disability-inclusive events produced by the City. Event </w:t>
      </w:r>
      <w:proofErr w:type="spellStart"/>
      <w:r>
        <w:t>organisers</w:t>
      </w:r>
      <w:proofErr w:type="spellEnd"/>
      <w:r>
        <w:rPr>
          <w:spacing w:val="-34"/>
        </w:rPr>
        <w:t xml:space="preserve"> </w:t>
      </w:r>
      <w:r>
        <w:t>are advised to consider accessibility factors, such as ramps, accessible toilets, sign language interpreters and accommodating assistance animals. These were</w:t>
      </w:r>
      <w:r>
        <w:rPr>
          <w:spacing w:val="-15"/>
        </w:rPr>
        <w:t xml:space="preserve"> </w:t>
      </w:r>
      <w:r>
        <w:t>adapted</w:t>
      </w:r>
    </w:p>
    <w:p w14:paraId="2D42BC40" w14:textId="77777777" w:rsidR="000760AE" w:rsidRDefault="00A73C19">
      <w:pPr>
        <w:pStyle w:val="BodyText"/>
        <w:spacing w:before="105" w:line="232" w:lineRule="auto"/>
        <w:ind w:left="126" w:right="475"/>
      </w:pPr>
      <w:r>
        <w:br w:type="column"/>
      </w:r>
      <w:proofErr w:type="gramStart"/>
      <w:r>
        <w:t>for</w:t>
      </w:r>
      <w:proofErr w:type="gramEnd"/>
      <w:r>
        <w:t xml:space="preserve"> public use and a new What’s On support page was created: Disability- inclusive events.</w:t>
      </w:r>
    </w:p>
    <w:p w14:paraId="743CAE1A" w14:textId="77777777" w:rsidR="000760AE" w:rsidRPr="00956147" w:rsidRDefault="00A73C19" w:rsidP="00956147">
      <w:pPr>
        <w:pStyle w:val="Heading6"/>
        <w:rPr>
          <w:u w:val="single"/>
        </w:rPr>
      </w:pPr>
      <w:r w:rsidRPr="00956147">
        <w:rPr>
          <w:u w:val="single"/>
        </w:rPr>
        <w:t>Art &amp; About</w:t>
      </w:r>
    </w:p>
    <w:p w14:paraId="56F006E4" w14:textId="77777777" w:rsidR="000760AE" w:rsidRDefault="00A73C19">
      <w:pPr>
        <w:pStyle w:val="BodyText"/>
        <w:spacing w:before="85" w:line="232" w:lineRule="auto"/>
        <w:ind w:left="126" w:right="83"/>
      </w:pPr>
      <w:r>
        <w:t xml:space="preserve">A new online portfolio was developed for Art &amp; </w:t>
      </w:r>
      <w:proofErr w:type="gramStart"/>
      <w:r>
        <w:t>About</w:t>
      </w:r>
      <w:proofErr w:type="gramEnd"/>
      <w:r>
        <w:t>, the City’s program of ‘art in unusual places.’</w:t>
      </w:r>
    </w:p>
    <w:p w14:paraId="514544F3" w14:textId="77777777" w:rsidR="000760AE" w:rsidRDefault="00A73C19">
      <w:pPr>
        <w:pStyle w:val="BodyText"/>
        <w:spacing w:before="87" w:line="232" w:lineRule="auto"/>
        <w:ind w:left="126" w:right="139"/>
      </w:pPr>
      <w:r>
        <w:t>The new website also supports online Expressions of Interest for participation in the program, and entry to the program’s photo competitions.</w:t>
      </w:r>
    </w:p>
    <w:p w14:paraId="6972FC3C" w14:textId="77777777" w:rsidR="000760AE" w:rsidRPr="00956147" w:rsidRDefault="00A73C19" w:rsidP="00956147">
      <w:pPr>
        <w:pStyle w:val="Heading6"/>
        <w:rPr>
          <w:u w:val="single"/>
        </w:rPr>
      </w:pPr>
      <w:r w:rsidRPr="00956147">
        <w:rPr>
          <w:u w:val="single"/>
        </w:rPr>
        <w:t>New Year’s Eve</w:t>
      </w:r>
    </w:p>
    <w:p w14:paraId="67CA426A" w14:textId="6879CA4E" w:rsidR="000760AE" w:rsidRDefault="00A73C19" w:rsidP="00956147">
      <w:pPr>
        <w:pStyle w:val="BodyText"/>
        <w:spacing w:before="84" w:line="232" w:lineRule="auto"/>
        <w:ind w:left="126" w:right="83"/>
      </w:pPr>
      <w:r>
        <w:t>The Sydney New Year’s Eve website hosted 475,000 visitors who viewed</w:t>
      </w:r>
      <w:r w:rsidR="00956147">
        <w:t xml:space="preserve"> </w:t>
      </w:r>
      <w:r>
        <w:t>2.2 million pages.</w:t>
      </w:r>
    </w:p>
    <w:p w14:paraId="5562BF56" w14:textId="77777777" w:rsidR="000760AE" w:rsidRDefault="00A73C19">
      <w:pPr>
        <w:pStyle w:val="BodyText"/>
        <w:spacing w:before="85" w:line="232" w:lineRule="auto"/>
        <w:ind w:left="126" w:right="19"/>
      </w:pPr>
      <w:r>
        <w:t>The map and vantage point pages were redesigned to support crowd management and safety during the event. These pages had 1.1 million views.</w:t>
      </w:r>
    </w:p>
    <w:p w14:paraId="4853367C" w14:textId="77777777" w:rsidR="000760AE" w:rsidRDefault="00A73C19">
      <w:pPr>
        <w:pStyle w:val="BodyText"/>
        <w:spacing w:before="88" w:line="232" w:lineRule="auto"/>
        <w:ind w:left="126" w:right="83"/>
      </w:pPr>
      <w:r>
        <w:t>There were 446,000 plays of the live stream and highlights videos.</w:t>
      </w:r>
    </w:p>
    <w:p w14:paraId="3B5E10A2" w14:textId="77777777" w:rsidR="000760AE" w:rsidRDefault="00A73C19" w:rsidP="00956147">
      <w:pPr>
        <w:pStyle w:val="Heading5"/>
      </w:pPr>
      <w:r>
        <w:t>Promoting openness to staff</w:t>
      </w:r>
    </w:p>
    <w:p w14:paraId="22B0EBAC" w14:textId="77777777" w:rsidR="000760AE" w:rsidRDefault="00A73C19">
      <w:pPr>
        <w:pStyle w:val="BodyText"/>
        <w:spacing w:before="85" w:line="232" w:lineRule="auto"/>
        <w:ind w:left="126" w:right="472"/>
      </w:pPr>
      <w:r>
        <w:t>The innovative and prize-winning game-based e-learning courses, the Records Management Challenge and</w:t>
      </w:r>
    </w:p>
    <w:p w14:paraId="784DF0A2" w14:textId="77777777" w:rsidR="000760AE" w:rsidRDefault="00A73C19">
      <w:pPr>
        <w:pStyle w:val="BodyText"/>
        <w:spacing w:before="2" w:line="232" w:lineRule="auto"/>
        <w:ind w:left="126" w:right="44"/>
      </w:pPr>
      <w:proofErr w:type="gramStart"/>
      <w:r>
        <w:t>the</w:t>
      </w:r>
      <w:proofErr w:type="gramEnd"/>
      <w:r>
        <w:t xml:space="preserve"> Information Access Challenge, which the City developed in </w:t>
      </w:r>
      <w:r>
        <w:rPr>
          <w:spacing w:val="-7"/>
        </w:rPr>
        <w:t xml:space="preserve">2016/17, </w:t>
      </w:r>
      <w:r>
        <w:t>continued as mandatory courses for office-based workers. These courses address important principles in relation to the creation, quality, retention, legal rights and disclosure of City</w:t>
      </w:r>
      <w:r>
        <w:rPr>
          <w:spacing w:val="-12"/>
        </w:rPr>
        <w:t xml:space="preserve"> </w:t>
      </w:r>
      <w:r>
        <w:t>information.</w:t>
      </w:r>
    </w:p>
    <w:p w14:paraId="61157E2C" w14:textId="77777777" w:rsidR="000760AE" w:rsidRDefault="00A73C19" w:rsidP="00956147">
      <w:pPr>
        <w:pStyle w:val="Heading5"/>
      </w:pPr>
      <w:r>
        <w:t>Identifying information requested most often</w:t>
      </w:r>
    </w:p>
    <w:p w14:paraId="109639A0" w14:textId="77777777" w:rsidR="000760AE" w:rsidRDefault="00A73C19">
      <w:pPr>
        <w:pStyle w:val="BodyText"/>
        <w:spacing w:before="86" w:line="232" w:lineRule="auto"/>
        <w:ind w:left="126" w:right="352"/>
      </w:pPr>
      <w:r>
        <w:t>As in previous years, the City identified that the majority of requests received by the City for records and</w:t>
      </w:r>
      <w:r>
        <w:rPr>
          <w:spacing w:val="-20"/>
        </w:rPr>
        <w:t xml:space="preserve"> </w:t>
      </w:r>
      <w:r>
        <w:t>information</w:t>
      </w:r>
    </w:p>
    <w:p w14:paraId="6E2D6838" w14:textId="77777777" w:rsidR="000760AE" w:rsidRDefault="00A73C19">
      <w:pPr>
        <w:pStyle w:val="BodyText"/>
        <w:spacing w:before="2" w:line="232" w:lineRule="auto"/>
        <w:ind w:left="126" w:right="65"/>
      </w:pPr>
      <w:proofErr w:type="gramStart"/>
      <w:r>
        <w:t>were</w:t>
      </w:r>
      <w:proofErr w:type="gramEnd"/>
      <w:r>
        <w:t xml:space="preserve"> related to development applications and decisions, namely open access information. The City’s website and online services portal provided access to a significant amount of this information with search tools to facilitate public “self-serve” access to these high demand</w:t>
      </w:r>
      <w:r>
        <w:rPr>
          <w:spacing w:val="-20"/>
        </w:rPr>
        <w:t xml:space="preserve"> </w:t>
      </w:r>
      <w:r>
        <w:t>records.</w:t>
      </w:r>
    </w:p>
    <w:p w14:paraId="5F0415EB" w14:textId="43C777A5" w:rsidR="000760AE" w:rsidRDefault="00956147">
      <w:pPr>
        <w:pStyle w:val="BodyText"/>
        <w:spacing w:before="91" w:line="232" w:lineRule="auto"/>
        <w:ind w:left="126"/>
      </w:pPr>
      <w:r>
        <w:t xml:space="preserve">See </w:t>
      </w:r>
      <w:r w:rsidR="00A73C19">
        <w:t>(online.cityofsydney.nsw.gov.au/DA/ Index).</w:t>
      </w:r>
    </w:p>
    <w:p w14:paraId="3AC9AFAA" w14:textId="77777777" w:rsidR="000760AE" w:rsidRDefault="00A73C19">
      <w:pPr>
        <w:pStyle w:val="BodyText"/>
        <w:spacing w:before="86" w:line="232" w:lineRule="auto"/>
        <w:ind w:left="126" w:right="26"/>
      </w:pPr>
      <w:r>
        <w:t>The City has an online service to allow public requests for City records. The service guides the requestor to potential source information via the above self-serve option or allows an online informal request or formal application to be lodged.</w:t>
      </w:r>
    </w:p>
    <w:p w14:paraId="6664D7AF" w14:textId="77777777" w:rsidR="000760AE" w:rsidRDefault="00A73C19" w:rsidP="00956147">
      <w:pPr>
        <w:pStyle w:val="Heading5"/>
        <w:spacing w:before="100"/>
      </w:pPr>
      <w:r>
        <w:br w:type="column"/>
        <w:t>Open data</w:t>
      </w:r>
    </w:p>
    <w:p w14:paraId="45B346FD" w14:textId="77777777" w:rsidR="000760AE" w:rsidRDefault="00A73C19">
      <w:pPr>
        <w:pStyle w:val="BodyText"/>
        <w:spacing w:before="84" w:line="232" w:lineRule="auto"/>
        <w:ind w:left="126" w:right="421"/>
      </w:pPr>
      <w:r>
        <w:t>In 2017/18, the City reviewed its open data platform and migrated the platform to ArcGIS Online to streamline the publication process and improve the user experience. Information Access staff attended training by the Open Data</w:t>
      </w:r>
    </w:p>
    <w:p w14:paraId="09B73FC4" w14:textId="77777777" w:rsidR="000760AE" w:rsidRDefault="00A73C19">
      <w:pPr>
        <w:pStyle w:val="BodyText"/>
        <w:spacing w:before="5" w:line="232" w:lineRule="auto"/>
        <w:ind w:left="126" w:right="141"/>
      </w:pPr>
      <w:r>
        <w:t>Institute. The Executive approved an Open Data approach, process, and release strategy, which serves as a significant part of the City’s Proactive Disclosure Program.</w:t>
      </w:r>
    </w:p>
    <w:p w14:paraId="5615EC3D" w14:textId="77777777" w:rsidR="000760AE" w:rsidRDefault="00A73C19">
      <w:pPr>
        <w:pStyle w:val="BodyText"/>
        <w:spacing w:before="88" w:line="232" w:lineRule="auto"/>
        <w:ind w:left="126" w:right="745"/>
      </w:pPr>
      <w:r>
        <w:t>The City published more open data, including:</w:t>
      </w:r>
    </w:p>
    <w:p w14:paraId="2214B62E" w14:textId="77777777" w:rsidR="000760AE" w:rsidRDefault="00A73C19">
      <w:pPr>
        <w:pStyle w:val="ListParagraph"/>
        <w:numPr>
          <w:ilvl w:val="0"/>
          <w:numId w:val="14"/>
        </w:numPr>
        <w:tabs>
          <w:tab w:val="left" w:pos="411"/>
        </w:tabs>
        <w:spacing w:before="58" w:line="232" w:lineRule="auto"/>
        <w:ind w:left="410" w:right="308" w:hanging="284"/>
      </w:pPr>
      <w:r>
        <w:t>Per capita potable water consumption intensity – Residential Sector Only (2005/06 to</w:t>
      </w:r>
      <w:r>
        <w:rPr>
          <w:spacing w:val="-8"/>
        </w:rPr>
        <w:t xml:space="preserve"> </w:t>
      </w:r>
      <w:r>
        <w:rPr>
          <w:spacing w:val="-4"/>
        </w:rPr>
        <w:t>2014/15)</w:t>
      </w:r>
    </w:p>
    <w:p w14:paraId="0F9DCA45" w14:textId="77777777" w:rsidR="000760AE" w:rsidRDefault="00A73C19">
      <w:pPr>
        <w:pStyle w:val="ListParagraph"/>
        <w:numPr>
          <w:ilvl w:val="0"/>
          <w:numId w:val="14"/>
        </w:numPr>
        <w:tabs>
          <w:tab w:val="left" w:pos="411"/>
        </w:tabs>
        <w:spacing w:before="58" w:line="232" w:lineRule="auto"/>
        <w:ind w:left="410" w:right="443" w:hanging="284"/>
      </w:pPr>
      <w:r>
        <w:t>Potable water consumption intensity by suburb floor space</w:t>
      </w:r>
      <w:r>
        <w:rPr>
          <w:spacing w:val="-16"/>
        </w:rPr>
        <w:t xml:space="preserve"> </w:t>
      </w:r>
      <w:r>
        <w:rPr>
          <w:spacing w:val="-4"/>
        </w:rPr>
        <w:t>(2014/15)</w:t>
      </w:r>
    </w:p>
    <w:p w14:paraId="33657E73" w14:textId="77777777" w:rsidR="000760AE" w:rsidRDefault="00A73C19">
      <w:pPr>
        <w:pStyle w:val="ListParagraph"/>
        <w:numPr>
          <w:ilvl w:val="0"/>
          <w:numId w:val="14"/>
        </w:numPr>
        <w:tabs>
          <w:tab w:val="left" w:pos="411"/>
        </w:tabs>
        <w:spacing w:before="59" w:line="232" w:lineRule="auto"/>
        <w:ind w:left="410" w:right="443" w:hanging="284"/>
      </w:pPr>
      <w:r>
        <w:t>Potable water consumption intensity by suburb floor space</w:t>
      </w:r>
      <w:r>
        <w:rPr>
          <w:spacing w:val="-16"/>
        </w:rPr>
        <w:t xml:space="preserve"> </w:t>
      </w:r>
      <w:r>
        <w:t>(2005/06)</w:t>
      </w:r>
    </w:p>
    <w:p w14:paraId="57B0E342" w14:textId="77777777" w:rsidR="000760AE" w:rsidRDefault="00A73C19">
      <w:pPr>
        <w:pStyle w:val="ListParagraph"/>
        <w:numPr>
          <w:ilvl w:val="0"/>
          <w:numId w:val="14"/>
        </w:numPr>
        <w:tabs>
          <w:tab w:val="left" w:pos="411"/>
        </w:tabs>
        <w:spacing w:before="58" w:line="232" w:lineRule="auto"/>
        <w:ind w:left="410" w:right="345" w:hanging="284"/>
      </w:pPr>
      <w:r>
        <w:t>Potable water consumption by</w:t>
      </w:r>
      <w:r>
        <w:rPr>
          <w:spacing w:val="-22"/>
        </w:rPr>
        <w:t xml:space="preserve"> </w:t>
      </w:r>
      <w:r>
        <w:t>Sector (Level 2)</w:t>
      </w:r>
      <w:r>
        <w:rPr>
          <w:spacing w:val="-9"/>
        </w:rPr>
        <w:t xml:space="preserve"> </w:t>
      </w:r>
      <w:r>
        <w:rPr>
          <w:spacing w:val="-4"/>
        </w:rPr>
        <w:t>(2014/15)</w:t>
      </w:r>
    </w:p>
    <w:p w14:paraId="380B40E1" w14:textId="77777777" w:rsidR="000760AE" w:rsidRDefault="00A73C19">
      <w:pPr>
        <w:pStyle w:val="ListParagraph"/>
        <w:numPr>
          <w:ilvl w:val="0"/>
          <w:numId w:val="14"/>
        </w:numPr>
        <w:tabs>
          <w:tab w:val="left" w:pos="411"/>
        </w:tabs>
        <w:spacing w:before="58" w:line="232" w:lineRule="auto"/>
        <w:ind w:left="410" w:right="345" w:hanging="284"/>
      </w:pPr>
      <w:r>
        <w:t>Potable water consumption by</w:t>
      </w:r>
      <w:r>
        <w:rPr>
          <w:spacing w:val="-22"/>
        </w:rPr>
        <w:t xml:space="preserve"> </w:t>
      </w:r>
      <w:r>
        <w:t>Sector (Level 2)</w:t>
      </w:r>
      <w:r>
        <w:rPr>
          <w:spacing w:val="-9"/>
        </w:rPr>
        <w:t xml:space="preserve"> </w:t>
      </w:r>
      <w:r>
        <w:t>(2005/06)</w:t>
      </w:r>
    </w:p>
    <w:p w14:paraId="22C4D2C7" w14:textId="77777777" w:rsidR="000760AE" w:rsidRDefault="00A73C19">
      <w:pPr>
        <w:pStyle w:val="ListParagraph"/>
        <w:numPr>
          <w:ilvl w:val="0"/>
          <w:numId w:val="14"/>
        </w:numPr>
        <w:tabs>
          <w:tab w:val="left" w:pos="411"/>
        </w:tabs>
        <w:spacing w:before="58" w:line="232" w:lineRule="auto"/>
        <w:ind w:left="410" w:right="278" w:hanging="284"/>
      </w:pPr>
      <w:r>
        <w:t>Potable water consumption by</w:t>
      </w:r>
      <w:r>
        <w:rPr>
          <w:spacing w:val="-24"/>
        </w:rPr>
        <w:t xml:space="preserve"> </w:t>
      </w:r>
      <w:r>
        <w:t xml:space="preserve">Suburb </w:t>
      </w:r>
      <w:r>
        <w:rPr>
          <w:spacing w:val="-4"/>
        </w:rPr>
        <w:t>(2014/15)</w:t>
      </w:r>
    </w:p>
    <w:p w14:paraId="73D6EA5E" w14:textId="77777777" w:rsidR="000760AE" w:rsidRDefault="00A73C19">
      <w:pPr>
        <w:pStyle w:val="ListParagraph"/>
        <w:numPr>
          <w:ilvl w:val="0"/>
          <w:numId w:val="14"/>
        </w:numPr>
        <w:tabs>
          <w:tab w:val="left" w:pos="411"/>
        </w:tabs>
        <w:spacing w:before="58" w:line="232" w:lineRule="auto"/>
        <w:ind w:left="410" w:right="278" w:hanging="284"/>
      </w:pPr>
      <w:r>
        <w:t>Potable water consumption by</w:t>
      </w:r>
      <w:r>
        <w:rPr>
          <w:spacing w:val="-24"/>
        </w:rPr>
        <w:t xml:space="preserve"> </w:t>
      </w:r>
      <w:r>
        <w:t>Suburb (2005/06)</w:t>
      </w:r>
    </w:p>
    <w:p w14:paraId="16E9FC55" w14:textId="77777777" w:rsidR="000760AE" w:rsidRDefault="00A73C19">
      <w:pPr>
        <w:pStyle w:val="ListParagraph"/>
        <w:numPr>
          <w:ilvl w:val="0"/>
          <w:numId w:val="14"/>
        </w:numPr>
        <w:tabs>
          <w:tab w:val="left" w:pos="411"/>
        </w:tabs>
        <w:spacing w:before="53"/>
        <w:ind w:left="410" w:hanging="284"/>
      </w:pPr>
      <w:r>
        <w:t>Walking Count Survey</w:t>
      </w:r>
      <w:r>
        <w:rPr>
          <w:spacing w:val="-12"/>
        </w:rPr>
        <w:t xml:space="preserve"> </w:t>
      </w:r>
      <w:r>
        <w:t>Locations</w:t>
      </w:r>
    </w:p>
    <w:p w14:paraId="2981F6D0" w14:textId="77777777" w:rsidR="000760AE" w:rsidRDefault="00A73C19">
      <w:pPr>
        <w:pStyle w:val="ListParagraph"/>
        <w:numPr>
          <w:ilvl w:val="0"/>
          <w:numId w:val="14"/>
        </w:numPr>
        <w:tabs>
          <w:tab w:val="left" w:pos="411"/>
        </w:tabs>
        <w:spacing w:before="56" w:line="232" w:lineRule="auto"/>
        <w:ind w:left="410" w:right="1359" w:hanging="284"/>
      </w:pPr>
      <w:r>
        <w:t>The City of Sydney Local Government</w:t>
      </w:r>
      <w:r>
        <w:rPr>
          <w:spacing w:val="-5"/>
        </w:rPr>
        <w:t xml:space="preserve"> </w:t>
      </w:r>
      <w:r>
        <w:t>Area</w:t>
      </w:r>
    </w:p>
    <w:p w14:paraId="79E64A4C" w14:textId="77777777" w:rsidR="000760AE" w:rsidRDefault="00A73C19">
      <w:pPr>
        <w:pStyle w:val="ListParagraph"/>
        <w:numPr>
          <w:ilvl w:val="0"/>
          <w:numId w:val="14"/>
        </w:numPr>
        <w:tabs>
          <w:tab w:val="left" w:pos="411"/>
        </w:tabs>
        <w:spacing w:before="58" w:line="232" w:lineRule="auto"/>
        <w:ind w:left="410" w:right="322" w:hanging="284"/>
      </w:pPr>
      <w:r>
        <w:t>Hoardings Charge Zones (City Centre Boundaries)</w:t>
      </w:r>
    </w:p>
    <w:p w14:paraId="12BD436B" w14:textId="77777777" w:rsidR="000760AE" w:rsidRDefault="00A73C19">
      <w:pPr>
        <w:pStyle w:val="ListParagraph"/>
        <w:numPr>
          <w:ilvl w:val="0"/>
          <w:numId w:val="14"/>
        </w:numPr>
        <w:tabs>
          <w:tab w:val="left" w:pos="411"/>
        </w:tabs>
        <w:spacing w:before="53"/>
        <w:ind w:left="410" w:hanging="284"/>
      </w:pPr>
      <w:r>
        <w:t>The City’s</w:t>
      </w:r>
      <w:r>
        <w:rPr>
          <w:spacing w:val="-9"/>
        </w:rPr>
        <w:t xml:space="preserve"> </w:t>
      </w:r>
      <w:r>
        <w:t>Villages.</w:t>
      </w:r>
    </w:p>
    <w:p w14:paraId="01D01274" w14:textId="77777777" w:rsidR="000760AE" w:rsidRDefault="000760AE">
      <w:pPr>
        <w:pStyle w:val="BodyText"/>
        <w:spacing w:before="11"/>
      </w:pPr>
    </w:p>
    <w:p w14:paraId="2660908F" w14:textId="4605A732" w:rsidR="000760AE" w:rsidRDefault="00956147" w:rsidP="00956147">
      <w:pPr>
        <w:pStyle w:val="Heading3"/>
      </w:pPr>
      <w:r>
        <w:t xml:space="preserve">2. </w:t>
      </w:r>
      <w:r w:rsidR="00A73C19">
        <w:t>Number of access</w:t>
      </w:r>
      <w:r w:rsidR="00A73C19">
        <w:rPr>
          <w:spacing w:val="-32"/>
        </w:rPr>
        <w:t xml:space="preserve"> </w:t>
      </w:r>
      <w:r w:rsidR="00A73C19">
        <w:t>applications received - Clause</w:t>
      </w:r>
      <w:r w:rsidR="00A73C19">
        <w:rPr>
          <w:spacing w:val="-16"/>
        </w:rPr>
        <w:t xml:space="preserve"> </w:t>
      </w:r>
      <w:r w:rsidR="00A73C19">
        <w:rPr>
          <w:spacing w:val="-5"/>
        </w:rPr>
        <w:t>7(b)</w:t>
      </w:r>
    </w:p>
    <w:p w14:paraId="61967C11" w14:textId="77777777" w:rsidR="000760AE" w:rsidRDefault="000760AE">
      <w:pPr>
        <w:pStyle w:val="BodyText"/>
        <w:spacing w:before="10"/>
        <w:rPr>
          <w:rFonts w:ascii="Swis721 BT"/>
          <w:b/>
          <w:sz w:val="5"/>
        </w:rPr>
      </w:pPr>
    </w:p>
    <w:p w14:paraId="652278E8" w14:textId="04C1977E" w:rsidR="000760AE" w:rsidRDefault="002E1D5A">
      <w:pPr>
        <w:pStyle w:val="BodyText"/>
        <w:spacing w:line="60" w:lineRule="exact"/>
        <w:ind w:left="96"/>
        <w:rPr>
          <w:rFonts w:ascii="Swis721 BT"/>
          <w:sz w:val="6"/>
        </w:rPr>
      </w:pPr>
      <w:r>
        <w:rPr>
          <w:rFonts w:ascii="Swis721 BT"/>
          <w:noProof/>
          <w:sz w:val="6"/>
          <w:lang w:bidi="ar-SA"/>
        </w:rPr>
        <mc:AlternateContent>
          <mc:Choice Requires="wpg">
            <w:drawing>
              <wp:inline distT="0" distB="0" distL="0" distR="0" wp14:anchorId="4A89A3C6" wp14:editId="0409BDC3">
                <wp:extent cx="2184400" cy="38100"/>
                <wp:effectExtent l="7620" t="0" r="30480" b="1905"/>
                <wp:docPr id="11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112" name="Line 33"/>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 o:spid="_x0000_s1026" style="width:172pt;height:3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">
                <v:line id="Line 33"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idEsIAAADcAAAADwAAAGRycy9kb3ducmV2LnhtbERPTWvCQBC9C/0Pywi96SYeiqauUgSp&#10;h1xqC+JtyE42wexsyE417a/vFgRv83ifs96OvlNXGmIb2EA+z0ARV8G27Ax8fe5nS1BRkC12gcnA&#10;D0XYbp4mayxsuPEHXY/iVArhWKCBRqQvtI5VQx7jPPTEiavD4FESHJy2A95SuO/0IstetMeWU0OD&#10;Pe0aqi7Hb2/AncuTey/1RcrVb+RDWeeyr415no5vr6CERnmI7+6DTfPzBfw/ky7Qm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4idEsIAAADcAAAADwAAAAAAAAAAAAAA&#10;AAChAgAAZHJzL2Rvd25yZXYueG1sUEsFBgAAAAAEAAQA+QAAAJADAAAAAA==&#10;" strokecolor="#54bceb" strokeweight="3pt"/>
                <w10:anchorlock/>
              </v:group>
            </w:pict>
          </mc:Fallback>
        </mc:AlternateContent>
      </w:r>
    </w:p>
    <w:p w14:paraId="76854939" w14:textId="77777777" w:rsidR="000760AE" w:rsidRDefault="00A73C19">
      <w:pPr>
        <w:pStyle w:val="BodyText"/>
        <w:spacing w:before="95" w:line="232" w:lineRule="auto"/>
        <w:ind w:left="126" w:right="327"/>
      </w:pPr>
      <w:r>
        <w:t>During the reporting period, the City received 91 formal access applications (including withdrawn applications but not invalid applications).</w:t>
      </w:r>
    </w:p>
    <w:p w14:paraId="725713F4" w14:textId="77777777" w:rsidR="000760AE" w:rsidRDefault="000760AE">
      <w:pPr>
        <w:pStyle w:val="BodyText"/>
        <w:spacing w:before="3"/>
        <w:rPr>
          <w:sz w:val="19"/>
        </w:rPr>
      </w:pPr>
    </w:p>
    <w:p w14:paraId="11A345DC" w14:textId="00615031" w:rsidR="000760AE" w:rsidRPr="00956147" w:rsidRDefault="00956147" w:rsidP="00956147">
      <w:pPr>
        <w:pStyle w:val="Heading3"/>
      </w:pPr>
      <w:r>
        <w:t xml:space="preserve">3. </w:t>
      </w:r>
      <w:r w:rsidR="00A73C19">
        <w:t>Number of refused</w:t>
      </w:r>
      <w:r w:rsidR="00A73C19">
        <w:rPr>
          <w:spacing w:val="-35"/>
        </w:rPr>
        <w:t xml:space="preserve"> </w:t>
      </w:r>
      <w:r w:rsidR="00A73C19">
        <w:t>applications for Schedule 1</w:t>
      </w:r>
      <w:r w:rsidR="00A73C19">
        <w:rPr>
          <w:spacing w:val="-17"/>
        </w:rPr>
        <w:t xml:space="preserve"> </w:t>
      </w:r>
      <w:r w:rsidR="00A73C19">
        <w:t>information</w:t>
      </w:r>
      <w:r>
        <w:t xml:space="preserve"> - </w:t>
      </w:r>
      <w:r>
        <w:br/>
      </w:r>
      <w:r w:rsidR="00A73C19">
        <w:rPr>
          <w:rFonts w:ascii="Swis721 BT" w:hAnsi="Swis721 BT"/>
        </w:rPr>
        <w:t>Clause</w:t>
      </w:r>
      <w:r w:rsidR="00A73C19">
        <w:rPr>
          <w:rFonts w:ascii="Swis721 BT" w:hAnsi="Swis721 BT"/>
          <w:spacing w:val="-5"/>
        </w:rPr>
        <w:t xml:space="preserve"> </w:t>
      </w:r>
      <w:r w:rsidR="00A73C19">
        <w:rPr>
          <w:rFonts w:ascii="Swis721 BT" w:hAnsi="Swis721 BT"/>
          <w:spacing w:val="-7"/>
        </w:rPr>
        <w:t>7(c)</w:t>
      </w:r>
    </w:p>
    <w:p w14:paraId="3FBBC7DD" w14:textId="77777777" w:rsidR="000760AE" w:rsidRDefault="000760AE">
      <w:pPr>
        <w:pStyle w:val="BodyText"/>
        <w:spacing w:before="6"/>
        <w:rPr>
          <w:rFonts w:ascii="Swis721 BT"/>
          <w:b/>
          <w:sz w:val="5"/>
        </w:rPr>
      </w:pPr>
    </w:p>
    <w:p w14:paraId="21EF32F1" w14:textId="0D7763CF" w:rsidR="000760AE" w:rsidRDefault="002E1D5A">
      <w:pPr>
        <w:pStyle w:val="BodyText"/>
        <w:spacing w:line="60" w:lineRule="exact"/>
        <w:ind w:left="96"/>
        <w:rPr>
          <w:rFonts w:ascii="Swis721 BT"/>
          <w:sz w:val="6"/>
        </w:rPr>
      </w:pPr>
      <w:r>
        <w:rPr>
          <w:rFonts w:ascii="Swis721 BT"/>
          <w:noProof/>
          <w:sz w:val="6"/>
          <w:lang w:bidi="ar-SA"/>
        </w:rPr>
        <mc:AlternateContent>
          <mc:Choice Requires="wpg">
            <w:drawing>
              <wp:inline distT="0" distB="0" distL="0" distR="0" wp14:anchorId="08F97AAE" wp14:editId="1A74CA08">
                <wp:extent cx="2184400" cy="38100"/>
                <wp:effectExtent l="7620" t="0" r="30480" b="8890"/>
                <wp:docPr id="10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110" name="Line 31"/>
                        <wps:cNvCnPr/>
                        <wps:spPr bwMode="auto">
                          <a:xfrm>
                            <a:off x="0" y="30"/>
                            <a:ext cx="3439" cy="0"/>
                          </a:xfrm>
                          <a:prstGeom prst="line">
                            <a:avLst/>
                          </a:prstGeom>
                          <a:noFill/>
                          <a:ln w="38100">
                            <a:solidFill>
                              <a:srgbClr val="54BC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72pt;height:3pt;mso-position-horizontal-relative:char;mso-position-vertical-relative:line" coordsize="3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">
                <v:line id="Line 31" o:spid="_x0000_s1027" style="position:absolute;visibility:visible;mso-wrap-style:square" from="0,30" to="3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am/sQAAADcAAAADwAAAGRycy9kb3ducmV2LnhtbESPQUvDQBCF70L/wzKCN7uJh6Kx2yJC&#10;sYdcrIJ4G7KTTWh2NmSnbeqvdw6Ctxnem/e+WW/nOJgzTblP7KBcFmCIm+R7Dg4+P3b3j2CyIHsc&#10;EpODK2XYbhY3a6x8uvA7nQ8SjIZwrtBBJzJW1uamo4h5mUZi1do0RRRdp2D9hBcNj4N9KIqVjdiz&#10;NnQ40mtHzfFwig7Cd/0V3mp7lPrpJ/O+bkvZtc7d3c4vz2CEZvk3/13vveKXiq/P6AR28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Fqb+xAAAANwAAAAPAAAAAAAAAAAA&#10;AAAAAKECAABkcnMvZG93bnJldi54bWxQSwUGAAAAAAQABAD5AAAAkgMAAAAA&#10;" strokecolor="#54bceb" strokeweight="3pt"/>
                <w10:anchorlock/>
              </v:group>
            </w:pict>
          </mc:Fallback>
        </mc:AlternateContent>
      </w:r>
    </w:p>
    <w:p w14:paraId="7082103B" w14:textId="77777777" w:rsidR="000760AE" w:rsidRDefault="00A73C19">
      <w:pPr>
        <w:pStyle w:val="BodyText"/>
        <w:spacing w:before="95" w:line="232" w:lineRule="auto"/>
        <w:ind w:left="126" w:right="434"/>
      </w:pPr>
      <w:r>
        <w:t>During the reporting period, the City did not use Schedule 1.</w:t>
      </w:r>
    </w:p>
    <w:p w14:paraId="48B5889E" w14:textId="77777777" w:rsidR="000760AE" w:rsidRDefault="000760AE">
      <w:pPr>
        <w:spacing w:line="232" w:lineRule="auto"/>
        <w:sectPr w:rsidR="000760AE">
          <w:type w:val="continuous"/>
          <w:pgSz w:w="11910" w:h="16840"/>
          <w:pgMar w:top="560" w:right="360" w:bottom="280" w:left="440" w:header="720" w:footer="720" w:gutter="0"/>
          <w:cols w:num="3" w:space="720" w:equalWidth="0">
            <w:col w:w="3602" w:space="64"/>
            <w:col w:w="3607" w:space="59"/>
            <w:col w:w="3778"/>
          </w:cols>
        </w:sectPr>
      </w:pPr>
    </w:p>
    <w:p w14:paraId="59B15EE1" w14:textId="77777777" w:rsidR="000760AE" w:rsidRDefault="000760AE" w:rsidP="00ED298D">
      <w:pPr>
        <w:pStyle w:val="BodyText"/>
        <w:ind w:left="0"/>
        <w:rPr>
          <w:sz w:val="20"/>
        </w:rPr>
      </w:pPr>
    </w:p>
    <w:p w14:paraId="650B82B5" w14:textId="77777777" w:rsidR="00ED298D" w:rsidRDefault="00ED298D" w:rsidP="00ED298D">
      <w:pPr>
        <w:pStyle w:val="BodyText"/>
        <w:ind w:left="0"/>
        <w:rPr>
          <w:sz w:val="20"/>
        </w:rPr>
      </w:pPr>
    </w:p>
    <w:p w14:paraId="0491C42B" w14:textId="77777777" w:rsidR="000760AE" w:rsidRDefault="000760AE">
      <w:pPr>
        <w:pStyle w:val="BodyText"/>
        <w:spacing w:before="6"/>
      </w:pPr>
    </w:p>
    <w:p w14:paraId="51D4CE37" w14:textId="77777777" w:rsidR="00F7053A" w:rsidRDefault="00F7053A">
      <w:pPr>
        <w:pStyle w:val="BodyText"/>
        <w:spacing w:before="6"/>
      </w:pPr>
    </w:p>
    <w:p w14:paraId="6BF80558" w14:textId="77777777" w:rsidR="00F7053A" w:rsidRDefault="00F7053A">
      <w:pPr>
        <w:pStyle w:val="BodyText"/>
        <w:spacing w:before="6"/>
      </w:pPr>
    </w:p>
    <w:p w14:paraId="671F64B5" w14:textId="77777777" w:rsidR="000760AE" w:rsidRDefault="00A73C19" w:rsidP="00ED298D">
      <w:pPr>
        <w:pStyle w:val="Heading5"/>
      </w:pPr>
      <w:r>
        <w:t>Informal requests and website access</w:t>
      </w:r>
    </w:p>
    <w:p w14:paraId="3A6771B6" w14:textId="77777777" w:rsidR="000760AE" w:rsidRDefault="00A73C19">
      <w:pPr>
        <w:pStyle w:val="BodyText"/>
        <w:spacing w:before="84" w:line="232" w:lineRule="auto"/>
        <w:ind w:left="126" w:right="7629"/>
      </w:pPr>
      <w:r>
        <w:t>In addition to the annual reporting requirements of the GIPA Act, the City includes the following information about its provision of information to members of the public.</w:t>
      </w:r>
    </w:p>
    <w:p w14:paraId="2D82138F" w14:textId="77777777" w:rsidR="000760AE" w:rsidRDefault="00A73C19">
      <w:pPr>
        <w:pStyle w:val="BodyText"/>
        <w:spacing w:before="89" w:line="232" w:lineRule="auto"/>
        <w:ind w:left="126" w:right="7700"/>
      </w:pPr>
      <w:r>
        <w:t>The majority of information released by the City to members of the public occurs via self-serve using the City’s website,</w:t>
      </w:r>
    </w:p>
    <w:p w14:paraId="72351084" w14:textId="77777777" w:rsidR="000760AE" w:rsidRDefault="00A73C19">
      <w:pPr>
        <w:pStyle w:val="BodyText"/>
        <w:spacing w:before="2" w:line="232" w:lineRule="auto"/>
        <w:ind w:left="126" w:right="7689"/>
      </w:pPr>
      <w:proofErr w:type="gramStart"/>
      <w:r>
        <w:t>or</w:t>
      </w:r>
      <w:proofErr w:type="gramEnd"/>
      <w:r>
        <w:t xml:space="preserve"> by individual responses to informal requests for information dealt with by the Information Access and Archives Teams.</w:t>
      </w:r>
    </w:p>
    <w:p w14:paraId="78C7814D" w14:textId="77777777" w:rsidR="000760AE" w:rsidRPr="00ED298D" w:rsidRDefault="00A73C19" w:rsidP="00ED298D">
      <w:pPr>
        <w:pStyle w:val="Heading6"/>
        <w:rPr>
          <w:u w:val="single"/>
        </w:rPr>
      </w:pPr>
      <w:r w:rsidRPr="00ED298D">
        <w:rPr>
          <w:u w:val="single"/>
        </w:rPr>
        <w:t>Informal requests</w:t>
      </w:r>
    </w:p>
    <w:p w14:paraId="18B84FCD" w14:textId="77777777" w:rsidR="000760AE" w:rsidRDefault="00A73C19">
      <w:pPr>
        <w:pStyle w:val="BodyText"/>
        <w:spacing w:before="85" w:line="232" w:lineRule="auto"/>
        <w:ind w:left="126" w:right="7542"/>
      </w:pPr>
      <w:r>
        <w:t>The Information Access and Archives teams responded to 4,833 informal requests for information in the 2017/18 year. Most of the information was provided by email and digital delivery. There were also 840 visits to the Reading Room</w:t>
      </w:r>
    </w:p>
    <w:p w14:paraId="71DA2371" w14:textId="77777777" w:rsidR="000760AE" w:rsidRDefault="00A73C19">
      <w:pPr>
        <w:pStyle w:val="BodyText"/>
        <w:spacing w:before="4" w:line="232" w:lineRule="auto"/>
        <w:ind w:left="126" w:right="7497"/>
      </w:pPr>
      <w:proofErr w:type="gramStart"/>
      <w:r>
        <w:t>on</w:t>
      </w:r>
      <w:proofErr w:type="gramEnd"/>
      <w:r>
        <w:t xml:space="preserve"> level 21 of Town Hall House to view hardcopy records.</w:t>
      </w:r>
    </w:p>
    <w:p w14:paraId="588E9A30" w14:textId="77777777" w:rsidR="000760AE" w:rsidRPr="00ED298D" w:rsidRDefault="00A73C19" w:rsidP="00ED298D">
      <w:pPr>
        <w:pStyle w:val="Heading6"/>
        <w:rPr>
          <w:u w:val="single"/>
        </w:rPr>
      </w:pPr>
      <w:r w:rsidRPr="00ED298D">
        <w:rPr>
          <w:u w:val="single"/>
        </w:rPr>
        <w:t>Website Access</w:t>
      </w:r>
    </w:p>
    <w:p w14:paraId="71BE1241" w14:textId="77777777" w:rsidR="000760AE" w:rsidRDefault="00A73C19">
      <w:pPr>
        <w:pStyle w:val="BodyText"/>
        <w:spacing w:before="84" w:line="232" w:lineRule="auto"/>
        <w:ind w:left="126" w:right="7497"/>
      </w:pPr>
      <w:r>
        <w:t>The City’s website had 3.7 million visits equating to 8.5 million page views and 520,000 document downloads in the 2017/18 financial year.</w:t>
      </w:r>
    </w:p>
    <w:p w14:paraId="23CF3A41" w14:textId="3B711694" w:rsidR="000760AE" w:rsidRDefault="00A73C19">
      <w:pPr>
        <w:pStyle w:val="BodyText"/>
        <w:spacing w:before="88" w:line="232" w:lineRule="auto"/>
        <w:ind w:left="126" w:right="7533"/>
      </w:pPr>
      <w:r>
        <w:t xml:space="preserve">DA Search online was visited 212,834 times (sessions), up from </w:t>
      </w:r>
      <w:r>
        <w:rPr>
          <w:spacing w:val="-5"/>
        </w:rPr>
        <w:t xml:space="preserve">183,183 </w:t>
      </w:r>
      <w:r>
        <w:t>last</w:t>
      </w:r>
      <w:r w:rsidR="00ED298D">
        <w:t xml:space="preserve"> </w:t>
      </w:r>
      <w:proofErr w:type="gramStart"/>
      <w:r>
        <w:rPr>
          <w:spacing w:val="-3"/>
        </w:rPr>
        <w:t>year</w:t>
      </w:r>
      <w:proofErr w:type="gramEnd"/>
      <w:r>
        <w:rPr>
          <w:spacing w:val="-3"/>
        </w:rPr>
        <w:t>.</w:t>
      </w:r>
    </w:p>
    <w:p w14:paraId="2DC51E81" w14:textId="1C1C2CCA" w:rsidR="000760AE" w:rsidRDefault="00A73C19" w:rsidP="008B1034">
      <w:pPr>
        <w:pStyle w:val="BodyText"/>
        <w:spacing w:before="87" w:line="232" w:lineRule="auto"/>
        <w:ind w:left="126" w:right="7864"/>
        <w:sectPr w:rsidR="000760AE">
          <w:pgSz w:w="11910" w:h="16840"/>
          <w:pgMar w:top="1760" w:right="360" w:bottom="600" w:left="440" w:header="435" w:footer="416" w:gutter="0"/>
          <w:cols w:space="720"/>
        </w:sectPr>
      </w:pPr>
      <w:r>
        <w:t>More than 551,741 visits were m</w:t>
      </w:r>
      <w:r w:rsidR="008B1034">
        <w:t>ade to online archives services</w:t>
      </w:r>
    </w:p>
    <w:p w14:paraId="13F361F2" w14:textId="77777777" w:rsidR="000760AE" w:rsidRDefault="000760AE" w:rsidP="008B1034">
      <w:pPr>
        <w:pStyle w:val="BodyText"/>
        <w:spacing w:before="5"/>
        <w:ind w:left="0"/>
      </w:pPr>
    </w:p>
    <w:p w14:paraId="7B014E29" w14:textId="54BBE4E5" w:rsidR="000760AE" w:rsidRDefault="00531BF2" w:rsidP="00531BF2">
      <w:pPr>
        <w:pStyle w:val="Heading3"/>
      </w:pPr>
      <w:r>
        <w:t xml:space="preserve">4. </w:t>
      </w:r>
      <w:r w:rsidR="00A73C19">
        <w:t>Statistical</w:t>
      </w:r>
      <w:r w:rsidR="00A73C19">
        <w:rPr>
          <w:spacing w:val="-5"/>
        </w:rPr>
        <w:t xml:space="preserve"> </w:t>
      </w:r>
      <w:r w:rsidR="00A73C19">
        <w:t>information</w:t>
      </w:r>
      <w:r w:rsidR="00A73C19">
        <w:rPr>
          <w:spacing w:val="-6"/>
        </w:rPr>
        <w:t xml:space="preserve"> </w:t>
      </w:r>
      <w:r w:rsidR="00A73C19">
        <w:t>about</w:t>
      </w:r>
      <w:r w:rsidR="00A73C19">
        <w:rPr>
          <w:spacing w:val="-5"/>
        </w:rPr>
        <w:t xml:space="preserve"> </w:t>
      </w:r>
      <w:r w:rsidR="00A73C19">
        <w:t>access</w:t>
      </w:r>
      <w:r w:rsidR="00A73C19">
        <w:rPr>
          <w:spacing w:val="-4"/>
        </w:rPr>
        <w:t xml:space="preserve"> </w:t>
      </w:r>
      <w:r w:rsidR="00A73C19">
        <w:t>applications</w:t>
      </w:r>
      <w:r w:rsidR="00A73C19">
        <w:rPr>
          <w:spacing w:val="-5"/>
        </w:rPr>
        <w:t xml:space="preserve"> </w:t>
      </w:r>
      <w:r w:rsidR="00A73C19">
        <w:t>–</w:t>
      </w:r>
      <w:r w:rsidR="00A73C19">
        <w:rPr>
          <w:spacing w:val="-6"/>
        </w:rPr>
        <w:t xml:space="preserve"> </w:t>
      </w:r>
      <w:r w:rsidR="00A73C19">
        <w:t>Clause</w:t>
      </w:r>
      <w:r w:rsidR="00A73C19">
        <w:rPr>
          <w:spacing w:val="-4"/>
        </w:rPr>
        <w:t xml:space="preserve"> </w:t>
      </w:r>
      <w:r w:rsidR="00A73C19">
        <w:rPr>
          <w:spacing w:val="-5"/>
        </w:rPr>
        <w:t>7(d)</w:t>
      </w:r>
      <w:r w:rsidR="00A73C19">
        <w:rPr>
          <w:spacing w:val="-6"/>
        </w:rPr>
        <w:t xml:space="preserve"> </w:t>
      </w:r>
      <w:r w:rsidR="00A73C19">
        <w:t>and</w:t>
      </w:r>
      <w:r w:rsidR="00A73C19">
        <w:rPr>
          <w:spacing w:val="-6"/>
        </w:rPr>
        <w:t xml:space="preserve"> </w:t>
      </w:r>
      <w:r w:rsidR="00A73C19">
        <w:t>Schedule</w:t>
      </w:r>
      <w:r w:rsidR="00A73C19">
        <w:rPr>
          <w:spacing w:val="-4"/>
        </w:rPr>
        <w:t xml:space="preserve"> </w:t>
      </w:r>
      <w:r w:rsidR="00A73C19">
        <w:t>2</w:t>
      </w:r>
    </w:p>
    <w:p w14:paraId="7C208582" w14:textId="77777777" w:rsidR="000760AE" w:rsidRDefault="000760AE">
      <w:pPr>
        <w:pStyle w:val="BodyText"/>
        <w:spacing w:before="6"/>
        <w:rPr>
          <w:rFonts w:ascii="Swis721 BT"/>
          <w:b/>
          <w:sz w:val="5"/>
        </w:rPr>
      </w:pPr>
    </w:p>
    <w:tbl>
      <w:tblPr>
        <w:tblW w:w="0" w:type="auto"/>
        <w:tblInd w:w="134" w:type="dxa"/>
        <w:tblLayout w:type="fixed"/>
        <w:tblCellMar>
          <w:left w:w="0" w:type="dxa"/>
          <w:right w:w="0" w:type="dxa"/>
        </w:tblCellMar>
        <w:tblLook w:val="01E0" w:firstRow="1" w:lastRow="1" w:firstColumn="1" w:lastColumn="1" w:noHBand="0" w:noVBand="0"/>
      </w:tblPr>
      <w:tblGrid>
        <w:gridCol w:w="2343"/>
        <w:gridCol w:w="915"/>
        <w:gridCol w:w="1068"/>
        <w:gridCol w:w="1012"/>
        <w:gridCol w:w="1107"/>
        <w:gridCol w:w="1097"/>
        <w:gridCol w:w="1070"/>
        <w:gridCol w:w="1093"/>
        <w:gridCol w:w="1087"/>
      </w:tblGrid>
      <w:tr w:rsidR="000760AE" w14:paraId="7B1EE71E" w14:textId="77777777">
        <w:trPr>
          <w:trHeight w:val="133"/>
        </w:trPr>
        <w:tc>
          <w:tcPr>
            <w:tcW w:w="10792" w:type="dxa"/>
            <w:gridSpan w:val="9"/>
            <w:tcBorders>
              <w:top w:val="single" w:sz="24" w:space="0" w:color="54BCEB"/>
            </w:tcBorders>
          </w:tcPr>
          <w:p w14:paraId="06AECDEE" w14:textId="77777777" w:rsidR="000760AE" w:rsidRDefault="000760AE">
            <w:pPr>
              <w:pStyle w:val="TableParagraph"/>
              <w:rPr>
                <w:rFonts w:ascii="Times New Roman"/>
                <w:sz w:val="8"/>
              </w:rPr>
            </w:pPr>
          </w:p>
        </w:tc>
      </w:tr>
      <w:tr w:rsidR="000760AE" w14:paraId="5E33D7D8" w14:textId="77777777">
        <w:trPr>
          <w:trHeight w:val="368"/>
        </w:trPr>
        <w:tc>
          <w:tcPr>
            <w:tcW w:w="10792" w:type="dxa"/>
            <w:gridSpan w:val="9"/>
            <w:shd w:val="clear" w:color="auto" w:fill="54BCEB"/>
          </w:tcPr>
          <w:p w14:paraId="6B956AEC" w14:textId="77777777" w:rsidR="000760AE" w:rsidRDefault="00A73C19">
            <w:pPr>
              <w:pStyle w:val="TableParagraph"/>
              <w:spacing w:before="79"/>
              <w:ind w:left="80"/>
              <w:rPr>
                <w:rFonts w:ascii="Swis721 BT"/>
                <w:b/>
              </w:rPr>
            </w:pPr>
            <w:r>
              <w:rPr>
                <w:rFonts w:ascii="Swis721 BT"/>
                <w:b/>
              </w:rPr>
              <w:t>Table A: Number of applications by type of applicant and outcome*</w:t>
            </w:r>
          </w:p>
        </w:tc>
      </w:tr>
      <w:tr w:rsidR="000760AE" w14:paraId="4C739DFA" w14:textId="77777777">
        <w:trPr>
          <w:trHeight w:val="1181"/>
        </w:trPr>
        <w:tc>
          <w:tcPr>
            <w:tcW w:w="2343" w:type="dxa"/>
            <w:shd w:val="clear" w:color="auto" w:fill="D1D3D4"/>
          </w:tcPr>
          <w:p w14:paraId="05EC59E8" w14:textId="77777777" w:rsidR="000760AE" w:rsidRDefault="000760AE">
            <w:pPr>
              <w:pStyle w:val="TableParagraph"/>
              <w:rPr>
                <w:rFonts w:ascii="Times New Roman"/>
              </w:rPr>
            </w:pPr>
          </w:p>
        </w:tc>
        <w:tc>
          <w:tcPr>
            <w:tcW w:w="915" w:type="dxa"/>
            <w:shd w:val="clear" w:color="auto" w:fill="D1D3D4"/>
          </w:tcPr>
          <w:p w14:paraId="5741C3FD" w14:textId="77777777" w:rsidR="000760AE" w:rsidRDefault="00A73C19">
            <w:pPr>
              <w:pStyle w:val="TableParagraph"/>
              <w:spacing w:before="56" w:line="225" w:lineRule="auto"/>
              <w:ind w:left="154" w:right="169" w:firstLine="16"/>
              <w:jc w:val="both"/>
              <w:rPr>
                <w:rFonts w:ascii="Swis721 BT"/>
                <w:b/>
                <w:sz w:val="16"/>
              </w:rPr>
            </w:pPr>
            <w:r>
              <w:rPr>
                <w:rFonts w:ascii="Swis721 BT"/>
                <w:b/>
                <w:sz w:val="16"/>
              </w:rPr>
              <w:t>Access granted in full</w:t>
            </w:r>
          </w:p>
        </w:tc>
        <w:tc>
          <w:tcPr>
            <w:tcW w:w="1068" w:type="dxa"/>
            <w:shd w:val="clear" w:color="auto" w:fill="D1D3D4"/>
          </w:tcPr>
          <w:p w14:paraId="1108AF48" w14:textId="77777777" w:rsidR="000760AE" w:rsidRDefault="00A73C19">
            <w:pPr>
              <w:pStyle w:val="TableParagraph"/>
              <w:spacing w:before="56" w:line="225" w:lineRule="auto"/>
              <w:ind w:left="168" w:right="125"/>
              <w:jc w:val="center"/>
              <w:rPr>
                <w:rFonts w:ascii="Swis721 BT"/>
                <w:b/>
                <w:sz w:val="16"/>
              </w:rPr>
            </w:pPr>
            <w:r>
              <w:rPr>
                <w:rFonts w:ascii="Swis721 BT"/>
                <w:b/>
                <w:sz w:val="16"/>
              </w:rPr>
              <w:t>Access granted in part</w:t>
            </w:r>
          </w:p>
        </w:tc>
        <w:tc>
          <w:tcPr>
            <w:tcW w:w="1012" w:type="dxa"/>
            <w:shd w:val="clear" w:color="auto" w:fill="D1D3D4"/>
          </w:tcPr>
          <w:p w14:paraId="153925FD" w14:textId="77777777" w:rsidR="000760AE" w:rsidRDefault="00A73C19">
            <w:pPr>
              <w:pStyle w:val="TableParagraph"/>
              <w:spacing w:before="56" w:line="225" w:lineRule="auto"/>
              <w:ind w:left="124" w:right="120"/>
              <w:jc w:val="center"/>
              <w:rPr>
                <w:rFonts w:ascii="Swis721 BT"/>
                <w:b/>
                <w:sz w:val="16"/>
              </w:rPr>
            </w:pPr>
            <w:r>
              <w:rPr>
                <w:rFonts w:ascii="Swis721 BT"/>
                <w:b/>
                <w:sz w:val="16"/>
              </w:rPr>
              <w:t>Access refused in full</w:t>
            </w:r>
          </w:p>
        </w:tc>
        <w:tc>
          <w:tcPr>
            <w:tcW w:w="1107" w:type="dxa"/>
            <w:shd w:val="clear" w:color="auto" w:fill="D1D3D4"/>
          </w:tcPr>
          <w:p w14:paraId="4C7323AA" w14:textId="77777777" w:rsidR="000760AE" w:rsidRDefault="00A73C19">
            <w:pPr>
              <w:pStyle w:val="TableParagraph"/>
              <w:spacing w:before="56" w:line="225" w:lineRule="auto"/>
              <w:ind w:left="248" w:right="97" w:hanging="131"/>
              <w:rPr>
                <w:rFonts w:ascii="Swis721 BT"/>
                <w:b/>
                <w:sz w:val="16"/>
              </w:rPr>
            </w:pPr>
            <w:r>
              <w:rPr>
                <w:rFonts w:ascii="Swis721 BT"/>
                <w:b/>
                <w:sz w:val="16"/>
              </w:rPr>
              <w:t>Information not held</w:t>
            </w:r>
          </w:p>
        </w:tc>
        <w:tc>
          <w:tcPr>
            <w:tcW w:w="1097" w:type="dxa"/>
            <w:shd w:val="clear" w:color="auto" w:fill="D1D3D4"/>
          </w:tcPr>
          <w:p w14:paraId="782C18E8" w14:textId="77777777" w:rsidR="000760AE" w:rsidRDefault="00A73C19">
            <w:pPr>
              <w:pStyle w:val="TableParagraph"/>
              <w:spacing w:before="56" w:line="225" w:lineRule="auto"/>
              <w:ind w:left="102" w:right="112"/>
              <w:jc w:val="center"/>
              <w:rPr>
                <w:rFonts w:ascii="Swis721 BT"/>
                <w:b/>
                <w:sz w:val="16"/>
              </w:rPr>
            </w:pPr>
            <w:r>
              <w:rPr>
                <w:rFonts w:ascii="Swis721 BT"/>
                <w:b/>
                <w:sz w:val="16"/>
              </w:rPr>
              <w:t>Information already available</w:t>
            </w:r>
          </w:p>
        </w:tc>
        <w:tc>
          <w:tcPr>
            <w:tcW w:w="1070" w:type="dxa"/>
            <w:shd w:val="clear" w:color="auto" w:fill="D1D3D4"/>
          </w:tcPr>
          <w:p w14:paraId="4EC4688D" w14:textId="77777777" w:rsidR="000760AE" w:rsidRDefault="00A73C19">
            <w:pPr>
              <w:pStyle w:val="TableParagraph"/>
              <w:spacing w:before="56" w:line="225" w:lineRule="auto"/>
              <w:ind w:left="105" w:right="114" w:firstLine="60"/>
              <w:jc w:val="both"/>
              <w:rPr>
                <w:rFonts w:ascii="Swis721 BT"/>
                <w:b/>
                <w:sz w:val="16"/>
              </w:rPr>
            </w:pPr>
            <w:r>
              <w:rPr>
                <w:rFonts w:ascii="Swis721 BT"/>
                <w:b/>
                <w:sz w:val="16"/>
              </w:rPr>
              <w:t>Refuse to deal with application</w:t>
            </w:r>
          </w:p>
        </w:tc>
        <w:tc>
          <w:tcPr>
            <w:tcW w:w="1093" w:type="dxa"/>
            <w:shd w:val="clear" w:color="auto" w:fill="D1D3D4"/>
          </w:tcPr>
          <w:p w14:paraId="5FEBD531" w14:textId="77777777" w:rsidR="000760AE" w:rsidRDefault="00A73C19">
            <w:pPr>
              <w:pStyle w:val="TableParagraph"/>
              <w:spacing w:before="56" w:line="225" w:lineRule="auto"/>
              <w:ind w:left="106" w:right="109"/>
              <w:jc w:val="center"/>
              <w:rPr>
                <w:rFonts w:ascii="Swis721 BT"/>
                <w:b/>
                <w:sz w:val="16"/>
              </w:rPr>
            </w:pPr>
            <w:r>
              <w:rPr>
                <w:rFonts w:ascii="Swis721 BT"/>
                <w:b/>
                <w:sz w:val="16"/>
              </w:rPr>
              <w:t>Refuse to confirm/ deny whether information is held</w:t>
            </w:r>
          </w:p>
        </w:tc>
        <w:tc>
          <w:tcPr>
            <w:tcW w:w="1087" w:type="dxa"/>
            <w:shd w:val="clear" w:color="auto" w:fill="D1D3D4"/>
          </w:tcPr>
          <w:p w14:paraId="755EAF2F" w14:textId="77777777" w:rsidR="000760AE" w:rsidRDefault="00A73C19">
            <w:pPr>
              <w:pStyle w:val="TableParagraph"/>
              <w:spacing w:before="56" w:line="225" w:lineRule="auto"/>
              <w:ind w:left="141" w:right="109" w:hanging="42"/>
              <w:rPr>
                <w:rFonts w:ascii="Swis721 BT"/>
                <w:b/>
                <w:sz w:val="16"/>
              </w:rPr>
            </w:pPr>
            <w:r>
              <w:rPr>
                <w:rFonts w:ascii="Swis721 BT"/>
                <w:b/>
                <w:sz w:val="16"/>
              </w:rPr>
              <w:t>Application withdrawn</w:t>
            </w:r>
          </w:p>
        </w:tc>
      </w:tr>
      <w:tr w:rsidR="000760AE" w14:paraId="3497C390" w14:textId="77777777">
        <w:trPr>
          <w:trHeight w:val="296"/>
        </w:trPr>
        <w:tc>
          <w:tcPr>
            <w:tcW w:w="2343" w:type="dxa"/>
          </w:tcPr>
          <w:p w14:paraId="0A805C10" w14:textId="77777777" w:rsidR="000760AE" w:rsidRDefault="00A73C19">
            <w:pPr>
              <w:pStyle w:val="TableParagraph"/>
              <w:spacing w:before="43"/>
              <w:ind w:left="80"/>
            </w:pPr>
            <w:r>
              <w:t>Media</w:t>
            </w:r>
          </w:p>
        </w:tc>
        <w:tc>
          <w:tcPr>
            <w:tcW w:w="915" w:type="dxa"/>
          </w:tcPr>
          <w:p w14:paraId="795875ED" w14:textId="77777777" w:rsidR="000760AE" w:rsidRDefault="00A73C19">
            <w:pPr>
              <w:pStyle w:val="TableParagraph"/>
              <w:spacing w:before="43"/>
              <w:ind w:right="14"/>
              <w:jc w:val="center"/>
            </w:pPr>
            <w:r>
              <w:t>1</w:t>
            </w:r>
          </w:p>
        </w:tc>
        <w:tc>
          <w:tcPr>
            <w:tcW w:w="1068" w:type="dxa"/>
          </w:tcPr>
          <w:p w14:paraId="51B0F411" w14:textId="77777777" w:rsidR="000760AE" w:rsidRDefault="00A73C19">
            <w:pPr>
              <w:pStyle w:val="TableParagraph"/>
              <w:spacing w:before="43"/>
              <w:ind w:left="41"/>
              <w:jc w:val="center"/>
            </w:pPr>
            <w:r>
              <w:t>0</w:t>
            </w:r>
          </w:p>
        </w:tc>
        <w:tc>
          <w:tcPr>
            <w:tcW w:w="1012" w:type="dxa"/>
          </w:tcPr>
          <w:p w14:paraId="0C900A78" w14:textId="77777777" w:rsidR="000760AE" w:rsidRDefault="00A73C19">
            <w:pPr>
              <w:pStyle w:val="TableParagraph"/>
              <w:spacing w:before="43"/>
              <w:ind w:left="1"/>
              <w:jc w:val="center"/>
            </w:pPr>
            <w:r>
              <w:t>0</w:t>
            </w:r>
          </w:p>
        </w:tc>
        <w:tc>
          <w:tcPr>
            <w:tcW w:w="1107" w:type="dxa"/>
          </w:tcPr>
          <w:p w14:paraId="0CEE4C5A" w14:textId="77777777" w:rsidR="000760AE" w:rsidRDefault="00A73C19">
            <w:pPr>
              <w:pStyle w:val="TableParagraph"/>
              <w:spacing w:before="43"/>
              <w:ind w:left="508"/>
            </w:pPr>
            <w:r>
              <w:t>0</w:t>
            </w:r>
          </w:p>
        </w:tc>
        <w:tc>
          <w:tcPr>
            <w:tcW w:w="1097" w:type="dxa"/>
          </w:tcPr>
          <w:p w14:paraId="2CF3D95C" w14:textId="77777777" w:rsidR="000760AE" w:rsidRDefault="00A73C19">
            <w:pPr>
              <w:pStyle w:val="TableParagraph"/>
              <w:spacing w:before="43"/>
              <w:ind w:right="10"/>
              <w:jc w:val="center"/>
            </w:pPr>
            <w:r>
              <w:t>0</w:t>
            </w:r>
          </w:p>
        </w:tc>
        <w:tc>
          <w:tcPr>
            <w:tcW w:w="1070" w:type="dxa"/>
          </w:tcPr>
          <w:p w14:paraId="21E66EE6" w14:textId="77777777" w:rsidR="000760AE" w:rsidRDefault="00A73C19">
            <w:pPr>
              <w:pStyle w:val="TableParagraph"/>
              <w:spacing w:before="43"/>
              <w:ind w:right="8"/>
              <w:jc w:val="center"/>
            </w:pPr>
            <w:r>
              <w:t>1</w:t>
            </w:r>
          </w:p>
        </w:tc>
        <w:tc>
          <w:tcPr>
            <w:tcW w:w="1093" w:type="dxa"/>
          </w:tcPr>
          <w:p w14:paraId="2039242E" w14:textId="77777777" w:rsidR="000760AE" w:rsidRDefault="00A73C19">
            <w:pPr>
              <w:pStyle w:val="TableParagraph"/>
              <w:spacing w:before="43"/>
              <w:ind w:right="3"/>
              <w:jc w:val="center"/>
            </w:pPr>
            <w:r>
              <w:t>0</w:t>
            </w:r>
          </w:p>
        </w:tc>
        <w:tc>
          <w:tcPr>
            <w:tcW w:w="1087" w:type="dxa"/>
          </w:tcPr>
          <w:p w14:paraId="4B2DBC25" w14:textId="77777777" w:rsidR="000760AE" w:rsidRDefault="00A73C19">
            <w:pPr>
              <w:pStyle w:val="TableParagraph"/>
              <w:spacing w:before="43"/>
              <w:ind w:right="14"/>
              <w:jc w:val="center"/>
            </w:pPr>
            <w:r>
              <w:t>3</w:t>
            </w:r>
          </w:p>
        </w:tc>
      </w:tr>
      <w:tr w:rsidR="000760AE" w14:paraId="7D564C83" w14:textId="77777777">
        <w:trPr>
          <w:trHeight w:val="430"/>
        </w:trPr>
        <w:tc>
          <w:tcPr>
            <w:tcW w:w="2343" w:type="dxa"/>
            <w:shd w:val="clear" w:color="auto" w:fill="DDEEFA"/>
          </w:tcPr>
          <w:p w14:paraId="3D364946" w14:textId="77777777" w:rsidR="000760AE" w:rsidRDefault="00A73C19">
            <w:pPr>
              <w:pStyle w:val="TableParagraph"/>
              <w:spacing w:before="110"/>
              <w:ind w:left="80"/>
            </w:pPr>
            <w:r>
              <w:t>Members of Parliament</w:t>
            </w:r>
          </w:p>
        </w:tc>
        <w:tc>
          <w:tcPr>
            <w:tcW w:w="915" w:type="dxa"/>
            <w:shd w:val="clear" w:color="auto" w:fill="DDEEFA"/>
          </w:tcPr>
          <w:p w14:paraId="66A5D3BA" w14:textId="77777777" w:rsidR="000760AE" w:rsidRDefault="00A73C19">
            <w:pPr>
              <w:pStyle w:val="TableParagraph"/>
              <w:spacing w:before="110"/>
              <w:ind w:right="14"/>
              <w:jc w:val="center"/>
            </w:pPr>
            <w:r>
              <w:t>0</w:t>
            </w:r>
          </w:p>
        </w:tc>
        <w:tc>
          <w:tcPr>
            <w:tcW w:w="1068" w:type="dxa"/>
            <w:shd w:val="clear" w:color="auto" w:fill="DDEEFA"/>
          </w:tcPr>
          <w:p w14:paraId="02B8637C" w14:textId="77777777" w:rsidR="000760AE" w:rsidRDefault="00A73C19">
            <w:pPr>
              <w:pStyle w:val="TableParagraph"/>
              <w:spacing w:before="110"/>
              <w:ind w:left="41"/>
              <w:jc w:val="center"/>
            </w:pPr>
            <w:r>
              <w:t>0</w:t>
            </w:r>
          </w:p>
        </w:tc>
        <w:tc>
          <w:tcPr>
            <w:tcW w:w="1012" w:type="dxa"/>
            <w:shd w:val="clear" w:color="auto" w:fill="DDEEFA"/>
          </w:tcPr>
          <w:p w14:paraId="76CD4883" w14:textId="77777777" w:rsidR="000760AE" w:rsidRDefault="00A73C19">
            <w:pPr>
              <w:pStyle w:val="TableParagraph"/>
              <w:spacing w:before="110"/>
              <w:ind w:left="1"/>
              <w:jc w:val="center"/>
            </w:pPr>
            <w:r>
              <w:t>0</w:t>
            </w:r>
          </w:p>
        </w:tc>
        <w:tc>
          <w:tcPr>
            <w:tcW w:w="1107" w:type="dxa"/>
            <w:shd w:val="clear" w:color="auto" w:fill="DDEEFA"/>
          </w:tcPr>
          <w:p w14:paraId="3C63B9D6" w14:textId="77777777" w:rsidR="000760AE" w:rsidRDefault="00A73C19">
            <w:pPr>
              <w:pStyle w:val="TableParagraph"/>
              <w:spacing w:before="110"/>
              <w:ind w:left="508"/>
            </w:pPr>
            <w:r>
              <w:t>0</w:t>
            </w:r>
          </w:p>
        </w:tc>
        <w:tc>
          <w:tcPr>
            <w:tcW w:w="1097" w:type="dxa"/>
            <w:shd w:val="clear" w:color="auto" w:fill="DDEEFA"/>
          </w:tcPr>
          <w:p w14:paraId="58DD150B" w14:textId="77777777" w:rsidR="000760AE" w:rsidRDefault="00A73C19">
            <w:pPr>
              <w:pStyle w:val="TableParagraph"/>
              <w:spacing w:before="110"/>
              <w:ind w:right="10"/>
              <w:jc w:val="center"/>
            </w:pPr>
            <w:r>
              <w:t>0</w:t>
            </w:r>
          </w:p>
        </w:tc>
        <w:tc>
          <w:tcPr>
            <w:tcW w:w="1070" w:type="dxa"/>
            <w:shd w:val="clear" w:color="auto" w:fill="DDEEFA"/>
          </w:tcPr>
          <w:p w14:paraId="347D19B8" w14:textId="77777777" w:rsidR="000760AE" w:rsidRDefault="00A73C19">
            <w:pPr>
              <w:pStyle w:val="TableParagraph"/>
              <w:spacing w:before="110"/>
              <w:ind w:right="8"/>
              <w:jc w:val="center"/>
            </w:pPr>
            <w:r>
              <w:t>0</w:t>
            </w:r>
          </w:p>
        </w:tc>
        <w:tc>
          <w:tcPr>
            <w:tcW w:w="1093" w:type="dxa"/>
            <w:shd w:val="clear" w:color="auto" w:fill="DDEEFA"/>
          </w:tcPr>
          <w:p w14:paraId="3E506FB3" w14:textId="77777777" w:rsidR="000760AE" w:rsidRDefault="00A73C19">
            <w:pPr>
              <w:pStyle w:val="TableParagraph"/>
              <w:spacing w:before="110"/>
              <w:ind w:right="2"/>
              <w:jc w:val="center"/>
            </w:pPr>
            <w:r>
              <w:t>0</w:t>
            </w:r>
          </w:p>
        </w:tc>
        <w:tc>
          <w:tcPr>
            <w:tcW w:w="1087" w:type="dxa"/>
            <w:shd w:val="clear" w:color="auto" w:fill="DDEEFA"/>
          </w:tcPr>
          <w:p w14:paraId="2EDA0749" w14:textId="77777777" w:rsidR="000760AE" w:rsidRDefault="00A73C19">
            <w:pPr>
              <w:pStyle w:val="TableParagraph"/>
              <w:spacing w:before="110"/>
              <w:ind w:right="14"/>
              <w:jc w:val="center"/>
            </w:pPr>
            <w:r>
              <w:t>0</w:t>
            </w:r>
          </w:p>
        </w:tc>
      </w:tr>
      <w:tr w:rsidR="000760AE" w14:paraId="525DB1CF" w14:textId="77777777">
        <w:trPr>
          <w:trHeight w:val="417"/>
        </w:trPr>
        <w:tc>
          <w:tcPr>
            <w:tcW w:w="2343" w:type="dxa"/>
          </w:tcPr>
          <w:p w14:paraId="72C24B5A" w14:textId="77777777" w:rsidR="000760AE" w:rsidRDefault="00A73C19">
            <w:pPr>
              <w:pStyle w:val="TableParagraph"/>
              <w:spacing w:before="103"/>
              <w:ind w:left="80"/>
            </w:pPr>
            <w:r>
              <w:t>Private sector business</w:t>
            </w:r>
          </w:p>
        </w:tc>
        <w:tc>
          <w:tcPr>
            <w:tcW w:w="915" w:type="dxa"/>
          </w:tcPr>
          <w:p w14:paraId="22D1AF03" w14:textId="77777777" w:rsidR="000760AE" w:rsidRDefault="00A73C19">
            <w:pPr>
              <w:pStyle w:val="TableParagraph"/>
              <w:spacing w:before="103"/>
              <w:ind w:right="14"/>
              <w:jc w:val="center"/>
            </w:pPr>
            <w:r>
              <w:t>0</w:t>
            </w:r>
          </w:p>
        </w:tc>
        <w:tc>
          <w:tcPr>
            <w:tcW w:w="1068" w:type="dxa"/>
          </w:tcPr>
          <w:p w14:paraId="6133CE8B" w14:textId="77777777" w:rsidR="000760AE" w:rsidRDefault="00A73C19">
            <w:pPr>
              <w:pStyle w:val="TableParagraph"/>
              <w:spacing w:before="103"/>
              <w:ind w:left="41"/>
              <w:jc w:val="center"/>
            </w:pPr>
            <w:r>
              <w:t>0</w:t>
            </w:r>
          </w:p>
        </w:tc>
        <w:tc>
          <w:tcPr>
            <w:tcW w:w="1012" w:type="dxa"/>
          </w:tcPr>
          <w:p w14:paraId="1B879D24" w14:textId="77777777" w:rsidR="000760AE" w:rsidRDefault="00A73C19">
            <w:pPr>
              <w:pStyle w:val="TableParagraph"/>
              <w:spacing w:before="103"/>
              <w:ind w:left="2"/>
              <w:jc w:val="center"/>
            </w:pPr>
            <w:r>
              <w:t>0</w:t>
            </w:r>
          </w:p>
        </w:tc>
        <w:tc>
          <w:tcPr>
            <w:tcW w:w="1107" w:type="dxa"/>
          </w:tcPr>
          <w:p w14:paraId="3CA41E1C" w14:textId="77777777" w:rsidR="000760AE" w:rsidRDefault="00A73C19">
            <w:pPr>
              <w:pStyle w:val="TableParagraph"/>
              <w:spacing w:before="103"/>
              <w:ind w:left="508"/>
            </w:pPr>
            <w:r>
              <w:t>0</w:t>
            </w:r>
          </w:p>
        </w:tc>
        <w:tc>
          <w:tcPr>
            <w:tcW w:w="1097" w:type="dxa"/>
          </w:tcPr>
          <w:p w14:paraId="7F23DC34" w14:textId="77777777" w:rsidR="000760AE" w:rsidRDefault="00A73C19">
            <w:pPr>
              <w:pStyle w:val="TableParagraph"/>
              <w:spacing w:before="103"/>
              <w:ind w:right="9"/>
              <w:jc w:val="center"/>
            </w:pPr>
            <w:r>
              <w:t>2</w:t>
            </w:r>
          </w:p>
        </w:tc>
        <w:tc>
          <w:tcPr>
            <w:tcW w:w="1070" w:type="dxa"/>
          </w:tcPr>
          <w:p w14:paraId="1DC3B466" w14:textId="77777777" w:rsidR="000760AE" w:rsidRDefault="00A73C19">
            <w:pPr>
              <w:pStyle w:val="TableParagraph"/>
              <w:spacing w:before="103"/>
              <w:ind w:right="8"/>
              <w:jc w:val="center"/>
            </w:pPr>
            <w:r>
              <w:t>0</w:t>
            </w:r>
          </w:p>
        </w:tc>
        <w:tc>
          <w:tcPr>
            <w:tcW w:w="1093" w:type="dxa"/>
          </w:tcPr>
          <w:p w14:paraId="77EC6A1E" w14:textId="77777777" w:rsidR="000760AE" w:rsidRDefault="00A73C19">
            <w:pPr>
              <w:pStyle w:val="TableParagraph"/>
              <w:spacing w:before="103"/>
              <w:ind w:right="2"/>
              <w:jc w:val="center"/>
            </w:pPr>
            <w:r>
              <w:t>0</w:t>
            </w:r>
          </w:p>
        </w:tc>
        <w:tc>
          <w:tcPr>
            <w:tcW w:w="1087" w:type="dxa"/>
          </w:tcPr>
          <w:p w14:paraId="43B00286" w14:textId="77777777" w:rsidR="000760AE" w:rsidRDefault="00A73C19">
            <w:pPr>
              <w:pStyle w:val="TableParagraph"/>
              <w:spacing w:before="103"/>
              <w:ind w:right="13"/>
              <w:jc w:val="center"/>
            </w:pPr>
            <w:r>
              <w:t>9</w:t>
            </w:r>
          </w:p>
        </w:tc>
      </w:tr>
      <w:tr w:rsidR="000760AE" w14:paraId="6912B914" w14:textId="77777777">
        <w:trPr>
          <w:trHeight w:val="716"/>
        </w:trPr>
        <w:tc>
          <w:tcPr>
            <w:tcW w:w="2343" w:type="dxa"/>
            <w:shd w:val="clear" w:color="auto" w:fill="DDEEFA"/>
          </w:tcPr>
          <w:p w14:paraId="6F7B37F3" w14:textId="77777777" w:rsidR="000760AE" w:rsidRDefault="00A73C19">
            <w:pPr>
              <w:pStyle w:val="TableParagraph"/>
              <w:spacing w:before="48" w:line="232" w:lineRule="auto"/>
              <w:ind w:left="80" w:right="729"/>
            </w:pPr>
            <w:r>
              <w:t xml:space="preserve">Not-for-profit </w:t>
            </w:r>
            <w:proofErr w:type="spellStart"/>
            <w:r>
              <w:t>organisations</w:t>
            </w:r>
            <w:proofErr w:type="spellEnd"/>
            <w:r>
              <w:t xml:space="preserve"> or community groups</w:t>
            </w:r>
          </w:p>
        </w:tc>
        <w:tc>
          <w:tcPr>
            <w:tcW w:w="915" w:type="dxa"/>
            <w:shd w:val="clear" w:color="auto" w:fill="DDEEFA"/>
          </w:tcPr>
          <w:p w14:paraId="651E58BD" w14:textId="77777777" w:rsidR="000760AE" w:rsidRDefault="000760AE">
            <w:pPr>
              <w:pStyle w:val="TableParagraph"/>
              <w:spacing w:before="1"/>
              <w:rPr>
                <w:rFonts w:ascii="Swis721 BT"/>
                <w:b/>
                <w:sz w:val="21"/>
              </w:rPr>
            </w:pPr>
          </w:p>
          <w:p w14:paraId="583F476A" w14:textId="77777777" w:rsidR="000760AE" w:rsidRDefault="00A73C19">
            <w:pPr>
              <w:pStyle w:val="TableParagraph"/>
              <w:spacing w:before="1"/>
              <w:ind w:right="15"/>
              <w:jc w:val="center"/>
            </w:pPr>
            <w:r>
              <w:t>0</w:t>
            </w:r>
          </w:p>
        </w:tc>
        <w:tc>
          <w:tcPr>
            <w:tcW w:w="1068" w:type="dxa"/>
            <w:shd w:val="clear" w:color="auto" w:fill="DDEEFA"/>
          </w:tcPr>
          <w:p w14:paraId="0EA397E9" w14:textId="77777777" w:rsidR="000760AE" w:rsidRDefault="000760AE">
            <w:pPr>
              <w:pStyle w:val="TableParagraph"/>
              <w:spacing w:before="1"/>
              <w:rPr>
                <w:rFonts w:ascii="Swis721 BT"/>
                <w:b/>
                <w:sz w:val="21"/>
              </w:rPr>
            </w:pPr>
          </w:p>
          <w:p w14:paraId="3507766D" w14:textId="77777777" w:rsidR="000760AE" w:rsidRDefault="00A73C19">
            <w:pPr>
              <w:pStyle w:val="TableParagraph"/>
              <w:spacing w:before="1"/>
              <w:ind w:left="41"/>
              <w:jc w:val="center"/>
            </w:pPr>
            <w:r>
              <w:t>0</w:t>
            </w:r>
          </w:p>
        </w:tc>
        <w:tc>
          <w:tcPr>
            <w:tcW w:w="1012" w:type="dxa"/>
            <w:shd w:val="clear" w:color="auto" w:fill="DDEEFA"/>
          </w:tcPr>
          <w:p w14:paraId="7A56F096" w14:textId="77777777" w:rsidR="000760AE" w:rsidRDefault="000760AE">
            <w:pPr>
              <w:pStyle w:val="TableParagraph"/>
              <w:spacing w:before="1"/>
              <w:rPr>
                <w:rFonts w:ascii="Swis721 BT"/>
                <w:b/>
                <w:sz w:val="21"/>
              </w:rPr>
            </w:pPr>
          </w:p>
          <w:p w14:paraId="7458A526" w14:textId="77777777" w:rsidR="000760AE" w:rsidRDefault="00A73C19">
            <w:pPr>
              <w:pStyle w:val="TableParagraph"/>
              <w:spacing w:before="1"/>
              <w:ind w:left="2"/>
              <w:jc w:val="center"/>
            </w:pPr>
            <w:r>
              <w:t>0</w:t>
            </w:r>
          </w:p>
        </w:tc>
        <w:tc>
          <w:tcPr>
            <w:tcW w:w="1107" w:type="dxa"/>
            <w:shd w:val="clear" w:color="auto" w:fill="DDEEFA"/>
          </w:tcPr>
          <w:p w14:paraId="07C489FC" w14:textId="77777777" w:rsidR="000760AE" w:rsidRDefault="000760AE">
            <w:pPr>
              <w:pStyle w:val="TableParagraph"/>
              <w:spacing w:before="1"/>
              <w:rPr>
                <w:rFonts w:ascii="Swis721 BT"/>
                <w:b/>
                <w:sz w:val="21"/>
              </w:rPr>
            </w:pPr>
          </w:p>
          <w:p w14:paraId="19EE40AC" w14:textId="77777777" w:rsidR="000760AE" w:rsidRDefault="00A73C19">
            <w:pPr>
              <w:pStyle w:val="TableParagraph"/>
              <w:spacing w:before="1"/>
              <w:ind w:left="509"/>
            </w:pPr>
            <w:r>
              <w:t>0</w:t>
            </w:r>
          </w:p>
        </w:tc>
        <w:tc>
          <w:tcPr>
            <w:tcW w:w="1097" w:type="dxa"/>
            <w:shd w:val="clear" w:color="auto" w:fill="DDEEFA"/>
          </w:tcPr>
          <w:p w14:paraId="6433BBD5" w14:textId="77777777" w:rsidR="000760AE" w:rsidRDefault="000760AE">
            <w:pPr>
              <w:pStyle w:val="TableParagraph"/>
              <w:spacing w:before="1"/>
              <w:rPr>
                <w:rFonts w:ascii="Swis721 BT"/>
                <w:b/>
                <w:sz w:val="21"/>
              </w:rPr>
            </w:pPr>
          </w:p>
          <w:p w14:paraId="2FB9C0CF" w14:textId="77777777" w:rsidR="000760AE" w:rsidRDefault="00A73C19">
            <w:pPr>
              <w:pStyle w:val="TableParagraph"/>
              <w:spacing w:before="1"/>
              <w:ind w:right="9"/>
              <w:jc w:val="center"/>
            </w:pPr>
            <w:r>
              <w:t>1</w:t>
            </w:r>
          </w:p>
        </w:tc>
        <w:tc>
          <w:tcPr>
            <w:tcW w:w="1070" w:type="dxa"/>
            <w:shd w:val="clear" w:color="auto" w:fill="DDEEFA"/>
          </w:tcPr>
          <w:p w14:paraId="0426844B" w14:textId="77777777" w:rsidR="000760AE" w:rsidRDefault="000760AE">
            <w:pPr>
              <w:pStyle w:val="TableParagraph"/>
              <w:spacing w:before="1"/>
              <w:rPr>
                <w:rFonts w:ascii="Swis721 BT"/>
                <w:b/>
                <w:sz w:val="21"/>
              </w:rPr>
            </w:pPr>
          </w:p>
          <w:p w14:paraId="54ADE279" w14:textId="77777777" w:rsidR="000760AE" w:rsidRDefault="00A73C19">
            <w:pPr>
              <w:pStyle w:val="TableParagraph"/>
              <w:spacing w:before="1"/>
              <w:ind w:right="7"/>
              <w:jc w:val="center"/>
            </w:pPr>
            <w:r>
              <w:t>0</w:t>
            </w:r>
          </w:p>
        </w:tc>
        <w:tc>
          <w:tcPr>
            <w:tcW w:w="1093" w:type="dxa"/>
            <w:shd w:val="clear" w:color="auto" w:fill="DDEEFA"/>
          </w:tcPr>
          <w:p w14:paraId="2DD622C3" w14:textId="77777777" w:rsidR="000760AE" w:rsidRDefault="000760AE">
            <w:pPr>
              <w:pStyle w:val="TableParagraph"/>
              <w:spacing w:before="1"/>
              <w:rPr>
                <w:rFonts w:ascii="Swis721 BT"/>
                <w:b/>
                <w:sz w:val="21"/>
              </w:rPr>
            </w:pPr>
          </w:p>
          <w:p w14:paraId="0B004E69" w14:textId="77777777" w:rsidR="000760AE" w:rsidRDefault="00A73C19">
            <w:pPr>
              <w:pStyle w:val="TableParagraph"/>
              <w:spacing w:before="1"/>
              <w:ind w:right="2"/>
              <w:jc w:val="center"/>
            </w:pPr>
            <w:r>
              <w:t>0</w:t>
            </w:r>
          </w:p>
        </w:tc>
        <w:tc>
          <w:tcPr>
            <w:tcW w:w="1087" w:type="dxa"/>
            <w:shd w:val="clear" w:color="auto" w:fill="DDEEFA"/>
          </w:tcPr>
          <w:p w14:paraId="25CCD522" w14:textId="77777777" w:rsidR="000760AE" w:rsidRDefault="000760AE">
            <w:pPr>
              <w:pStyle w:val="TableParagraph"/>
              <w:spacing w:before="1"/>
              <w:rPr>
                <w:rFonts w:ascii="Swis721 BT"/>
                <w:b/>
                <w:sz w:val="21"/>
              </w:rPr>
            </w:pPr>
          </w:p>
          <w:p w14:paraId="3E193BAA" w14:textId="77777777" w:rsidR="000760AE" w:rsidRDefault="00A73C19">
            <w:pPr>
              <w:pStyle w:val="TableParagraph"/>
              <w:spacing w:before="1"/>
              <w:ind w:right="13"/>
              <w:jc w:val="center"/>
            </w:pPr>
            <w:r>
              <w:t>0</w:t>
            </w:r>
          </w:p>
        </w:tc>
      </w:tr>
      <w:tr w:rsidR="000760AE" w14:paraId="7250AE32" w14:textId="77777777">
        <w:trPr>
          <w:trHeight w:val="716"/>
        </w:trPr>
        <w:tc>
          <w:tcPr>
            <w:tcW w:w="2343" w:type="dxa"/>
          </w:tcPr>
          <w:p w14:paraId="0E5329AE" w14:textId="77777777" w:rsidR="000760AE" w:rsidRDefault="00A73C19">
            <w:pPr>
              <w:pStyle w:val="TableParagraph"/>
              <w:spacing w:before="48" w:line="232" w:lineRule="auto"/>
              <w:ind w:left="80"/>
            </w:pPr>
            <w:r>
              <w:t>Members of the public (application by legal representative)</w:t>
            </w:r>
          </w:p>
        </w:tc>
        <w:tc>
          <w:tcPr>
            <w:tcW w:w="915" w:type="dxa"/>
          </w:tcPr>
          <w:p w14:paraId="2772C3E4" w14:textId="77777777" w:rsidR="000760AE" w:rsidRDefault="000760AE">
            <w:pPr>
              <w:pStyle w:val="TableParagraph"/>
              <w:spacing w:before="1"/>
              <w:rPr>
                <w:rFonts w:ascii="Swis721 BT"/>
                <w:b/>
                <w:sz w:val="21"/>
              </w:rPr>
            </w:pPr>
          </w:p>
          <w:p w14:paraId="78D1C6D5" w14:textId="77777777" w:rsidR="000760AE" w:rsidRDefault="00A73C19">
            <w:pPr>
              <w:pStyle w:val="TableParagraph"/>
              <w:spacing w:before="1"/>
              <w:ind w:right="13"/>
              <w:jc w:val="center"/>
            </w:pPr>
            <w:r>
              <w:t>3</w:t>
            </w:r>
          </w:p>
        </w:tc>
        <w:tc>
          <w:tcPr>
            <w:tcW w:w="1068" w:type="dxa"/>
          </w:tcPr>
          <w:p w14:paraId="22C5E4BF" w14:textId="77777777" w:rsidR="000760AE" w:rsidRDefault="000760AE">
            <w:pPr>
              <w:pStyle w:val="TableParagraph"/>
              <w:spacing w:before="1"/>
              <w:rPr>
                <w:rFonts w:ascii="Swis721 BT"/>
                <w:b/>
                <w:sz w:val="21"/>
              </w:rPr>
            </w:pPr>
          </w:p>
          <w:p w14:paraId="1CE54789" w14:textId="77777777" w:rsidR="000760AE" w:rsidRDefault="00A73C19">
            <w:pPr>
              <w:pStyle w:val="TableParagraph"/>
              <w:spacing w:before="1"/>
              <w:ind w:left="42"/>
              <w:jc w:val="center"/>
            </w:pPr>
            <w:r>
              <w:t>0</w:t>
            </w:r>
          </w:p>
        </w:tc>
        <w:tc>
          <w:tcPr>
            <w:tcW w:w="1012" w:type="dxa"/>
          </w:tcPr>
          <w:p w14:paraId="22F60593" w14:textId="77777777" w:rsidR="000760AE" w:rsidRDefault="000760AE">
            <w:pPr>
              <w:pStyle w:val="TableParagraph"/>
              <w:spacing w:before="1"/>
              <w:rPr>
                <w:rFonts w:ascii="Swis721 BT"/>
                <w:b/>
                <w:sz w:val="21"/>
              </w:rPr>
            </w:pPr>
          </w:p>
          <w:p w14:paraId="534091B9" w14:textId="77777777" w:rsidR="000760AE" w:rsidRDefault="00A73C19">
            <w:pPr>
              <w:pStyle w:val="TableParagraph"/>
              <w:spacing w:before="1"/>
              <w:ind w:left="3"/>
              <w:jc w:val="center"/>
            </w:pPr>
            <w:r>
              <w:t>0</w:t>
            </w:r>
          </w:p>
        </w:tc>
        <w:tc>
          <w:tcPr>
            <w:tcW w:w="1107" w:type="dxa"/>
          </w:tcPr>
          <w:p w14:paraId="6F233E52" w14:textId="77777777" w:rsidR="000760AE" w:rsidRDefault="000760AE">
            <w:pPr>
              <w:pStyle w:val="TableParagraph"/>
              <w:spacing w:before="1"/>
              <w:rPr>
                <w:rFonts w:ascii="Swis721 BT"/>
                <w:b/>
                <w:sz w:val="21"/>
              </w:rPr>
            </w:pPr>
          </w:p>
          <w:p w14:paraId="361AC102" w14:textId="77777777" w:rsidR="000760AE" w:rsidRDefault="00A73C19">
            <w:pPr>
              <w:pStyle w:val="TableParagraph"/>
              <w:spacing w:before="1"/>
              <w:ind w:left="509"/>
            </w:pPr>
            <w:r>
              <w:t>2</w:t>
            </w:r>
          </w:p>
        </w:tc>
        <w:tc>
          <w:tcPr>
            <w:tcW w:w="1097" w:type="dxa"/>
          </w:tcPr>
          <w:p w14:paraId="3B6B2EE3" w14:textId="77777777" w:rsidR="000760AE" w:rsidRDefault="000760AE">
            <w:pPr>
              <w:pStyle w:val="TableParagraph"/>
              <w:spacing w:before="1"/>
              <w:rPr>
                <w:rFonts w:ascii="Swis721 BT"/>
                <w:b/>
                <w:sz w:val="21"/>
              </w:rPr>
            </w:pPr>
          </w:p>
          <w:p w14:paraId="19F2870B" w14:textId="77777777" w:rsidR="000760AE" w:rsidRDefault="00A73C19">
            <w:pPr>
              <w:pStyle w:val="TableParagraph"/>
              <w:spacing w:before="1"/>
              <w:ind w:right="9"/>
              <w:jc w:val="center"/>
            </w:pPr>
            <w:r>
              <w:t>1</w:t>
            </w:r>
          </w:p>
        </w:tc>
        <w:tc>
          <w:tcPr>
            <w:tcW w:w="1070" w:type="dxa"/>
          </w:tcPr>
          <w:p w14:paraId="08337CE7" w14:textId="77777777" w:rsidR="000760AE" w:rsidRDefault="000760AE">
            <w:pPr>
              <w:pStyle w:val="TableParagraph"/>
              <w:spacing w:before="1"/>
              <w:rPr>
                <w:rFonts w:ascii="Swis721 BT"/>
                <w:b/>
                <w:sz w:val="21"/>
              </w:rPr>
            </w:pPr>
          </w:p>
          <w:p w14:paraId="3A4B5D78" w14:textId="77777777" w:rsidR="000760AE" w:rsidRDefault="00A73C19">
            <w:pPr>
              <w:pStyle w:val="TableParagraph"/>
              <w:spacing w:before="1"/>
              <w:ind w:right="7"/>
              <w:jc w:val="center"/>
            </w:pPr>
            <w:r>
              <w:t>0</w:t>
            </w:r>
          </w:p>
        </w:tc>
        <w:tc>
          <w:tcPr>
            <w:tcW w:w="1093" w:type="dxa"/>
          </w:tcPr>
          <w:p w14:paraId="784D9D3B" w14:textId="77777777" w:rsidR="000760AE" w:rsidRDefault="000760AE">
            <w:pPr>
              <w:pStyle w:val="TableParagraph"/>
              <w:spacing w:before="1"/>
              <w:rPr>
                <w:rFonts w:ascii="Swis721 BT"/>
                <w:b/>
                <w:sz w:val="21"/>
              </w:rPr>
            </w:pPr>
          </w:p>
          <w:p w14:paraId="5495DC10" w14:textId="77777777" w:rsidR="000760AE" w:rsidRDefault="00A73C19">
            <w:pPr>
              <w:pStyle w:val="TableParagraph"/>
              <w:spacing w:before="1"/>
              <w:ind w:right="1"/>
              <w:jc w:val="center"/>
            </w:pPr>
            <w:r>
              <w:t>0</w:t>
            </w:r>
          </w:p>
        </w:tc>
        <w:tc>
          <w:tcPr>
            <w:tcW w:w="1087" w:type="dxa"/>
          </w:tcPr>
          <w:p w14:paraId="142846EE" w14:textId="77777777" w:rsidR="000760AE" w:rsidRDefault="000760AE">
            <w:pPr>
              <w:pStyle w:val="TableParagraph"/>
              <w:spacing w:before="1"/>
              <w:rPr>
                <w:rFonts w:ascii="Swis721 BT"/>
                <w:b/>
                <w:sz w:val="21"/>
              </w:rPr>
            </w:pPr>
          </w:p>
          <w:p w14:paraId="6835C843" w14:textId="77777777" w:rsidR="000760AE" w:rsidRDefault="00A73C19">
            <w:pPr>
              <w:pStyle w:val="TableParagraph"/>
              <w:spacing w:before="1"/>
              <w:ind w:left="414" w:right="424"/>
              <w:jc w:val="center"/>
            </w:pPr>
            <w:r>
              <w:t>33</w:t>
            </w:r>
          </w:p>
        </w:tc>
      </w:tr>
      <w:tr w:rsidR="000760AE" w14:paraId="571C4C7E" w14:textId="77777777">
        <w:trPr>
          <w:trHeight w:val="506"/>
        </w:trPr>
        <w:tc>
          <w:tcPr>
            <w:tcW w:w="2343" w:type="dxa"/>
            <w:shd w:val="clear" w:color="auto" w:fill="DDEEFA"/>
          </w:tcPr>
          <w:p w14:paraId="1C3797AC" w14:textId="77777777" w:rsidR="000760AE" w:rsidRDefault="00A73C19">
            <w:pPr>
              <w:pStyle w:val="TableParagraph"/>
              <w:spacing w:before="48" w:line="232" w:lineRule="auto"/>
              <w:ind w:left="80"/>
            </w:pPr>
            <w:r>
              <w:t>Members of the public (other)</w:t>
            </w:r>
          </w:p>
        </w:tc>
        <w:tc>
          <w:tcPr>
            <w:tcW w:w="915" w:type="dxa"/>
            <w:shd w:val="clear" w:color="auto" w:fill="DDEEFA"/>
          </w:tcPr>
          <w:p w14:paraId="1BC25D5B" w14:textId="77777777" w:rsidR="000760AE" w:rsidRDefault="00A73C19">
            <w:pPr>
              <w:pStyle w:val="TableParagraph"/>
              <w:spacing w:before="148"/>
              <w:ind w:right="13"/>
              <w:jc w:val="center"/>
            </w:pPr>
            <w:r>
              <w:t>1</w:t>
            </w:r>
          </w:p>
        </w:tc>
        <w:tc>
          <w:tcPr>
            <w:tcW w:w="1068" w:type="dxa"/>
            <w:shd w:val="clear" w:color="auto" w:fill="DDEEFA"/>
          </w:tcPr>
          <w:p w14:paraId="0A84248F" w14:textId="77777777" w:rsidR="000760AE" w:rsidRDefault="00A73C19">
            <w:pPr>
              <w:pStyle w:val="TableParagraph"/>
              <w:spacing w:before="148"/>
              <w:ind w:left="42"/>
              <w:jc w:val="center"/>
            </w:pPr>
            <w:r>
              <w:t>2</w:t>
            </w:r>
          </w:p>
        </w:tc>
        <w:tc>
          <w:tcPr>
            <w:tcW w:w="1012" w:type="dxa"/>
            <w:shd w:val="clear" w:color="auto" w:fill="DDEEFA"/>
          </w:tcPr>
          <w:p w14:paraId="0A7B33C8" w14:textId="77777777" w:rsidR="000760AE" w:rsidRDefault="00A73C19">
            <w:pPr>
              <w:pStyle w:val="TableParagraph"/>
              <w:spacing w:before="148"/>
              <w:ind w:left="3"/>
              <w:jc w:val="center"/>
            </w:pPr>
            <w:r>
              <w:t>0</w:t>
            </w:r>
          </w:p>
        </w:tc>
        <w:tc>
          <w:tcPr>
            <w:tcW w:w="1107" w:type="dxa"/>
            <w:shd w:val="clear" w:color="auto" w:fill="DDEEFA"/>
          </w:tcPr>
          <w:p w14:paraId="337E2B1E" w14:textId="77777777" w:rsidR="000760AE" w:rsidRDefault="00A73C19">
            <w:pPr>
              <w:pStyle w:val="TableParagraph"/>
              <w:spacing w:before="148"/>
              <w:ind w:left="509"/>
            </w:pPr>
            <w:r>
              <w:t>2</w:t>
            </w:r>
          </w:p>
        </w:tc>
        <w:tc>
          <w:tcPr>
            <w:tcW w:w="1097" w:type="dxa"/>
            <w:shd w:val="clear" w:color="auto" w:fill="DDEEFA"/>
          </w:tcPr>
          <w:p w14:paraId="0A48DEDD" w14:textId="77777777" w:rsidR="000760AE" w:rsidRDefault="00A73C19">
            <w:pPr>
              <w:pStyle w:val="TableParagraph"/>
              <w:spacing w:before="148"/>
              <w:ind w:right="9"/>
              <w:jc w:val="center"/>
            </w:pPr>
            <w:r>
              <w:t>0</w:t>
            </w:r>
          </w:p>
        </w:tc>
        <w:tc>
          <w:tcPr>
            <w:tcW w:w="1070" w:type="dxa"/>
            <w:shd w:val="clear" w:color="auto" w:fill="DDEEFA"/>
          </w:tcPr>
          <w:p w14:paraId="289A8A45" w14:textId="77777777" w:rsidR="000760AE" w:rsidRDefault="00A73C19">
            <w:pPr>
              <w:pStyle w:val="TableParagraph"/>
              <w:spacing w:before="148"/>
              <w:ind w:right="7"/>
              <w:jc w:val="center"/>
            </w:pPr>
            <w:r>
              <w:t>7</w:t>
            </w:r>
          </w:p>
        </w:tc>
        <w:tc>
          <w:tcPr>
            <w:tcW w:w="1093" w:type="dxa"/>
            <w:shd w:val="clear" w:color="auto" w:fill="DDEEFA"/>
          </w:tcPr>
          <w:p w14:paraId="4BB74591" w14:textId="77777777" w:rsidR="000760AE" w:rsidRDefault="00A73C19">
            <w:pPr>
              <w:pStyle w:val="TableParagraph"/>
              <w:spacing w:before="148"/>
              <w:ind w:right="1"/>
              <w:jc w:val="center"/>
            </w:pPr>
            <w:r>
              <w:t>0</w:t>
            </w:r>
          </w:p>
        </w:tc>
        <w:tc>
          <w:tcPr>
            <w:tcW w:w="1087" w:type="dxa"/>
            <w:shd w:val="clear" w:color="auto" w:fill="DDEEFA"/>
          </w:tcPr>
          <w:p w14:paraId="50F4B6F9" w14:textId="77777777" w:rsidR="000760AE" w:rsidRDefault="00A73C19">
            <w:pPr>
              <w:pStyle w:val="TableParagraph"/>
              <w:spacing w:before="148"/>
              <w:ind w:left="408" w:right="429"/>
              <w:jc w:val="center"/>
            </w:pPr>
            <w:r>
              <w:t>19</w:t>
            </w:r>
          </w:p>
        </w:tc>
      </w:tr>
    </w:tbl>
    <w:p w14:paraId="2884966D" w14:textId="51C971B4" w:rsidR="000760AE" w:rsidRDefault="00EA6EA8" w:rsidP="00EA6EA8">
      <w:pPr>
        <w:pStyle w:val="BodyText"/>
        <w:spacing w:line="232" w:lineRule="auto"/>
        <w:ind w:left="142"/>
      </w:pPr>
      <w:r>
        <w:br/>
      </w:r>
      <w:r w:rsidR="00A73C19">
        <w:t>*More than one decision can be made in respect of a particular access application. If so, a recording must be made in relation to each such decision. This also applies to Table B.</w:t>
      </w:r>
    </w:p>
    <w:p w14:paraId="6233E547" w14:textId="77777777" w:rsidR="000760AE" w:rsidRDefault="000760AE" w:rsidP="006338AB">
      <w:pPr>
        <w:pStyle w:val="BodyText"/>
        <w:ind w:left="0"/>
        <w:rPr>
          <w:sz w:val="20"/>
        </w:rPr>
      </w:pPr>
    </w:p>
    <w:p w14:paraId="7BEFC003" w14:textId="77777777" w:rsidR="000760AE" w:rsidRDefault="000760AE">
      <w:pPr>
        <w:pStyle w:val="BodyText"/>
        <w:spacing w:before="7"/>
        <w:rPr>
          <w:sz w:val="19"/>
        </w:rPr>
      </w:pPr>
    </w:p>
    <w:tbl>
      <w:tblPr>
        <w:tblW w:w="0" w:type="auto"/>
        <w:tblInd w:w="134" w:type="dxa"/>
        <w:tblLayout w:type="fixed"/>
        <w:tblCellMar>
          <w:left w:w="0" w:type="dxa"/>
          <w:right w:w="0" w:type="dxa"/>
        </w:tblCellMar>
        <w:tblLook w:val="01E0" w:firstRow="1" w:lastRow="1" w:firstColumn="1" w:lastColumn="1" w:noHBand="0" w:noVBand="0"/>
      </w:tblPr>
      <w:tblGrid>
        <w:gridCol w:w="1918"/>
        <w:gridCol w:w="926"/>
        <w:gridCol w:w="1136"/>
        <w:gridCol w:w="1058"/>
        <w:gridCol w:w="1208"/>
        <w:gridCol w:w="1142"/>
        <w:gridCol w:w="1119"/>
        <w:gridCol w:w="1142"/>
        <w:gridCol w:w="1132"/>
      </w:tblGrid>
      <w:tr w:rsidR="000760AE" w14:paraId="7F5806FD" w14:textId="77777777" w:rsidTr="00F84B95">
        <w:trPr>
          <w:trHeight w:val="368"/>
        </w:trPr>
        <w:tc>
          <w:tcPr>
            <w:tcW w:w="10781" w:type="dxa"/>
            <w:gridSpan w:val="9"/>
            <w:shd w:val="clear" w:color="auto" w:fill="54BCEB"/>
          </w:tcPr>
          <w:p w14:paraId="37A63BFC" w14:textId="77777777" w:rsidR="000760AE" w:rsidRDefault="00A73C19">
            <w:pPr>
              <w:pStyle w:val="TableParagraph"/>
              <w:spacing w:before="43"/>
              <w:ind w:left="80"/>
              <w:rPr>
                <w:rFonts w:ascii="Swis721 BT"/>
                <w:b/>
              </w:rPr>
            </w:pPr>
            <w:r>
              <w:rPr>
                <w:rFonts w:ascii="Swis721 BT"/>
                <w:b/>
              </w:rPr>
              <w:t>Table B: Number of applications by type of application and outcome</w:t>
            </w:r>
          </w:p>
        </w:tc>
      </w:tr>
      <w:tr w:rsidR="00EA6EA8" w14:paraId="3BB79FAB" w14:textId="77777777" w:rsidTr="00F84B95">
        <w:trPr>
          <w:trHeight w:val="783"/>
        </w:trPr>
        <w:tc>
          <w:tcPr>
            <w:tcW w:w="1918" w:type="dxa"/>
            <w:shd w:val="clear" w:color="auto" w:fill="D1D3D4"/>
          </w:tcPr>
          <w:p w14:paraId="6F110CF2" w14:textId="77777777" w:rsidR="00EA6EA8" w:rsidRDefault="00EA6EA8">
            <w:pPr>
              <w:pStyle w:val="TableParagraph"/>
              <w:rPr>
                <w:rFonts w:ascii="Times New Roman"/>
              </w:rPr>
            </w:pPr>
          </w:p>
        </w:tc>
        <w:tc>
          <w:tcPr>
            <w:tcW w:w="926" w:type="dxa"/>
            <w:shd w:val="clear" w:color="auto" w:fill="D1D3D4"/>
          </w:tcPr>
          <w:p w14:paraId="7C2A95A0" w14:textId="4C84AF10" w:rsidR="00EA6EA8" w:rsidRDefault="00EA6EA8" w:rsidP="00F84B95">
            <w:pPr>
              <w:pStyle w:val="TableParagraph"/>
              <w:spacing w:before="47" w:line="166" w:lineRule="exact"/>
              <w:ind w:left="64" w:right="270"/>
              <w:jc w:val="center"/>
              <w:rPr>
                <w:rFonts w:ascii="Swis721 BT"/>
                <w:b/>
                <w:sz w:val="16"/>
              </w:rPr>
            </w:pPr>
            <w:proofErr w:type="spellStart"/>
            <w:r>
              <w:rPr>
                <w:rFonts w:ascii="Swis721 BT"/>
                <w:b/>
                <w:sz w:val="16"/>
              </w:rPr>
              <w:t>Accessgranted</w:t>
            </w:r>
            <w:proofErr w:type="spellEnd"/>
            <w:r>
              <w:rPr>
                <w:rFonts w:ascii="Swis721 BT"/>
                <w:b/>
                <w:sz w:val="16"/>
              </w:rPr>
              <w:t xml:space="preserve"> in full</w:t>
            </w:r>
          </w:p>
        </w:tc>
        <w:tc>
          <w:tcPr>
            <w:tcW w:w="1136" w:type="dxa"/>
            <w:shd w:val="clear" w:color="auto" w:fill="D1D3D4"/>
          </w:tcPr>
          <w:p w14:paraId="08BB02C1" w14:textId="193CDA5F" w:rsidR="00EA6EA8" w:rsidRDefault="00EA6EA8" w:rsidP="00F84B95">
            <w:pPr>
              <w:pStyle w:val="TableParagraph"/>
              <w:spacing w:before="47" w:line="166" w:lineRule="exact"/>
              <w:ind w:left="272" w:right="272"/>
              <w:jc w:val="center"/>
              <w:rPr>
                <w:rFonts w:ascii="Swis721 BT"/>
                <w:b/>
                <w:sz w:val="16"/>
              </w:rPr>
            </w:pPr>
            <w:proofErr w:type="spellStart"/>
            <w:r>
              <w:rPr>
                <w:rFonts w:ascii="Swis721 BT"/>
                <w:b/>
                <w:sz w:val="16"/>
              </w:rPr>
              <w:t>Accessgranted</w:t>
            </w:r>
            <w:proofErr w:type="spellEnd"/>
            <w:r>
              <w:rPr>
                <w:rFonts w:ascii="Swis721 BT"/>
                <w:b/>
                <w:sz w:val="16"/>
              </w:rPr>
              <w:t xml:space="preserve"> in part</w:t>
            </w:r>
          </w:p>
        </w:tc>
        <w:tc>
          <w:tcPr>
            <w:tcW w:w="1058" w:type="dxa"/>
            <w:shd w:val="clear" w:color="auto" w:fill="D1D3D4"/>
          </w:tcPr>
          <w:p w14:paraId="096561AF" w14:textId="4E923505" w:rsidR="00EA6EA8" w:rsidRDefault="00EA6EA8" w:rsidP="00F84B95">
            <w:pPr>
              <w:pStyle w:val="TableParagraph"/>
              <w:spacing w:before="47" w:line="166" w:lineRule="exact"/>
              <w:ind w:left="268" w:right="198"/>
              <w:jc w:val="center"/>
              <w:rPr>
                <w:rFonts w:ascii="Swis721 BT"/>
                <w:b/>
                <w:sz w:val="16"/>
              </w:rPr>
            </w:pPr>
            <w:proofErr w:type="spellStart"/>
            <w:r>
              <w:rPr>
                <w:rFonts w:ascii="Swis721 BT"/>
                <w:b/>
                <w:sz w:val="16"/>
              </w:rPr>
              <w:t>Accessrefused</w:t>
            </w:r>
            <w:proofErr w:type="spellEnd"/>
            <w:r>
              <w:rPr>
                <w:rFonts w:ascii="Swis721 BT"/>
                <w:b/>
                <w:sz w:val="16"/>
              </w:rPr>
              <w:t xml:space="preserve"> in full</w:t>
            </w:r>
          </w:p>
        </w:tc>
        <w:tc>
          <w:tcPr>
            <w:tcW w:w="1208" w:type="dxa"/>
            <w:shd w:val="clear" w:color="auto" w:fill="D1D3D4"/>
          </w:tcPr>
          <w:p w14:paraId="11613990" w14:textId="5A08D7BB" w:rsidR="00EA6EA8" w:rsidRDefault="00EA6EA8" w:rsidP="00F84B95">
            <w:pPr>
              <w:pStyle w:val="TableParagraph"/>
              <w:spacing w:before="47" w:line="166" w:lineRule="exact"/>
              <w:ind w:left="183" w:right="111"/>
              <w:jc w:val="center"/>
              <w:rPr>
                <w:rFonts w:ascii="Swis721 BT"/>
                <w:b/>
                <w:sz w:val="16"/>
              </w:rPr>
            </w:pPr>
            <w:proofErr w:type="spellStart"/>
            <w:r>
              <w:rPr>
                <w:rFonts w:ascii="Swis721 BT"/>
                <w:b/>
                <w:sz w:val="16"/>
              </w:rPr>
              <w:t>Informationnot</w:t>
            </w:r>
            <w:proofErr w:type="spellEnd"/>
            <w:r>
              <w:rPr>
                <w:rFonts w:ascii="Swis721 BT"/>
                <w:b/>
                <w:sz w:val="16"/>
              </w:rPr>
              <w:t xml:space="preserve"> held</w:t>
            </w:r>
          </w:p>
        </w:tc>
        <w:tc>
          <w:tcPr>
            <w:tcW w:w="1142" w:type="dxa"/>
            <w:shd w:val="clear" w:color="auto" w:fill="D1D3D4"/>
          </w:tcPr>
          <w:p w14:paraId="59EA0B9F" w14:textId="204915C0" w:rsidR="00EA6EA8" w:rsidRDefault="00EA6EA8" w:rsidP="00F84B95">
            <w:pPr>
              <w:pStyle w:val="TableParagraph"/>
              <w:spacing w:before="47" w:line="166" w:lineRule="exact"/>
              <w:ind w:left="108" w:right="115"/>
              <w:jc w:val="center"/>
              <w:rPr>
                <w:rFonts w:ascii="Swis721 BT"/>
                <w:b/>
                <w:sz w:val="16"/>
              </w:rPr>
            </w:pPr>
            <w:proofErr w:type="spellStart"/>
            <w:r>
              <w:rPr>
                <w:rFonts w:ascii="Swis721 BT"/>
                <w:b/>
                <w:sz w:val="16"/>
              </w:rPr>
              <w:t>Informationalready</w:t>
            </w:r>
            <w:proofErr w:type="spellEnd"/>
            <w:r>
              <w:rPr>
                <w:rFonts w:ascii="Swis721 BT"/>
                <w:b/>
                <w:sz w:val="16"/>
              </w:rPr>
              <w:t xml:space="preserve"> available</w:t>
            </w:r>
          </w:p>
        </w:tc>
        <w:tc>
          <w:tcPr>
            <w:tcW w:w="1119" w:type="dxa"/>
            <w:shd w:val="clear" w:color="auto" w:fill="D1D3D4"/>
          </w:tcPr>
          <w:p w14:paraId="02CCC974" w14:textId="1B0488FA" w:rsidR="00EA6EA8" w:rsidRDefault="00EA6EA8" w:rsidP="00DD584B">
            <w:pPr>
              <w:pStyle w:val="TableParagraph"/>
              <w:spacing w:before="47" w:line="166" w:lineRule="exact"/>
              <w:ind w:left="177" w:right="0"/>
              <w:jc w:val="center"/>
              <w:rPr>
                <w:rFonts w:ascii="Swis721 BT"/>
                <w:b/>
                <w:sz w:val="16"/>
              </w:rPr>
            </w:pPr>
            <w:r>
              <w:rPr>
                <w:rFonts w:ascii="Swis721 BT"/>
                <w:b/>
                <w:sz w:val="16"/>
              </w:rPr>
              <w:t>Refuse to</w:t>
            </w:r>
            <w:r w:rsidR="00F84B95">
              <w:rPr>
                <w:rFonts w:ascii="Swis721 BT"/>
                <w:b/>
                <w:sz w:val="16"/>
              </w:rPr>
              <w:t xml:space="preserve"> </w:t>
            </w:r>
            <w:r>
              <w:rPr>
                <w:rFonts w:ascii="Swis721 BT"/>
                <w:b/>
                <w:sz w:val="16"/>
              </w:rPr>
              <w:t>deal with application</w:t>
            </w:r>
          </w:p>
        </w:tc>
        <w:tc>
          <w:tcPr>
            <w:tcW w:w="1142" w:type="dxa"/>
            <w:shd w:val="clear" w:color="auto" w:fill="D1D3D4"/>
          </w:tcPr>
          <w:p w14:paraId="05590FD5" w14:textId="76BD912F" w:rsidR="00EA6EA8" w:rsidRDefault="00EA6EA8" w:rsidP="00F84B95">
            <w:pPr>
              <w:pStyle w:val="TableParagraph"/>
              <w:spacing w:before="47" w:line="166" w:lineRule="exact"/>
              <w:ind w:left="111" w:right="107"/>
              <w:jc w:val="center"/>
              <w:rPr>
                <w:rFonts w:ascii="Swis721 BT"/>
                <w:b/>
                <w:sz w:val="16"/>
              </w:rPr>
            </w:pPr>
            <w:r>
              <w:rPr>
                <w:rFonts w:ascii="Swis721 BT"/>
                <w:b/>
                <w:sz w:val="16"/>
              </w:rPr>
              <w:t>Refuse to</w:t>
            </w:r>
            <w:r w:rsidR="00F84B95">
              <w:rPr>
                <w:rFonts w:ascii="Swis721 BT"/>
                <w:b/>
                <w:sz w:val="16"/>
              </w:rPr>
              <w:t xml:space="preserve"> </w:t>
            </w:r>
            <w:r>
              <w:rPr>
                <w:rFonts w:ascii="Swis721 BT"/>
                <w:b/>
                <w:sz w:val="16"/>
              </w:rPr>
              <w:t>confirm/ deny whether information is held</w:t>
            </w:r>
          </w:p>
        </w:tc>
        <w:tc>
          <w:tcPr>
            <w:tcW w:w="1132" w:type="dxa"/>
            <w:shd w:val="clear" w:color="auto" w:fill="D1D3D4"/>
          </w:tcPr>
          <w:p w14:paraId="44C103B2" w14:textId="61779CA0" w:rsidR="00EA6EA8" w:rsidRDefault="00EA6EA8" w:rsidP="00F84B95">
            <w:pPr>
              <w:pStyle w:val="TableParagraph"/>
              <w:spacing w:before="47" w:line="166" w:lineRule="exact"/>
              <w:ind w:left="116" w:right="116"/>
              <w:jc w:val="center"/>
              <w:rPr>
                <w:rFonts w:ascii="Swis721 BT"/>
                <w:b/>
                <w:sz w:val="16"/>
              </w:rPr>
            </w:pPr>
            <w:proofErr w:type="spellStart"/>
            <w:r>
              <w:rPr>
                <w:rFonts w:ascii="Swis721 BT"/>
                <w:b/>
                <w:sz w:val="16"/>
              </w:rPr>
              <w:t>Applicationwithdrawn</w:t>
            </w:r>
            <w:proofErr w:type="spellEnd"/>
          </w:p>
        </w:tc>
      </w:tr>
      <w:tr w:rsidR="000760AE" w14:paraId="3E63F089" w14:textId="77777777" w:rsidTr="00F84B95">
        <w:trPr>
          <w:trHeight w:val="716"/>
        </w:trPr>
        <w:tc>
          <w:tcPr>
            <w:tcW w:w="1918" w:type="dxa"/>
          </w:tcPr>
          <w:p w14:paraId="67CB24C9" w14:textId="77777777" w:rsidR="000760AE" w:rsidRDefault="00A73C19" w:rsidP="00F648D1">
            <w:pPr>
              <w:pStyle w:val="TableParagraph"/>
              <w:spacing w:before="48" w:line="232" w:lineRule="auto"/>
              <w:ind w:left="155" w:right="204"/>
            </w:pPr>
            <w:r>
              <w:t>Personal information applications*</w:t>
            </w:r>
          </w:p>
        </w:tc>
        <w:tc>
          <w:tcPr>
            <w:tcW w:w="926" w:type="dxa"/>
          </w:tcPr>
          <w:p w14:paraId="774F1459" w14:textId="77777777" w:rsidR="000760AE" w:rsidRDefault="000760AE">
            <w:pPr>
              <w:pStyle w:val="TableParagraph"/>
              <w:spacing w:before="1"/>
              <w:rPr>
                <w:sz w:val="21"/>
              </w:rPr>
            </w:pPr>
          </w:p>
          <w:p w14:paraId="2FCC98AA" w14:textId="77777777" w:rsidR="000760AE" w:rsidRDefault="00A73C19">
            <w:pPr>
              <w:pStyle w:val="TableParagraph"/>
              <w:ind w:right="207"/>
              <w:jc w:val="center"/>
            </w:pPr>
            <w:r>
              <w:t>0</w:t>
            </w:r>
          </w:p>
        </w:tc>
        <w:tc>
          <w:tcPr>
            <w:tcW w:w="1136" w:type="dxa"/>
          </w:tcPr>
          <w:p w14:paraId="57096ED3" w14:textId="77777777" w:rsidR="000760AE" w:rsidRDefault="000760AE">
            <w:pPr>
              <w:pStyle w:val="TableParagraph"/>
              <w:spacing w:before="1"/>
              <w:rPr>
                <w:sz w:val="21"/>
              </w:rPr>
            </w:pPr>
          </w:p>
          <w:p w14:paraId="1FED6FEB" w14:textId="77777777" w:rsidR="000760AE" w:rsidRDefault="00A73C19">
            <w:pPr>
              <w:pStyle w:val="TableParagraph"/>
              <w:ind w:right="1"/>
              <w:jc w:val="center"/>
            </w:pPr>
            <w:r>
              <w:t>0</w:t>
            </w:r>
          </w:p>
        </w:tc>
        <w:tc>
          <w:tcPr>
            <w:tcW w:w="1058" w:type="dxa"/>
          </w:tcPr>
          <w:p w14:paraId="72EB46FC" w14:textId="77777777" w:rsidR="000760AE" w:rsidRDefault="000760AE">
            <w:pPr>
              <w:pStyle w:val="TableParagraph"/>
              <w:spacing w:before="1"/>
              <w:rPr>
                <w:sz w:val="21"/>
              </w:rPr>
            </w:pPr>
          </w:p>
          <w:p w14:paraId="470F2FBA" w14:textId="77777777" w:rsidR="000760AE" w:rsidRDefault="00A73C19">
            <w:pPr>
              <w:pStyle w:val="TableParagraph"/>
              <w:ind w:left="70"/>
              <w:jc w:val="center"/>
            </w:pPr>
            <w:r>
              <w:t>0</w:t>
            </w:r>
          </w:p>
        </w:tc>
        <w:tc>
          <w:tcPr>
            <w:tcW w:w="1208" w:type="dxa"/>
          </w:tcPr>
          <w:p w14:paraId="2CA6C7EA" w14:textId="77777777" w:rsidR="000760AE" w:rsidRDefault="000760AE">
            <w:pPr>
              <w:pStyle w:val="TableParagraph"/>
              <w:spacing w:before="1"/>
              <w:rPr>
                <w:sz w:val="21"/>
              </w:rPr>
            </w:pPr>
          </w:p>
          <w:p w14:paraId="15503194" w14:textId="77777777" w:rsidR="000760AE" w:rsidRDefault="00A73C19">
            <w:pPr>
              <w:pStyle w:val="TableParagraph"/>
              <w:ind w:left="71"/>
              <w:jc w:val="center"/>
            </w:pPr>
            <w:r>
              <w:t>0</w:t>
            </w:r>
          </w:p>
        </w:tc>
        <w:tc>
          <w:tcPr>
            <w:tcW w:w="1142" w:type="dxa"/>
          </w:tcPr>
          <w:p w14:paraId="408ABEE0" w14:textId="77777777" w:rsidR="000760AE" w:rsidRDefault="000760AE">
            <w:pPr>
              <w:pStyle w:val="TableParagraph"/>
              <w:spacing w:before="1"/>
              <w:rPr>
                <w:sz w:val="21"/>
              </w:rPr>
            </w:pPr>
          </w:p>
          <w:p w14:paraId="25C9757D" w14:textId="77777777" w:rsidR="000760AE" w:rsidRDefault="00A73C19">
            <w:pPr>
              <w:pStyle w:val="TableParagraph"/>
              <w:ind w:right="8"/>
              <w:jc w:val="center"/>
            </w:pPr>
            <w:r>
              <w:t>0</w:t>
            </w:r>
          </w:p>
        </w:tc>
        <w:tc>
          <w:tcPr>
            <w:tcW w:w="1119" w:type="dxa"/>
          </w:tcPr>
          <w:p w14:paraId="3CACF548" w14:textId="77777777" w:rsidR="000760AE" w:rsidRDefault="000760AE" w:rsidP="00DD584B">
            <w:pPr>
              <w:pStyle w:val="TableParagraph"/>
              <w:spacing w:before="1"/>
              <w:ind w:right="0"/>
              <w:rPr>
                <w:sz w:val="21"/>
              </w:rPr>
            </w:pPr>
          </w:p>
          <w:p w14:paraId="524A9FD3" w14:textId="77777777" w:rsidR="000760AE" w:rsidRDefault="00A73C19" w:rsidP="00DD584B">
            <w:pPr>
              <w:pStyle w:val="TableParagraph"/>
              <w:ind w:right="0"/>
              <w:jc w:val="center"/>
            </w:pPr>
            <w:r>
              <w:t>0</w:t>
            </w:r>
          </w:p>
        </w:tc>
        <w:tc>
          <w:tcPr>
            <w:tcW w:w="1142" w:type="dxa"/>
          </w:tcPr>
          <w:p w14:paraId="13E2453C" w14:textId="77777777" w:rsidR="000760AE" w:rsidRDefault="000760AE">
            <w:pPr>
              <w:pStyle w:val="TableParagraph"/>
              <w:spacing w:before="1"/>
              <w:rPr>
                <w:sz w:val="21"/>
              </w:rPr>
            </w:pPr>
          </w:p>
          <w:p w14:paraId="6A86D1A1" w14:textId="77777777" w:rsidR="000760AE" w:rsidRDefault="00A73C19">
            <w:pPr>
              <w:pStyle w:val="TableParagraph"/>
              <w:ind w:left="2"/>
              <w:jc w:val="center"/>
            </w:pPr>
            <w:r>
              <w:t>0</w:t>
            </w:r>
          </w:p>
        </w:tc>
        <w:tc>
          <w:tcPr>
            <w:tcW w:w="1132" w:type="dxa"/>
          </w:tcPr>
          <w:p w14:paraId="51250E97" w14:textId="77777777" w:rsidR="000760AE" w:rsidRDefault="000760AE">
            <w:pPr>
              <w:pStyle w:val="TableParagraph"/>
              <w:spacing w:before="1"/>
              <w:rPr>
                <w:sz w:val="21"/>
              </w:rPr>
            </w:pPr>
          </w:p>
          <w:p w14:paraId="15AD8F6C" w14:textId="77777777" w:rsidR="000760AE" w:rsidRDefault="00A73C19">
            <w:pPr>
              <w:pStyle w:val="TableParagraph"/>
              <w:ind w:right="1"/>
              <w:jc w:val="center"/>
            </w:pPr>
            <w:r>
              <w:t>0</w:t>
            </w:r>
          </w:p>
        </w:tc>
      </w:tr>
      <w:tr w:rsidR="000760AE" w14:paraId="430E9060" w14:textId="77777777" w:rsidTr="00F84B95">
        <w:trPr>
          <w:trHeight w:val="1212"/>
        </w:trPr>
        <w:tc>
          <w:tcPr>
            <w:tcW w:w="1918" w:type="dxa"/>
            <w:shd w:val="clear" w:color="auto" w:fill="DDEEFA"/>
          </w:tcPr>
          <w:p w14:paraId="1B0F8A7E" w14:textId="77777777" w:rsidR="000760AE" w:rsidRDefault="00A73C19" w:rsidP="00F648D1">
            <w:pPr>
              <w:pStyle w:val="TableParagraph"/>
              <w:spacing w:before="86" w:line="232" w:lineRule="auto"/>
              <w:ind w:left="155" w:right="204" w:firstLine="1"/>
            </w:pPr>
            <w:r>
              <w:t>Access applications (other than personal information applications)</w:t>
            </w:r>
          </w:p>
        </w:tc>
        <w:tc>
          <w:tcPr>
            <w:tcW w:w="926" w:type="dxa"/>
            <w:shd w:val="clear" w:color="auto" w:fill="DDEEFA"/>
          </w:tcPr>
          <w:p w14:paraId="3E40CBA1" w14:textId="77777777" w:rsidR="000760AE" w:rsidRDefault="000760AE">
            <w:pPr>
              <w:pStyle w:val="TableParagraph"/>
            </w:pPr>
          </w:p>
          <w:p w14:paraId="56D0C0BE" w14:textId="77777777" w:rsidR="000760AE" w:rsidRDefault="000760AE">
            <w:pPr>
              <w:pStyle w:val="TableParagraph"/>
              <w:spacing w:before="9"/>
              <w:rPr>
                <w:sz w:val="19"/>
              </w:rPr>
            </w:pPr>
          </w:p>
          <w:p w14:paraId="217F3063" w14:textId="77777777" w:rsidR="000760AE" w:rsidRDefault="00A73C19">
            <w:pPr>
              <w:pStyle w:val="TableParagraph"/>
              <w:spacing w:before="1"/>
              <w:ind w:right="207"/>
              <w:jc w:val="center"/>
            </w:pPr>
            <w:r>
              <w:t>5</w:t>
            </w:r>
          </w:p>
        </w:tc>
        <w:tc>
          <w:tcPr>
            <w:tcW w:w="1136" w:type="dxa"/>
            <w:shd w:val="clear" w:color="auto" w:fill="DDEEFA"/>
          </w:tcPr>
          <w:p w14:paraId="27700701" w14:textId="77777777" w:rsidR="000760AE" w:rsidRDefault="000760AE">
            <w:pPr>
              <w:pStyle w:val="TableParagraph"/>
            </w:pPr>
          </w:p>
          <w:p w14:paraId="0FC97E51" w14:textId="77777777" w:rsidR="000760AE" w:rsidRDefault="000760AE">
            <w:pPr>
              <w:pStyle w:val="TableParagraph"/>
              <w:spacing w:before="9"/>
              <w:rPr>
                <w:sz w:val="19"/>
              </w:rPr>
            </w:pPr>
          </w:p>
          <w:p w14:paraId="3FFFB1CF" w14:textId="77777777" w:rsidR="000760AE" w:rsidRDefault="00A73C19">
            <w:pPr>
              <w:pStyle w:val="TableParagraph"/>
              <w:spacing w:before="1"/>
              <w:ind w:right="1"/>
              <w:jc w:val="center"/>
            </w:pPr>
            <w:r>
              <w:t>1</w:t>
            </w:r>
          </w:p>
        </w:tc>
        <w:tc>
          <w:tcPr>
            <w:tcW w:w="1058" w:type="dxa"/>
            <w:shd w:val="clear" w:color="auto" w:fill="DDEEFA"/>
          </w:tcPr>
          <w:p w14:paraId="4F551782" w14:textId="77777777" w:rsidR="000760AE" w:rsidRDefault="000760AE">
            <w:pPr>
              <w:pStyle w:val="TableParagraph"/>
            </w:pPr>
          </w:p>
          <w:p w14:paraId="0E73B0BE" w14:textId="77777777" w:rsidR="000760AE" w:rsidRDefault="000760AE">
            <w:pPr>
              <w:pStyle w:val="TableParagraph"/>
              <w:spacing w:before="9"/>
              <w:rPr>
                <w:sz w:val="19"/>
              </w:rPr>
            </w:pPr>
          </w:p>
          <w:p w14:paraId="07502CB0" w14:textId="77777777" w:rsidR="000760AE" w:rsidRDefault="00A73C19">
            <w:pPr>
              <w:pStyle w:val="TableParagraph"/>
              <w:spacing w:before="1"/>
              <w:ind w:left="69"/>
              <w:jc w:val="center"/>
            </w:pPr>
            <w:r>
              <w:t>0</w:t>
            </w:r>
          </w:p>
        </w:tc>
        <w:tc>
          <w:tcPr>
            <w:tcW w:w="1208" w:type="dxa"/>
            <w:shd w:val="clear" w:color="auto" w:fill="DDEEFA"/>
          </w:tcPr>
          <w:p w14:paraId="29CF103D" w14:textId="77777777" w:rsidR="000760AE" w:rsidRDefault="000760AE">
            <w:pPr>
              <w:pStyle w:val="TableParagraph"/>
            </w:pPr>
          </w:p>
          <w:p w14:paraId="07AEC5C3" w14:textId="77777777" w:rsidR="000760AE" w:rsidRDefault="000760AE">
            <w:pPr>
              <w:pStyle w:val="TableParagraph"/>
              <w:spacing w:before="9"/>
              <w:rPr>
                <w:sz w:val="19"/>
              </w:rPr>
            </w:pPr>
          </w:p>
          <w:p w14:paraId="56E575E6" w14:textId="77777777" w:rsidR="000760AE" w:rsidRDefault="00A73C19">
            <w:pPr>
              <w:pStyle w:val="TableParagraph"/>
              <w:spacing w:before="1"/>
              <w:ind w:left="71"/>
              <w:jc w:val="center"/>
            </w:pPr>
            <w:r>
              <w:t>4</w:t>
            </w:r>
          </w:p>
        </w:tc>
        <w:tc>
          <w:tcPr>
            <w:tcW w:w="1142" w:type="dxa"/>
            <w:shd w:val="clear" w:color="auto" w:fill="DDEEFA"/>
          </w:tcPr>
          <w:p w14:paraId="3BE8CAE7" w14:textId="77777777" w:rsidR="000760AE" w:rsidRDefault="000760AE">
            <w:pPr>
              <w:pStyle w:val="TableParagraph"/>
            </w:pPr>
          </w:p>
          <w:p w14:paraId="6CBCCB4B" w14:textId="77777777" w:rsidR="000760AE" w:rsidRDefault="000760AE">
            <w:pPr>
              <w:pStyle w:val="TableParagraph"/>
              <w:spacing w:before="9"/>
              <w:rPr>
                <w:sz w:val="19"/>
              </w:rPr>
            </w:pPr>
          </w:p>
          <w:p w14:paraId="21CFF21C" w14:textId="77777777" w:rsidR="000760AE" w:rsidRDefault="00A73C19">
            <w:pPr>
              <w:pStyle w:val="TableParagraph"/>
              <w:spacing w:before="1"/>
              <w:ind w:right="8"/>
              <w:jc w:val="center"/>
            </w:pPr>
            <w:r>
              <w:t>4</w:t>
            </w:r>
          </w:p>
        </w:tc>
        <w:tc>
          <w:tcPr>
            <w:tcW w:w="1119" w:type="dxa"/>
            <w:shd w:val="clear" w:color="auto" w:fill="DDEEFA"/>
          </w:tcPr>
          <w:p w14:paraId="4187EB5F" w14:textId="77777777" w:rsidR="000760AE" w:rsidRDefault="000760AE" w:rsidP="00DD584B">
            <w:pPr>
              <w:pStyle w:val="TableParagraph"/>
              <w:ind w:right="0"/>
            </w:pPr>
          </w:p>
          <w:p w14:paraId="165D7521" w14:textId="77777777" w:rsidR="000760AE" w:rsidRDefault="000760AE" w:rsidP="00DD584B">
            <w:pPr>
              <w:pStyle w:val="TableParagraph"/>
              <w:spacing w:before="9"/>
              <w:ind w:right="0"/>
              <w:rPr>
                <w:sz w:val="19"/>
              </w:rPr>
            </w:pPr>
          </w:p>
          <w:p w14:paraId="1A632FC2" w14:textId="77777777" w:rsidR="000760AE" w:rsidRDefault="00A73C19" w:rsidP="00DD584B">
            <w:pPr>
              <w:pStyle w:val="TableParagraph"/>
              <w:spacing w:before="1"/>
              <w:ind w:right="0"/>
              <w:jc w:val="center"/>
            </w:pPr>
            <w:r>
              <w:t>8</w:t>
            </w:r>
          </w:p>
        </w:tc>
        <w:tc>
          <w:tcPr>
            <w:tcW w:w="1142" w:type="dxa"/>
            <w:shd w:val="clear" w:color="auto" w:fill="DDEEFA"/>
          </w:tcPr>
          <w:p w14:paraId="6A2BE4DD" w14:textId="77777777" w:rsidR="000760AE" w:rsidRDefault="000760AE">
            <w:pPr>
              <w:pStyle w:val="TableParagraph"/>
            </w:pPr>
          </w:p>
          <w:p w14:paraId="30F7E5C0" w14:textId="77777777" w:rsidR="000760AE" w:rsidRDefault="000760AE">
            <w:pPr>
              <w:pStyle w:val="TableParagraph"/>
              <w:spacing w:before="9"/>
              <w:rPr>
                <w:sz w:val="19"/>
              </w:rPr>
            </w:pPr>
          </w:p>
          <w:p w14:paraId="3135CD12" w14:textId="77777777" w:rsidR="000760AE" w:rsidRDefault="00A73C19">
            <w:pPr>
              <w:pStyle w:val="TableParagraph"/>
              <w:spacing w:before="1"/>
              <w:ind w:left="2"/>
              <w:jc w:val="center"/>
            </w:pPr>
            <w:r>
              <w:t>0</w:t>
            </w:r>
          </w:p>
        </w:tc>
        <w:tc>
          <w:tcPr>
            <w:tcW w:w="1132" w:type="dxa"/>
            <w:shd w:val="clear" w:color="auto" w:fill="DDEEFA"/>
          </w:tcPr>
          <w:p w14:paraId="7808E89A" w14:textId="77777777" w:rsidR="000760AE" w:rsidRDefault="000760AE">
            <w:pPr>
              <w:pStyle w:val="TableParagraph"/>
            </w:pPr>
          </w:p>
          <w:p w14:paraId="08D05D93" w14:textId="77777777" w:rsidR="000760AE" w:rsidRDefault="000760AE">
            <w:pPr>
              <w:pStyle w:val="TableParagraph"/>
              <w:spacing w:before="9"/>
              <w:rPr>
                <w:sz w:val="19"/>
              </w:rPr>
            </w:pPr>
          </w:p>
          <w:p w14:paraId="3CA28D2B" w14:textId="77777777" w:rsidR="000760AE" w:rsidRDefault="00A73C19">
            <w:pPr>
              <w:pStyle w:val="TableParagraph"/>
              <w:spacing w:before="1"/>
              <w:ind w:left="115" w:right="116"/>
              <w:jc w:val="center"/>
            </w:pPr>
            <w:r>
              <w:t>50</w:t>
            </w:r>
          </w:p>
        </w:tc>
      </w:tr>
      <w:tr w:rsidR="000760AE" w14:paraId="4C58E21B" w14:textId="77777777" w:rsidTr="00F84B95">
        <w:trPr>
          <w:trHeight w:val="1340"/>
        </w:trPr>
        <w:tc>
          <w:tcPr>
            <w:tcW w:w="1918" w:type="dxa"/>
          </w:tcPr>
          <w:p w14:paraId="20C57FFA" w14:textId="77777777" w:rsidR="000760AE" w:rsidRDefault="00A73C19" w:rsidP="00F648D1">
            <w:pPr>
              <w:pStyle w:val="TableParagraph"/>
              <w:spacing w:before="80" w:line="210" w:lineRule="exact"/>
              <w:ind w:left="155" w:right="204" w:firstLine="1"/>
            </w:pPr>
            <w:r>
              <w:t>Access applications that are partly personal information applications and partly other</w:t>
            </w:r>
          </w:p>
        </w:tc>
        <w:tc>
          <w:tcPr>
            <w:tcW w:w="926" w:type="dxa"/>
          </w:tcPr>
          <w:p w14:paraId="53CB7023" w14:textId="77777777" w:rsidR="000760AE" w:rsidRDefault="000760AE">
            <w:pPr>
              <w:pStyle w:val="TableParagraph"/>
            </w:pPr>
          </w:p>
          <w:p w14:paraId="3E99D225" w14:textId="77777777" w:rsidR="000760AE" w:rsidRDefault="000760AE">
            <w:pPr>
              <w:pStyle w:val="TableParagraph"/>
              <w:rPr>
                <w:sz w:val="28"/>
              </w:rPr>
            </w:pPr>
          </w:p>
          <w:p w14:paraId="2E1FB0B5" w14:textId="77777777" w:rsidR="000760AE" w:rsidRDefault="00A73C19">
            <w:pPr>
              <w:pStyle w:val="TableParagraph"/>
              <w:ind w:right="207"/>
              <w:jc w:val="center"/>
            </w:pPr>
            <w:r>
              <w:t>0</w:t>
            </w:r>
          </w:p>
        </w:tc>
        <w:tc>
          <w:tcPr>
            <w:tcW w:w="1136" w:type="dxa"/>
          </w:tcPr>
          <w:p w14:paraId="10CACC60" w14:textId="77777777" w:rsidR="000760AE" w:rsidRDefault="000760AE">
            <w:pPr>
              <w:pStyle w:val="TableParagraph"/>
            </w:pPr>
          </w:p>
          <w:p w14:paraId="4F0F3054" w14:textId="77777777" w:rsidR="000760AE" w:rsidRDefault="000760AE">
            <w:pPr>
              <w:pStyle w:val="TableParagraph"/>
              <w:rPr>
                <w:sz w:val="28"/>
              </w:rPr>
            </w:pPr>
          </w:p>
          <w:p w14:paraId="14BDDBDD" w14:textId="77777777" w:rsidR="000760AE" w:rsidRDefault="00A73C19">
            <w:pPr>
              <w:pStyle w:val="TableParagraph"/>
              <w:ind w:right="2"/>
              <w:jc w:val="center"/>
            </w:pPr>
            <w:r>
              <w:t>1</w:t>
            </w:r>
          </w:p>
        </w:tc>
        <w:tc>
          <w:tcPr>
            <w:tcW w:w="1058" w:type="dxa"/>
          </w:tcPr>
          <w:p w14:paraId="52A85C7D" w14:textId="77777777" w:rsidR="000760AE" w:rsidRDefault="000760AE">
            <w:pPr>
              <w:pStyle w:val="TableParagraph"/>
            </w:pPr>
          </w:p>
          <w:p w14:paraId="1FF111E3" w14:textId="77777777" w:rsidR="000760AE" w:rsidRDefault="000760AE">
            <w:pPr>
              <w:pStyle w:val="TableParagraph"/>
              <w:rPr>
                <w:sz w:val="28"/>
              </w:rPr>
            </w:pPr>
          </w:p>
          <w:p w14:paraId="7E47E935" w14:textId="77777777" w:rsidR="000760AE" w:rsidRDefault="00A73C19">
            <w:pPr>
              <w:pStyle w:val="TableParagraph"/>
              <w:ind w:left="69"/>
              <w:jc w:val="center"/>
            </w:pPr>
            <w:r>
              <w:t>0</w:t>
            </w:r>
          </w:p>
        </w:tc>
        <w:tc>
          <w:tcPr>
            <w:tcW w:w="1208" w:type="dxa"/>
          </w:tcPr>
          <w:p w14:paraId="27CA9BDA" w14:textId="77777777" w:rsidR="000760AE" w:rsidRDefault="000760AE">
            <w:pPr>
              <w:pStyle w:val="TableParagraph"/>
            </w:pPr>
          </w:p>
          <w:p w14:paraId="22C9CEF1" w14:textId="77777777" w:rsidR="000760AE" w:rsidRDefault="000760AE">
            <w:pPr>
              <w:pStyle w:val="TableParagraph"/>
              <w:rPr>
                <w:sz w:val="28"/>
              </w:rPr>
            </w:pPr>
          </w:p>
          <w:p w14:paraId="3314B7BD" w14:textId="77777777" w:rsidR="000760AE" w:rsidRDefault="00A73C19">
            <w:pPr>
              <w:pStyle w:val="TableParagraph"/>
              <w:ind w:left="71"/>
              <w:jc w:val="center"/>
            </w:pPr>
            <w:r>
              <w:t>0</w:t>
            </w:r>
          </w:p>
        </w:tc>
        <w:tc>
          <w:tcPr>
            <w:tcW w:w="1142" w:type="dxa"/>
          </w:tcPr>
          <w:p w14:paraId="3CD98C60" w14:textId="77777777" w:rsidR="000760AE" w:rsidRDefault="000760AE">
            <w:pPr>
              <w:pStyle w:val="TableParagraph"/>
            </w:pPr>
          </w:p>
          <w:p w14:paraId="00EB19FE" w14:textId="77777777" w:rsidR="000760AE" w:rsidRDefault="000760AE">
            <w:pPr>
              <w:pStyle w:val="TableParagraph"/>
              <w:rPr>
                <w:sz w:val="28"/>
              </w:rPr>
            </w:pPr>
          </w:p>
          <w:p w14:paraId="5650D3F4" w14:textId="77777777" w:rsidR="000760AE" w:rsidRDefault="00A73C19">
            <w:pPr>
              <w:pStyle w:val="TableParagraph"/>
              <w:ind w:right="9"/>
              <w:jc w:val="center"/>
            </w:pPr>
            <w:r>
              <w:t>0</w:t>
            </w:r>
          </w:p>
        </w:tc>
        <w:tc>
          <w:tcPr>
            <w:tcW w:w="1119" w:type="dxa"/>
          </w:tcPr>
          <w:p w14:paraId="75E017B2" w14:textId="77777777" w:rsidR="000760AE" w:rsidRDefault="000760AE" w:rsidP="00DD584B">
            <w:pPr>
              <w:pStyle w:val="TableParagraph"/>
              <w:ind w:right="0"/>
            </w:pPr>
          </w:p>
          <w:p w14:paraId="30FA0E16" w14:textId="77777777" w:rsidR="000760AE" w:rsidRDefault="000760AE" w:rsidP="00DD584B">
            <w:pPr>
              <w:pStyle w:val="TableParagraph"/>
              <w:ind w:right="0"/>
              <w:rPr>
                <w:sz w:val="28"/>
              </w:rPr>
            </w:pPr>
          </w:p>
          <w:p w14:paraId="03FB36BD" w14:textId="77777777" w:rsidR="000760AE" w:rsidRDefault="00A73C19" w:rsidP="00DD584B">
            <w:pPr>
              <w:pStyle w:val="TableParagraph"/>
              <w:ind w:right="0"/>
              <w:jc w:val="center"/>
            </w:pPr>
            <w:r>
              <w:t>0</w:t>
            </w:r>
          </w:p>
        </w:tc>
        <w:tc>
          <w:tcPr>
            <w:tcW w:w="1142" w:type="dxa"/>
          </w:tcPr>
          <w:p w14:paraId="576FB4D8" w14:textId="77777777" w:rsidR="000760AE" w:rsidRDefault="000760AE">
            <w:pPr>
              <w:pStyle w:val="TableParagraph"/>
            </w:pPr>
          </w:p>
          <w:p w14:paraId="7379A78B" w14:textId="77777777" w:rsidR="000760AE" w:rsidRDefault="000760AE">
            <w:pPr>
              <w:pStyle w:val="TableParagraph"/>
              <w:rPr>
                <w:sz w:val="28"/>
              </w:rPr>
            </w:pPr>
          </w:p>
          <w:p w14:paraId="1D1D80FA" w14:textId="77777777" w:rsidR="000760AE" w:rsidRDefault="00A73C19">
            <w:pPr>
              <w:pStyle w:val="TableParagraph"/>
              <w:ind w:left="2"/>
              <w:jc w:val="center"/>
            </w:pPr>
            <w:r>
              <w:t>0</w:t>
            </w:r>
          </w:p>
        </w:tc>
        <w:tc>
          <w:tcPr>
            <w:tcW w:w="1132" w:type="dxa"/>
          </w:tcPr>
          <w:p w14:paraId="0FE9A581" w14:textId="77777777" w:rsidR="000760AE" w:rsidRDefault="000760AE">
            <w:pPr>
              <w:pStyle w:val="TableParagraph"/>
            </w:pPr>
          </w:p>
          <w:p w14:paraId="117EFF90" w14:textId="77777777" w:rsidR="000760AE" w:rsidRDefault="000760AE">
            <w:pPr>
              <w:pStyle w:val="TableParagraph"/>
              <w:rPr>
                <w:sz w:val="28"/>
              </w:rPr>
            </w:pPr>
          </w:p>
          <w:p w14:paraId="501EE58B" w14:textId="77777777" w:rsidR="000760AE" w:rsidRDefault="00A73C19">
            <w:pPr>
              <w:pStyle w:val="TableParagraph"/>
              <w:ind w:left="103" w:right="116"/>
              <w:jc w:val="center"/>
            </w:pPr>
            <w:r>
              <w:t>14</w:t>
            </w:r>
          </w:p>
        </w:tc>
      </w:tr>
    </w:tbl>
    <w:p w14:paraId="08E71322" w14:textId="77777777" w:rsidR="000760AE" w:rsidRDefault="000760AE">
      <w:pPr>
        <w:pStyle w:val="BodyText"/>
        <w:spacing w:before="5"/>
        <w:rPr>
          <w:sz w:val="25"/>
        </w:rPr>
      </w:pPr>
    </w:p>
    <w:p w14:paraId="23D5B35B" w14:textId="77777777" w:rsidR="000760AE" w:rsidRDefault="00A73C19">
      <w:pPr>
        <w:pStyle w:val="BodyText"/>
        <w:spacing w:before="106" w:line="232" w:lineRule="auto"/>
        <w:ind w:left="126" w:right="199"/>
      </w:pPr>
      <w:r>
        <w:t xml:space="preserve">*A </w:t>
      </w:r>
      <w:r>
        <w:rPr>
          <w:rFonts w:ascii="Swis721 BT"/>
          <w:b/>
        </w:rPr>
        <w:t xml:space="preserve">personal information application </w:t>
      </w:r>
      <w:r>
        <w:t>is an access application for personal information (as defined in clause 4 of Schedule 4 to the Act) about the applicant (the applicant being an individual).</w:t>
      </w:r>
    </w:p>
    <w:p w14:paraId="584E5FC8" w14:textId="77777777" w:rsidR="000760AE" w:rsidRDefault="00A73C19">
      <w:pPr>
        <w:pStyle w:val="BodyText"/>
        <w:spacing w:before="81"/>
        <w:ind w:left="126"/>
      </w:pPr>
      <w:r>
        <w:t>The total number of decisions in Table B should be the same as Table A.</w:t>
      </w:r>
    </w:p>
    <w:p w14:paraId="51BD5E90" w14:textId="77777777" w:rsidR="000760AE" w:rsidRDefault="000760AE">
      <w:pPr>
        <w:sectPr w:rsidR="000760AE">
          <w:pgSz w:w="11910" w:h="16840"/>
          <w:pgMar w:top="2620" w:right="360" w:bottom="600" w:left="440" w:header="435" w:footer="416" w:gutter="0"/>
          <w:cols w:space="720"/>
        </w:sectPr>
      </w:pPr>
    </w:p>
    <w:p w14:paraId="68E18B28" w14:textId="77777777" w:rsidR="000760AE" w:rsidRDefault="000760AE">
      <w:pPr>
        <w:pStyle w:val="BodyText"/>
        <w:rPr>
          <w:sz w:val="20"/>
        </w:rPr>
      </w:pPr>
    </w:p>
    <w:p w14:paraId="2FA47D5C" w14:textId="77777777" w:rsidR="000760AE" w:rsidRDefault="000760AE">
      <w:pPr>
        <w:pStyle w:val="BodyText"/>
        <w:rPr>
          <w:sz w:val="20"/>
        </w:rPr>
      </w:pPr>
    </w:p>
    <w:p w14:paraId="2814FF43" w14:textId="77777777" w:rsidR="000760AE" w:rsidRDefault="000760AE" w:rsidP="006338AB">
      <w:pPr>
        <w:pStyle w:val="BodyText"/>
        <w:ind w:left="0"/>
        <w:rPr>
          <w:sz w:val="20"/>
        </w:rPr>
      </w:pPr>
    </w:p>
    <w:p w14:paraId="48916457" w14:textId="77777777" w:rsidR="000760AE" w:rsidRDefault="000760AE">
      <w:pPr>
        <w:pStyle w:val="BodyText"/>
        <w:spacing w:before="6" w:after="1"/>
        <w:rPr>
          <w:sz w:val="21"/>
        </w:rPr>
      </w:pPr>
    </w:p>
    <w:tbl>
      <w:tblPr>
        <w:tblW w:w="0" w:type="auto"/>
        <w:tblInd w:w="134" w:type="dxa"/>
        <w:tblLayout w:type="fixed"/>
        <w:tblCellMar>
          <w:left w:w="0" w:type="dxa"/>
          <w:right w:w="0" w:type="dxa"/>
        </w:tblCellMar>
        <w:tblLook w:val="01E0" w:firstRow="1" w:lastRow="1" w:firstColumn="1" w:lastColumn="1" w:noHBand="0" w:noVBand="0"/>
      </w:tblPr>
      <w:tblGrid>
        <w:gridCol w:w="7368"/>
        <w:gridCol w:w="3403"/>
      </w:tblGrid>
      <w:tr w:rsidR="000760AE" w14:paraId="465E1DA5" w14:textId="77777777">
        <w:trPr>
          <w:trHeight w:val="340"/>
        </w:trPr>
        <w:tc>
          <w:tcPr>
            <w:tcW w:w="7368" w:type="dxa"/>
            <w:shd w:val="clear" w:color="auto" w:fill="54BCEB"/>
          </w:tcPr>
          <w:p w14:paraId="0CC33487" w14:textId="77777777" w:rsidR="000760AE" w:rsidRDefault="00A73C19">
            <w:pPr>
              <w:pStyle w:val="TableParagraph"/>
              <w:spacing w:before="65"/>
              <w:ind w:left="80"/>
              <w:rPr>
                <w:rFonts w:ascii="Swis721 BT"/>
                <w:b/>
              </w:rPr>
            </w:pPr>
            <w:r>
              <w:rPr>
                <w:rFonts w:ascii="Swis721 BT"/>
                <w:b/>
              </w:rPr>
              <w:t>Table C: Invalid applications</w:t>
            </w:r>
          </w:p>
        </w:tc>
        <w:tc>
          <w:tcPr>
            <w:tcW w:w="3403" w:type="dxa"/>
            <w:shd w:val="clear" w:color="auto" w:fill="54BCEB"/>
          </w:tcPr>
          <w:p w14:paraId="37C2C721" w14:textId="77777777" w:rsidR="000760AE" w:rsidRDefault="000760AE">
            <w:pPr>
              <w:pStyle w:val="TableParagraph"/>
              <w:rPr>
                <w:rFonts w:ascii="Times New Roman"/>
              </w:rPr>
            </w:pPr>
          </w:p>
        </w:tc>
      </w:tr>
      <w:tr w:rsidR="000760AE" w14:paraId="24B5D032" w14:textId="77777777">
        <w:trPr>
          <w:trHeight w:val="296"/>
        </w:trPr>
        <w:tc>
          <w:tcPr>
            <w:tcW w:w="7368" w:type="dxa"/>
            <w:shd w:val="clear" w:color="auto" w:fill="D1D3D4"/>
          </w:tcPr>
          <w:p w14:paraId="23A428EC" w14:textId="77777777" w:rsidR="000760AE" w:rsidRDefault="00A73C19">
            <w:pPr>
              <w:pStyle w:val="TableParagraph"/>
              <w:spacing w:before="43"/>
              <w:ind w:left="80"/>
              <w:rPr>
                <w:rFonts w:ascii="Swis721 BT"/>
                <w:b/>
              </w:rPr>
            </w:pPr>
            <w:r>
              <w:rPr>
                <w:rFonts w:ascii="Swis721 BT"/>
                <w:b/>
              </w:rPr>
              <w:t>Reason for invalidity</w:t>
            </w:r>
          </w:p>
        </w:tc>
        <w:tc>
          <w:tcPr>
            <w:tcW w:w="3403" w:type="dxa"/>
            <w:shd w:val="clear" w:color="auto" w:fill="D1D3D4"/>
          </w:tcPr>
          <w:p w14:paraId="6BC2A160" w14:textId="77777777" w:rsidR="000760AE" w:rsidRDefault="00A73C19">
            <w:pPr>
              <w:pStyle w:val="TableParagraph"/>
              <w:spacing w:before="43"/>
              <w:ind w:left="1146" w:right="223"/>
              <w:jc w:val="center"/>
              <w:rPr>
                <w:rFonts w:ascii="Swis721 BT"/>
                <w:b/>
              </w:rPr>
            </w:pPr>
            <w:r>
              <w:rPr>
                <w:rFonts w:ascii="Swis721 BT"/>
                <w:b/>
              </w:rPr>
              <w:t>Number of applications</w:t>
            </w:r>
          </w:p>
        </w:tc>
      </w:tr>
      <w:tr w:rsidR="000760AE" w14:paraId="785A3B0B" w14:textId="77777777">
        <w:trPr>
          <w:trHeight w:val="296"/>
        </w:trPr>
        <w:tc>
          <w:tcPr>
            <w:tcW w:w="7368" w:type="dxa"/>
          </w:tcPr>
          <w:p w14:paraId="6E00CC6D" w14:textId="77777777" w:rsidR="000760AE" w:rsidRDefault="00A73C19">
            <w:pPr>
              <w:pStyle w:val="TableParagraph"/>
              <w:spacing w:before="43"/>
              <w:ind w:left="80"/>
            </w:pPr>
            <w:r>
              <w:t>Application does not comply with formal requirements (section 41 of the Act)</w:t>
            </w:r>
          </w:p>
        </w:tc>
        <w:tc>
          <w:tcPr>
            <w:tcW w:w="3403" w:type="dxa"/>
          </w:tcPr>
          <w:p w14:paraId="2FAF6FA1" w14:textId="77777777" w:rsidR="000760AE" w:rsidRDefault="00A73C19">
            <w:pPr>
              <w:pStyle w:val="TableParagraph"/>
              <w:spacing w:before="43"/>
              <w:ind w:left="924"/>
              <w:jc w:val="center"/>
            </w:pPr>
            <w:r>
              <w:t>2</w:t>
            </w:r>
          </w:p>
        </w:tc>
      </w:tr>
      <w:tr w:rsidR="000760AE" w14:paraId="43DFAC82" w14:textId="77777777">
        <w:trPr>
          <w:trHeight w:val="296"/>
        </w:trPr>
        <w:tc>
          <w:tcPr>
            <w:tcW w:w="7368" w:type="dxa"/>
            <w:shd w:val="clear" w:color="auto" w:fill="DDEEFA"/>
          </w:tcPr>
          <w:p w14:paraId="389800BE" w14:textId="77777777" w:rsidR="000760AE" w:rsidRDefault="00A73C19">
            <w:pPr>
              <w:pStyle w:val="TableParagraph"/>
              <w:spacing w:before="43"/>
              <w:ind w:left="80"/>
            </w:pPr>
            <w:r>
              <w:t>Application is for excluded information of the agency (section 43 of the Act)</w:t>
            </w:r>
          </w:p>
        </w:tc>
        <w:tc>
          <w:tcPr>
            <w:tcW w:w="3403" w:type="dxa"/>
            <w:shd w:val="clear" w:color="auto" w:fill="DDEEFA"/>
          </w:tcPr>
          <w:p w14:paraId="3A615AA8" w14:textId="77777777" w:rsidR="000760AE" w:rsidRDefault="00A73C19">
            <w:pPr>
              <w:pStyle w:val="TableParagraph"/>
              <w:spacing w:before="43"/>
              <w:ind w:left="924"/>
              <w:jc w:val="center"/>
            </w:pPr>
            <w:r>
              <w:t>0</w:t>
            </w:r>
          </w:p>
        </w:tc>
      </w:tr>
      <w:tr w:rsidR="000760AE" w14:paraId="25975E80" w14:textId="77777777">
        <w:trPr>
          <w:trHeight w:val="296"/>
        </w:trPr>
        <w:tc>
          <w:tcPr>
            <w:tcW w:w="7368" w:type="dxa"/>
          </w:tcPr>
          <w:p w14:paraId="76E9CA05" w14:textId="77777777" w:rsidR="000760AE" w:rsidRDefault="00A73C19">
            <w:pPr>
              <w:pStyle w:val="TableParagraph"/>
              <w:spacing w:before="43"/>
              <w:ind w:left="80"/>
            </w:pPr>
            <w:r>
              <w:t>Application contravenes restraint order (section 110 of the Act)</w:t>
            </w:r>
          </w:p>
        </w:tc>
        <w:tc>
          <w:tcPr>
            <w:tcW w:w="3403" w:type="dxa"/>
          </w:tcPr>
          <w:p w14:paraId="01F81702" w14:textId="77777777" w:rsidR="000760AE" w:rsidRDefault="00A73C19">
            <w:pPr>
              <w:pStyle w:val="TableParagraph"/>
              <w:spacing w:before="43"/>
              <w:ind w:left="924"/>
              <w:jc w:val="center"/>
            </w:pPr>
            <w:r>
              <w:t>0</w:t>
            </w:r>
          </w:p>
        </w:tc>
      </w:tr>
      <w:tr w:rsidR="000760AE" w14:paraId="01CEE4D7" w14:textId="77777777">
        <w:trPr>
          <w:trHeight w:val="296"/>
        </w:trPr>
        <w:tc>
          <w:tcPr>
            <w:tcW w:w="7368" w:type="dxa"/>
            <w:shd w:val="clear" w:color="auto" w:fill="DDEEFA"/>
          </w:tcPr>
          <w:p w14:paraId="3B1125E0" w14:textId="77777777" w:rsidR="000760AE" w:rsidRDefault="00A73C19">
            <w:pPr>
              <w:pStyle w:val="TableParagraph"/>
              <w:spacing w:before="43"/>
              <w:ind w:left="80"/>
            </w:pPr>
            <w:r>
              <w:t>Total number of invalid applications received</w:t>
            </w:r>
          </w:p>
        </w:tc>
        <w:tc>
          <w:tcPr>
            <w:tcW w:w="3403" w:type="dxa"/>
            <w:shd w:val="clear" w:color="auto" w:fill="DDEEFA"/>
          </w:tcPr>
          <w:p w14:paraId="1BE6D6E6" w14:textId="77777777" w:rsidR="000760AE" w:rsidRDefault="00A73C19">
            <w:pPr>
              <w:pStyle w:val="TableParagraph"/>
              <w:spacing w:before="43"/>
              <w:ind w:left="924"/>
              <w:jc w:val="center"/>
            </w:pPr>
            <w:r>
              <w:t>2</w:t>
            </w:r>
          </w:p>
        </w:tc>
      </w:tr>
      <w:tr w:rsidR="000760AE" w14:paraId="3E2C9468" w14:textId="77777777">
        <w:trPr>
          <w:trHeight w:val="259"/>
        </w:trPr>
        <w:tc>
          <w:tcPr>
            <w:tcW w:w="7368" w:type="dxa"/>
          </w:tcPr>
          <w:p w14:paraId="792DB0D1" w14:textId="77777777" w:rsidR="000760AE" w:rsidRDefault="00A73C19">
            <w:pPr>
              <w:pStyle w:val="TableParagraph"/>
              <w:spacing w:before="43" w:line="196" w:lineRule="exact"/>
              <w:ind w:left="80"/>
            </w:pPr>
            <w:r>
              <w:t>Invalid applications that subsequently became valid applications</w:t>
            </w:r>
          </w:p>
        </w:tc>
        <w:tc>
          <w:tcPr>
            <w:tcW w:w="3403" w:type="dxa"/>
          </w:tcPr>
          <w:p w14:paraId="68E54247" w14:textId="77777777" w:rsidR="000760AE" w:rsidRDefault="00A73C19">
            <w:pPr>
              <w:pStyle w:val="TableParagraph"/>
              <w:spacing w:before="43" w:line="196" w:lineRule="exact"/>
              <w:ind w:left="924"/>
              <w:jc w:val="center"/>
            </w:pPr>
            <w:r>
              <w:t>0</w:t>
            </w:r>
          </w:p>
        </w:tc>
      </w:tr>
    </w:tbl>
    <w:p w14:paraId="4F4621DD" w14:textId="77777777" w:rsidR="000760AE" w:rsidRDefault="000760AE">
      <w:pPr>
        <w:pStyle w:val="BodyText"/>
        <w:rPr>
          <w:sz w:val="20"/>
        </w:rPr>
      </w:pPr>
    </w:p>
    <w:p w14:paraId="508DEB15" w14:textId="77777777" w:rsidR="000760AE" w:rsidRDefault="000760AE">
      <w:pPr>
        <w:pStyle w:val="BodyText"/>
        <w:spacing w:before="10"/>
        <w:rPr>
          <w:sz w:val="14"/>
        </w:rPr>
      </w:pPr>
    </w:p>
    <w:tbl>
      <w:tblPr>
        <w:tblW w:w="0" w:type="auto"/>
        <w:tblInd w:w="134" w:type="dxa"/>
        <w:tblLayout w:type="fixed"/>
        <w:tblCellMar>
          <w:left w:w="0" w:type="dxa"/>
          <w:right w:w="0" w:type="dxa"/>
        </w:tblCellMar>
        <w:tblLook w:val="01E0" w:firstRow="1" w:lastRow="1" w:firstColumn="1" w:lastColumn="1" w:noHBand="0" w:noVBand="0"/>
      </w:tblPr>
      <w:tblGrid>
        <w:gridCol w:w="7101"/>
        <w:gridCol w:w="3671"/>
      </w:tblGrid>
      <w:tr w:rsidR="000760AE" w14:paraId="2D4735A7" w14:textId="77777777">
        <w:trPr>
          <w:trHeight w:val="425"/>
        </w:trPr>
        <w:tc>
          <w:tcPr>
            <w:tcW w:w="10772" w:type="dxa"/>
            <w:gridSpan w:val="2"/>
            <w:shd w:val="clear" w:color="auto" w:fill="54BCEB"/>
          </w:tcPr>
          <w:p w14:paraId="6F806FA0" w14:textId="77777777" w:rsidR="000760AE" w:rsidRDefault="00A73C19">
            <w:pPr>
              <w:pStyle w:val="TableParagraph"/>
              <w:spacing w:before="108"/>
              <w:ind w:left="80"/>
              <w:rPr>
                <w:rFonts w:ascii="Swis721 BT"/>
                <w:b/>
              </w:rPr>
            </w:pPr>
            <w:r>
              <w:rPr>
                <w:rFonts w:ascii="Swis721 BT"/>
                <w:b/>
              </w:rPr>
              <w:t>Table D: Conclusive presumption of overriding public interest against disclosure: matters listed in Schedule 1 of the Act</w:t>
            </w:r>
          </w:p>
        </w:tc>
      </w:tr>
      <w:tr w:rsidR="000760AE" w14:paraId="754AC80E" w14:textId="77777777">
        <w:trPr>
          <w:trHeight w:val="506"/>
        </w:trPr>
        <w:tc>
          <w:tcPr>
            <w:tcW w:w="7101" w:type="dxa"/>
            <w:shd w:val="clear" w:color="auto" w:fill="D1D3D4"/>
          </w:tcPr>
          <w:p w14:paraId="1FE20A22" w14:textId="77777777" w:rsidR="000760AE" w:rsidRDefault="000760AE">
            <w:pPr>
              <w:pStyle w:val="TableParagraph"/>
              <w:rPr>
                <w:rFonts w:ascii="Times New Roman"/>
              </w:rPr>
            </w:pPr>
          </w:p>
        </w:tc>
        <w:tc>
          <w:tcPr>
            <w:tcW w:w="3671" w:type="dxa"/>
            <w:shd w:val="clear" w:color="auto" w:fill="D1D3D4"/>
          </w:tcPr>
          <w:p w14:paraId="3DAB7240" w14:textId="77777777" w:rsidR="000760AE" w:rsidRDefault="00A73C19">
            <w:pPr>
              <w:pStyle w:val="TableParagraph"/>
              <w:spacing w:before="48" w:line="232" w:lineRule="auto"/>
              <w:ind w:left="1727" w:right="193" w:firstLine="160"/>
              <w:rPr>
                <w:rFonts w:ascii="Swis721 BT"/>
                <w:b/>
              </w:rPr>
            </w:pPr>
            <w:r>
              <w:rPr>
                <w:rFonts w:ascii="Swis721 BT"/>
                <w:b/>
              </w:rPr>
              <w:t>Number of times consideration used*</w:t>
            </w:r>
          </w:p>
        </w:tc>
      </w:tr>
      <w:tr w:rsidR="000760AE" w14:paraId="7E0AE78B" w14:textId="77777777">
        <w:trPr>
          <w:trHeight w:val="296"/>
        </w:trPr>
        <w:tc>
          <w:tcPr>
            <w:tcW w:w="7101" w:type="dxa"/>
          </w:tcPr>
          <w:p w14:paraId="50E9B3E0" w14:textId="77777777" w:rsidR="000760AE" w:rsidRDefault="00A73C19">
            <w:pPr>
              <w:pStyle w:val="TableParagraph"/>
              <w:spacing w:before="43"/>
              <w:ind w:left="80"/>
            </w:pPr>
            <w:r>
              <w:t>Overriding secrecy laws</w:t>
            </w:r>
          </w:p>
        </w:tc>
        <w:tc>
          <w:tcPr>
            <w:tcW w:w="3671" w:type="dxa"/>
          </w:tcPr>
          <w:p w14:paraId="30A67CB5" w14:textId="77777777" w:rsidR="000760AE" w:rsidRDefault="00A73C19">
            <w:pPr>
              <w:pStyle w:val="TableParagraph"/>
              <w:spacing w:before="43"/>
              <w:ind w:right="1026"/>
              <w:jc w:val="right"/>
            </w:pPr>
            <w:r>
              <w:t>0</w:t>
            </w:r>
          </w:p>
        </w:tc>
      </w:tr>
      <w:tr w:rsidR="000760AE" w14:paraId="7A845621" w14:textId="77777777">
        <w:trPr>
          <w:trHeight w:val="323"/>
        </w:trPr>
        <w:tc>
          <w:tcPr>
            <w:tcW w:w="7101" w:type="dxa"/>
            <w:shd w:val="clear" w:color="auto" w:fill="DDEEFA"/>
          </w:tcPr>
          <w:p w14:paraId="0361BDC1" w14:textId="77777777" w:rsidR="000760AE" w:rsidRDefault="00A73C19">
            <w:pPr>
              <w:pStyle w:val="TableParagraph"/>
              <w:spacing w:before="43"/>
              <w:ind w:left="80"/>
            </w:pPr>
            <w:r>
              <w:t>Cabinet information</w:t>
            </w:r>
          </w:p>
        </w:tc>
        <w:tc>
          <w:tcPr>
            <w:tcW w:w="3671" w:type="dxa"/>
            <w:shd w:val="clear" w:color="auto" w:fill="DDEEFA"/>
          </w:tcPr>
          <w:p w14:paraId="57B94B23" w14:textId="77777777" w:rsidR="000760AE" w:rsidRDefault="00A73C19">
            <w:pPr>
              <w:pStyle w:val="TableParagraph"/>
              <w:spacing w:before="43"/>
              <w:ind w:right="1026"/>
              <w:jc w:val="right"/>
            </w:pPr>
            <w:r>
              <w:t>0</w:t>
            </w:r>
          </w:p>
        </w:tc>
      </w:tr>
      <w:tr w:rsidR="000760AE" w14:paraId="328CCD65" w14:textId="77777777">
        <w:trPr>
          <w:trHeight w:val="296"/>
        </w:trPr>
        <w:tc>
          <w:tcPr>
            <w:tcW w:w="7101" w:type="dxa"/>
          </w:tcPr>
          <w:p w14:paraId="41E916B7" w14:textId="77777777" w:rsidR="000760AE" w:rsidRDefault="00A73C19">
            <w:pPr>
              <w:pStyle w:val="TableParagraph"/>
              <w:spacing w:before="43"/>
              <w:ind w:left="80"/>
            </w:pPr>
            <w:r>
              <w:t>Executive Council information</w:t>
            </w:r>
          </w:p>
        </w:tc>
        <w:tc>
          <w:tcPr>
            <w:tcW w:w="3671" w:type="dxa"/>
          </w:tcPr>
          <w:p w14:paraId="26194585" w14:textId="77777777" w:rsidR="000760AE" w:rsidRDefault="00A73C19">
            <w:pPr>
              <w:pStyle w:val="TableParagraph"/>
              <w:spacing w:before="43"/>
              <w:ind w:right="1026"/>
              <w:jc w:val="right"/>
            </w:pPr>
            <w:r>
              <w:t>0</w:t>
            </w:r>
          </w:p>
        </w:tc>
      </w:tr>
      <w:tr w:rsidR="000760AE" w14:paraId="32BF898C" w14:textId="77777777">
        <w:trPr>
          <w:trHeight w:val="296"/>
        </w:trPr>
        <w:tc>
          <w:tcPr>
            <w:tcW w:w="7101" w:type="dxa"/>
            <w:shd w:val="clear" w:color="auto" w:fill="DDEEFA"/>
          </w:tcPr>
          <w:p w14:paraId="5EB05981" w14:textId="77777777" w:rsidR="000760AE" w:rsidRDefault="00A73C19">
            <w:pPr>
              <w:pStyle w:val="TableParagraph"/>
              <w:spacing w:before="43"/>
              <w:ind w:left="80"/>
            </w:pPr>
            <w:r>
              <w:t>Contempt</w:t>
            </w:r>
          </w:p>
        </w:tc>
        <w:tc>
          <w:tcPr>
            <w:tcW w:w="3671" w:type="dxa"/>
            <w:shd w:val="clear" w:color="auto" w:fill="DDEEFA"/>
          </w:tcPr>
          <w:p w14:paraId="2E66A473" w14:textId="77777777" w:rsidR="000760AE" w:rsidRDefault="00A73C19">
            <w:pPr>
              <w:pStyle w:val="TableParagraph"/>
              <w:spacing w:before="43"/>
              <w:ind w:right="1026"/>
              <w:jc w:val="right"/>
            </w:pPr>
            <w:r>
              <w:t>0</w:t>
            </w:r>
          </w:p>
        </w:tc>
      </w:tr>
      <w:tr w:rsidR="000760AE" w14:paraId="4212E4FA" w14:textId="77777777">
        <w:trPr>
          <w:trHeight w:val="296"/>
        </w:trPr>
        <w:tc>
          <w:tcPr>
            <w:tcW w:w="7101" w:type="dxa"/>
          </w:tcPr>
          <w:p w14:paraId="790C9B6B" w14:textId="77777777" w:rsidR="000760AE" w:rsidRDefault="00A73C19">
            <w:pPr>
              <w:pStyle w:val="TableParagraph"/>
              <w:spacing w:before="43"/>
              <w:ind w:left="80"/>
            </w:pPr>
            <w:r>
              <w:t>Legal professional privilege</w:t>
            </w:r>
          </w:p>
        </w:tc>
        <w:tc>
          <w:tcPr>
            <w:tcW w:w="3671" w:type="dxa"/>
          </w:tcPr>
          <w:p w14:paraId="73B356B9" w14:textId="77777777" w:rsidR="000760AE" w:rsidRDefault="00A73C19">
            <w:pPr>
              <w:pStyle w:val="TableParagraph"/>
              <w:spacing w:before="43"/>
              <w:ind w:right="1026"/>
              <w:jc w:val="right"/>
            </w:pPr>
            <w:r>
              <w:t>0</w:t>
            </w:r>
          </w:p>
        </w:tc>
      </w:tr>
      <w:tr w:rsidR="000760AE" w14:paraId="0C5270AA" w14:textId="77777777">
        <w:trPr>
          <w:trHeight w:val="296"/>
        </w:trPr>
        <w:tc>
          <w:tcPr>
            <w:tcW w:w="7101" w:type="dxa"/>
            <w:shd w:val="clear" w:color="auto" w:fill="DDEEFA"/>
          </w:tcPr>
          <w:p w14:paraId="69E728B4" w14:textId="77777777" w:rsidR="000760AE" w:rsidRDefault="00A73C19">
            <w:pPr>
              <w:pStyle w:val="TableParagraph"/>
              <w:spacing w:before="43"/>
              <w:ind w:left="80"/>
            </w:pPr>
            <w:r>
              <w:t>Excluded information</w:t>
            </w:r>
          </w:p>
        </w:tc>
        <w:tc>
          <w:tcPr>
            <w:tcW w:w="3671" w:type="dxa"/>
            <w:shd w:val="clear" w:color="auto" w:fill="DDEEFA"/>
          </w:tcPr>
          <w:p w14:paraId="64117215" w14:textId="77777777" w:rsidR="000760AE" w:rsidRDefault="00A73C19">
            <w:pPr>
              <w:pStyle w:val="TableParagraph"/>
              <w:spacing w:before="43"/>
              <w:ind w:right="1026"/>
              <w:jc w:val="right"/>
            </w:pPr>
            <w:r>
              <w:t>0</w:t>
            </w:r>
          </w:p>
        </w:tc>
      </w:tr>
      <w:tr w:rsidR="000760AE" w14:paraId="40B51E69" w14:textId="77777777">
        <w:trPr>
          <w:trHeight w:val="296"/>
        </w:trPr>
        <w:tc>
          <w:tcPr>
            <w:tcW w:w="7101" w:type="dxa"/>
          </w:tcPr>
          <w:p w14:paraId="51B8E5D9" w14:textId="77777777" w:rsidR="000760AE" w:rsidRDefault="00A73C19">
            <w:pPr>
              <w:pStyle w:val="TableParagraph"/>
              <w:spacing w:before="43"/>
              <w:ind w:left="80"/>
            </w:pPr>
            <w:r>
              <w:t>Documents affecting law enforcement and public safety</w:t>
            </w:r>
          </w:p>
        </w:tc>
        <w:tc>
          <w:tcPr>
            <w:tcW w:w="3671" w:type="dxa"/>
          </w:tcPr>
          <w:p w14:paraId="3D56A999" w14:textId="77777777" w:rsidR="000760AE" w:rsidRDefault="00A73C19">
            <w:pPr>
              <w:pStyle w:val="TableParagraph"/>
              <w:spacing w:before="43"/>
              <w:ind w:right="1026"/>
              <w:jc w:val="right"/>
            </w:pPr>
            <w:r>
              <w:t>0</w:t>
            </w:r>
          </w:p>
        </w:tc>
      </w:tr>
      <w:tr w:rsidR="000760AE" w14:paraId="68B0E3F1" w14:textId="77777777">
        <w:trPr>
          <w:trHeight w:val="296"/>
        </w:trPr>
        <w:tc>
          <w:tcPr>
            <w:tcW w:w="7101" w:type="dxa"/>
            <w:shd w:val="clear" w:color="auto" w:fill="DDEEFA"/>
          </w:tcPr>
          <w:p w14:paraId="7F5C7516" w14:textId="77777777" w:rsidR="000760AE" w:rsidRDefault="00A73C19">
            <w:pPr>
              <w:pStyle w:val="TableParagraph"/>
              <w:spacing w:before="43"/>
              <w:ind w:left="80"/>
            </w:pPr>
            <w:r>
              <w:t>Transport safety</w:t>
            </w:r>
          </w:p>
        </w:tc>
        <w:tc>
          <w:tcPr>
            <w:tcW w:w="3671" w:type="dxa"/>
            <w:shd w:val="clear" w:color="auto" w:fill="DDEEFA"/>
          </w:tcPr>
          <w:p w14:paraId="1904D01F" w14:textId="77777777" w:rsidR="000760AE" w:rsidRDefault="00A73C19">
            <w:pPr>
              <w:pStyle w:val="TableParagraph"/>
              <w:spacing w:before="43"/>
              <w:ind w:right="1026"/>
              <w:jc w:val="right"/>
            </w:pPr>
            <w:r>
              <w:t>0</w:t>
            </w:r>
          </w:p>
        </w:tc>
      </w:tr>
      <w:tr w:rsidR="000760AE" w14:paraId="74286250" w14:textId="77777777">
        <w:trPr>
          <w:trHeight w:val="296"/>
        </w:trPr>
        <w:tc>
          <w:tcPr>
            <w:tcW w:w="7101" w:type="dxa"/>
          </w:tcPr>
          <w:p w14:paraId="6525749B" w14:textId="77777777" w:rsidR="000760AE" w:rsidRDefault="00A73C19">
            <w:pPr>
              <w:pStyle w:val="TableParagraph"/>
              <w:spacing w:before="43"/>
              <w:ind w:left="80"/>
            </w:pPr>
            <w:r>
              <w:t>Adoption</w:t>
            </w:r>
          </w:p>
        </w:tc>
        <w:tc>
          <w:tcPr>
            <w:tcW w:w="3671" w:type="dxa"/>
          </w:tcPr>
          <w:p w14:paraId="68F75944" w14:textId="77777777" w:rsidR="000760AE" w:rsidRDefault="00A73C19">
            <w:pPr>
              <w:pStyle w:val="TableParagraph"/>
              <w:spacing w:before="43"/>
              <w:ind w:right="1026"/>
              <w:jc w:val="right"/>
            </w:pPr>
            <w:r>
              <w:t>0</w:t>
            </w:r>
          </w:p>
        </w:tc>
      </w:tr>
      <w:tr w:rsidR="000760AE" w14:paraId="633728B0" w14:textId="77777777">
        <w:trPr>
          <w:trHeight w:val="296"/>
        </w:trPr>
        <w:tc>
          <w:tcPr>
            <w:tcW w:w="7101" w:type="dxa"/>
            <w:shd w:val="clear" w:color="auto" w:fill="DDEEFA"/>
          </w:tcPr>
          <w:p w14:paraId="4C508462" w14:textId="77777777" w:rsidR="000760AE" w:rsidRDefault="00A73C19">
            <w:pPr>
              <w:pStyle w:val="TableParagraph"/>
              <w:spacing w:before="43"/>
              <w:ind w:left="80"/>
            </w:pPr>
            <w:r>
              <w:t>Care and protection of children</w:t>
            </w:r>
          </w:p>
        </w:tc>
        <w:tc>
          <w:tcPr>
            <w:tcW w:w="3671" w:type="dxa"/>
            <w:shd w:val="clear" w:color="auto" w:fill="DDEEFA"/>
          </w:tcPr>
          <w:p w14:paraId="47F37E0A" w14:textId="77777777" w:rsidR="000760AE" w:rsidRDefault="00A73C19">
            <w:pPr>
              <w:pStyle w:val="TableParagraph"/>
              <w:spacing w:before="43"/>
              <w:ind w:right="1026"/>
              <w:jc w:val="right"/>
            </w:pPr>
            <w:r>
              <w:t>0</w:t>
            </w:r>
          </w:p>
        </w:tc>
      </w:tr>
      <w:tr w:rsidR="000760AE" w14:paraId="093CE9E8" w14:textId="77777777">
        <w:trPr>
          <w:trHeight w:val="296"/>
        </w:trPr>
        <w:tc>
          <w:tcPr>
            <w:tcW w:w="7101" w:type="dxa"/>
          </w:tcPr>
          <w:p w14:paraId="5620C6B9" w14:textId="77777777" w:rsidR="000760AE" w:rsidRDefault="00A73C19">
            <w:pPr>
              <w:pStyle w:val="TableParagraph"/>
              <w:spacing w:before="43"/>
              <w:ind w:left="80"/>
            </w:pPr>
            <w:r>
              <w:t>Ministerial code of conduct</w:t>
            </w:r>
          </w:p>
        </w:tc>
        <w:tc>
          <w:tcPr>
            <w:tcW w:w="3671" w:type="dxa"/>
          </w:tcPr>
          <w:p w14:paraId="4274786E" w14:textId="77777777" w:rsidR="000760AE" w:rsidRDefault="00A73C19">
            <w:pPr>
              <w:pStyle w:val="TableParagraph"/>
              <w:spacing w:before="43"/>
              <w:ind w:right="1026"/>
              <w:jc w:val="right"/>
            </w:pPr>
            <w:r>
              <w:t>0</w:t>
            </w:r>
          </w:p>
        </w:tc>
      </w:tr>
      <w:tr w:rsidR="000760AE" w14:paraId="0E9CBE11" w14:textId="77777777">
        <w:trPr>
          <w:trHeight w:val="296"/>
        </w:trPr>
        <w:tc>
          <w:tcPr>
            <w:tcW w:w="7101" w:type="dxa"/>
            <w:shd w:val="clear" w:color="auto" w:fill="DDEEFA"/>
          </w:tcPr>
          <w:p w14:paraId="00E629E0" w14:textId="77777777" w:rsidR="000760AE" w:rsidRDefault="00A73C19">
            <w:pPr>
              <w:pStyle w:val="TableParagraph"/>
              <w:spacing w:before="43"/>
              <w:ind w:left="80"/>
            </w:pPr>
            <w:r>
              <w:t>Aboriginal and environmental heritage</w:t>
            </w:r>
          </w:p>
        </w:tc>
        <w:tc>
          <w:tcPr>
            <w:tcW w:w="3671" w:type="dxa"/>
            <w:shd w:val="clear" w:color="auto" w:fill="DDEEFA"/>
          </w:tcPr>
          <w:p w14:paraId="18E11985" w14:textId="77777777" w:rsidR="000760AE" w:rsidRDefault="00A73C19">
            <w:pPr>
              <w:pStyle w:val="TableParagraph"/>
              <w:spacing w:before="43"/>
              <w:ind w:right="1026"/>
              <w:jc w:val="right"/>
            </w:pPr>
            <w:r>
              <w:t>0</w:t>
            </w:r>
          </w:p>
        </w:tc>
      </w:tr>
    </w:tbl>
    <w:p w14:paraId="2E343A60" w14:textId="77777777" w:rsidR="000760AE" w:rsidRDefault="00A73C19">
      <w:pPr>
        <w:pStyle w:val="BodyText"/>
        <w:spacing w:before="47" w:line="232" w:lineRule="auto"/>
        <w:ind w:left="126" w:right="556"/>
      </w:pPr>
      <w:r>
        <w:t>*More than one public interest consideration may apply in relation to a particular access application and, if so, each such consideration is to be recorded (but only once per application). This also applies in relation to Table E.</w:t>
      </w:r>
    </w:p>
    <w:p w14:paraId="24B04CCE" w14:textId="77777777" w:rsidR="000760AE" w:rsidRDefault="000760AE">
      <w:pPr>
        <w:pStyle w:val="BodyText"/>
        <w:rPr>
          <w:sz w:val="20"/>
        </w:rPr>
      </w:pPr>
    </w:p>
    <w:p w14:paraId="1A7F4774" w14:textId="77777777" w:rsidR="000760AE" w:rsidRDefault="000760AE">
      <w:pPr>
        <w:pStyle w:val="BodyText"/>
        <w:spacing w:before="11" w:after="1"/>
        <w:rPr>
          <w:sz w:val="14"/>
        </w:rPr>
      </w:pPr>
    </w:p>
    <w:tbl>
      <w:tblPr>
        <w:tblW w:w="0" w:type="auto"/>
        <w:tblInd w:w="134" w:type="dxa"/>
        <w:tblLayout w:type="fixed"/>
        <w:tblCellMar>
          <w:left w:w="0" w:type="dxa"/>
          <w:right w:w="0" w:type="dxa"/>
        </w:tblCellMar>
        <w:tblLook w:val="01E0" w:firstRow="1" w:lastRow="1" w:firstColumn="1" w:lastColumn="1" w:noHBand="0" w:noVBand="0"/>
      </w:tblPr>
      <w:tblGrid>
        <w:gridCol w:w="7701"/>
        <w:gridCol w:w="3071"/>
      </w:tblGrid>
      <w:tr w:rsidR="000760AE" w14:paraId="2BD8C001" w14:textId="77777777">
        <w:trPr>
          <w:trHeight w:val="340"/>
        </w:trPr>
        <w:tc>
          <w:tcPr>
            <w:tcW w:w="10772" w:type="dxa"/>
            <w:gridSpan w:val="2"/>
            <w:shd w:val="clear" w:color="auto" w:fill="54BCEB"/>
          </w:tcPr>
          <w:p w14:paraId="1FE4E959" w14:textId="77777777" w:rsidR="000760AE" w:rsidRDefault="00A73C19">
            <w:pPr>
              <w:pStyle w:val="TableParagraph"/>
              <w:spacing w:before="65"/>
              <w:ind w:left="80"/>
              <w:rPr>
                <w:rFonts w:ascii="Swis721 BT"/>
                <w:b/>
              </w:rPr>
            </w:pPr>
            <w:r>
              <w:rPr>
                <w:rFonts w:ascii="Swis721 BT"/>
                <w:b/>
              </w:rPr>
              <w:t>Table E: Other public interest considerations against disclosure: matters listed in table to section 14 of the Act</w:t>
            </w:r>
          </w:p>
        </w:tc>
      </w:tr>
      <w:tr w:rsidR="000760AE" w14:paraId="7781442D" w14:textId="77777777">
        <w:trPr>
          <w:trHeight w:val="716"/>
        </w:trPr>
        <w:tc>
          <w:tcPr>
            <w:tcW w:w="7701" w:type="dxa"/>
            <w:shd w:val="clear" w:color="auto" w:fill="D1D3D4"/>
          </w:tcPr>
          <w:p w14:paraId="354ABF31" w14:textId="77777777" w:rsidR="000760AE" w:rsidRDefault="000760AE">
            <w:pPr>
              <w:pStyle w:val="TableParagraph"/>
              <w:rPr>
                <w:rFonts w:ascii="Times New Roman"/>
              </w:rPr>
            </w:pPr>
          </w:p>
        </w:tc>
        <w:tc>
          <w:tcPr>
            <w:tcW w:w="3071" w:type="dxa"/>
            <w:shd w:val="clear" w:color="auto" w:fill="D1D3D4"/>
          </w:tcPr>
          <w:p w14:paraId="0F958E50" w14:textId="77777777" w:rsidR="000760AE" w:rsidRDefault="00A73C19">
            <w:pPr>
              <w:pStyle w:val="TableParagraph"/>
              <w:spacing w:before="48" w:line="232" w:lineRule="auto"/>
              <w:ind w:left="1275" w:right="138" w:hanging="185"/>
              <w:rPr>
                <w:rFonts w:ascii="Swis721 BT"/>
                <w:b/>
              </w:rPr>
            </w:pPr>
            <w:r>
              <w:rPr>
                <w:rFonts w:ascii="Swis721 BT"/>
                <w:b/>
              </w:rPr>
              <w:t>Number of occasions when application not successful</w:t>
            </w:r>
          </w:p>
        </w:tc>
      </w:tr>
      <w:tr w:rsidR="000760AE" w14:paraId="1EADDDB7" w14:textId="77777777">
        <w:trPr>
          <w:trHeight w:val="296"/>
        </w:trPr>
        <w:tc>
          <w:tcPr>
            <w:tcW w:w="7701" w:type="dxa"/>
          </w:tcPr>
          <w:p w14:paraId="352161E1" w14:textId="77777777" w:rsidR="000760AE" w:rsidRDefault="00A73C19">
            <w:pPr>
              <w:pStyle w:val="TableParagraph"/>
              <w:spacing w:before="43"/>
              <w:ind w:left="80"/>
            </w:pPr>
            <w:r>
              <w:t>Responsible and effective government</w:t>
            </w:r>
          </w:p>
        </w:tc>
        <w:tc>
          <w:tcPr>
            <w:tcW w:w="3071" w:type="dxa"/>
          </w:tcPr>
          <w:p w14:paraId="5CB4C9C8" w14:textId="77777777" w:rsidR="000760AE" w:rsidRDefault="00A73C19">
            <w:pPr>
              <w:pStyle w:val="TableParagraph"/>
              <w:spacing w:before="43"/>
              <w:ind w:right="1019"/>
              <w:jc w:val="right"/>
            </w:pPr>
            <w:r>
              <w:t>1</w:t>
            </w:r>
          </w:p>
        </w:tc>
      </w:tr>
      <w:tr w:rsidR="000760AE" w14:paraId="6358A9E9" w14:textId="77777777">
        <w:trPr>
          <w:trHeight w:val="296"/>
        </w:trPr>
        <w:tc>
          <w:tcPr>
            <w:tcW w:w="7701" w:type="dxa"/>
            <w:shd w:val="clear" w:color="auto" w:fill="DDEEFA"/>
          </w:tcPr>
          <w:p w14:paraId="0F1F8A14" w14:textId="77777777" w:rsidR="000760AE" w:rsidRDefault="00A73C19">
            <w:pPr>
              <w:pStyle w:val="TableParagraph"/>
              <w:spacing w:before="43"/>
              <w:ind w:left="80"/>
            </w:pPr>
            <w:r>
              <w:t>Law enforcement and security</w:t>
            </w:r>
          </w:p>
        </w:tc>
        <w:tc>
          <w:tcPr>
            <w:tcW w:w="3071" w:type="dxa"/>
            <w:shd w:val="clear" w:color="auto" w:fill="DDEEFA"/>
          </w:tcPr>
          <w:p w14:paraId="4800D783" w14:textId="77777777" w:rsidR="000760AE" w:rsidRDefault="00A73C19">
            <w:pPr>
              <w:pStyle w:val="TableParagraph"/>
              <w:spacing w:before="43"/>
              <w:ind w:right="1019"/>
              <w:jc w:val="right"/>
            </w:pPr>
            <w:r>
              <w:t>0</w:t>
            </w:r>
          </w:p>
        </w:tc>
      </w:tr>
      <w:tr w:rsidR="000760AE" w14:paraId="7A999077" w14:textId="77777777">
        <w:trPr>
          <w:trHeight w:val="296"/>
        </w:trPr>
        <w:tc>
          <w:tcPr>
            <w:tcW w:w="7701" w:type="dxa"/>
          </w:tcPr>
          <w:p w14:paraId="5B7B2A02" w14:textId="77777777" w:rsidR="000760AE" w:rsidRDefault="00A73C19">
            <w:pPr>
              <w:pStyle w:val="TableParagraph"/>
              <w:spacing w:before="43"/>
              <w:ind w:left="80"/>
            </w:pPr>
            <w:r>
              <w:t>Individual rights, judicial processes and natural justice</w:t>
            </w:r>
          </w:p>
        </w:tc>
        <w:tc>
          <w:tcPr>
            <w:tcW w:w="3071" w:type="dxa"/>
          </w:tcPr>
          <w:p w14:paraId="1F076AD1" w14:textId="77777777" w:rsidR="000760AE" w:rsidRDefault="00A73C19">
            <w:pPr>
              <w:pStyle w:val="TableParagraph"/>
              <w:spacing w:before="43"/>
              <w:ind w:right="1019"/>
              <w:jc w:val="right"/>
            </w:pPr>
            <w:r>
              <w:t>1</w:t>
            </w:r>
          </w:p>
        </w:tc>
      </w:tr>
      <w:tr w:rsidR="000760AE" w14:paraId="29EF2118" w14:textId="77777777">
        <w:trPr>
          <w:trHeight w:val="296"/>
        </w:trPr>
        <w:tc>
          <w:tcPr>
            <w:tcW w:w="7701" w:type="dxa"/>
            <w:shd w:val="clear" w:color="auto" w:fill="DDEEFA"/>
          </w:tcPr>
          <w:p w14:paraId="70481C70" w14:textId="77777777" w:rsidR="000760AE" w:rsidRDefault="00A73C19">
            <w:pPr>
              <w:pStyle w:val="TableParagraph"/>
              <w:spacing w:before="43"/>
              <w:ind w:left="80"/>
            </w:pPr>
            <w:r>
              <w:t>Business interests of agencies and other persons</w:t>
            </w:r>
          </w:p>
        </w:tc>
        <w:tc>
          <w:tcPr>
            <w:tcW w:w="3071" w:type="dxa"/>
            <w:shd w:val="clear" w:color="auto" w:fill="DDEEFA"/>
          </w:tcPr>
          <w:p w14:paraId="1977F498" w14:textId="77777777" w:rsidR="000760AE" w:rsidRDefault="00A73C19">
            <w:pPr>
              <w:pStyle w:val="TableParagraph"/>
              <w:spacing w:before="43"/>
              <w:ind w:right="1019"/>
              <w:jc w:val="right"/>
            </w:pPr>
            <w:r>
              <w:t>0</w:t>
            </w:r>
          </w:p>
        </w:tc>
      </w:tr>
      <w:tr w:rsidR="000760AE" w14:paraId="0613EB92" w14:textId="77777777">
        <w:trPr>
          <w:trHeight w:val="296"/>
        </w:trPr>
        <w:tc>
          <w:tcPr>
            <w:tcW w:w="7701" w:type="dxa"/>
          </w:tcPr>
          <w:p w14:paraId="55D56032" w14:textId="77777777" w:rsidR="000760AE" w:rsidRDefault="00A73C19">
            <w:pPr>
              <w:pStyle w:val="TableParagraph"/>
              <w:spacing w:before="43"/>
              <w:ind w:left="80"/>
            </w:pPr>
            <w:r>
              <w:t>Environment, culture, economy and general matters</w:t>
            </w:r>
          </w:p>
        </w:tc>
        <w:tc>
          <w:tcPr>
            <w:tcW w:w="3071" w:type="dxa"/>
          </w:tcPr>
          <w:p w14:paraId="75D84D21" w14:textId="77777777" w:rsidR="000760AE" w:rsidRDefault="00A73C19">
            <w:pPr>
              <w:pStyle w:val="TableParagraph"/>
              <w:spacing w:before="43"/>
              <w:ind w:right="1019"/>
              <w:jc w:val="right"/>
            </w:pPr>
            <w:r>
              <w:t>0</w:t>
            </w:r>
          </w:p>
        </w:tc>
      </w:tr>
      <w:tr w:rsidR="000760AE" w14:paraId="3A2FAC92" w14:textId="77777777">
        <w:trPr>
          <w:trHeight w:val="296"/>
        </w:trPr>
        <w:tc>
          <w:tcPr>
            <w:tcW w:w="7701" w:type="dxa"/>
            <w:shd w:val="clear" w:color="auto" w:fill="DDEEFA"/>
          </w:tcPr>
          <w:p w14:paraId="4540E7D3" w14:textId="77777777" w:rsidR="000760AE" w:rsidRDefault="00A73C19">
            <w:pPr>
              <w:pStyle w:val="TableParagraph"/>
              <w:spacing w:before="43"/>
              <w:ind w:left="80"/>
            </w:pPr>
            <w:r>
              <w:t>Secrecy provisions</w:t>
            </w:r>
          </w:p>
        </w:tc>
        <w:tc>
          <w:tcPr>
            <w:tcW w:w="3071" w:type="dxa"/>
            <w:shd w:val="clear" w:color="auto" w:fill="DDEEFA"/>
          </w:tcPr>
          <w:p w14:paraId="660A74CC" w14:textId="77777777" w:rsidR="000760AE" w:rsidRDefault="00A73C19">
            <w:pPr>
              <w:pStyle w:val="TableParagraph"/>
              <w:spacing w:before="43"/>
              <w:ind w:right="1019"/>
              <w:jc w:val="right"/>
            </w:pPr>
            <w:r>
              <w:t>0</w:t>
            </w:r>
          </w:p>
        </w:tc>
      </w:tr>
      <w:tr w:rsidR="000760AE" w14:paraId="16B990CE" w14:textId="77777777">
        <w:trPr>
          <w:trHeight w:val="259"/>
        </w:trPr>
        <w:tc>
          <w:tcPr>
            <w:tcW w:w="7701" w:type="dxa"/>
          </w:tcPr>
          <w:p w14:paraId="51FC3D8C" w14:textId="77777777" w:rsidR="000760AE" w:rsidRDefault="00A73C19">
            <w:pPr>
              <w:pStyle w:val="TableParagraph"/>
              <w:spacing w:before="43" w:line="196" w:lineRule="exact"/>
              <w:ind w:left="80"/>
            </w:pPr>
            <w:r>
              <w:t>Exempt documents under interstate Freedom of Information legislation</w:t>
            </w:r>
          </w:p>
        </w:tc>
        <w:tc>
          <w:tcPr>
            <w:tcW w:w="3071" w:type="dxa"/>
          </w:tcPr>
          <w:p w14:paraId="54D1FBE6" w14:textId="77777777" w:rsidR="000760AE" w:rsidRDefault="00A73C19">
            <w:pPr>
              <w:pStyle w:val="TableParagraph"/>
              <w:spacing w:before="43" w:line="196" w:lineRule="exact"/>
              <w:ind w:right="1019"/>
              <w:jc w:val="right"/>
            </w:pPr>
            <w:r>
              <w:t>0</w:t>
            </w:r>
          </w:p>
        </w:tc>
      </w:tr>
    </w:tbl>
    <w:p w14:paraId="67F4F80A" w14:textId="77777777" w:rsidR="000760AE" w:rsidRDefault="000760AE" w:rsidP="009149BA">
      <w:pPr>
        <w:spacing w:line="196" w:lineRule="exact"/>
        <w:jc w:val="center"/>
        <w:rPr>
          <w:sz w:val="18"/>
        </w:rPr>
        <w:sectPr w:rsidR="000760AE">
          <w:pgSz w:w="11910" w:h="16840"/>
          <w:pgMar w:top="1760" w:right="360" w:bottom="600" w:left="440" w:header="435" w:footer="416" w:gutter="0"/>
          <w:cols w:space="720"/>
        </w:sectPr>
      </w:pPr>
    </w:p>
    <w:p w14:paraId="15A341FB" w14:textId="77777777" w:rsidR="000760AE" w:rsidRDefault="000760AE" w:rsidP="009149BA">
      <w:pPr>
        <w:pStyle w:val="BodyText"/>
        <w:ind w:left="0"/>
        <w:rPr>
          <w:sz w:val="20"/>
        </w:rPr>
      </w:pPr>
    </w:p>
    <w:p w14:paraId="332701F7" w14:textId="77777777" w:rsidR="000760AE" w:rsidRDefault="000760AE">
      <w:pPr>
        <w:pStyle w:val="BodyText"/>
        <w:spacing w:before="2"/>
        <w:rPr>
          <w:sz w:val="10"/>
        </w:rPr>
      </w:pPr>
    </w:p>
    <w:tbl>
      <w:tblPr>
        <w:tblW w:w="0" w:type="auto"/>
        <w:tblInd w:w="134" w:type="dxa"/>
        <w:tblLayout w:type="fixed"/>
        <w:tblCellMar>
          <w:left w:w="0" w:type="dxa"/>
          <w:right w:w="0" w:type="dxa"/>
        </w:tblCellMar>
        <w:tblLook w:val="01E0" w:firstRow="1" w:lastRow="1" w:firstColumn="1" w:lastColumn="1" w:noHBand="0" w:noVBand="0"/>
      </w:tblPr>
      <w:tblGrid>
        <w:gridCol w:w="7606"/>
        <w:gridCol w:w="3146"/>
      </w:tblGrid>
      <w:tr w:rsidR="000760AE" w14:paraId="0BAFCEDB" w14:textId="77777777">
        <w:trPr>
          <w:trHeight w:val="300"/>
        </w:trPr>
        <w:tc>
          <w:tcPr>
            <w:tcW w:w="7606" w:type="dxa"/>
            <w:shd w:val="clear" w:color="auto" w:fill="54BCEB"/>
          </w:tcPr>
          <w:p w14:paraId="7A833B04" w14:textId="77777777" w:rsidR="000760AE" w:rsidRDefault="00A73C19">
            <w:pPr>
              <w:pStyle w:val="TableParagraph"/>
              <w:spacing w:before="43"/>
              <w:ind w:left="80"/>
              <w:rPr>
                <w:rFonts w:ascii="Swis721 BT"/>
                <w:b/>
              </w:rPr>
            </w:pPr>
            <w:r>
              <w:rPr>
                <w:rFonts w:ascii="Swis721 BT"/>
                <w:b/>
              </w:rPr>
              <w:t>Table F: Timeliness</w:t>
            </w:r>
          </w:p>
        </w:tc>
        <w:tc>
          <w:tcPr>
            <w:tcW w:w="3146" w:type="dxa"/>
            <w:shd w:val="clear" w:color="auto" w:fill="54BCEB"/>
          </w:tcPr>
          <w:p w14:paraId="177C03F0" w14:textId="77777777" w:rsidR="000760AE" w:rsidRDefault="000760AE">
            <w:pPr>
              <w:pStyle w:val="TableParagraph"/>
              <w:rPr>
                <w:rFonts w:ascii="Times New Roman"/>
              </w:rPr>
            </w:pPr>
          </w:p>
        </w:tc>
      </w:tr>
      <w:tr w:rsidR="000760AE" w14:paraId="3B7DF7AF" w14:textId="77777777">
        <w:trPr>
          <w:trHeight w:val="506"/>
        </w:trPr>
        <w:tc>
          <w:tcPr>
            <w:tcW w:w="7606" w:type="dxa"/>
            <w:shd w:val="clear" w:color="auto" w:fill="D1D3D4"/>
          </w:tcPr>
          <w:p w14:paraId="729F51AA" w14:textId="77777777" w:rsidR="000760AE" w:rsidRDefault="000760AE">
            <w:pPr>
              <w:pStyle w:val="TableParagraph"/>
              <w:rPr>
                <w:rFonts w:ascii="Times New Roman"/>
              </w:rPr>
            </w:pPr>
          </w:p>
        </w:tc>
        <w:tc>
          <w:tcPr>
            <w:tcW w:w="3146" w:type="dxa"/>
            <w:shd w:val="clear" w:color="auto" w:fill="D1D3D4"/>
          </w:tcPr>
          <w:p w14:paraId="650CEA1B" w14:textId="77777777" w:rsidR="000760AE" w:rsidRDefault="00A73C19">
            <w:pPr>
              <w:pStyle w:val="TableParagraph"/>
              <w:spacing w:before="48" w:line="232" w:lineRule="auto"/>
              <w:ind w:left="1579" w:right="505" w:firstLine="73"/>
              <w:rPr>
                <w:rFonts w:ascii="Swis721 BT"/>
                <w:b/>
              </w:rPr>
            </w:pPr>
            <w:r>
              <w:rPr>
                <w:rFonts w:ascii="Swis721 BT"/>
                <w:b/>
              </w:rPr>
              <w:t>Number of applications</w:t>
            </w:r>
          </w:p>
        </w:tc>
      </w:tr>
      <w:tr w:rsidR="000760AE" w14:paraId="54397D3C" w14:textId="77777777">
        <w:trPr>
          <w:trHeight w:val="296"/>
        </w:trPr>
        <w:tc>
          <w:tcPr>
            <w:tcW w:w="7606" w:type="dxa"/>
          </w:tcPr>
          <w:p w14:paraId="6A93C14C" w14:textId="77777777" w:rsidR="000760AE" w:rsidRDefault="00A73C19">
            <w:pPr>
              <w:pStyle w:val="TableParagraph"/>
              <w:spacing w:before="43"/>
              <w:ind w:left="80"/>
            </w:pPr>
            <w:r>
              <w:t>Decided within the statutory timeframe (20 days plus any extensions)</w:t>
            </w:r>
          </w:p>
        </w:tc>
        <w:tc>
          <w:tcPr>
            <w:tcW w:w="3146" w:type="dxa"/>
          </w:tcPr>
          <w:p w14:paraId="416B80D0" w14:textId="77777777" w:rsidR="000760AE" w:rsidRDefault="00A73C19">
            <w:pPr>
              <w:pStyle w:val="TableParagraph"/>
              <w:spacing w:before="43"/>
              <w:ind w:right="956"/>
              <w:jc w:val="right"/>
            </w:pPr>
            <w:r>
              <w:t>18</w:t>
            </w:r>
          </w:p>
        </w:tc>
      </w:tr>
      <w:tr w:rsidR="000760AE" w14:paraId="4BEC2883" w14:textId="77777777">
        <w:trPr>
          <w:trHeight w:val="296"/>
        </w:trPr>
        <w:tc>
          <w:tcPr>
            <w:tcW w:w="7606" w:type="dxa"/>
            <w:shd w:val="clear" w:color="auto" w:fill="DDEEFA"/>
          </w:tcPr>
          <w:p w14:paraId="3C864030" w14:textId="77777777" w:rsidR="000760AE" w:rsidRDefault="00A73C19">
            <w:pPr>
              <w:pStyle w:val="TableParagraph"/>
              <w:spacing w:before="43"/>
              <w:ind w:left="80"/>
            </w:pPr>
            <w:r>
              <w:t>Decided after 35 days (by agreement with applicant)</w:t>
            </w:r>
          </w:p>
        </w:tc>
        <w:tc>
          <w:tcPr>
            <w:tcW w:w="3146" w:type="dxa"/>
            <w:shd w:val="clear" w:color="auto" w:fill="DDEEFA"/>
          </w:tcPr>
          <w:p w14:paraId="05593FAB" w14:textId="77777777" w:rsidR="000760AE" w:rsidRDefault="00A73C19">
            <w:pPr>
              <w:pStyle w:val="TableParagraph"/>
              <w:spacing w:before="43"/>
              <w:ind w:right="992"/>
              <w:jc w:val="right"/>
            </w:pPr>
            <w:r>
              <w:t>1</w:t>
            </w:r>
          </w:p>
        </w:tc>
      </w:tr>
      <w:tr w:rsidR="000760AE" w14:paraId="1C81EE79" w14:textId="77777777">
        <w:trPr>
          <w:trHeight w:val="296"/>
        </w:trPr>
        <w:tc>
          <w:tcPr>
            <w:tcW w:w="7606" w:type="dxa"/>
          </w:tcPr>
          <w:p w14:paraId="3DDAF591" w14:textId="77777777" w:rsidR="000760AE" w:rsidRDefault="00A73C19">
            <w:pPr>
              <w:pStyle w:val="TableParagraph"/>
              <w:spacing w:before="43"/>
              <w:ind w:left="80"/>
            </w:pPr>
            <w:r>
              <w:t>Not decided within time (deemed refusal)</w:t>
            </w:r>
          </w:p>
        </w:tc>
        <w:tc>
          <w:tcPr>
            <w:tcW w:w="3146" w:type="dxa"/>
          </w:tcPr>
          <w:p w14:paraId="140B9C90" w14:textId="77777777" w:rsidR="000760AE" w:rsidRDefault="00A73C19">
            <w:pPr>
              <w:pStyle w:val="TableParagraph"/>
              <w:spacing w:before="43"/>
              <w:ind w:right="992"/>
              <w:jc w:val="right"/>
            </w:pPr>
            <w:r>
              <w:t>0</w:t>
            </w:r>
          </w:p>
        </w:tc>
      </w:tr>
      <w:tr w:rsidR="000760AE" w14:paraId="68809026" w14:textId="77777777">
        <w:trPr>
          <w:trHeight w:val="296"/>
        </w:trPr>
        <w:tc>
          <w:tcPr>
            <w:tcW w:w="7606" w:type="dxa"/>
            <w:shd w:val="clear" w:color="auto" w:fill="DDEEFA"/>
          </w:tcPr>
          <w:p w14:paraId="3FA6473D" w14:textId="77777777" w:rsidR="000760AE" w:rsidRDefault="00A73C19">
            <w:pPr>
              <w:pStyle w:val="TableParagraph"/>
              <w:spacing w:before="43"/>
              <w:ind w:left="80"/>
              <w:rPr>
                <w:rFonts w:ascii="Swis721 BT"/>
                <w:b/>
              </w:rPr>
            </w:pPr>
            <w:r>
              <w:rPr>
                <w:rFonts w:ascii="Swis721 BT"/>
                <w:b/>
              </w:rPr>
              <w:t>Total</w:t>
            </w:r>
          </w:p>
        </w:tc>
        <w:tc>
          <w:tcPr>
            <w:tcW w:w="3146" w:type="dxa"/>
            <w:shd w:val="clear" w:color="auto" w:fill="DDEEFA"/>
          </w:tcPr>
          <w:p w14:paraId="6907BA3C" w14:textId="77777777" w:rsidR="000760AE" w:rsidRDefault="00A73C19">
            <w:pPr>
              <w:pStyle w:val="TableParagraph"/>
              <w:spacing w:before="43"/>
              <w:ind w:right="950"/>
              <w:jc w:val="right"/>
              <w:rPr>
                <w:rFonts w:ascii="Swis721 BT"/>
                <w:b/>
              </w:rPr>
            </w:pPr>
            <w:r>
              <w:rPr>
                <w:rFonts w:ascii="Swis721 BT"/>
                <w:b/>
              </w:rPr>
              <w:t>19</w:t>
            </w:r>
          </w:p>
        </w:tc>
      </w:tr>
    </w:tbl>
    <w:p w14:paraId="2726E16A" w14:textId="77777777" w:rsidR="000760AE" w:rsidRDefault="000760AE">
      <w:pPr>
        <w:pStyle w:val="BodyText"/>
        <w:rPr>
          <w:sz w:val="20"/>
        </w:rPr>
      </w:pPr>
    </w:p>
    <w:p w14:paraId="19A270A8" w14:textId="77777777" w:rsidR="000760AE" w:rsidRDefault="000760AE">
      <w:pPr>
        <w:pStyle w:val="BodyText"/>
        <w:rPr>
          <w:sz w:val="20"/>
        </w:rPr>
      </w:pPr>
    </w:p>
    <w:p w14:paraId="07C8AC02" w14:textId="77777777" w:rsidR="000760AE" w:rsidRDefault="000760AE">
      <w:pPr>
        <w:pStyle w:val="BodyText"/>
        <w:spacing w:before="3" w:after="1"/>
        <w:rPr>
          <w:sz w:val="16"/>
        </w:rPr>
      </w:pPr>
    </w:p>
    <w:tbl>
      <w:tblPr>
        <w:tblW w:w="0" w:type="auto"/>
        <w:tblInd w:w="134" w:type="dxa"/>
        <w:tblLayout w:type="fixed"/>
        <w:tblCellMar>
          <w:left w:w="0" w:type="dxa"/>
          <w:right w:w="0" w:type="dxa"/>
        </w:tblCellMar>
        <w:tblLook w:val="01E0" w:firstRow="1" w:lastRow="1" w:firstColumn="1" w:lastColumn="1" w:noHBand="0" w:noVBand="0"/>
      </w:tblPr>
      <w:tblGrid>
        <w:gridCol w:w="6593"/>
        <w:gridCol w:w="1662"/>
        <w:gridCol w:w="1332"/>
        <w:gridCol w:w="1164"/>
      </w:tblGrid>
      <w:tr w:rsidR="000760AE" w14:paraId="76EDCAD1" w14:textId="77777777">
        <w:trPr>
          <w:trHeight w:val="296"/>
        </w:trPr>
        <w:tc>
          <w:tcPr>
            <w:tcW w:w="10751" w:type="dxa"/>
            <w:gridSpan w:val="4"/>
            <w:shd w:val="clear" w:color="auto" w:fill="54BCEB"/>
          </w:tcPr>
          <w:p w14:paraId="387B8D70" w14:textId="77777777" w:rsidR="000760AE" w:rsidRDefault="00A73C19">
            <w:pPr>
              <w:pStyle w:val="TableParagraph"/>
              <w:spacing w:before="43"/>
              <w:ind w:left="80"/>
              <w:rPr>
                <w:rFonts w:ascii="Swis721 BT"/>
                <w:b/>
              </w:rPr>
            </w:pPr>
            <w:r>
              <w:rPr>
                <w:rFonts w:ascii="Swis721 BT"/>
                <w:b/>
              </w:rPr>
              <w:t>Table G: Number of applications reviewed under Part 5 of the Act (by type of review and outcome)</w:t>
            </w:r>
          </w:p>
        </w:tc>
      </w:tr>
      <w:tr w:rsidR="000760AE" w14:paraId="13C15D0E" w14:textId="77777777">
        <w:trPr>
          <w:trHeight w:val="506"/>
        </w:trPr>
        <w:tc>
          <w:tcPr>
            <w:tcW w:w="6593" w:type="dxa"/>
            <w:shd w:val="clear" w:color="auto" w:fill="D1D3D4"/>
          </w:tcPr>
          <w:p w14:paraId="1B8A988F" w14:textId="77777777" w:rsidR="000760AE" w:rsidRDefault="000760AE">
            <w:pPr>
              <w:pStyle w:val="TableParagraph"/>
              <w:rPr>
                <w:rFonts w:ascii="Times New Roman"/>
              </w:rPr>
            </w:pPr>
          </w:p>
        </w:tc>
        <w:tc>
          <w:tcPr>
            <w:tcW w:w="1662" w:type="dxa"/>
            <w:shd w:val="clear" w:color="auto" w:fill="D1D3D4"/>
          </w:tcPr>
          <w:p w14:paraId="2F0B5754" w14:textId="77777777" w:rsidR="000760AE" w:rsidRDefault="00A73C19">
            <w:pPr>
              <w:pStyle w:val="TableParagraph"/>
              <w:spacing w:before="48" w:line="232" w:lineRule="auto"/>
              <w:ind w:left="774" w:right="233" w:hanging="111"/>
              <w:rPr>
                <w:rFonts w:ascii="Swis721 BT"/>
                <w:b/>
              </w:rPr>
            </w:pPr>
            <w:r>
              <w:rPr>
                <w:rFonts w:ascii="Swis721 BT"/>
                <w:b/>
              </w:rPr>
              <w:t>Decision varied</w:t>
            </w:r>
          </w:p>
        </w:tc>
        <w:tc>
          <w:tcPr>
            <w:tcW w:w="1332" w:type="dxa"/>
            <w:shd w:val="clear" w:color="auto" w:fill="D1D3D4"/>
          </w:tcPr>
          <w:p w14:paraId="6121FFE4" w14:textId="77777777" w:rsidR="000760AE" w:rsidRDefault="00A73C19">
            <w:pPr>
              <w:pStyle w:val="TableParagraph"/>
              <w:spacing w:before="48" w:line="232" w:lineRule="auto"/>
              <w:ind w:left="328" w:right="319" w:hanging="81"/>
              <w:rPr>
                <w:rFonts w:ascii="Swis721 BT"/>
                <w:b/>
              </w:rPr>
            </w:pPr>
            <w:r>
              <w:rPr>
                <w:rFonts w:ascii="Swis721 BT"/>
                <w:b/>
              </w:rPr>
              <w:t>Decision upheld</w:t>
            </w:r>
          </w:p>
        </w:tc>
        <w:tc>
          <w:tcPr>
            <w:tcW w:w="1164" w:type="dxa"/>
            <w:shd w:val="clear" w:color="auto" w:fill="D1D3D4"/>
          </w:tcPr>
          <w:p w14:paraId="7062A784" w14:textId="77777777" w:rsidR="000760AE" w:rsidRDefault="00A73C19">
            <w:pPr>
              <w:pStyle w:val="TableParagraph"/>
              <w:spacing w:before="43"/>
              <w:ind w:left="307" w:right="392"/>
              <w:jc w:val="center"/>
              <w:rPr>
                <w:rFonts w:ascii="Swis721 BT"/>
                <w:b/>
              </w:rPr>
            </w:pPr>
            <w:r>
              <w:rPr>
                <w:rFonts w:ascii="Swis721 BT"/>
                <w:b/>
              </w:rPr>
              <w:t>Total</w:t>
            </w:r>
          </w:p>
        </w:tc>
      </w:tr>
      <w:tr w:rsidR="000760AE" w14:paraId="13EAAB6C" w14:textId="77777777">
        <w:trPr>
          <w:trHeight w:val="296"/>
        </w:trPr>
        <w:tc>
          <w:tcPr>
            <w:tcW w:w="6593" w:type="dxa"/>
          </w:tcPr>
          <w:p w14:paraId="7C1B9D5A" w14:textId="77777777" w:rsidR="000760AE" w:rsidRDefault="00A73C19">
            <w:pPr>
              <w:pStyle w:val="TableParagraph"/>
              <w:spacing w:before="43"/>
              <w:ind w:left="80"/>
            </w:pPr>
            <w:r>
              <w:t>Internal review</w:t>
            </w:r>
          </w:p>
        </w:tc>
        <w:tc>
          <w:tcPr>
            <w:tcW w:w="1662" w:type="dxa"/>
          </w:tcPr>
          <w:p w14:paraId="4A707989" w14:textId="77777777" w:rsidR="000760AE" w:rsidRDefault="00A73C19">
            <w:pPr>
              <w:pStyle w:val="TableParagraph"/>
              <w:spacing w:before="43"/>
              <w:ind w:right="572"/>
              <w:jc w:val="right"/>
            </w:pPr>
            <w:r>
              <w:t>0</w:t>
            </w:r>
          </w:p>
        </w:tc>
        <w:tc>
          <w:tcPr>
            <w:tcW w:w="1332" w:type="dxa"/>
          </w:tcPr>
          <w:p w14:paraId="57F34FB7" w14:textId="77777777" w:rsidR="000760AE" w:rsidRDefault="00A73C19">
            <w:pPr>
              <w:pStyle w:val="TableParagraph"/>
              <w:spacing w:before="43"/>
              <w:ind w:left="573"/>
            </w:pPr>
            <w:r>
              <w:t>0</w:t>
            </w:r>
          </w:p>
        </w:tc>
        <w:tc>
          <w:tcPr>
            <w:tcW w:w="1164" w:type="dxa"/>
          </w:tcPr>
          <w:p w14:paraId="2C45FC3E" w14:textId="77777777" w:rsidR="000760AE" w:rsidRDefault="00A73C19">
            <w:pPr>
              <w:pStyle w:val="TableParagraph"/>
              <w:spacing w:before="43"/>
              <w:ind w:right="85"/>
              <w:jc w:val="center"/>
            </w:pPr>
            <w:r>
              <w:t>0</w:t>
            </w:r>
          </w:p>
        </w:tc>
      </w:tr>
      <w:tr w:rsidR="000760AE" w14:paraId="78FE4759" w14:textId="77777777">
        <w:trPr>
          <w:trHeight w:val="296"/>
        </w:trPr>
        <w:tc>
          <w:tcPr>
            <w:tcW w:w="6593" w:type="dxa"/>
            <w:shd w:val="clear" w:color="auto" w:fill="DDEEFA"/>
          </w:tcPr>
          <w:p w14:paraId="2CBEF9FE" w14:textId="77777777" w:rsidR="000760AE" w:rsidRDefault="00A73C19">
            <w:pPr>
              <w:pStyle w:val="TableParagraph"/>
              <w:spacing w:before="43"/>
              <w:ind w:left="80"/>
            </w:pPr>
            <w:r>
              <w:t>Review by Information Commissioner*</w:t>
            </w:r>
          </w:p>
        </w:tc>
        <w:tc>
          <w:tcPr>
            <w:tcW w:w="1662" w:type="dxa"/>
            <w:shd w:val="clear" w:color="auto" w:fill="DDEEFA"/>
          </w:tcPr>
          <w:p w14:paraId="3589621C" w14:textId="77777777" w:rsidR="000760AE" w:rsidRDefault="00A73C19">
            <w:pPr>
              <w:pStyle w:val="TableParagraph"/>
              <w:spacing w:before="43"/>
              <w:ind w:right="572"/>
              <w:jc w:val="right"/>
            </w:pPr>
            <w:r>
              <w:t>0</w:t>
            </w:r>
          </w:p>
        </w:tc>
        <w:tc>
          <w:tcPr>
            <w:tcW w:w="1332" w:type="dxa"/>
            <w:shd w:val="clear" w:color="auto" w:fill="DDEEFA"/>
          </w:tcPr>
          <w:p w14:paraId="7285A808" w14:textId="77777777" w:rsidR="000760AE" w:rsidRDefault="00A73C19">
            <w:pPr>
              <w:pStyle w:val="TableParagraph"/>
              <w:spacing w:before="43"/>
              <w:ind w:left="573"/>
            </w:pPr>
            <w:r>
              <w:t>7</w:t>
            </w:r>
          </w:p>
        </w:tc>
        <w:tc>
          <w:tcPr>
            <w:tcW w:w="1164" w:type="dxa"/>
            <w:shd w:val="clear" w:color="auto" w:fill="DDEEFA"/>
          </w:tcPr>
          <w:p w14:paraId="0C8C2F46" w14:textId="77777777" w:rsidR="000760AE" w:rsidRDefault="00A73C19">
            <w:pPr>
              <w:pStyle w:val="TableParagraph"/>
              <w:spacing w:before="43"/>
              <w:ind w:right="85"/>
              <w:jc w:val="center"/>
            </w:pPr>
            <w:r>
              <w:t>7</w:t>
            </w:r>
          </w:p>
        </w:tc>
      </w:tr>
      <w:tr w:rsidR="000760AE" w14:paraId="2CAF387C" w14:textId="77777777">
        <w:trPr>
          <w:trHeight w:val="296"/>
        </w:trPr>
        <w:tc>
          <w:tcPr>
            <w:tcW w:w="6593" w:type="dxa"/>
          </w:tcPr>
          <w:p w14:paraId="4E042701" w14:textId="77777777" w:rsidR="000760AE" w:rsidRDefault="00A73C19">
            <w:pPr>
              <w:pStyle w:val="TableParagraph"/>
              <w:spacing w:before="43"/>
              <w:ind w:left="80"/>
            </w:pPr>
            <w:r>
              <w:t>Internal review following recommendation under section 93 of Act</w:t>
            </w:r>
          </w:p>
        </w:tc>
        <w:tc>
          <w:tcPr>
            <w:tcW w:w="1662" w:type="dxa"/>
          </w:tcPr>
          <w:p w14:paraId="10592D01" w14:textId="77777777" w:rsidR="000760AE" w:rsidRDefault="00A73C19">
            <w:pPr>
              <w:pStyle w:val="TableParagraph"/>
              <w:spacing w:before="43"/>
              <w:ind w:right="572"/>
              <w:jc w:val="right"/>
            </w:pPr>
            <w:r>
              <w:t>0</w:t>
            </w:r>
          </w:p>
        </w:tc>
        <w:tc>
          <w:tcPr>
            <w:tcW w:w="1332" w:type="dxa"/>
          </w:tcPr>
          <w:p w14:paraId="48203875" w14:textId="77777777" w:rsidR="000760AE" w:rsidRDefault="00A73C19">
            <w:pPr>
              <w:pStyle w:val="TableParagraph"/>
              <w:spacing w:before="43"/>
              <w:ind w:left="573"/>
            </w:pPr>
            <w:r>
              <w:t>0</w:t>
            </w:r>
          </w:p>
        </w:tc>
        <w:tc>
          <w:tcPr>
            <w:tcW w:w="1164" w:type="dxa"/>
          </w:tcPr>
          <w:p w14:paraId="1722CA15" w14:textId="77777777" w:rsidR="000760AE" w:rsidRDefault="00A73C19">
            <w:pPr>
              <w:pStyle w:val="TableParagraph"/>
              <w:spacing w:before="43"/>
              <w:ind w:right="85"/>
              <w:jc w:val="center"/>
            </w:pPr>
            <w:r>
              <w:t>0</w:t>
            </w:r>
          </w:p>
        </w:tc>
      </w:tr>
      <w:tr w:rsidR="000760AE" w14:paraId="0C5C5B47" w14:textId="77777777">
        <w:trPr>
          <w:trHeight w:val="296"/>
        </w:trPr>
        <w:tc>
          <w:tcPr>
            <w:tcW w:w="6593" w:type="dxa"/>
            <w:shd w:val="clear" w:color="auto" w:fill="DDEEFA"/>
          </w:tcPr>
          <w:p w14:paraId="5916B101" w14:textId="77777777" w:rsidR="000760AE" w:rsidRDefault="00A73C19">
            <w:pPr>
              <w:pStyle w:val="TableParagraph"/>
              <w:spacing w:before="43"/>
              <w:ind w:left="80"/>
            </w:pPr>
            <w:r>
              <w:t>Review by New South Wales Civil and Administrative Tribunal (NCAT)</w:t>
            </w:r>
          </w:p>
        </w:tc>
        <w:tc>
          <w:tcPr>
            <w:tcW w:w="1662" w:type="dxa"/>
            <w:shd w:val="clear" w:color="auto" w:fill="DDEEFA"/>
          </w:tcPr>
          <w:p w14:paraId="569169E6" w14:textId="77777777" w:rsidR="000760AE" w:rsidRDefault="00A73C19">
            <w:pPr>
              <w:pStyle w:val="TableParagraph"/>
              <w:spacing w:before="43"/>
              <w:ind w:right="572"/>
              <w:jc w:val="right"/>
            </w:pPr>
            <w:r>
              <w:t>0</w:t>
            </w:r>
          </w:p>
        </w:tc>
        <w:tc>
          <w:tcPr>
            <w:tcW w:w="1332" w:type="dxa"/>
            <w:shd w:val="clear" w:color="auto" w:fill="DDEEFA"/>
          </w:tcPr>
          <w:p w14:paraId="23988408" w14:textId="77777777" w:rsidR="000760AE" w:rsidRDefault="00A73C19">
            <w:pPr>
              <w:pStyle w:val="TableParagraph"/>
              <w:spacing w:before="43"/>
              <w:ind w:left="573"/>
            </w:pPr>
            <w:r>
              <w:t>7</w:t>
            </w:r>
          </w:p>
        </w:tc>
        <w:tc>
          <w:tcPr>
            <w:tcW w:w="1164" w:type="dxa"/>
            <w:shd w:val="clear" w:color="auto" w:fill="DDEEFA"/>
          </w:tcPr>
          <w:p w14:paraId="2D0DFAD4" w14:textId="77777777" w:rsidR="000760AE" w:rsidRDefault="00A73C19">
            <w:pPr>
              <w:pStyle w:val="TableParagraph"/>
              <w:spacing w:before="43"/>
              <w:ind w:right="85"/>
              <w:jc w:val="center"/>
            </w:pPr>
            <w:r>
              <w:t>7</w:t>
            </w:r>
          </w:p>
        </w:tc>
      </w:tr>
      <w:tr w:rsidR="000760AE" w14:paraId="0E9FFEB3" w14:textId="77777777">
        <w:trPr>
          <w:trHeight w:val="259"/>
        </w:trPr>
        <w:tc>
          <w:tcPr>
            <w:tcW w:w="6593" w:type="dxa"/>
          </w:tcPr>
          <w:p w14:paraId="4E26787A" w14:textId="77777777" w:rsidR="000760AE" w:rsidRDefault="00A73C19">
            <w:pPr>
              <w:pStyle w:val="TableParagraph"/>
              <w:spacing w:before="43" w:line="196" w:lineRule="exact"/>
              <w:ind w:left="80"/>
              <w:rPr>
                <w:rFonts w:ascii="Swis721 BT"/>
                <w:b/>
              </w:rPr>
            </w:pPr>
            <w:r>
              <w:rPr>
                <w:rFonts w:ascii="Swis721 BT"/>
                <w:b/>
              </w:rPr>
              <w:t>Total</w:t>
            </w:r>
          </w:p>
        </w:tc>
        <w:tc>
          <w:tcPr>
            <w:tcW w:w="1662" w:type="dxa"/>
          </w:tcPr>
          <w:p w14:paraId="34E8B750" w14:textId="77777777" w:rsidR="000760AE" w:rsidRDefault="00A73C19">
            <w:pPr>
              <w:pStyle w:val="TableParagraph"/>
              <w:spacing w:before="43" w:line="196" w:lineRule="exact"/>
              <w:ind w:right="571"/>
              <w:jc w:val="right"/>
              <w:rPr>
                <w:rFonts w:ascii="Swis721 BT"/>
                <w:b/>
              </w:rPr>
            </w:pPr>
            <w:r>
              <w:rPr>
                <w:rFonts w:ascii="Swis721 BT"/>
                <w:b/>
              </w:rPr>
              <w:t>0</w:t>
            </w:r>
          </w:p>
        </w:tc>
        <w:tc>
          <w:tcPr>
            <w:tcW w:w="1332" w:type="dxa"/>
          </w:tcPr>
          <w:p w14:paraId="5ECD4D7B" w14:textId="77777777" w:rsidR="000760AE" w:rsidRDefault="00A73C19">
            <w:pPr>
              <w:pStyle w:val="TableParagraph"/>
              <w:spacing w:before="43" w:line="196" w:lineRule="exact"/>
              <w:ind w:left="525"/>
              <w:rPr>
                <w:rFonts w:ascii="Swis721 BT"/>
                <w:b/>
              </w:rPr>
            </w:pPr>
            <w:r>
              <w:rPr>
                <w:rFonts w:ascii="Swis721 BT"/>
                <w:b/>
              </w:rPr>
              <w:t>14</w:t>
            </w:r>
          </w:p>
        </w:tc>
        <w:tc>
          <w:tcPr>
            <w:tcW w:w="1164" w:type="dxa"/>
          </w:tcPr>
          <w:p w14:paraId="05224439" w14:textId="77777777" w:rsidR="000760AE" w:rsidRDefault="00A73C19">
            <w:pPr>
              <w:pStyle w:val="TableParagraph"/>
              <w:spacing w:before="43" w:line="196" w:lineRule="exact"/>
              <w:ind w:left="298" w:right="392"/>
              <w:jc w:val="center"/>
              <w:rPr>
                <w:rFonts w:ascii="Swis721 BT"/>
                <w:b/>
              </w:rPr>
            </w:pPr>
            <w:r>
              <w:rPr>
                <w:rFonts w:ascii="Swis721 BT"/>
                <w:b/>
              </w:rPr>
              <w:t>14</w:t>
            </w:r>
          </w:p>
        </w:tc>
      </w:tr>
    </w:tbl>
    <w:p w14:paraId="2AFAD126" w14:textId="77777777" w:rsidR="000760AE" w:rsidRDefault="000760AE">
      <w:pPr>
        <w:pStyle w:val="BodyText"/>
        <w:spacing w:before="8"/>
        <w:rPr>
          <w:sz w:val="8"/>
        </w:rPr>
      </w:pPr>
    </w:p>
    <w:p w14:paraId="73367A84" w14:textId="77777777" w:rsidR="000760AE" w:rsidRDefault="00A73C19">
      <w:pPr>
        <w:pStyle w:val="BodyText"/>
        <w:spacing w:before="105" w:line="232" w:lineRule="auto"/>
        <w:ind w:left="126" w:right="843"/>
      </w:pPr>
      <w:r>
        <w:t>*The Information Commissioner does not have the authority to vary decisions, but can make recommendation to the original decision-maker. The data in this case indicates that a recommendation to vary or uphold the original decision has been made.</w:t>
      </w:r>
    </w:p>
    <w:p w14:paraId="0C070062" w14:textId="77777777" w:rsidR="000760AE" w:rsidRDefault="000760AE">
      <w:pPr>
        <w:pStyle w:val="BodyText"/>
        <w:rPr>
          <w:sz w:val="20"/>
        </w:rPr>
      </w:pPr>
    </w:p>
    <w:p w14:paraId="03A66EC5" w14:textId="77777777" w:rsidR="000760AE" w:rsidRDefault="000760AE">
      <w:pPr>
        <w:pStyle w:val="BodyText"/>
        <w:rPr>
          <w:sz w:val="20"/>
        </w:rPr>
      </w:pPr>
    </w:p>
    <w:p w14:paraId="22F433C4" w14:textId="77777777" w:rsidR="000760AE" w:rsidRDefault="000760AE">
      <w:pPr>
        <w:pStyle w:val="BodyText"/>
        <w:spacing w:before="7" w:after="1"/>
        <w:rPr>
          <w:sz w:val="19"/>
        </w:rPr>
      </w:pPr>
    </w:p>
    <w:tbl>
      <w:tblPr>
        <w:tblW w:w="0" w:type="auto"/>
        <w:tblInd w:w="134" w:type="dxa"/>
        <w:tblLayout w:type="fixed"/>
        <w:tblCellMar>
          <w:left w:w="0" w:type="dxa"/>
          <w:right w:w="0" w:type="dxa"/>
        </w:tblCellMar>
        <w:tblLook w:val="01E0" w:firstRow="1" w:lastRow="1" w:firstColumn="1" w:lastColumn="1" w:noHBand="0" w:noVBand="0"/>
      </w:tblPr>
      <w:tblGrid>
        <w:gridCol w:w="9050"/>
        <w:gridCol w:w="1702"/>
      </w:tblGrid>
      <w:tr w:rsidR="000760AE" w14:paraId="638B7B96" w14:textId="77777777">
        <w:trPr>
          <w:trHeight w:val="296"/>
        </w:trPr>
        <w:tc>
          <w:tcPr>
            <w:tcW w:w="9050" w:type="dxa"/>
            <w:shd w:val="clear" w:color="auto" w:fill="54BCEB"/>
          </w:tcPr>
          <w:p w14:paraId="0D72A286" w14:textId="77777777" w:rsidR="000760AE" w:rsidRDefault="00A73C19">
            <w:pPr>
              <w:pStyle w:val="TableParagraph"/>
              <w:spacing w:before="43"/>
              <w:ind w:left="80"/>
              <w:rPr>
                <w:rFonts w:ascii="Swis721 BT"/>
                <w:b/>
              </w:rPr>
            </w:pPr>
            <w:r>
              <w:rPr>
                <w:rFonts w:ascii="Swis721 BT"/>
                <w:b/>
              </w:rPr>
              <w:t>Table H: Applications for review under Part 5 of the Act (by type of applicant)</w:t>
            </w:r>
          </w:p>
        </w:tc>
        <w:tc>
          <w:tcPr>
            <w:tcW w:w="1702" w:type="dxa"/>
            <w:shd w:val="clear" w:color="auto" w:fill="54BCEB"/>
          </w:tcPr>
          <w:p w14:paraId="01D1AAA0" w14:textId="77777777" w:rsidR="000760AE" w:rsidRDefault="000760AE">
            <w:pPr>
              <w:pStyle w:val="TableParagraph"/>
              <w:rPr>
                <w:rFonts w:ascii="Times New Roman"/>
              </w:rPr>
            </w:pPr>
          </w:p>
        </w:tc>
      </w:tr>
      <w:tr w:rsidR="000760AE" w14:paraId="7E295258" w14:textId="77777777">
        <w:trPr>
          <w:trHeight w:val="505"/>
        </w:trPr>
        <w:tc>
          <w:tcPr>
            <w:tcW w:w="10752" w:type="dxa"/>
            <w:gridSpan w:val="2"/>
            <w:shd w:val="clear" w:color="auto" w:fill="D1D3D4"/>
          </w:tcPr>
          <w:p w14:paraId="791123ED" w14:textId="77777777" w:rsidR="000760AE" w:rsidRDefault="00A73C19">
            <w:pPr>
              <w:pStyle w:val="TableParagraph"/>
              <w:spacing w:before="43" w:line="215" w:lineRule="exact"/>
              <w:ind w:right="168"/>
              <w:jc w:val="right"/>
              <w:rPr>
                <w:rFonts w:ascii="Calibri"/>
                <w:b/>
              </w:rPr>
            </w:pPr>
            <w:r>
              <w:rPr>
                <w:rFonts w:ascii="Calibri"/>
                <w:b/>
              </w:rPr>
              <w:t>Number of applications</w:t>
            </w:r>
          </w:p>
          <w:p w14:paraId="219C244D" w14:textId="77777777" w:rsidR="000760AE" w:rsidRDefault="00A73C19">
            <w:pPr>
              <w:pStyle w:val="TableParagraph"/>
              <w:spacing w:line="215" w:lineRule="exact"/>
              <w:ind w:right="661"/>
              <w:jc w:val="right"/>
              <w:rPr>
                <w:rFonts w:ascii="Calibri"/>
                <w:b/>
              </w:rPr>
            </w:pPr>
            <w:proofErr w:type="gramStart"/>
            <w:r>
              <w:rPr>
                <w:rFonts w:ascii="Calibri"/>
                <w:b/>
              </w:rPr>
              <w:t>for</w:t>
            </w:r>
            <w:proofErr w:type="gramEnd"/>
            <w:r>
              <w:rPr>
                <w:rFonts w:ascii="Calibri"/>
                <w:b/>
              </w:rPr>
              <w:t xml:space="preserve"> review</w:t>
            </w:r>
          </w:p>
        </w:tc>
      </w:tr>
      <w:tr w:rsidR="000760AE" w14:paraId="42002D05" w14:textId="77777777">
        <w:trPr>
          <w:trHeight w:val="296"/>
        </w:trPr>
        <w:tc>
          <w:tcPr>
            <w:tcW w:w="9050" w:type="dxa"/>
          </w:tcPr>
          <w:p w14:paraId="1248F8E7" w14:textId="77777777" w:rsidR="000760AE" w:rsidRDefault="00A73C19">
            <w:pPr>
              <w:pStyle w:val="TableParagraph"/>
              <w:spacing w:before="43"/>
              <w:ind w:left="80"/>
            </w:pPr>
            <w:r>
              <w:t>Applications by access applicants</w:t>
            </w:r>
          </w:p>
        </w:tc>
        <w:tc>
          <w:tcPr>
            <w:tcW w:w="1702" w:type="dxa"/>
          </w:tcPr>
          <w:p w14:paraId="14815E02" w14:textId="77777777" w:rsidR="000760AE" w:rsidRDefault="00A73C19">
            <w:pPr>
              <w:pStyle w:val="TableParagraph"/>
              <w:spacing w:before="43"/>
              <w:ind w:left="608"/>
            </w:pPr>
            <w:r>
              <w:t>8</w:t>
            </w:r>
          </w:p>
        </w:tc>
      </w:tr>
      <w:tr w:rsidR="000760AE" w14:paraId="57031D11" w14:textId="77777777">
        <w:trPr>
          <w:trHeight w:val="506"/>
        </w:trPr>
        <w:tc>
          <w:tcPr>
            <w:tcW w:w="9050" w:type="dxa"/>
            <w:shd w:val="clear" w:color="auto" w:fill="DDEEFA"/>
          </w:tcPr>
          <w:p w14:paraId="1BCBFECC" w14:textId="77777777" w:rsidR="000760AE" w:rsidRDefault="00A73C19">
            <w:pPr>
              <w:pStyle w:val="TableParagraph"/>
              <w:spacing w:before="48" w:line="232" w:lineRule="auto"/>
              <w:ind w:left="80" w:right="366"/>
            </w:pPr>
            <w:r>
              <w:t>Applications by persons to whom information the subject of access application relates (see section 54 of the Act)</w:t>
            </w:r>
          </w:p>
        </w:tc>
        <w:tc>
          <w:tcPr>
            <w:tcW w:w="1702" w:type="dxa"/>
            <w:shd w:val="clear" w:color="auto" w:fill="DDEEFA"/>
          </w:tcPr>
          <w:p w14:paraId="7BFA93C0" w14:textId="77777777" w:rsidR="000760AE" w:rsidRDefault="00A73C19">
            <w:pPr>
              <w:pStyle w:val="TableParagraph"/>
              <w:spacing w:before="148"/>
              <w:ind w:left="608"/>
            </w:pPr>
            <w:r>
              <w:t>0</w:t>
            </w:r>
          </w:p>
        </w:tc>
      </w:tr>
    </w:tbl>
    <w:p w14:paraId="2D7EF9CE" w14:textId="77777777" w:rsidR="000760AE" w:rsidRDefault="000760AE">
      <w:pPr>
        <w:pStyle w:val="BodyText"/>
        <w:rPr>
          <w:sz w:val="20"/>
        </w:rPr>
      </w:pPr>
    </w:p>
    <w:p w14:paraId="7B422B80" w14:textId="77777777" w:rsidR="000760AE" w:rsidRDefault="000760AE">
      <w:pPr>
        <w:pStyle w:val="BodyText"/>
        <w:rPr>
          <w:sz w:val="20"/>
        </w:rPr>
      </w:pPr>
    </w:p>
    <w:p w14:paraId="348BBB45" w14:textId="77777777" w:rsidR="000760AE" w:rsidRDefault="000760AE">
      <w:pPr>
        <w:pStyle w:val="BodyText"/>
        <w:spacing w:before="3" w:after="1"/>
        <w:rPr>
          <w:sz w:val="16"/>
        </w:rPr>
      </w:pPr>
    </w:p>
    <w:tbl>
      <w:tblPr>
        <w:tblW w:w="0" w:type="auto"/>
        <w:tblInd w:w="134" w:type="dxa"/>
        <w:tblLayout w:type="fixed"/>
        <w:tblCellMar>
          <w:left w:w="0" w:type="dxa"/>
          <w:right w:w="0" w:type="dxa"/>
        </w:tblCellMar>
        <w:tblLook w:val="01E0" w:firstRow="1" w:lastRow="1" w:firstColumn="1" w:lastColumn="1" w:noHBand="0" w:noVBand="0"/>
      </w:tblPr>
      <w:tblGrid>
        <w:gridCol w:w="5969"/>
        <w:gridCol w:w="4784"/>
      </w:tblGrid>
      <w:tr w:rsidR="000760AE" w14:paraId="541C11F8" w14:textId="77777777">
        <w:trPr>
          <w:trHeight w:val="296"/>
        </w:trPr>
        <w:tc>
          <w:tcPr>
            <w:tcW w:w="10753" w:type="dxa"/>
            <w:gridSpan w:val="2"/>
            <w:shd w:val="clear" w:color="auto" w:fill="54BCEB"/>
          </w:tcPr>
          <w:p w14:paraId="6F9C23F3" w14:textId="77777777" w:rsidR="000760AE" w:rsidRDefault="00A73C19">
            <w:pPr>
              <w:pStyle w:val="TableParagraph"/>
              <w:spacing w:before="43"/>
              <w:ind w:left="80"/>
              <w:rPr>
                <w:rFonts w:ascii="Swis721 BT"/>
                <w:b/>
              </w:rPr>
            </w:pPr>
            <w:r>
              <w:rPr>
                <w:rFonts w:ascii="Swis721 BT"/>
                <w:b/>
              </w:rPr>
              <w:t>Table I: Applications transferred to other agencies under Division 2 of Part 4 of the Act (by type of transfer)</w:t>
            </w:r>
          </w:p>
        </w:tc>
      </w:tr>
      <w:tr w:rsidR="000760AE" w14:paraId="268E2108" w14:textId="77777777">
        <w:trPr>
          <w:trHeight w:val="716"/>
        </w:trPr>
        <w:tc>
          <w:tcPr>
            <w:tcW w:w="5969" w:type="dxa"/>
            <w:shd w:val="clear" w:color="auto" w:fill="D1D3D4"/>
          </w:tcPr>
          <w:p w14:paraId="53EA3820" w14:textId="77777777" w:rsidR="000760AE" w:rsidRDefault="000760AE">
            <w:pPr>
              <w:pStyle w:val="TableParagraph"/>
              <w:rPr>
                <w:rFonts w:ascii="Times New Roman"/>
              </w:rPr>
            </w:pPr>
          </w:p>
        </w:tc>
        <w:tc>
          <w:tcPr>
            <w:tcW w:w="4784" w:type="dxa"/>
            <w:shd w:val="clear" w:color="auto" w:fill="D1D3D4"/>
          </w:tcPr>
          <w:p w14:paraId="5B780614" w14:textId="77777777" w:rsidR="000760AE" w:rsidRDefault="00A73C19">
            <w:pPr>
              <w:pStyle w:val="TableParagraph"/>
              <w:spacing w:before="48" w:line="232" w:lineRule="auto"/>
              <w:ind w:left="3216" w:right="520" w:hanging="1"/>
              <w:jc w:val="center"/>
              <w:rPr>
                <w:rFonts w:ascii="Swis721 BT"/>
                <w:b/>
              </w:rPr>
            </w:pPr>
            <w:r>
              <w:rPr>
                <w:rFonts w:ascii="Swis721 BT"/>
                <w:b/>
              </w:rPr>
              <w:t>Number of applications transferred</w:t>
            </w:r>
          </w:p>
        </w:tc>
      </w:tr>
      <w:tr w:rsidR="000760AE" w14:paraId="20E5DD49" w14:textId="77777777">
        <w:trPr>
          <w:trHeight w:val="296"/>
        </w:trPr>
        <w:tc>
          <w:tcPr>
            <w:tcW w:w="5969" w:type="dxa"/>
          </w:tcPr>
          <w:p w14:paraId="3595FBBC" w14:textId="77777777" w:rsidR="000760AE" w:rsidRDefault="00A73C19">
            <w:pPr>
              <w:pStyle w:val="TableParagraph"/>
              <w:spacing w:before="43"/>
              <w:ind w:left="80"/>
            </w:pPr>
            <w:r>
              <w:t>Agency-initiated transfers</w:t>
            </w:r>
          </w:p>
        </w:tc>
        <w:tc>
          <w:tcPr>
            <w:tcW w:w="4784" w:type="dxa"/>
          </w:tcPr>
          <w:p w14:paraId="55E72E3E" w14:textId="77777777" w:rsidR="000760AE" w:rsidRDefault="00A73C19">
            <w:pPr>
              <w:pStyle w:val="TableParagraph"/>
              <w:spacing w:before="43"/>
              <w:ind w:right="993"/>
              <w:jc w:val="right"/>
            </w:pPr>
            <w:r>
              <w:t>4</w:t>
            </w:r>
          </w:p>
        </w:tc>
      </w:tr>
      <w:tr w:rsidR="000760AE" w14:paraId="648A5F53" w14:textId="77777777">
        <w:trPr>
          <w:trHeight w:val="296"/>
        </w:trPr>
        <w:tc>
          <w:tcPr>
            <w:tcW w:w="5969" w:type="dxa"/>
            <w:shd w:val="clear" w:color="auto" w:fill="DDEEFA"/>
          </w:tcPr>
          <w:p w14:paraId="2D670E6A" w14:textId="77777777" w:rsidR="000760AE" w:rsidRDefault="00A73C19">
            <w:pPr>
              <w:pStyle w:val="TableParagraph"/>
              <w:spacing w:before="43"/>
              <w:ind w:left="80"/>
            </w:pPr>
            <w:r>
              <w:t>Applicant-initiated transfers</w:t>
            </w:r>
          </w:p>
        </w:tc>
        <w:tc>
          <w:tcPr>
            <w:tcW w:w="4784" w:type="dxa"/>
            <w:shd w:val="clear" w:color="auto" w:fill="DDEEFA"/>
          </w:tcPr>
          <w:p w14:paraId="65A0CAA1" w14:textId="77777777" w:rsidR="000760AE" w:rsidRDefault="00A73C19">
            <w:pPr>
              <w:pStyle w:val="TableParagraph"/>
              <w:spacing w:before="43"/>
              <w:ind w:right="993"/>
              <w:jc w:val="right"/>
            </w:pPr>
            <w:r>
              <w:t>0</w:t>
            </w:r>
          </w:p>
        </w:tc>
      </w:tr>
    </w:tbl>
    <w:p w14:paraId="2B77CF04" w14:textId="77777777" w:rsidR="000760AE" w:rsidRDefault="000760AE" w:rsidP="00074DBE">
      <w:pPr>
        <w:pStyle w:val="ListParagraph"/>
        <w:sectPr w:rsidR="000760AE">
          <w:pgSz w:w="11910" w:h="16840"/>
          <w:pgMar w:top="2620" w:right="360" w:bottom="600" w:left="440" w:header="435" w:footer="416" w:gutter="0"/>
          <w:cols w:space="720"/>
        </w:sectPr>
      </w:pPr>
    </w:p>
    <w:p w14:paraId="2E4D9A74" w14:textId="77777777" w:rsidR="000760AE" w:rsidRDefault="000760AE">
      <w:pPr>
        <w:pStyle w:val="BodyText"/>
        <w:rPr>
          <w:sz w:val="20"/>
        </w:rPr>
      </w:pPr>
    </w:p>
    <w:p w14:paraId="722B3159" w14:textId="77777777" w:rsidR="000760AE" w:rsidRDefault="000760AE">
      <w:pPr>
        <w:pStyle w:val="BodyText"/>
        <w:rPr>
          <w:sz w:val="20"/>
        </w:rPr>
      </w:pPr>
    </w:p>
    <w:p w14:paraId="7253931A" w14:textId="613EB41B" w:rsidR="000760AE" w:rsidRDefault="000760AE" w:rsidP="007509A9">
      <w:pPr>
        <w:pStyle w:val="BodyText"/>
        <w:tabs>
          <w:tab w:val="left" w:pos="1533"/>
        </w:tabs>
        <w:ind w:left="0"/>
        <w:rPr>
          <w:sz w:val="20"/>
        </w:rPr>
      </w:pPr>
    </w:p>
    <w:p w14:paraId="1283FB0F" w14:textId="77777777" w:rsidR="000760AE" w:rsidRDefault="000760AE">
      <w:pPr>
        <w:rPr>
          <w:sz w:val="29"/>
        </w:rPr>
        <w:sectPr w:rsidR="000760AE">
          <w:pgSz w:w="11910" w:h="16840"/>
          <w:pgMar w:top="1760" w:right="360" w:bottom="600" w:left="440" w:header="435" w:footer="416" w:gutter="0"/>
          <w:cols w:space="720"/>
        </w:sectPr>
      </w:pPr>
    </w:p>
    <w:p w14:paraId="6C433721" w14:textId="77777777" w:rsidR="000760AE" w:rsidRDefault="00A73C19" w:rsidP="007509A9">
      <w:pPr>
        <w:pStyle w:val="Heading5"/>
      </w:pPr>
      <w:r>
        <w:t>City of Sydney Act 1988</w:t>
      </w:r>
    </w:p>
    <w:p w14:paraId="69A6CE2B" w14:textId="77777777" w:rsidR="000760AE" w:rsidRPr="00F71762" w:rsidRDefault="00A73C19" w:rsidP="00F71762">
      <w:pPr>
        <w:pStyle w:val="BodyText"/>
        <w:rPr>
          <w:b/>
          <w:color w:val="54BCEB"/>
        </w:rPr>
      </w:pPr>
      <w:r w:rsidRPr="00F71762">
        <w:rPr>
          <w:b/>
          <w:color w:val="54BCEB"/>
        </w:rPr>
        <w:t>Section 63 (3)</w:t>
      </w:r>
    </w:p>
    <w:p w14:paraId="3F403817" w14:textId="77777777" w:rsidR="000760AE" w:rsidRDefault="00A73C19">
      <w:pPr>
        <w:pStyle w:val="BodyText"/>
        <w:spacing w:before="85" w:line="232" w:lineRule="auto"/>
        <w:ind w:left="126" w:right="27"/>
      </w:pPr>
      <w:r>
        <w:t xml:space="preserve">In </w:t>
      </w:r>
      <w:r>
        <w:rPr>
          <w:spacing w:val="-6"/>
        </w:rPr>
        <w:t xml:space="preserve">2017/18 </w:t>
      </w:r>
      <w:r>
        <w:t>the City received four donations relating to public space improvements towards planting of trees:</w:t>
      </w:r>
    </w:p>
    <w:p w14:paraId="1DB4967C" w14:textId="77777777" w:rsidR="000760AE" w:rsidRDefault="000760AE">
      <w:pPr>
        <w:pStyle w:val="BodyText"/>
        <w:rPr>
          <w:sz w:val="14"/>
        </w:rPr>
      </w:pPr>
    </w:p>
    <w:tbl>
      <w:tblPr>
        <w:tblW w:w="0" w:type="auto"/>
        <w:tblInd w:w="134" w:type="dxa"/>
        <w:tblLayout w:type="fixed"/>
        <w:tblCellMar>
          <w:left w:w="0" w:type="dxa"/>
          <w:right w:w="0" w:type="dxa"/>
        </w:tblCellMar>
        <w:tblLook w:val="01E0" w:firstRow="1" w:lastRow="1" w:firstColumn="1" w:lastColumn="1" w:noHBand="0" w:noVBand="0"/>
      </w:tblPr>
      <w:tblGrid>
        <w:gridCol w:w="1095"/>
        <w:gridCol w:w="1367"/>
        <w:gridCol w:w="978"/>
      </w:tblGrid>
      <w:tr w:rsidR="000760AE" w14:paraId="212484FE" w14:textId="77777777">
        <w:trPr>
          <w:trHeight w:val="248"/>
        </w:trPr>
        <w:tc>
          <w:tcPr>
            <w:tcW w:w="1095" w:type="dxa"/>
            <w:tcBorders>
              <w:bottom w:val="single" w:sz="4" w:space="0" w:color="000000"/>
            </w:tcBorders>
          </w:tcPr>
          <w:p w14:paraId="33FDDB81" w14:textId="77777777" w:rsidR="000760AE" w:rsidRDefault="00A73C19" w:rsidP="00F50D3A">
            <w:pPr>
              <w:pStyle w:val="TableParagraph"/>
              <w:ind w:left="80" w:right="95"/>
              <w:rPr>
                <w:rFonts w:ascii="Swis721 BT"/>
                <w:b/>
              </w:rPr>
            </w:pPr>
            <w:r>
              <w:rPr>
                <w:rFonts w:ascii="Swis721 BT"/>
                <w:b/>
              </w:rPr>
              <w:t>Date</w:t>
            </w:r>
          </w:p>
        </w:tc>
        <w:tc>
          <w:tcPr>
            <w:tcW w:w="1367" w:type="dxa"/>
            <w:tcBorders>
              <w:bottom w:val="single" w:sz="4" w:space="0" w:color="000000"/>
            </w:tcBorders>
          </w:tcPr>
          <w:p w14:paraId="2CDAB024" w14:textId="77777777" w:rsidR="000760AE" w:rsidRDefault="00A73C19" w:rsidP="00E41123">
            <w:pPr>
              <w:pStyle w:val="TableParagraph"/>
              <w:tabs>
                <w:tab w:val="left" w:pos="1323"/>
              </w:tabs>
              <w:ind w:left="131" w:right="186"/>
              <w:rPr>
                <w:rFonts w:ascii="Swis721 BT"/>
                <w:b/>
              </w:rPr>
            </w:pPr>
            <w:r>
              <w:rPr>
                <w:rFonts w:ascii="Swis721 BT"/>
                <w:b/>
              </w:rPr>
              <w:t>Donated By</w:t>
            </w:r>
          </w:p>
        </w:tc>
        <w:tc>
          <w:tcPr>
            <w:tcW w:w="978" w:type="dxa"/>
            <w:tcBorders>
              <w:bottom w:val="single" w:sz="4" w:space="0" w:color="000000"/>
            </w:tcBorders>
          </w:tcPr>
          <w:p w14:paraId="5CA42B78" w14:textId="77777777" w:rsidR="000760AE" w:rsidRDefault="00A73C19">
            <w:pPr>
              <w:pStyle w:val="TableParagraph"/>
              <w:ind w:right="78"/>
              <w:jc w:val="right"/>
              <w:rPr>
                <w:rFonts w:ascii="Swis721 BT"/>
                <w:b/>
              </w:rPr>
            </w:pPr>
            <w:r>
              <w:rPr>
                <w:rFonts w:ascii="Swis721 BT"/>
                <w:b/>
              </w:rPr>
              <w:t>Amount</w:t>
            </w:r>
          </w:p>
        </w:tc>
      </w:tr>
      <w:tr w:rsidR="000760AE" w14:paraId="4029F2DF" w14:textId="77777777">
        <w:trPr>
          <w:trHeight w:val="289"/>
        </w:trPr>
        <w:tc>
          <w:tcPr>
            <w:tcW w:w="1095" w:type="dxa"/>
            <w:tcBorders>
              <w:top w:val="single" w:sz="4" w:space="0" w:color="000000"/>
              <w:bottom w:val="single" w:sz="2" w:space="0" w:color="152128"/>
            </w:tcBorders>
          </w:tcPr>
          <w:p w14:paraId="110EDB6B" w14:textId="77777777" w:rsidR="000760AE" w:rsidRDefault="00A73C19" w:rsidP="00F50D3A">
            <w:pPr>
              <w:pStyle w:val="TableParagraph"/>
              <w:spacing w:before="38"/>
              <w:ind w:left="80" w:right="95"/>
            </w:pPr>
            <w:r>
              <w:t>28/07/2017</w:t>
            </w:r>
          </w:p>
        </w:tc>
        <w:tc>
          <w:tcPr>
            <w:tcW w:w="1367" w:type="dxa"/>
            <w:tcBorders>
              <w:top w:val="single" w:sz="4" w:space="0" w:color="000000"/>
              <w:bottom w:val="single" w:sz="2" w:space="0" w:color="152128"/>
            </w:tcBorders>
          </w:tcPr>
          <w:p w14:paraId="020454DE" w14:textId="77777777" w:rsidR="000760AE" w:rsidRDefault="00A73C19">
            <w:pPr>
              <w:pStyle w:val="TableParagraph"/>
              <w:spacing w:before="38"/>
              <w:ind w:left="131"/>
            </w:pPr>
            <w:r>
              <w:t>Jane Jasper</w:t>
            </w:r>
          </w:p>
        </w:tc>
        <w:tc>
          <w:tcPr>
            <w:tcW w:w="978" w:type="dxa"/>
            <w:tcBorders>
              <w:top w:val="single" w:sz="4" w:space="0" w:color="000000"/>
              <w:bottom w:val="single" w:sz="2" w:space="0" w:color="152128"/>
            </w:tcBorders>
          </w:tcPr>
          <w:p w14:paraId="7B387694" w14:textId="77777777" w:rsidR="000760AE" w:rsidRDefault="00A73C19">
            <w:pPr>
              <w:pStyle w:val="TableParagraph"/>
              <w:spacing w:before="38"/>
              <w:ind w:right="74"/>
              <w:jc w:val="right"/>
            </w:pPr>
            <w:r>
              <w:t>1,000.00</w:t>
            </w:r>
          </w:p>
        </w:tc>
      </w:tr>
      <w:tr w:rsidR="000760AE" w14:paraId="73CF8601" w14:textId="77777777">
        <w:trPr>
          <w:trHeight w:val="291"/>
        </w:trPr>
        <w:tc>
          <w:tcPr>
            <w:tcW w:w="1095" w:type="dxa"/>
            <w:tcBorders>
              <w:top w:val="single" w:sz="2" w:space="0" w:color="152128"/>
              <w:bottom w:val="single" w:sz="2" w:space="0" w:color="152128"/>
            </w:tcBorders>
          </w:tcPr>
          <w:p w14:paraId="24571D2B" w14:textId="77777777" w:rsidR="000760AE" w:rsidRDefault="00A73C19" w:rsidP="00F50D3A">
            <w:pPr>
              <w:pStyle w:val="TableParagraph"/>
              <w:spacing w:before="41"/>
              <w:ind w:left="79" w:right="95"/>
            </w:pPr>
            <w:r>
              <w:t>23/01/2018</w:t>
            </w:r>
          </w:p>
        </w:tc>
        <w:tc>
          <w:tcPr>
            <w:tcW w:w="1367" w:type="dxa"/>
            <w:tcBorders>
              <w:top w:val="single" w:sz="2" w:space="0" w:color="152128"/>
              <w:bottom w:val="single" w:sz="2" w:space="0" w:color="152128"/>
            </w:tcBorders>
          </w:tcPr>
          <w:p w14:paraId="3D06D163" w14:textId="77777777" w:rsidR="000760AE" w:rsidRDefault="00A73C19">
            <w:pPr>
              <w:pStyle w:val="TableParagraph"/>
              <w:spacing w:before="41"/>
              <w:ind w:left="131"/>
            </w:pPr>
            <w:r>
              <w:t>Mark Morton</w:t>
            </w:r>
          </w:p>
        </w:tc>
        <w:tc>
          <w:tcPr>
            <w:tcW w:w="978" w:type="dxa"/>
            <w:tcBorders>
              <w:top w:val="single" w:sz="2" w:space="0" w:color="152128"/>
              <w:bottom w:val="single" w:sz="2" w:space="0" w:color="152128"/>
            </w:tcBorders>
          </w:tcPr>
          <w:p w14:paraId="499BA9D7" w14:textId="77777777" w:rsidR="000760AE" w:rsidRDefault="00A73C19">
            <w:pPr>
              <w:pStyle w:val="TableParagraph"/>
              <w:spacing w:before="41"/>
              <w:ind w:right="74"/>
              <w:jc w:val="right"/>
            </w:pPr>
            <w:r>
              <w:t>1,000.00</w:t>
            </w:r>
          </w:p>
        </w:tc>
      </w:tr>
      <w:tr w:rsidR="000760AE" w14:paraId="4F622B46" w14:textId="77777777">
        <w:trPr>
          <w:trHeight w:val="501"/>
        </w:trPr>
        <w:tc>
          <w:tcPr>
            <w:tcW w:w="1095" w:type="dxa"/>
            <w:tcBorders>
              <w:top w:val="single" w:sz="2" w:space="0" w:color="152128"/>
              <w:bottom w:val="single" w:sz="2" w:space="0" w:color="152128"/>
            </w:tcBorders>
          </w:tcPr>
          <w:p w14:paraId="7B54B997" w14:textId="77777777" w:rsidR="000760AE" w:rsidRDefault="00A73C19" w:rsidP="00F50D3A">
            <w:pPr>
              <w:pStyle w:val="TableParagraph"/>
              <w:spacing w:before="41"/>
              <w:ind w:left="79" w:right="95"/>
            </w:pPr>
            <w:r>
              <w:t>22/03/2018</w:t>
            </w:r>
          </w:p>
        </w:tc>
        <w:tc>
          <w:tcPr>
            <w:tcW w:w="1367" w:type="dxa"/>
            <w:tcBorders>
              <w:top w:val="single" w:sz="2" w:space="0" w:color="152128"/>
              <w:bottom w:val="single" w:sz="2" w:space="0" w:color="152128"/>
            </w:tcBorders>
          </w:tcPr>
          <w:p w14:paraId="7C60BEFA" w14:textId="77777777" w:rsidR="000760AE" w:rsidRDefault="00A73C19">
            <w:pPr>
              <w:pStyle w:val="TableParagraph"/>
              <w:spacing w:before="46" w:line="232" w:lineRule="auto"/>
              <w:ind w:left="131" w:right="603" w:hanging="1"/>
            </w:pPr>
            <w:r>
              <w:t>Andrew Stewart</w:t>
            </w:r>
          </w:p>
        </w:tc>
        <w:tc>
          <w:tcPr>
            <w:tcW w:w="978" w:type="dxa"/>
            <w:tcBorders>
              <w:top w:val="single" w:sz="2" w:space="0" w:color="152128"/>
              <w:bottom w:val="single" w:sz="2" w:space="0" w:color="152128"/>
            </w:tcBorders>
          </w:tcPr>
          <w:p w14:paraId="268B7708" w14:textId="77777777" w:rsidR="000760AE" w:rsidRDefault="00A73C19">
            <w:pPr>
              <w:pStyle w:val="TableParagraph"/>
              <w:spacing w:before="41"/>
              <w:ind w:right="74"/>
              <w:jc w:val="right"/>
            </w:pPr>
            <w:r>
              <w:t>1,000.00</w:t>
            </w:r>
          </w:p>
        </w:tc>
      </w:tr>
      <w:tr w:rsidR="000760AE" w14:paraId="630F0A69" w14:textId="77777777">
        <w:trPr>
          <w:trHeight w:val="501"/>
        </w:trPr>
        <w:tc>
          <w:tcPr>
            <w:tcW w:w="1095" w:type="dxa"/>
            <w:tcBorders>
              <w:top w:val="single" w:sz="2" w:space="0" w:color="152128"/>
              <w:bottom w:val="single" w:sz="2" w:space="0" w:color="152128"/>
            </w:tcBorders>
          </w:tcPr>
          <w:p w14:paraId="0422ED35" w14:textId="77777777" w:rsidR="000760AE" w:rsidRDefault="00A73C19" w:rsidP="00F50D3A">
            <w:pPr>
              <w:pStyle w:val="TableParagraph"/>
              <w:spacing w:before="41"/>
              <w:ind w:left="79" w:right="95"/>
            </w:pPr>
            <w:r>
              <w:t>30/05/2018</w:t>
            </w:r>
          </w:p>
        </w:tc>
        <w:tc>
          <w:tcPr>
            <w:tcW w:w="1367" w:type="dxa"/>
            <w:tcBorders>
              <w:top w:val="single" w:sz="2" w:space="0" w:color="152128"/>
              <w:bottom w:val="single" w:sz="2" w:space="0" w:color="152128"/>
            </w:tcBorders>
          </w:tcPr>
          <w:p w14:paraId="4AF2B663" w14:textId="77777777" w:rsidR="000760AE" w:rsidRDefault="00A73C19">
            <w:pPr>
              <w:pStyle w:val="TableParagraph"/>
              <w:spacing w:before="46" w:line="232" w:lineRule="auto"/>
              <w:ind w:left="131" w:right="580" w:hanging="1"/>
            </w:pPr>
            <w:r>
              <w:t>Chloe Hudson</w:t>
            </w:r>
          </w:p>
        </w:tc>
        <w:tc>
          <w:tcPr>
            <w:tcW w:w="978" w:type="dxa"/>
            <w:tcBorders>
              <w:top w:val="single" w:sz="2" w:space="0" w:color="152128"/>
              <w:bottom w:val="single" w:sz="2" w:space="0" w:color="152128"/>
            </w:tcBorders>
          </w:tcPr>
          <w:p w14:paraId="5C4BCD47" w14:textId="77777777" w:rsidR="000760AE" w:rsidRDefault="00A73C19">
            <w:pPr>
              <w:pStyle w:val="TableParagraph"/>
              <w:spacing w:before="41"/>
              <w:ind w:right="74"/>
              <w:jc w:val="right"/>
            </w:pPr>
            <w:r>
              <w:t>1,000.00</w:t>
            </w:r>
          </w:p>
        </w:tc>
      </w:tr>
      <w:tr w:rsidR="000760AE" w14:paraId="2FE4F05F" w14:textId="77777777">
        <w:trPr>
          <w:trHeight w:val="256"/>
        </w:trPr>
        <w:tc>
          <w:tcPr>
            <w:tcW w:w="1095" w:type="dxa"/>
            <w:tcBorders>
              <w:top w:val="single" w:sz="2" w:space="0" w:color="152128"/>
            </w:tcBorders>
          </w:tcPr>
          <w:p w14:paraId="530F5461" w14:textId="77777777" w:rsidR="000760AE" w:rsidRDefault="00A73C19">
            <w:pPr>
              <w:pStyle w:val="TableParagraph"/>
              <w:spacing w:before="41" w:line="196" w:lineRule="exact"/>
              <w:ind w:left="80"/>
              <w:rPr>
                <w:rFonts w:ascii="Swis721 BT"/>
                <w:b/>
              </w:rPr>
            </w:pPr>
            <w:r>
              <w:rPr>
                <w:rFonts w:ascii="Swis721 BT"/>
                <w:b/>
              </w:rPr>
              <w:t>Total</w:t>
            </w:r>
          </w:p>
        </w:tc>
        <w:tc>
          <w:tcPr>
            <w:tcW w:w="1367" w:type="dxa"/>
            <w:tcBorders>
              <w:top w:val="single" w:sz="2" w:space="0" w:color="152128"/>
            </w:tcBorders>
          </w:tcPr>
          <w:p w14:paraId="0E24FF35" w14:textId="77777777" w:rsidR="000760AE" w:rsidRDefault="000760AE">
            <w:pPr>
              <w:pStyle w:val="TableParagraph"/>
              <w:rPr>
                <w:rFonts w:ascii="Times New Roman"/>
              </w:rPr>
            </w:pPr>
          </w:p>
        </w:tc>
        <w:tc>
          <w:tcPr>
            <w:tcW w:w="978" w:type="dxa"/>
            <w:tcBorders>
              <w:top w:val="single" w:sz="2" w:space="0" w:color="152128"/>
            </w:tcBorders>
          </w:tcPr>
          <w:p w14:paraId="3C5F524C" w14:textId="77777777" w:rsidR="000760AE" w:rsidRDefault="00A73C19">
            <w:pPr>
              <w:pStyle w:val="TableParagraph"/>
              <w:spacing w:before="41" w:line="196" w:lineRule="exact"/>
              <w:ind w:right="78"/>
              <w:jc w:val="right"/>
              <w:rPr>
                <w:rFonts w:ascii="Swis721 BT"/>
                <w:b/>
              </w:rPr>
            </w:pPr>
            <w:r>
              <w:rPr>
                <w:rFonts w:ascii="Swis721 BT"/>
                <w:b/>
              </w:rPr>
              <w:t>4,000.00</w:t>
            </w:r>
          </w:p>
        </w:tc>
      </w:tr>
    </w:tbl>
    <w:p w14:paraId="7CE64047" w14:textId="77777777" w:rsidR="000760AE" w:rsidRDefault="000760AE">
      <w:pPr>
        <w:pStyle w:val="BodyText"/>
        <w:spacing w:before="6"/>
        <w:rPr>
          <w:sz w:val="24"/>
        </w:rPr>
      </w:pPr>
    </w:p>
    <w:p w14:paraId="283CE6D8" w14:textId="77777777" w:rsidR="000760AE" w:rsidRDefault="00A73C19">
      <w:pPr>
        <w:pStyle w:val="BodyText"/>
        <w:spacing w:before="1" w:line="232" w:lineRule="auto"/>
        <w:ind w:left="126" w:right="75"/>
      </w:pPr>
      <w:r>
        <w:t xml:space="preserve">The donation was used to plant trees in </w:t>
      </w:r>
      <w:proofErr w:type="spellStart"/>
      <w:r>
        <w:t>Beare</w:t>
      </w:r>
      <w:proofErr w:type="spellEnd"/>
      <w:r>
        <w:t xml:space="preserve"> Park, Rope Walk, Strong Memorial Reserve and Rushcutters Bay Park Sydney in 2017/18.</w:t>
      </w:r>
    </w:p>
    <w:p w14:paraId="4370BA78" w14:textId="77777777" w:rsidR="000760AE" w:rsidRDefault="00A73C19" w:rsidP="007509A9">
      <w:pPr>
        <w:pStyle w:val="Heading5"/>
      </w:pPr>
      <w:r>
        <w:br w:type="column"/>
        <w:t xml:space="preserve">Capital Expenditure Guidelines Dec </w:t>
      </w:r>
      <w:r>
        <w:rPr>
          <w:spacing w:val="-4"/>
        </w:rPr>
        <w:t xml:space="preserve">2010 </w:t>
      </w:r>
      <w:r>
        <w:t>- Division of Local</w:t>
      </w:r>
      <w:r>
        <w:rPr>
          <w:spacing w:val="-39"/>
        </w:rPr>
        <w:t xml:space="preserve"> </w:t>
      </w:r>
      <w:r>
        <w:t>Government Department of Premier and</w:t>
      </w:r>
      <w:r>
        <w:rPr>
          <w:spacing w:val="-35"/>
        </w:rPr>
        <w:t xml:space="preserve"> </w:t>
      </w:r>
      <w:r>
        <w:t>Cabinet</w:t>
      </w:r>
    </w:p>
    <w:p w14:paraId="56AE6ACE" w14:textId="77777777" w:rsidR="000760AE" w:rsidRPr="00F71762" w:rsidRDefault="00A73C19" w:rsidP="00F71762">
      <w:pPr>
        <w:pStyle w:val="BodyText"/>
        <w:rPr>
          <w:b/>
          <w:color w:val="54BCEB"/>
        </w:rPr>
      </w:pPr>
      <w:r w:rsidRPr="00F71762">
        <w:rPr>
          <w:b/>
          <w:color w:val="54BCEB"/>
        </w:rPr>
        <w:t>Section 12</w:t>
      </w:r>
    </w:p>
    <w:p w14:paraId="7C44392C" w14:textId="77777777" w:rsidR="000760AE" w:rsidRDefault="00A73C19">
      <w:pPr>
        <w:pStyle w:val="BodyText"/>
        <w:spacing w:before="85" w:line="232" w:lineRule="auto"/>
        <w:ind w:left="126" w:right="27"/>
      </w:pPr>
      <w:r>
        <w:t>In compliance with the Capital Expenditure Guidelines December 2010 issued by</w:t>
      </w:r>
    </w:p>
    <w:p w14:paraId="6052531B" w14:textId="77777777" w:rsidR="000760AE" w:rsidRDefault="00A73C19">
      <w:pPr>
        <w:pStyle w:val="BodyText"/>
        <w:spacing w:before="1" w:line="232" w:lineRule="auto"/>
        <w:ind w:left="126" w:right="274"/>
      </w:pPr>
      <w:proofErr w:type="gramStart"/>
      <w:r>
        <w:t>the</w:t>
      </w:r>
      <w:proofErr w:type="gramEnd"/>
      <w:r>
        <w:t xml:space="preserve"> </w:t>
      </w:r>
      <w:r>
        <w:rPr>
          <w:spacing w:val="2"/>
        </w:rPr>
        <w:t xml:space="preserve">Office </w:t>
      </w:r>
      <w:r>
        <w:t>of Local Government of</w:t>
      </w:r>
      <w:r>
        <w:rPr>
          <w:spacing w:val="-21"/>
        </w:rPr>
        <w:t xml:space="preserve"> </w:t>
      </w:r>
      <w:r>
        <w:rPr>
          <w:spacing w:val="-3"/>
        </w:rPr>
        <w:t xml:space="preserve">NSW, </w:t>
      </w:r>
      <w:r>
        <w:t xml:space="preserve">in </w:t>
      </w:r>
      <w:r>
        <w:rPr>
          <w:spacing w:val="-6"/>
        </w:rPr>
        <w:t xml:space="preserve">2017/18 </w:t>
      </w:r>
      <w:r>
        <w:t>the following capital works projects meet the criteria for</w:t>
      </w:r>
      <w:r>
        <w:rPr>
          <w:spacing w:val="-17"/>
        </w:rPr>
        <w:t xml:space="preserve"> </w:t>
      </w:r>
      <w:r>
        <w:t>reporting:</w:t>
      </w:r>
    </w:p>
    <w:p w14:paraId="514B120B" w14:textId="77777777" w:rsidR="000760AE" w:rsidRDefault="00A73C19">
      <w:pPr>
        <w:pStyle w:val="ListParagraph"/>
        <w:numPr>
          <w:ilvl w:val="0"/>
          <w:numId w:val="14"/>
        </w:numPr>
        <w:tabs>
          <w:tab w:val="left" w:pos="411"/>
        </w:tabs>
        <w:spacing w:before="82"/>
        <w:ind w:left="410" w:hanging="284"/>
      </w:pPr>
      <w:r>
        <w:t>Light Rail, CBD to South</w:t>
      </w:r>
      <w:r>
        <w:rPr>
          <w:spacing w:val="-17"/>
        </w:rPr>
        <w:t xml:space="preserve"> </w:t>
      </w:r>
      <w:r>
        <w:t>East</w:t>
      </w:r>
    </w:p>
    <w:p w14:paraId="480004AA" w14:textId="77777777" w:rsidR="000760AE" w:rsidRDefault="00A73C19">
      <w:pPr>
        <w:pStyle w:val="ListParagraph"/>
        <w:numPr>
          <w:ilvl w:val="0"/>
          <w:numId w:val="14"/>
        </w:numPr>
        <w:tabs>
          <w:tab w:val="left" w:pos="411"/>
        </w:tabs>
        <w:spacing w:before="84" w:line="232" w:lineRule="auto"/>
        <w:ind w:left="410" w:right="470" w:hanging="284"/>
      </w:pPr>
      <w:r>
        <w:t>Green Square Aquatic Centre</w:t>
      </w:r>
      <w:r>
        <w:rPr>
          <w:spacing w:val="-17"/>
        </w:rPr>
        <w:t xml:space="preserve"> </w:t>
      </w:r>
      <w:r>
        <w:t xml:space="preserve">and </w:t>
      </w:r>
      <w:proofErr w:type="spellStart"/>
      <w:r>
        <w:t>Gunyama</w:t>
      </w:r>
      <w:proofErr w:type="spellEnd"/>
      <w:r>
        <w:rPr>
          <w:spacing w:val="-5"/>
        </w:rPr>
        <w:t xml:space="preserve"> </w:t>
      </w:r>
      <w:r>
        <w:t>Park</w:t>
      </w:r>
    </w:p>
    <w:p w14:paraId="43BFD156" w14:textId="04E6BB55" w:rsidR="000760AE" w:rsidRDefault="00A73C19">
      <w:pPr>
        <w:pStyle w:val="ListParagraph"/>
        <w:numPr>
          <w:ilvl w:val="0"/>
          <w:numId w:val="14"/>
        </w:numPr>
        <w:tabs>
          <w:tab w:val="left" w:pos="411"/>
        </w:tabs>
        <w:spacing w:before="87" w:line="232" w:lineRule="auto"/>
        <w:ind w:left="410" w:right="122" w:hanging="284"/>
      </w:pPr>
      <w:r>
        <w:t xml:space="preserve">Green Square Community Library </w:t>
      </w:r>
      <w:r w:rsidR="004F2953">
        <w:br/>
      </w:r>
      <w:r>
        <w:t>and Plaza</w:t>
      </w:r>
    </w:p>
    <w:p w14:paraId="30CEB971" w14:textId="77777777" w:rsidR="000760AE" w:rsidRDefault="00A73C19">
      <w:pPr>
        <w:pStyle w:val="ListParagraph"/>
        <w:numPr>
          <w:ilvl w:val="0"/>
          <w:numId w:val="14"/>
        </w:numPr>
        <w:tabs>
          <w:tab w:val="left" w:pos="411"/>
        </w:tabs>
        <w:spacing w:before="86" w:line="232" w:lineRule="auto"/>
        <w:ind w:left="410" w:right="339" w:hanging="284"/>
      </w:pPr>
      <w:r>
        <w:t>Green Square Community Facilities and Public Domain, Former South Sydney Hospital Site</w:t>
      </w:r>
      <w:r>
        <w:rPr>
          <w:spacing w:val="-15"/>
        </w:rPr>
        <w:t xml:space="preserve"> </w:t>
      </w:r>
      <w:r>
        <w:t>(SSHS)</w:t>
      </w:r>
    </w:p>
    <w:p w14:paraId="05ACFECB" w14:textId="77777777" w:rsidR="000760AE" w:rsidRDefault="00A73C19">
      <w:pPr>
        <w:pStyle w:val="ListParagraph"/>
        <w:numPr>
          <w:ilvl w:val="0"/>
          <w:numId w:val="14"/>
        </w:numPr>
        <w:tabs>
          <w:tab w:val="left" w:pos="411"/>
        </w:tabs>
        <w:spacing w:before="82"/>
        <w:ind w:left="410" w:hanging="284"/>
      </w:pPr>
      <w:r>
        <w:t>Alexandra Canal</w:t>
      </w:r>
      <w:r>
        <w:rPr>
          <w:spacing w:val="-9"/>
        </w:rPr>
        <w:t xml:space="preserve"> </w:t>
      </w:r>
      <w:r>
        <w:t>Depot</w:t>
      </w:r>
    </w:p>
    <w:p w14:paraId="58B763F2" w14:textId="77777777" w:rsidR="000760AE" w:rsidRDefault="00A73C19">
      <w:pPr>
        <w:pStyle w:val="ListParagraph"/>
        <w:numPr>
          <w:ilvl w:val="0"/>
          <w:numId w:val="14"/>
        </w:numPr>
        <w:tabs>
          <w:tab w:val="left" w:pos="411"/>
        </w:tabs>
        <w:spacing w:before="85" w:line="232" w:lineRule="auto"/>
        <w:ind w:left="410" w:right="180" w:hanging="284"/>
      </w:pPr>
      <w:r>
        <w:t xml:space="preserve">Sydney </w:t>
      </w:r>
      <w:r>
        <w:rPr>
          <w:spacing w:val="-4"/>
        </w:rPr>
        <w:t xml:space="preserve">Town </w:t>
      </w:r>
      <w:r>
        <w:t xml:space="preserve">Hall, Clock </w:t>
      </w:r>
      <w:r>
        <w:rPr>
          <w:spacing w:val="-4"/>
        </w:rPr>
        <w:t xml:space="preserve">Tower </w:t>
      </w:r>
      <w:r>
        <w:t xml:space="preserve">(Stage </w:t>
      </w:r>
      <w:r>
        <w:rPr>
          <w:spacing w:val="-6"/>
        </w:rPr>
        <w:t xml:space="preserve">1) </w:t>
      </w:r>
      <w:r>
        <w:t>and External Refurbishment (Stage</w:t>
      </w:r>
      <w:r>
        <w:rPr>
          <w:spacing w:val="-5"/>
        </w:rPr>
        <w:t xml:space="preserve"> </w:t>
      </w:r>
      <w:r>
        <w:t>2)</w:t>
      </w:r>
    </w:p>
    <w:p w14:paraId="0E822F95" w14:textId="77777777" w:rsidR="000760AE" w:rsidRDefault="00A73C19" w:rsidP="003A76C9">
      <w:pPr>
        <w:pStyle w:val="Heading5"/>
        <w:ind w:right="-395"/>
      </w:pPr>
      <w:r>
        <w:br w:type="column"/>
        <w:t>Council’s corporate sponsorship policy</w:t>
      </w:r>
    </w:p>
    <w:p w14:paraId="3AC06A44" w14:textId="4B7D1995" w:rsidR="000760AE" w:rsidRDefault="00A73C19" w:rsidP="000B69AC">
      <w:pPr>
        <w:pStyle w:val="BodyText"/>
        <w:spacing w:before="78" w:line="244" w:lineRule="auto"/>
        <w:ind w:left="126" w:right="460"/>
      </w:pPr>
      <w:r>
        <w:t>All sponsorships, noting the name of the sponsor, and the sponsorship asset sponsored in the financial year 2017/18 are listed below.</w:t>
      </w:r>
    </w:p>
    <w:p w14:paraId="412C8E5A" w14:textId="77777777" w:rsidR="000B69AC" w:rsidRDefault="000B69AC">
      <w:pPr>
        <w:spacing w:line="244" w:lineRule="auto"/>
      </w:pPr>
    </w:p>
    <w:tbl>
      <w:tblPr>
        <w:tblW w:w="3543" w:type="dxa"/>
        <w:tblInd w:w="7" w:type="dxa"/>
        <w:tblLayout w:type="fixed"/>
        <w:tblCellMar>
          <w:left w:w="0" w:type="dxa"/>
          <w:right w:w="0" w:type="dxa"/>
        </w:tblCellMar>
        <w:tblLook w:val="01E0" w:firstRow="1" w:lastRow="1" w:firstColumn="1" w:lastColumn="1" w:noHBand="0" w:noVBand="0"/>
      </w:tblPr>
      <w:tblGrid>
        <w:gridCol w:w="1838"/>
        <w:gridCol w:w="1705"/>
      </w:tblGrid>
      <w:tr w:rsidR="000B69AC" w14:paraId="7918FD34" w14:textId="77777777" w:rsidTr="003A76C9">
        <w:trPr>
          <w:trHeight w:val="297"/>
        </w:trPr>
        <w:tc>
          <w:tcPr>
            <w:tcW w:w="3543" w:type="dxa"/>
            <w:gridSpan w:val="2"/>
            <w:tcBorders>
              <w:top w:val="single" w:sz="4" w:space="0" w:color="auto"/>
            </w:tcBorders>
          </w:tcPr>
          <w:p w14:paraId="5FEBEE11" w14:textId="77777777" w:rsidR="000B69AC" w:rsidRPr="00AE4519" w:rsidRDefault="000B69AC" w:rsidP="00AE4519">
            <w:pPr>
              <w:pStyle w:val="BodyText"/>
              <w:rPr>
                <w:b/>
              </w:rPr>
            </w:pPr>
            <w:r w:rsidRPr="00AE4519">
              <w:rPr>
                <w:b/>
              </w:rPr>
              <w:t xml:space="preserve">Sydney </w:t>
            </w:r>
            <w:proofErr w:type="spellStart"/>
            <w:r w:rsidRPr="00AE4519">
              <w:rPr>
                <w:b/>
              </w:rPr>
              <w:t>Cycleways</w:t>
            </w:r>
            <w:proofErr w:type="spellEnd"/>
            <w:r w:rsidRPr="00AE4519">
              <w:rPr>
                <w:b/>
              </w:rPr>
              <w:t xml:space="preserve"> Program</w:t>
            </w:r>
          </w:p>
        </w:tc>
      </w:tr>
      <w:tr w:rsidR="000B69AC" w14:paraId="5BEA5160" w14:textId="77777777" w:rsidTr="003A76C9">
        <w:trPr>
          <w:trHeight w:val="501"/>
        </w:trPr>
        <w:tc>
          <w:tcPr>
            <w:tcW w:w="1841" w:type="dxa"/>
            <w:tcBorders>
              <w:bottom w:val="single" w:sz="4" w:space="0" w:color="auto"/>
            </w:tcBorders>
          </w:tcPr>
          <w:p w14:paraId="4EB6BDD5" w14:textId="77777777" w:rsidR="000B69AC" w:rsidRDefault="000B69AC" w:rsidP="00C7463F">
            <w:pPr>
              <w:pStyle w:val="TableParagraph"/>
              <w:spacing w:before="45" w:line="232" w:lineRule="auto"/>
              <w:ind w:right="297"/>
            </w:pPr>
            <w:r>
              <w:t>Australian Radio Network</w:t>
            </w:r>
          </w:p>
        </w:tc>
        <w:tc>
          <w:tcPr>
            <w:tcW w:w="1702" w:type="dxa"/>
            <w:tcBorders>
              <w:bottom w:val="single" w:sz="4" w:space="0" w:color="auto"/>
            </w:tcBorders>
          </w:tcPr>
          <w:p w14:paraId="539D7DA7" w14:textId="77777777" w:rsidR="000B69AC" w:rsidRDefault="000B69AC" w:rsidP="00C7463F">
            <w:pPr>
              <w:pStyle w:val="TableParagraph"/>
              <w:spacing w:before="40"/>
              <w:ind w:left="32" w:right="289"/>
            </w:pPr>
            <w:r>
              <w:t>Media Partner</w:t>
            </w:r>
          </w:p>
        </w:tc>
      </w:tr>
      <w:tr w:rsidR="000B69AC" w14:paraId="15ECAC77" w14:textId="77777777" w:rsidTr="003A76C9">
        <w:trPr>
          <w:trHeight w:val="297"/>
        </w:trPr>
        <w:tc>
          <w:tcPr>
            <w:tcW w:w="3543" w:type="dxa"/>
            <w:gridSpan w:val="2"/>
            <w:tcBorders>
              <w:top w:val="single" w:sz="4" w:space="0" w:color="auto"/>
            </w:tcBorders>
          </w:tcPr>
          <w:p w14:paraId="4740A452" w14:textId="77777777" w:rsidR="000B69AC" w:rsidRPr="00AE4519" w:rsidRDefault="000B69AC" w:rsidP="00AE4519">
            <w:pPr>
              <w:pStyle w:val="BodyText"/>
              <w:rPr>
                <w:b/>
              </w:rPr>
            </w:pPr>
            <w:r w:rsidRPr="00AE4519">
              <w:rPr>
                <w:b/>
              </w:rPr>
              <w:t>Christmas</w:t>
            </w:r>
          </w:p>
        </w:tc>
      </w:tr>
      <w:tr w:rsidR="000B69AC" w14:paraId="2D8AEB89" w14:textId="77777777" w:rsidTr="003A76C9">
        <w:trPr>
          <w:trHeight w:val="298"/>
        </w:trPr>
        <w:tc>
          <w:tcPr>
            <w:tcW w:w="1841" w:type="dxa"/>
          </w:tcPr>
          <w:p w14:paraId="33A1206E" w14:textId="77777777" w:rsidR="000B69AC" w:rsidRDefault="000B69AC" w:rsidP="000B69AC">
            <w:pPr>
              <w:pStyle w:val="TableParagraph"/>
              <w:spacing w:before="40"/>
              <w:ind w:right="78"/>
            </w:pPr>
            <w:r>
              <w:t>GPO Grand</w:t>
            </w:r>
          </w:p>
        </w:tc>
        <w:tc>
          <w:tcPr>
            <w:tcW w:w="1702" w:type="dxa"/>
          </w:tcPr>
          <w:p w14:paraId="4765F593" w14:textId="77777777" w:rsidR="000B69AC" w:rsidRDefault="000B69AC" w:rsidP="00C7463F">
            <w:pPr>
              <w:pStyle w:val="TableParagraph"/>
              <w:spacing w:before="40"/>
              <w:ind w:left="32" w:right="289"/>
            </w:pPr>
            <w:r>
              <w:t>Associate Partner</w:t>
            </w:r>
          </w:p>
        </w:tc>
      </w:tr>
      <w:tr w:rsidR="000B69AC" w14:paraId="34B4EFF5" w14:textId="77777777" w:rsidTr="003A76C9">
        <w:trPr>
          <w:trHeight w:val="300"/>
        </w:trPr>
        <w:tc>
          <w:tcPr>
            <w:tcW w:w="1841" w:type="dxa"/>
          </w:tcPr>
          <w:p w14:paraId="457AA629" w14:textId="77777777" w:rsidR="000B69AC" w:rsidRDefault="000B69AC" w:rsidP="000B69AC">
            <w:pPr>
              <w:pStyle w:val="TableParagraph"/>
              <w:spacing w:before="42"/>
              <w:ind w:right="78"/>
            </w:pPr>
            <w:proofErr w:type="spellStart"/>
            <w:r>
              <w:t>Suncorp</w:t>
            </w:r>
            <w:proofErr w:type="spellEnd"/>
          </w:p>
        </w:tc>
        <w:tc>
          <w:tcPr>
            <w:tcW w:w="1702" w:type="dxa"/>
          </w:tcPr>
          <w:p w14:paraId="0D454000" w14:textId="77777777" w:rsidR="000B69AC" w:rsidRDefault="000B69AC" w:rsidP="00C7463F">
            <w:pPr>
              <w:pStyle w:val="TableParagraph"/>
              <w:spacing w:before="42"/>
              <w:ind w:left="32" w:right="289"/>
            </w:pPr>
            <w:r>
              <w:t>Leadership Partner</w:t>
            </w:r>
          </w:p>
        </w:tc>
      </w:tr>
      <w:tr w:rsidR="000B69AC" w14:paraId="06789375" w14:textId="77777777" w:rsidTr="003A76C9">
        <w:trPr>
          <w:trHeight w:val="508"/>
        </w:trPr>
        <w:tc>
          <w:tcPr>
            <w:tcW w:w="1841" w:type="dxa"/>
          </w:tcPr>
          <w:p w14:paraId="1C664713" w14:textId="77777777" w:rsidR="000B69AC" w:rsidRDefault="000B69AC" w:rsidP="000B69AC">
            <w:pPr>
              <w:pStyle w:val="TableParagraph"/>
              <w:spacing w:before="47" w:line="232" w:lineRule="auto"/>
              <w:ind w:right="78"/>
            </w:pPr>
            <w:r>
              <w:t>Australian Radio Network</w:t>
            </w:r>
          </w:p>
        </w:tc>
        <w:tc>
          <w:tcPr>
            <w:tcW w:w="1702" w:type="dxa"/>
          </w:tcPr>
          <w:p w14:paraId="1AC158CE" w14:textId="77777777" w:rsidR="000B69AC" w:rsidRDefault="000B69AC" w:rsidP="00C7463F">
            <w:pPr>
              <w:pStyle w:val="TableParagraph"/>
              <w:spacing w:before="42"/>
              <w:ind w:left="32" w:right="289"/>
            </w:pPr>
            <w:r>
              <w:t>Media Partner</w:t>
            </w:r>
          </w:p>
        </w:tc>
      </w:tr>
      <w:tr w:rsidR="000B69AC" w14:paraId="74E4A7E6" w14:textId="77777777" w:rsidTr="003A76C9">
        <w:trPr>
          <w:trHeight w:val="608"/>
        </w:trPr>
        <w:tc>
          <w:tcPr>
            <w:tcW w:w="1841" w:type="dxa"/>
            <w:tcBorders>
              <w:bottom w:val="single" w:sz="4" w:space="0" w:color="auto"/>
            </w:tcBorders>
          </w:tcPr>
          <w:p w14:paraId="5ABDA0F5" w14:textId="77777777" w:rsidR="000B69AC" w:rsidRDefault="000B69AC" w:rsidP="000B69AC">
            <w:pPr>
              <w:pStyle w:val="TableParagraph"/>
              <w:spacing w:before="45" w:line="232" w:lineRule="auto"/>
              <w:ind w:right="78"/>
            </w:pPr>
            <w:r>
              <w:t>Seven Network (Operations) Limited</w:t>
            </w:r>
          </w:p>
        </w:tc>
        <w:tc>
          <w:tcPr>
            <w:tcW w:w="1702" w:type="dxa"/>
            <w:tcBorders>
              <w:bottom w:val="single" w:sz="4" w:space="0" w:color="auto"/>
            </w:tcBorders>
          </w:tcPr>
          <w:p w14:paraId="37D4AC59" w14:textId="77777777" w:rsidR="000B69AC" w:rsidRDefault="000B69AC" w:rsidP="00C7463F">
            <w:pPr>
              <w:pStyle w:val="TableParagraph"/>
              <w:spacing w:before="40"/>
              <w:ind w:left="32" w:right="289"/>
            </w:pPr>
            <w:r>
              <w:t>Media Partner</w:t>
            </w:r>
          </w:p>
        </w:tc>
      </w:tr>
      <w:tr w:rsidR="000B69AC" w14:paraId="33A2A3BB" w14:textId="77777777" w:rsidTr="003A76C9">
        <w:trPr>
          <w:trHeight w:val="297"/>
        </w:trPr>
        <w:tc>
          <w:tcPr>
            <w:tcW w:w="3543" w:type="dxa"/>
            <w:gridSpan w:val="2"/>
            <w:tcBorders>
              <w:top w:val="single" w:sz="4" w:space="0" w:color="auto"/>
            </w:tcBorders>
          </w:tcPr>
          <w:p w14:paraId="030A0D08" w14:textId="77777777" w:rsidR="000B69AC" w:rsidRPr="00AE4519" w:rsidRDefault="000B69AC" w:rsidP="00AE4519">
            <w:pPr>
              <w:pStyle w:val="BodyText"/>
              <w:rPr>
                <w:b/>
              </w:rPr>
            </w:pPr>
            <w:r w:rsidRPr="00AE4519">
              <w:rPr>
                <w:b/>
              </w:rPr>
              <w:t>Sydney New Year’s Eve</w:t>
            </w:r>
          </w:p>
        </w:tc>
      </w:tr>
      <w:tr w:rsidR="000B69AC" w14:paraId="1D618C93" w14:textId="77777777" w:rsidTr="003A76C9">
        <w:trPr>
          <w:trHeight w:val="298"/>
        </w:trPr>
        <w:tc>
          <w:tcPr>
            <w:tcW w:w="1841" w:type="dxa"/>
          </w:tcPr>
          <w:p w14:paraId="016FFCC7" w14:textId="77777777" w:rsidR="000B69AC" w:rsidRDefault="000B69AC" w:rsidP="00C7463F">
            <w:pPr>
              <w:pStyle w:val="TableParagraph"/>
              <w:spacing w:before="40"/>
            </w:pPr>
            <w:r>
              <w:t>ABC</w:t>
            </w:r>
          </w:p>
        </w:tc>
        <w:tc>
          <w:tcPr>
            <w:tcW w:w="1702" w:type="dxa"/>
          </w:tcPr>
          <w:p w14:paraId="40411F7B" w14:textId="77777777" w:rsidR="000B69AC" w:rsidRDefault="000B69AC" w:rsidP="00C7463F">
            <w:pPr>
              <w:pStyle w:val="TableParagraph"/>
              <w:spacing w:before="40"/>
              <w:ind w:left="32" w:right="148"/>
            </w:pPr>
            <w:r>
              <w:t>Leadership Partner</w:t>
            </w:r>
          </w:p>
        </w:tc>
      </w:tr>
      <w:tr w:rsidR="000B69AC" w14:paraId="7BC95153" w14:textId="77777777" w:rsidTr="003A76C9">
        <w:trPr>
          <w:trHeight w:val="300"/>
        </w:trPr>
        <w:tc>
          <w:tcPr>
            <w:tcW w:w="1841" w:type="dxa"/>
          </w:tcPr>
          <w:p w14:paraId="425AAF01" w14:textId="77777777" w:rsidR="000B69AC" w:rsidRDefault="000B69AC" w:rsidP="000B69AC">
            <w:pPr>
              <w:pStyle w:val="TableParagraph"/>
              <w:spacing w:before="42"/>
              <w:ind w:right="78"/>
            </w:pPr>
            <w:r>
              <w:t>The Electric Canvas</w:t>
            </w:r>
          </w:p>
        </w:tc>
        <w:tc>
          <w:tcPr>
            <w:tcW w:w="1702" w:type="dxa"/>
          </w:tcPr>
          <w:p w14:paraId="2BF89DC5" w14:textId="77777777" w:rsidR="000B69AC" w:rsidRDefault="000B69AC" w:rsidP="00C7463F">
            <w:pPr>
              <w:pStyle w:val="TableParagraph"/>
              <w:spacing w:before="42"/>
              <w:ind w:left="32" w:right="148"/>
            </w:pPr>
            <w:r>
              <w:t>Support Partner</w:t>
            </w:r>
          </w:p>
        </w:tc>
      </w:tr>
      <w:tr w:rsidR="000B69AC" w14:paraId="109AC700" w14:textId="77777777" w:rsidTr="003A76C9">
        <w:trPr>
          <w:trHeight w:val="508"/>
        </w:trPr>
        <w:tc>
          <w:tcPr>
            <w:tcW w:w="1841" w:type="dxa"/>
          </w:tcPr>
          <w:p w14:paraId="7541D748" w14:textId="77777777" w:rsidR="000B69AC" w:rsidRDefault="000B69AC" w:rsidP="000B69AC">
            <w:pPr>
              <w:pStyle w:val="TableParagraph"/>
              <w:spacing w:before="47" w:line="232" w:lineRule="auto"/>
              <w:ind w:right="78"/>
            </w:pPr>
            <w:proofErr w:type="spellStart"/>
            <w:r>
              <w:t>Amora</w:t>
            </w:r>
            <w:proofErr w:type="spellEnd"/>
            <w:r>
              <w:t xml:space="preserve"> Hotel Jamison Sydney</w:t>
            </w:r>
          </w:p>
        </w:tc>
        <w:tc>
          <w:tcPr>
            <w:tcW w:w="1702" w:type="dxa"/>
          </w:tcPr>
          <w:p w14:paraId="79ECE85A" w14:textId="77777777" w:rsidR="000B69AC" w:rsidRDefault="000B69AC" w:rsidP="00C7463F">
            <w:pPr>
              <w:pStyle w:val="TableParagraph"/>
              <w:spacing w:before="42"/>
              <w:ind w:left="32" w:right="148"/>
            </w:pPr>
            <w:r>
              <w:t>Connect Partner</w:t>
            </w:r>
          </w:p>
        </w:tc>
      </w:tr>
      <w:tr w:rsidR="000B69AC" w14:paraId="6F37F3A8" w14:textId="77777777" w:rsidTr="003A76C9">
        <w:trPr>
          <w:trHeight w:val="298"/>
        </w:trPr>
        <w:tc>
          <w:tcPr>
            <w:tcW w:w="1841" w:type="dxa"/>
          </w:tcPr>
          <w:p w14:paraId="1CD0F9AF" w14:textId="77777777" w:rsidR="000B69AC" w:rsidRDefault="000B69AC" w:rsidP="000B69AC">
            <w:pPr>
              <w:pStyle w:val="TableParagraph"/>
              <w:spacing w:before="40"/>
              <w:ind w:right="78"/>
            </w:pPr>
            <w:r>
              <w:t>The Grace Hotel</w:t>
            </w:r>
          </w:p>
        </w:tc>
        <w:tc>
          <w:tcPr>
            <w:tcW w:w="1702" w:type="dxa"/>
          </w:tcPr>
          <w:p w14:paraId="18076846" w14:textId="77777777" w:rsidR="000B69AC" w:rsidRDefault="000B69AC" w:rsidP="00C7463F">
            <w:pPr>
              <w:pStyle w:val="TableParagraph"/>
              <w:spacing w:before="40"/>
              <w:ind w:left="32" w:right="148"/>
            </w:pPr>
            <w:r>
              <w:t>Connect Partner</w:t>
            </w:r>
          </w:p>
        </w:tc>
      </w:tr>
      <w:tr w:rsidR="000B69AC" w14:paraId="5D1469F0" w14:textId="77777777" w:rsidTr="003A76C9">
        <w:trPr>
          <w:trHeight w:val="508"/>
        </w:trPr>
        <w:tc>
          <w:tcPr>
            <w:tcW w:w="1841" w:type="dxa"/>
          </w:tcPr>
          <w:p w14:paraId="508B7701" w14:textId="77777777" w:rsidR="000B69AC" w:rsidRDefault="000B69AC" w:rsidP="000B69AC">
            <w:pPr>
              <w:pStyle w:val="TableParagraph"/>
              <w:spacing w:before="47" w:line="232" w:lineRule="auto"/>
              <w:ind w:right="78"/>
            </w:pPr>
            <w:r>
              <w:t>Australian Radio Network</w:t>
            </w:r>
          </w:p>
        </w:tc>
        <w:tc>
          <w:tcPr>
            <w:tcW w:w="1702" w:type="dxa"/>
          </w:tcPr>
          <w:p w14:paraId="11614EB0" w14:textId="77777777" w:rsidR="000B69AC" w:rsidRDefault="000B69AC" w:rsidP="00C7463F">
            <w:pPr>
              <w:pStyle w:val="TableParagraph"/>
              <w:spacing w:before="42"/>
              <w:ind w:left="32" w:right="148"/>
            </w:pPr>
            <w:r>
              <w:t>Media Partner</w:t>
            </w:r>
          </w:p>
        </w:tc>
      </w:tr>
      <w:tr w:rsidR="000B69AC" w14:paraId="0B624C18" w14:textId="77777777" w:rsidTr="003A76C9">
        <w:trPr>
          <w:trHeight w:val="298"/>
        </w:trPr>
        <w:tc>
          <w:tcPr>
            <w:tcW w:w="1841" w:type="dxa"/>
          </w:tcPr>
          <w:p w14:paraId="7330F846" w14:textId="77777777" w:rsidR="000B69AC" w:rsidRDefault="000B69AC" w:rsidP="000B69AC">
            <w:pPr>
              <w:pStyle w:val="TableParagraph"/>
              <w:spacing w:before="40"/>
              <w:ind w:right="78"/>
            </w:pPr>
            <w:r>
              <w:t xml:space="preserve">Coca-Cola </w:t>
            </w:r>
            <w:proofErr w:type="spellStart"/>
            <w:r>
              <w:t>Amatil</w:t>
            </w:r>
            <w:proofErr w:type="spellEnd"/>
          </w:p>
        </w:tc>
        <w:tc>
          <w:tcPr>
            <w:tcW w:w="1702" w:type="dxa"/>
          </w:tcPr>
          <w:p w14:paraId="38B17856" w14:textId="77777777" w:rsidR="000B69AC" w:rsidRDefault="000B69AC" w:rsidP="00C7463F">
            <w:pPr>
              <w:pStyle w:val="TableParagraph"/>
              <w:spacing w:before="40"/>
              <w:ind w:left="32" w:right="148"/>
            </w:pPr>
            <w:r>
              <w:t>Connect Partner</w:t>
            </w:r>
          </w:p>
        </w:tc>
      </w:tr>
      <w:tr w:rsidR="000B69AC" w14:paraId="721AB4AD" w14:textId="77777777" w:rsidTr="003A76C9">
        <w:trPr>
          <w:trHeight w:val="508"/>
        </w:trPr>
        <w:tc>
          <w:tcPr>
            <w:tcW w:w="1841" w:type="dxa"/>
          </w:tcPr>
          <w:p w14:paraId="550DE7D2" w14:textId="77777777" w:rsidR="000B69AC" w:rsidRDefault="000B69AC" w:rsidP="000B69AC">
            <w:pPr>
              <w:pStyle w:val="TableParagraph"/>
              <w:spacing w:before="47" w:line="232" w:lineRule="auto"/>
              <w:ind w:right="78"/>
            </w:pPr>
            <w:r>
              <w:t>Peter Lehmann Wines</w:t>
            </w:r>
          </w:p>
        </w:tc>
        <w:tc>
          <w:tcPr>
            <w:tcW w:w="1702" w:type="dxa"/>
          </w:tcPr>
          <w:p w14:paraId="1183387C" w14:textId="77777777" w:rsidR="000B69AC" w:rsidRDefault="000B69AC" w:rsidP="00C7463F">
            <w:pPr>
              <w:pStyle w:val="TableParagraph"/>
              <w:spacing w:before="42"/>
              <w:ind w:left="32" w:right="148"/>
            </w:pPr>
            <w:r>
              <w:t>Connect Partner</w:t>
            </w:r>
          </w:p>
        </w:tc>
      </w:tr>
      <w:tr w:rsidR="000B69AC" w14:paraId="6BC034A1" w14:textId="77777777" w:rsidTr="003A76C9">
        <w:trPr>
          <w:trHeight w:val="506"/>
        </w:trPr>
        <w:tc>
          <w:tcPr>
            <w:tcW w:w="1841" w:type="dxa"/>
          </w:tcPr>
          <w:p w14:paraId="05924391" w14:textId="194B4B5D" w:rsidR="000B69AC" w:rsidRDefault="000B69AC" w:rsidP="000B69AC">
            <w:pPr>
              <w:pStyle w:val="TableParagraph"/>
              <w:spacing w:before="45" w:line="232" w:lineRule="auto"/>
              <w:ind w:right="78"/>
            </w:pPr>
            <w:r>
              <w:t xml:space="preserve">Lion–Beer, Spirits </w:t>
            </w:r>
            <w:r>
              <w:br/>
              <w:t>and Wine Pty Ltd</w:t>
            </w:r>
          </w:p>
        </w:tc>
        <w:tc>
          <w:tcPr>
            <w:tcW w:w="1702" w:type="dxa"/>
          </w:tcPr>
          <w:p w14:paraId="5736C8BF" w14:textId="77777777" w:rsidR="000B69AC" w:rsidRDefault="000B69AC" w:rsidP="00C7463F">
            <w:pPr>
              <w:pStyle w:val="TableParagraph"/>
              <w:spacing w:before="40"/>
              <w:ind w:left="32" w:right="148"/>
            </w:pPr>
            <w:r>
              <w:t>Connect Partner</w:t>
            </w:r>
          </w:p>
        </w:tc>
      </w:tr>
      <w:tr w:rsidR="000B69AC" w14:paraId="7BE9361E" w14:textId="77777777" w:rsidTr="003A76C9">
        <w:trPr>
          <w:trHeight w:val="298"/>
        </w:trPr>
        <w:tc>
          <w:tcPr>
            <w:tcW w:w="1841" w:type="dxa"/>
          </w:tcPr>
          <w:p w14:paraId="47AFFE3F" w14:textId="77777777" w:rsidR="000B69AC" w:rsidRDefault="000B69AC" w:rsidP="000B69AC">
            <w:pPr>
              <w:pStyle w:val="TableParagraph"/>
              <w:spacing w:before="40"/>
              <w:ind w:right="78"/>
            </w:pPr>
            <w:r>
              <w:t>APN Outdoor</w:t>
            </w:r>
          </w:p>
        </w:tc>
        <w:tc>
          <w:tcPr>
            <w:tcW w:w="1702" w:type="dxa"/>
          </w:tcPr>
          <w:p w14:paraId="45B9972B" w14:textId="77777777" w:rsidR="000B69AC" w:rsidRDefault="000B69AC" w:rsidP="00C7463F">
            <w:pPr>
              <w:pStyle w:val="TableParagraph"/>
              <w:spacing w:before="40"/>
              <w:ind w:left="32" w:right="148"/>
            </w:pPr>
            <w:r>
              <w:t>Media Partner</w:t>
            </w:r>
          </w:p>
        </w:tc>
      </w:tr>
      <w:tr w:rsidR="000B69AC" w14:paraId="54598627" w14:textId="77777777" w:rsidTr="003A76C9">
        <w:trPr>
          <w:trHeight w:val="603"/>
        </w:trPr>
        <w:tc>
          <w:tcPr>
            <w:tcW w:w="1841" w:type="dxa"/>
            <w:tcBorders>
              <w:bottom w:val="single" w:sz="4" w:space="0" w:color="auto"/>
            </w:tcBorders>
          </w:tcPr>
          <w:p w14:paraId="3CCE1383" w14:textId="2B1B5AD3" w:rsidR="000B69AC" w:rsidRDefault="000B69AC" w:rsidP="000B69AC">
            <w:pPr>
              <w:pStyle w:val="TableParagraph"/>
              <w:spacing w:before="47" w:line="232" w:lineRule="auto"/>
              <w:ind w:right="78"/>
            </w:pPr>
            <w:r>
              <w:t xml:space="preserve">The Royal </w:t>
            </w:r>
            <w:r w:rsidR="00C7463F">
              <w:br/>
            </w:r>
            <w:r>
              <w:t>Australian Mint</w:t>
            </w:r>
          </w:p>
        </w:tc>
        <w:tc>
          <w:tcPr>
            <w:tcW w:w="1702" w:type="dxa"/>
            <w:tcBorders>
              <w:bottom w:val="single" w:sz="4" w:space="0" w:color="auto"/>
            </w:tcBorders>
          </w:tcPr>
          <w:p w14:paraId="48CF50BF" w14:textId="77777777" w:rsidR="000B69AC" w:rsidRDefault="000B69AC" w:rsidP="00C7463F">
            <w:pPr>
              <w:pStyle w:val="TableParagraph"/>
              <w:spacing w:before="42"/>
              <w:ind w:left="32" w:right="148"/>
            </w:pPr>
            <w:r>
              <w:t>Government Partner</w:t>
            </w:r>
          </w:p>
        </w:tc>
      </w:tr>
      <w:tr w:rsidR="000B69AC" w14:paraId="057027E6" w14:textId="77777777" w:rsidTr="003A76C9">
        <w:trPr>
          <w:trHeight w:val="297"/>
        </w:trPr>
        <w:tc>
          <w:tcPr>
            <w:tcW w:w="3543" w:type="dxa"/>
            <w:gridSpan w:val="2"/>
            <w:tcBorders>
              <w:top w:val="single" w:sz="4" w:space="0" w:color="auto"/>
            </w:tcBorders>
          </w:tcPr>
          <w:p w14:paraId="097C6D0C" w14:textId="77777777" w:rsidR="000B69AC" w:rsidRPr="00AE4519" w:rsidRDefault="000B69AC" w:rsidP="00AE4519">
            <w:pPr>
              <w:pStyle w:val="BodyText"/>
              <w:rPr>
                <w:b/>
              </w:rPr>
            </w:pPr>
            <w:r w:rsidRPr="00AE4519">
              <w:rPr>
                <w:b/>
              </w:rPr>
              <w:t>Chinese New Year</w:t>
            </w:r>
          </w:p>
        </w:tc>
      </w:tr>
      <w:tr w:rsidR="000B69AC" w14:paraId="1C11E08A" w14:textId="77777777" w:rsidTr="003A76C9">
        <w:trPr>
          <w:trHeight w:val="298"/>
        </w:trPr>
        <w:tc>
          <w:tcPr>
            <w:tcW w:w="1841" w:type="dxa"/>
          </w:tcPr>
          <w:p w14:paraId="3AB7616C" w14:textId="77777777" w:rsidR="000B69AC" w:rsidRDefault="000B69AC" w:rsidP="000B69AC">
            <w:pPr>
              <w:pStyle w:val="TableParagraph"/>
              <w:spacing w:before="40"/>
              <w:ind w:right="78"/>
            </w:pPr>
            <w:r>
              <w:t>The Star</w:t>
            </w:r>
          </w:p>
        </w:tc>
        <w:tc>
          <w:tcPr>
            <w:tcW w:w="1702" w:type="dxa"/>
          </w:tcPr>
          <w:p w14:paraId="28212EEC" w14:textId="77777777" w:rsidR="000B69AC" w:rsidRDefault="000B69AC" w:rsidP="00C7463F">
            <w:pPr>
              <w:pStyle w:val="TableParagraph"/>
              <w:spacing w:before="40"/>
              <w:ind w:left="32" w:right="6"/>
            </w:pPr>
            <w:r>
              <w:t>Associate Partner</w:t>
            </w:r>
          </w:p>
        </w:tc>
      </w:tr>
      <w:tr w:rsidR="000B69AC" w14:paraId="5A6C3443" w14:textId="77777777" w:rsidTr="003A76C9">
        <w:trPr>
          <w:trHeight w:val="300"/>
        </w:trPr>
        <w:tc>
          <w:tcPr>
            <w:tcW w:w="1841" w:type="dxa"/>
          </w:tcPr>
          <w:p w14:paraId="74DFC893" w14:textId="77777777" w:rsidR="000B69AC" w:rsidRDefault="000B69AC" w:rsidP="000B69AC">
            <w:pPr>
              <w:pStyle w:val="TableParagraph"/>
              <w:spacing w:before="42"/>
              <w:ind w:right="78"/>
            </w:pPr>
            <w:r>
              <w:t>AYAM</w:t>
            </w:r>
          </w:p>
        </w:tc>
        <w:tc>
          <w:tcPr>
            <w:tcW w:w="1702" w:type="dxa"/>
          </w:tcPr>
          <w:p w14:paraId="481EA351" w14:textId="77777777" w:rsidR="000B69AC" w:rsidRDefault="000B69AC" w:rsidP="00C7463F">
            <w:pPr>
              <w:pStyle w:val="TableParagraph"/>
              <w:spacing w:before="42"/>
              <w:ind w:left="32" w:right="6"/>
            </w:pPr>
            <w:r>
              <w:t>Associate Partner</w:t>
            </w:r>
          </w:p>
        </w:tc>
      </w:tr>
      <w:tr w:rsidR="000B69AC" w14:paraId="672B60ED" w14:textId="77777777" w:rsidTr="003A76C9">
        <w:trPr>
          <w:trHeight w:val="484"/>
        </w:trPr>
        <w:tc>
          <w:tcPr>
            <w:tcW w:w="1841" w:type="dxa"/>
          </w:tcPr>
          <w:p w14:paraId="041DE661" w14:textId="77777777" w:rsidR="000B69AC" w:rsidRDefault="000B69AC" w:rsidP="000B69AC">
            <w:pPr>
              <w:pStyle w:val="TableParagraph"/>
              <w:spacing w:before="47" w:line="232" w:lineRule="auto"/>
              <w:ind w:right="78"/>
            </w:pPr>
            <w:r>
              <w:t>Hong Kong Economic &amp; Trade Office</w:t>
            </w:r>
          </w:p>
        </w:tc>
        <w:tc>
          <w:tcPr>
            <w:tcW w:w="1702" w:type="dxa"/>
          </w:tcPr>
          <w:p w14:paraId="0A1BCA45" w14:textId="77777777" w:rsidR="000B69AC" w:rsidRDefault="000B69AC" w:rsidP="00C7463F">
            <w:pPr>
              <w:pStyle w:val="TableParagraph"/>
              <w:spacing w:before="42"/>
              <w:ind w:left="32" w:right="6"/>
            </w:pPr>
            <w:r>
              <w:t>Support Partner</w:t>
            </w:r>
          </w:p>
        </w:tc>
      </w:tr>
      <w:tr w:rsidR="000B69AC" w14:paraId="422F62E3" w14:textId="77777777" w:rsidTr="003A76C9">
        <w:trPr>
          <w:trHeight w:val="298"/>
        </w:trPr>
        <w:tc>
          <w:tcPr>
            <w:tcW w:w="1841" w:type="dxa"/>
          </w:tcPr>
          <w:p w14:paraId="06325638" w14:textId="77777777" w:rsidR="000B69AC" w:rsidRDefault="000B69AC" w:rsidP="000B69AC">
            <w:pPr>
              <w:pStyle w:val="TableParagraph"/>
              <w:spacing w:before="40"/>
              <w:ind w:right="78"/>
            </w:pPr>
            <w:r>
              <w:t>Sydney Airport</w:t>
            </w:r>
          </w:p>
        </w:tc>
        <w:tc>
          <w:tcPr>
            <w:tcW w:w="1702" w:type="dxa"/>
          </w:tcPr>
          <w:p w14:paraId="542247F5" w14:textId="77777777" w:rsidR="000B69AC" w:rsidRDefault="000B69AC" w:rsidP="00C7463F">
            <w:pPr>
              <w:pStyle w:val="TableParagraph"/>
              <w:spacing w:before="40"/>
              <w:ind w:left="32" w:right="6"/>
            </w:pPr>
            <w:r>
              <w:t>Support Partner</w:t>
            </w:r>
          </w:p>
        </w:tc>
      </w:tr>
      <w:tr w:rsidR="000B69AC" w14:paraId="29E839E1" w14:textId="77777777" w:rsidTr="003A76C9">
        <w:trPr>
          <w:trHeight w:val="508"/>
        </w:trPr>
        <w:tc>
          <w:tcPr>
            <w:tcW w:w="1841" w:type="dxa"/>
          </w:tcPr>
          <w:p w14:paraId="2EF172FC" w14:textId="77777777" w:rsidR="000B69AC" w:rsidRDefault="000B69AC" w:rsidP="000B69AC">
            <w:pPr>
              <w:pStyle w:val="TableParagraph"/>
              <w:spacing w:before="47" w:line="232" w:lineRule="auto"/>
              <w:ind w:right="78"/>
            </w:pPr>
            <w:r>
              <w:t>Australian Radio Network</w:t>
            </w:r>
          </w:p>
        </w:tc>
        <w:tc>
          <w:tcPr>
            <w:tcW w:w="1702" w:type="dxa"/>
          </w:tcPr>
          <w:p w14:paraId="7FD50330" w14:textId="77777777" w:rsidR="000B69AC" w:rsidRDefault="000B69AC" w:rsidP="00C7463F">
            <w:pPr>
              <w:pStyle w:val="TableParagraph"/>
              <w:spacing w:before="42"/>
              <w:ind w:left="32" w:right="6"/>
            </w:pPr>
            <w:r>
              <w:t>Media Partner</w:t>
            </w:r>
          </w:p>
        </w:tc>
      </w:tr>
      <w:tr w:rsidR="000B69AC" w14:paraId="0275E2A5" w14:textId="77777777" w:rsidTr="003A76C9">
        <w:trPr>
          <w:trHeight w:val="298"/>
        </w:trPr>
        <w:tc>
          <w:tcPr>
            <w:tcW w:w="1841" w:type="dxa"/>
          </w:tcPr>
          <w:p w14:paraId="4D0146E0" w14:textId="77777777" w:rsidR="000B69AC" w:rsidRDefault="000B69AC" w:rsidP="000B69AC">
            <w:pPr>
              <w:pStyle w:val="TableParagraph"/>
              <w:spacing w:before="40"/>
              <w:ind w:right="78"/>
            </w:pPr>
            <w:r>
              <w:t>SBS</w:t>
            </w:r>
          </w:p>
        </w:tc>
        <w:tc>
          <w:tcPr>
            <w:tcW w:w="1702" w:type="dxa"/>
          </w:tcPr>
          <w:p w14:paraId="4508ECEC" w14:textId="77777777" w:rsidR="000B69AC" w:rsidRDefault="000B69AC" w:rsidP="00C7463F">
            <w:pPr>
              <w:pStyle w:val="TableParagraph"/>
              <w:spacing w:before="40"/>
              <w:ind w:left="32" w:right="6"/>
            </w:pPr>
            <w:r>
              <w:t>Media Partner</w:t>
            </w:r>
          </w:p>
        </w:tc>
      </w:tr>
      <w:tr w:rsidR="000B69AC" w14:paraId="45901EA6" w14:textId="77777777" w:rsidTr="008B1B74">
        <w:trPr>
          <w:trHeight w:val="718"/>
        </w:trPr>
        <w:tc>
          <w:tcPr>
            <w:tcW w:w="1841" w:type="dxa"/>
          </w:tcPr>
          <w:p w14:paraId="7F847D4C" w14:textId="77777777" w:rsidR="000B69AC" w:rsidRDefault="000B69AC" w:rsidP="000B69AC">
            <w:pPr>
              <w:pStyle w:val="TableParagraph"/>
              <w:spacing w:before="47" w:line="232" w:lineRule="auto"/>
              <w:ind w:right="78"/>
            </w:pPr>
            <w:r>
              <w:t>Property Management New South</w:t>
            </w:r>
            <w:r>
              <w:rPr>
                <w:spacing w:val="-6"/>
              </w:rPr>
              <w:t xml:space="preserve"> </w:t>
            </w:r>
            <w:r>
              <w:rPr>
                <w:spacing w:val="-4"/>
              </w:rPr>
              <w:t>Wales</w:t>
            </w:r>
          </w:p>
        </w:tc>
        <w:tc>
          <w:tcPr>
            <w:tcW w:w="1702" w:type="dxa"/>
          </w:tcPr>
          <w:p w14:paraId="18C7D702" w14:textId="77777777" w:rsidR="000B69AC" w:rsidRDefault="000B69AC" w:rsidP="00C7463F">
            <w:pPr>
              <w:pStyle w:val="TableParagraph"/>
              <w:spacing w:before="42"/>
              <w:ind w:left="32"/>
            </w:pPr>
            <w:r>
              <w:t>Government Partner</w:t>
            </w:r>
          </w:p>
        </w:tc>
      </w:tr>
      <w:tr w:rsidR="000B69AC" w14:paraId="3AD0CCF2" w14:textId="77777777" w:rsidTr="008B1B74">
        <w:trPr>
          <w:trHeight w:val="500"/>
        </w:trPr>
        <w:tc>
          <w:tcPr>
            <w:tcW w:w="1836" w:type="dxa"/>
            <w:tcBorders>
              <w:bottom w:val="single" w:sz="4" w:space="0" w:color="auto"/>
            </w:tcBorders>
          </w:tcPr>
          <w:p w14:paraId="44F4A59D" w14:textId="77777777" w:rsidR="000B69AC" w:rsidRDefault="000B69AC" w:rsidP="00C7463F">
            <w:pPr>
              <w:pStyle w:val="TableParagraph"/>
              <w:spacing w:before="45" w:line="232" w:lineRule="auto"/>
              <w:ind w:right="453"/>
            </w:pPr>
            <w:r>
              <w:t>Sydney Opera House</w:t>
            </w:r>
          </w:p>
        </w:tc>
        <w:tc>
          <w:tcPr>
            <w:tcW w:w="1707" w:type="dxa"/>
            <w:tcBorders>
              <w:bottom w:val="single" w:sz="4" w:space="0" w:color="auto"/>
            </w:tcBorders>
          </w:tcPr>
          <w:p w14:paraId="788253AB" w14:textId="77777777" w:rsidR="000B69AC" w:rsidRDefault="000B69AC" w:rsidP="00C7463F">
            <w:pPr>
              <w:pStyle w:val="TableParagraph"/>
              <w:spacing w:before="40"/>
              <w:ind w:left="32"/>
            </w:pPr>
            <w:r>
              <w:t>Government Partner</w:t>
            </w:r>
          </w:p>
        </w:tc>
      </w:tr>
    </w:tbl>
    <w:p w14:paraId="655DF0CE" w14:textId="77777777" w:rsidR="000B69AC" w:rsidRDefault="000B69AC">
      <w:pPr>
        <w:spacing w:line="244" w:lineRule="auto"/>
        <w:sectPr w:rsidR="000B69AC">
          <w:type w:val="continuous"/>
          <w:pgSz w:w="11910" w:h="16840"/>
          <w:pgMar w:top="560" w:right="360" w:bottom="280" w:left="440" w:header="720" w:footer="720" w:gutter="0"/>
          <w:cols w:num="3" w:space="720" w:equalWidth="0">
            <w:col w:w="3574" w:space="92"/>
            <w:col w:w="3607" w:space="59"/>
            <w:col w:w="3778"/>
          </w:cols>
        </w:sectPr>
      </w:pPr>
    </w:p>
    <w:tbl>
      <w:tblPr>
        <w:tblW w:w="0" w:type="auto"/>
        <w:tblLayout w:type="fixed"/>
        <w:tblCellMar>
          <w:left w:w="0" w:type="dxa"/>
          <w:right w:w="0" w:type="dxa"/>
        </w:tblCellMar>
        <w:tblLook w:val="0000" w:firstRow="0" w:lastRow="0" w:firstColumn="0" w:lastColumn="0" w:noHBand="0" w:noVBand="0"/>
      </w:tblPr>
      <w:tblGrid>
        <w:gridCol w:w="1663"/>
        <w:gridCol w:w="1880"/>
      </w:tblGrid>
      <w:tr w:rsidR="00997B6B" w:rsidRPr="0078699E" w14:paraId="2C5D31C9" w14:textId="77777777">
        <w:trPr>
          <w:trHeight w:val="182"/>
        </w:trPr>
        <w:tc>
          <w:tcPr>
            <w:tcW w:w="3543" w:type="dxa"/>
            <w:gridSpan w:val="2"/>
            <w:tcBorders>
              <w:top w:val="single" w:sz="2" w:space="0" w:color="000000"/>
              <w:left w:val="nil"/>
              <w:bottom w:val="nil"/>
              <w:right w:val="nil"/>
            </w:tcBorders>
            <w:tcMar>
              <w:top w:w="80" w:type="dxa"/>
              <w:left w:w="0" w:type="dxa"/>
              <w:bottom w:w="80" w:type="dxa"/>
              <w:right w:w="0" w:type="dxa"/>
            </w:tcMar>
          </w:tcPr>
          <w:p w14:paraId="52C36096" w14:textId="77777777" w:rsidR="00997B6B" w:rsidRPr="0078699E" w:rsidRDefault="00997B6B" w:rsidP="0078699E">
            <w:pPr>
              <w:rPr>
                <w:rFonts w:cs="Arial"/>
                <w:b/>
                <w:sz w:val="18"/>
                <w:szCs w:val="18"/>
              </w:rPr>
            </w:pPr>
            <w:r w:rsidRPr="0078699E">
              <w:rPr>
                <w:rFonts w:cs="Arial"/>
                <w:b/>
                <w:sz w:val="18"/>
                <w:szCs w:val="18"/>
              </w:rPr>
              <w:t>Lord Mayor’s Welcome</w:t>
            </w:r>
          </w:p>
        </w:tc>
      </w:tr>
      <w:tr w:rsidR="00997B6B" w:rsidRPr="0078699E" w14:paraId="32CE025E" w14:textId="77777777" w:rsidTr="0078699E">
        <w:trPr>
          <w:trHeight w:val="450"/>
        </w:trPr>
        <w:tc>
          <w:tcPr>
            <w:tcW w:w="1663" w:type="dxa"/>
            <w:tcBorders>
              <w:top w:val="nil"/>
              <w:left w:val="nil"/>
              <w:bottom w:val="nil"/>
              <w:right w:val="nil"/>
            </w:tcBorders>
            <w:tcMar>
              <w:top w:w="80" w:type="dxa"/>
              <w:left w:w="0" w:type="dxa"/>
              <w:bottom w:w="80" w:type="dxa"/>
              <w:right w:w="0" w:type="dxa"/>
            </w:tcMar>
          </w:tcPr>
          <w:p w14:paraId="0E4BB6F4" w14:textId="77777777" w:rsidR="00997B6B" w:rsidRPr="0078699E" w:rsidRDefault="00997B6B" w:rsidP="0078699E">
            <w:pPr>
              <w:rPr>
                <w:rFonts w:cs="Arial"/>
                <w:sz w:val="18"/>
                <w:szCs w:val="18"/>
              </w:rPr>
            </w:pPr>
            <w:r w:rsidRPr="0078699E">
              <w:rPr>
                <w:rFonts w:cs="Arial"/>
                <w:sz w:val="18"/>
                <w:szCs w:val="18"/>
              </w:rPr>
              <w:t>Department of Industry</w:t>
            </w:r>
          </w:p>
        </w:tc>
        <w:tc>
          <w:tcPr>
            <w:tcW w:w="1880" w:type="dxa"/>
            <w:tcBorders>
              <w:top w:val="nil"/>
              <w:left w:val="nil"/>
              <w:bottom w:val="nil"/>
            </w:tcBorders>
            <w:tcMar>
              <w:top w:w="80" w:type="dxa"/>
              <w:left w:w="0" w:type="dxa"/>
              <w:bottom w:w="80" w:type="dxa"/>
              <w:right w:w="0" w:type="dxa"/>
            </w:tcMar>
          </w:tcPr>
          <w:p w14:paraId="09B65455" w14:textId="77777777" w:rsidR="00997B6B" w:rsidRPr="0078699E" w:rsidRDefault="00997B6B" w:rsidP="0078699E">
            <w:pPr>
              <w:rPr>
                <w:rFonts w:cs="Arial"/>
                <w:sz w:val="18"/>
                <w:szCs w:val="18"/>
              </w:rPr>
            </w:pPr>
            <w:r w:rsidRPr="0078699E">
              <w:rPr>
                <w:rFonts w:cs="Arial"/>
                <w:sz w:val="18"/>
                <w:szCs w:val="18"/>
              </w:rPr>
              <w:t>Leadership Partner</w:t>
            </w:r>
          </w:p>
        </w:tc>
      </w:tr>
      <w:tr w:rsidR="00997B6B" w:rsidRPr="0078699E" w14:paraId="4ED9AF4B" w14:textId="77777777" w:rsidTr="0078699E">
        <w:trPr>
          <w:trHeight w:val="182"/>
        </w:trPr>
        <w:tc>
          <w:tcPr>
            <w:tcW w:w="1663" w:type="dxa"/>
            <w:tcBorders>
              <w:top w:val="nil"/>
              <w:left w:val="nil"/>
              <w:bottom w:val="nil"/>
              <w:right w:val="nil"/>
            </w:tcBorders>
            <w:tcMar>
              <w:top w:w="80" w:type="dxa"/>
              <w:left w:w="0" w:type="dxa"/>
              <w:bottom w:w="80" w:type="dxa"/>
              <w:right w:w="0" w:type="dxa"/>
            </w:tcMar>
          </w:tcPr>
          <w:p w14:paraId="243DA08C" w14:textId="77777777" w:rsidR="00997B6B" w:rsidRPr="0078699E" w:rsidRDefault="00997B6B" w:rsidP="0078699E">
            <w:pPr>
              <w:rPr>
                <w:rFonts w:cs="Arial"/>
                <w:sz w:val="18"/>
                <w:szCs w:val="18"/>
              </w:rPr>
            </w:pPr>
            <w:r w:rsidRPr="0078699E">
              <w:rPr>
                <w:rFonts w:cs="Arial"/>
                <w:sz w:val="18"/>
                <w:szCs w:val="18"/>
              </w:rPr>
              <w:t>University of Sydney</w:t>
            </w:r>
          </w:p>
        </w:tc>
        <w:tc>
          <w:tcPr>
            <w:tcW w:w="1880" w:type="dxa"/>
            <w:tcBorders>
              <w:top w:val="nil"/>
              <w:left w:val="nil"/>
              <w:bottom w:val="nil"/>
            </w:tcBorders>
            <w:tcMar>
              <w:top w:w="80" w:type="dxa"/>
              <w:left w:w="0" w:type="dxa"/>
              <w:bottom w:w="80" w:type="dxa"/>
              <w:right w:w="0" w:type="dxa"/>
            </w:tcMar>
          </w:tcPr>
          <w:p w14:paraId="6B44F0E0" w14:textId="77777777" w:rsidR="00997B6B" w:rsidRPr="0078699E" w:rsidRDefault="00997B6B" w:rsidP="0078699E">
            <w:pPr>
              <w:rPr>
                <w:rFonts w:cs="Arial"/>
                <w:sz w:val="18"/>
                <w:szCs w:val="18"/>
              </w:rPr>
            </w:pPr>
            <w:r w:rsidRPr="0078699E">
              <w:rPr>
                <w:rFonts w:cs="Arial"/>
                <w:sz w:val="18"/>
                <w:szCs w:val="18"/>
              </w:rPr>
              <w:t>Leadership Partner</w:t>
            </w:r>
          </w:p>
        </w:tc>
      </w:tr>
      <w:tr w:rsidR="00997B6B" w:rsidRPr="0078699E" w14:paraId="462F9BE8" w14:textId="77777777" w:rsidTr="0078699E">
        <w:trPr>
          <w:trHeight w:val="182"/>
        </w:trPr>
        <w:tc>
          <w:tcPr>
            <w:tcW w:w="1663" w:type="dxa"/>
            <w:tcBorders>
              <w:top w:val="nil"/>
              <w:left w:val="nil"/>
              <w:bottom w:val="nil"/>
              <w:right w:val="nil"/>
            </w:tcBorders>
            <w:tcMar>
              <w:top w:w="80" w:type="dxa"/>
              <w:left w:w="0" w:type="dxa"/>
              <w:bottom w:w="80" w:type="dxa"/>
              <w:right w:w="0" w:type="dxa"/>
            </w:tcMar>
          </w:tcPr>
          <w:p w14:paraId="1026BC12" w14:textId="77777777" w:rsidR="00997B6B" w:rsidRPr="0078699E" w:rsidRDefault="00997B6B" w:rsidP="0078699E">
            <w:pPr>
              <w:rPr>
                <w:rFonts w:cs="Arial"/>
                <w:sz w:val="18"/>
                <w:szCs w:val="18"/>
              </w:rPr>
            </w:pPr>
            <w:r w:rsidRPr="0078699E">
              <w:rPr>
                <w:rFonts w:cs="Arial"/>
                <w:sz w:val="18"/>
                <w:szCs w:val="18"/>
              </w:rPr>
              <w:t>University of Technology Sydney</w:t>
            </w:r>
          </w:p>
        </w:tc>
        <w:tc>
          <w:tcPr>
            <w:tcW w:w="1880" w:type="dxa"/>
            <w:tcBorders>
              <w:top w:val="nil"/>
              <w:left w:val="nil"/>
              <w:bottom w:val="nil"/>
            </w:tcBorders>
            <w:tcMar>
              <w:top w:w="80" w:type="dxa"/>
              <w:left w:w="0" w:type="dxa"/>
              <w:bottom w:w="80" w:type="dxa"/>
              <w:right w:w="0" w:type="dxa"/>
            </w:tcMar>
          </w:tcPr>
          <w:p w14:paraId="3909C0A0" w14:textId="77777777" w:rsidR="00997B6B" w:rsidRPr="0078699E" w:rsidRDefault="00997B6B" w:rsidP="0078699E">
            <w:pPr>
              <w:rPr>
                <w:rFonts w:cs="Arial"/>
                <w:sz w:val="18"/>
                <w:szCs w:val="18"/>
              </w:rPr>
            </w:pPr>
            <w:r w:rsidRPr="0078699E">
              <w:rPr>
                <w:rFonts w:cs="Arial"/>
                <w:sz w:val="18"/>
                <w:szCs w:val="18"/>
              </w:rPr>
              <w:t>Leadership Partner</w:t>
            </w:r>
          </w:p>
        </w:tc>
      </w:tr>
      <w:tr w:rsidR="00997B6B" w:rsidRPr="0078699E" w14:paraId="46E24CEB" w14:textId="77777777" w:rsidTr="0078699E">
        <w:trPr>
          <w:trHeight w:val="182"/>
        </w:trPr>
        <w:tc>
          <w:tcPr>
            <w:tcW w:w="1663" w:type="dxa"/>
            <w:tcBorders>
              <w:top w:val="nil"/>
              <w:left w:val="nil"/>
              <w:bottom w:val="single" w:sz="2" w:space="0" w:color="000000"/>
              <w:right w:val="nil"/>
            </w:tcBorders>
            <w:tcMar>
              <w:top w:w="80" w:type="dxa"/>
              <w:left w:w="0" w:type="dxa"/>
              <w:bottom w:w="80" w:type="dxa"/>
              <w:right w:w="0" w:type="dxa"/>
            </w:tcMar>
          </w:tcPr>
          <w:p w14:paraId="2B7CEEB2" w14:textId="77777777" w:rsidR="00997B6B" w:rsidRPr="0078699E" w:rsidRDefault="00997B6B" w:rsidP="0078699E">
            <w:pPr>
              <w:rPr>
                <w:rFonts w:cs="Arial"/>
                <w:sz w:val="18"/>
                <w:szCs w:val="18"/>
              </w:rPr>
            </w:pPr>
            <w:r w:rsidRPr="0078699E">
              <w:rPr>
                <w:rFonts w:cs="Arial"/>
                <w:sz w:val="18"/>
                <w:szCs w:val="18"/>
              </w:rPr>
              <w:t>University of New South Wales</w:t>
            </w:r>
          </w:p>
        </w:tc>
        <w:tc>
          <w:tcPr>
            <w:tcW w:w="1880" w:type="dxa"/>
            <w:tcBorders>
              <w:top w:val="nil"/>
              <w:left w:val="nil"/>
            </w:tcBorders>
            <w:tcMar>
              <w:top w:w="80" w:type="dxa"/>
              <w:left w:w="0" w:type="dxa"/>
              <w:bottom w:w="80" w:type="dxa"/>
              <w:right w:w="0" w:type="dxa"/>
            </w:tcMar>
          </w:tcPr>
          <w:p w14:paraId="72DDED37" w14:textId="77777777" w:rsidR="00997B6B" w:rsidRPr="0078699E" w:rsidRDefault="00997B6B" w:rsidP="0078699E">
            <w:pPr>
              <w:rPr>
                <w:rFonts w:cs="Arial"/>
                <w:sz w:val="18"/>
                <w:szCs w:val="18"/>
              </w:rPr>
            </w:pPr>
            <w:r w:rsidRPr="0078699E">
              <w:rPr>
                <w:rFonts w:cs="Arial"/>
                <w:sz w:val="18"/>
                <w:szCs w:val="18"/>
              </w:rPr>
              <w:t>Associate Partner</w:t>
            </w:r>
          </w:p>
        </w:tc>
      </w:tr>
      <w:tr w:rsidR="00997B6B" w:rsidRPr="0078699E" w14:paraId="0B50C880" w14:textId="77777777">
        <w:trPr>
          <w:trHeight w:val="182"/>
        </w:trPr>
        <w:tc>
          <w:tcPr>
            <w:tcW w:w="3543" w:type="dxa"/>
            <w:gridSpan w:val="2"/>
            <w:tcBorders>
              <w:top w:val="single" w:sz="2" w:space="0" w:color="000000"/>
              <w:left w:val="nil"/>
              <w:bottom w:val="nil"/>
              <w:right w:val="nil"/>
            </w:tcBorders>
            <w:tcMar>
              <w:top w:w="80" w:type="dxa"/>
              <w:left w:w="0" w:type="dxa"/>
              <w:bottom w:w="80" w:type="dxa"/>
              <w:right w:w="0" w:type="dxa"/>
            </w:tcMar>
          </w:tcPr>
          <w:p w14:paraId="72ADA99C" w14:textId="77777777" w:rsidR="00997B6B" w:rsidRPr="0078699E" w:rsidRDefault="00997B6B" w:rsidP="0078699E">
            <w:pPr>
              <w:rPr>
                <w:rFonts w:cs="Arial"/>
                <w:b/>
                <w:sz w:val="18"/>
                <w:szCs w:val="18"/>
              </w:rPr>
            </w:pPr>
            <w:r w:rsidRPr="0078699E">
              <w:rPr>
                <w:rFonts w:cs="Arial"/>
                <w:b/>
                <w:sz w:val="18"/>
                <w:szCs w:val="18"/>
              </w:rPr>
              <w:t>Chinese New Year</w:t>
            </w:r>
          </w:p>
        </w:tc>
      </w:tr>
      <w:tr w:rsidR="00997B6B" w:rsidRPr="0078699E" w14:paraId="10F3E3DB" w14:textId="77777777" w:rsidTr="00F71762">
        <w:trPr>
          <w:trHeight w:val="182"/>
        </w:trPr>
        <w:tc>
          <w:tcPr>
            <w:tcW w:w="1663" w:type="dxa"/>
            <w:tcBorders>
              <w:top w:val="nil"/>
              <w:left w:val="nil"/>
              <w:bottom w:val="nil"/>
              <w:right w:val="nil"/>
            </w:tcBorders>
            <w:tcMar>
              <w:top w:w="80" w:type="dxa"/>
              <w:left w:w="0" w:type="dxa"/>
              <w:bottom w:w="80" w:type="dxa"/>
              <w:right w:w="0" w:type="dxa"/>
            </w:tcMar>
          </w:tcPr>
          <w:p w14:paraId="35288FAC" w14:textId="77777777" w:rsidR="00997B6B" w:rsidRPr="0078699E" w:rsidRDefault="00997B6B" w:rsidP="0078699E">
            <w:pPr>
              <w:rPr>
                <w:rFonts w:cs="Arial"/>
                <w:sz w:val="18"/>
                <w:szCs w:val="18"/>
              </w:rPr>
            </w:pPr>
            <w:r w:rsidRPr="0078699E">
              <w:rPr>
                <w:rFonts w:cs="Arial"/>
                <w:sz w:val="18"/>
                <w:szCs w:val="18"/>
              </w:rPr>
              <w:t>Westpac</w:t>
            </w:r>
          </w:p>
        </w:tc>
        <w:tc>
          <w:tcPr>
            <w:tcW w:w="1880" w:type="dxa"/>
            <w:tcBorders>
              <w:top w:val="nil"/>
              <w:left w:val="nil"/>
              <w:bottom w:val="nil"/>
            </w:tcBorders>
            <w:tcMar>
              <w:top w:w="80" w:type="dxa"/>
              <w:left w:w="0" w:type="dxa"/>
              <w:bottom w:w="80" w:type="dxa"/>
              <w:right w:w="0" w:type="dxa"/>
            </w:tcMar>
          </w:tcPr>
          <w:p w14:paraId="701C83A9" w14:textId="77777777" w:rsidR="00997B6B" w:rsidRPr="0078699E" w:rsidRDefault="00997B6B" w:rsidP="0078699E">
            <w:pPr>
              <w:rPr>
                <w:rFonts w:cs="Arial"/>
                <w:sz w:val="18"/>
                <w:szCs w:val="18"/>
              </w:rPr>
            </w:pPr>
            <w:r w:rsidRPr="0078699E">
              <w:rPr>
                <w:rFonts w:cs="Arial"/>
                <w:sz w:val="18"/>
                <w:szCs w:val="18"/>
              </w:rPr>
              <w:t>Principal Partner</w:t>
            </w:r>
          </w:p>
        </w:tc>
      </w:tr>
      <w:tr w:rsidR="00997B6B" w:rsidRPr="0078699E" w14:paraId="07C5903C" w14:textId="77777777" w:rsidTr="00F71762">
        <w:trPr>
          <w:trHeight w:val="182"/>
        </w:trPr>
        <w:tc>
          <w:tcPr>
            <w:tcW w:w="1663" w:type="dxa"/>
            <w:tcBorders>
              <w:top w:val="nil"/>
              <w:left w:val="nil"/>
              <w:bottom w:val="nil"/>
              <w:right w:val="nil"/>
            </w:tcBorders>
            <w:tcMar>
              <w:top w:w="80" w:type="dxa"/>
              <w:left w:w="0" w:type="dxa"/>
              <w:bottom w:w="80" w:type="dxa"/>
              <w:right w:w="0" w:type="dxa"/>
            </w:tcMar>
          </w:tcPr>
          <w:p w14:paraId="77790CF7" w14:textId="77777777" w:rsidR="00997B6B" w:rsidRPr="0078699E" w:rsidRDefault="00997B6B" w:rsidP="0078699E">
            <w:pPr>
              <w:rPr>
                <w:rFonts w:cs="Arial"/>
                <w:sz w:val="18"/>
                <w:szCs w:val="18"/>
              </w:rPr>
            </w:pPr>
            <w:r w:rsidRPr="0078699E">
              <w:rPr>
                <w:rFonts w:cs="Arial"/>
                <w:sz w:val="18"/>
                <w:szCs w:val="18"/>
              </w:rPr>
              <w:t>The Star</w:t>
            </w:r>
          </w:p>
        </w:tc>
        <w:tc>
          <w:tcPr>
            <w:tcW w:w="1880" w:type="dxa"/>
            <w:tcBorders>
              <w:top w:val="nil"/>
              <w:left w:val="nil"/>
              <w:bottom w:val="nil"/>
            </w:tcBorders>
            <w:tcMar>
              <w:top w:w="80" w:type="dxa"/>
              <w:left w:w="0" w:type="dxa"/>
              <w:bottom w:w="80" w:type="dxa"/>
              <w:right w:w="0" w:type="dxa"/>
            </w:tcMar>
          </w:tcPr>
          <w:p w14:paraId="79F359B6" w14:textId="77777777" w:rsidR="00997B6B" w:rsidRPr="0078699E" w:rsidRDefault="00997B6B" w:rsidP="0078699E">
            <w:pPr>
              <w:rPr>
                <w:rFonts w:cs="Arial"/>
                <w:sz w:val="18"/>
                <w:szCs w:val="18"/>
              </w:rPr>
            </w:pPr>
            <w:r w:rsidRPr="0078699E">
              <w:rPr>
                <w:rFonts w:cs="Arial"/>
                <w:sz w:val="18"/>
                <w:szCs w:val="18"/>
              </w:rPr>
              <w:t>Leadership Partner</w:t>
            </w:r>
          </w:p>
        </w:tc>
      </w:tr>
      <w:tr w:rsidR="00997B6B" w:rsidRPr="0078699E" w14:paraId="411F6015" w14:textId="77777777" w:rsidTr="00F71762">
        <w:trPr>
          <w:trHeight w:val="182"/>
        </w:trPr>
        <w:tc>
          <w:tcPr>
            <w:tcW w:w="1663" w:type="dxa"/>
            <w:tcBorders>
              <w:top w:val="nil"/>
              <w:left w:val="nil"/>
              <w:bottom w:val="nil"/>
              <w:right w:val="nil"/>
            </w:tcBorders>
            <w:tcMar>
              <w:top w:w="80" w:type="dxa"/>
              <w:left w:w="0" w:type="dxa"/>
              <w:bottom w:w="80" w:type="dxa"/>
              <w:right w:w="0" w:type="dxa"/>
            </w:tcMar>
          </w:tcPr>
          <w:p w14:paraId="413AFDAD" w14:textId="77777777" w:rsidR="00997B6B" w:rsidRPr="0078699E" w:rsidRDefault="00997B6B" w:rsidP="0078699E">
            <w:pPr>
              <w:rPr>
                <w:rFonts w:cs="Arial"/>
                <w:sz w:val="18"/>
                <w:szCs w:val="18"/>
              </w:rPr>
            </w:pPr>
            <w:r w:rsidRPr="0078699E">
              <w:rPr>
                <w:rFonts w:cs="Arial"/>
                <w:sz w:val="18"/>
                <w:szCs w:val="18"/>
              </w:rPr>
              <w:t>AYAM</w:t>
            </w:r>
          </w:p>
        </w:tc>
        <w:tc>
          <w:tcPr>
            <w:tcW w:w="1880" w:type="dxa"/>
            <w:tcBorders>
              <w:top w:val="nil"/>
              <w:left w:val="nil"/>
              <w:bottom w:val="nil"/>
            </w:tcBorders>
            <w:tcMar>
              <w:top w:w="80" w:type="dxa"/>
              <w:left w:w="0" w:type="dxa"/>
              <w:bottom w:w="80" w:type="dxa"/>
              <w:right w:w="0" w:type="dxa"/>
            </w:tcMar>
          </w:tcPr>
          <w:p w14:paraId="0F22B250" w14:textId="77777777" w:rsidR="00997B6B" w:rsidRPr="0078699E" w:rsidRDefault="00997B6B" w:rsidP="0078699E">
            <w:pPr>
              <w:rPr>
                <w:rFonts w:cs="Arial"/>
                <w:sz w:val="18"/>
                <w:szCs w:val="18"/>
              </w:rPr>
            </w:pPr>
            <w:r w:rsidRPr="0078699E">
              <w:rPr>
                <w:rFonts w:cs="Arial"/>
                <w:sz w:val="18"/>
                <w:szCs w:val="18"/>
              </w:rPr>
              <w:t>Associate Partner</w:t>
            </w:r>
          </w:p>
        </w:tc>
      </w:tr>
      <w:tr w:rsidR="00997B6B" w:rsidRPr="0078699E" w14:paraId="2652FF61" w14:textId="77777777" w:rsidTr="00F71762">
        <w:trPr>
          <w:trHeight w:val="182"/>
        </w:trPr>
        <w:tc>
          <w:tcPr>
            <w:tcW w:w="1663" w:type="dxa"/>
            <w:tcBorders>
              <w:top w:val="nil"/>
              <w:left w:val="nil"/>
              <w:bottom w:val="nil"/>
              <w:right w:val="nil"/>
            </w:tcBorders>
            <w:tcMar>
              <w:top w:w="80" w:type="dxa"/>
              <w:left w:w="0" w:type="dxa"/>
              <w:bottom w:w="80" w:type="dxa"/>
              <w:right w:w="0" w:type="dxa"/>
            </w:tcMar>
          </w:tcPr>
          <w:p w14:paraId="6BB5E83B" w14:textId="77777777" w:rsidR="00997B6B" w:rsidRPr="0078699E" w:rsidRDefault="00997B6B" w:rsidP="0078699E">
            <w:pPr>
              <w:rPr>
                <w:rFonts w:cs="Arial"/>
                <w:sz w:val="18"/>
                <w:szCs w:val="18"/>
              </w:rPr>
            </w:pPr>
            <w:proofErr w:type="spellStart"/>
            <w:r w:rsidRPr="0078699E">
              <w:rPr>
                <w:rFonts w:cs="Arial"/>
                <w:sz w:val="18"/>
                <w:szCs w:val="18"/>
              </w:rPr>
              <w:t>Bao</w:t>
            </w:r>
            <w:proofErr w:type="spellEnd"/>
            <w:r w:rsidRPr="0078699E">
              <w:rPr>
                <w:rFonts w:cs="Arial"/>
                <w:sz w:val="18"/>
                <w:szCs w:val="18"/>
              </w:rPr>
              <w:t xml:space="preserve"> Stop</w:t>
            </w:r>
          </w:p>
        </w:tc>
        <w:tc>
          <w:tcPr>
            <w:tcW w:w="1880" w:type="dxa"/>
            <w:tcBorders>
              <w:top w:val="nil"/>
              <w:left w:val="nil"/>
              <w:bottom w:val="nil"/>
            </w:tcBorders>
            <w:tcMar>
              <w:top w:w="80" w:type="dxa"/>
              <w:left w:w="0" w:type="dxa"/>
              <w:bottom w:w="80" w:type="dxa"/>
              <w:right w:w="0" w:type="dxa"/>
            </w:tcMar>
          </w:tcPr>
          <w:p w14:paraId="3C9B2123" w14:textId="77777777" w:rsidR="00997B6B" w:rsidRPr="0078699E" w:rsidRDefault="00997B6B" w:rsidP="0078699E">
            <w:pPr>
              <w:rPr>
                <w:rFonts w:cs="Arial"/>
                <w:sz w:val="18"/>
                <w:szCs w:val="18"/>
              </w:rPr>
            </w:pPr>
            <w:r w:rsidRPr="0078699E">
              <w:rPr>
                <w:rFonts w:cs="Arial"/>
                <w:sz w:val="18"/>
                <w:szCs w:val="18"/>
              </w:rPr>
              <w:t>Support Partner</w:t>
            </w:r>
          </w:p>
        </w:tc>
      </w:tr>
      <w:tr w:rsidR="00997B6B" w:rsidRPr="0078699E" w14:paraId="1A70DB5B" w14:textId="77777777" w:rsidTr="00F71762">
        <w:trPr>
          <w:trHeight w:val="182"/>
        </w:trPr>
        <w:tc>
          <w:tcPr>
            <w:tcW w:w="1663" w:type="dxa"/>
            <w:tcBorders>
              <w:top w:val="nil"/>
              <w:left w:val="nil"/>
              <w:bottom w:val="nil"/>
              <w:right w:val="nil"/>
            </w:tcBorders>
            <w:tcMar>
              <w:top w:w="80" w:type="dxa"/>
              <w:left w:w="0" w:type="dxa"/>
              <w:bottom w:w="80" w:type="dxa"/>
              <w:right w:w="0" w:type="dxa"/>
            </w:tcMar>
          </w:tcPr>
          <w:p w14:paraId="591BE089" w14:textId="77777777" w:rsidR="00997B6B" w:rsidRPr="0078699E" w:rsidRDefault="00997B6B" w:rsidP="0078699E">
            <w:pPr>
              <w:rPr>
                <w:rFonts w:cs="Arial"/>
                <w:sz w:val="18"/>
                <w:szCs w:val="18"/>
              </w:rPr>
            </w:pPr>
            <w:r w:rsidRPr="0078699E">
              <w:rPr>
                <w:rFonts w:cs="Arial"/>
                <w:sz w:val="18"/>
                <w:szCs w:val="18"/>
              </w:rPr>
              <w:t>Gelato Messina</w:t>
            </w:r>
          </w:p>
        </w:tc>
        <w:tc>
          <w:tcPr>
            <w:tcW w:w="1880" w:type="dxa"/>
            <w:tcBorders>
              <w:top w:val="nil"/>
              <w:left w:val="nil"/>
              <w:bottom w:val="nil"/>
            </w:tcBorders>
            <w:tcMar>
              <w:top w:w="80" w:type="dxa"/>
              <w:left w:w="0" w:type="dxa"/>
              <w:bottom w:w="80" w:type="dxa"/>
              <w:right w:w="0" w:type="dxa"/>
            </w:tcMar>
          </w:tcPr>
          <w:p w14:paraId="1D81DFBB" w14:textId="77777777" w:rsidR="00997B6B" w:rsidRPr="0078699E" w:rsidRDefault="00997B6B" w:rsidP="0078699E">
            <w:pPr>
              <w:rPr>
                <w:rFonts w:cs="Arial"/>
                <w:sz w:val="18"/>
                <w:szCs w:val="18"/>
              </w:rPr>
            </w:pPr>
            <w:r w:rsidRPr="0078699E">
              <w:rPr>
                <w:rFonts w:cs="Arial"/>
                <w:sz w:val="18"/>
                <w:szCs w:val="18"/>
              </w:rPr>
              <w:t>Support Partner</w:t>
            </w:r>
          </w:p>
        </w:tc>
      </w:tr>
      <w:tr w:rsidR="00997B6B" w:rsidRPr="0078699E" w14:paraId="763B558A" w14:textId="77777777" w:rsidTr="00F71762">
        <w:trPr>
          <w:trHeight w:val="182"/>
        </w:trPr>
        <w:tc>
          <w:tcPr>
            <w:tcW w:w="1663" w:type="dxa"/>
            <w:tcBorders>
              <w:top w:val="nil"/>
              <w:left w:val="nil"/>
              <w:bottom w:val="nil"/>
              <w:right w:val="nil"/>
            </w:tcBorders>
            <w:tcMar>
              <w:top w:w="80" w:type="dxa"/>
              <w:left w:w="0" w:type="dxa"/>
              <w:bottom w:w="80" w:type="dxa"/>
              <w:right w:w="0" w:type="dxa"/>
            </w:tcMar>
          </w:tcPr>
          <w:p w14:paraId="769C0467" w14:textId="77777777" w:rsidR="00997B6B" w:rsidRPr="0078699E" w:rsidRDefault="00997B6B" w:rsidP="0078699E">
            <w:pPr>
              <w:rPr>
                <w:rFonts w:cs="Arial"/>
                <w:sz w:val="18"/>
                <w:szCs w:val="18"/>
              </w:rPr>
            </w:pPr>
            <w:r w:rsidRPr="0078699E">
              <w:rPr>
                <w:rFonts w:cs="Arial"/>
                <w:sz w:val="18"/>
                <w:szCs w:val="18"/>
              </w:rPr>
              <w:t xml:space="preserve">Hong Kong Economic &amp; </w:t>
            </w:r>
            <w:r w:rsidRPr="0078699E">
              <w:rPr>
                <w:rFonts w:cs="Arial"/>
                <w:sz w:val="18"/>
                <w:szCs w:val="18"/>
              </w:rPr>
              <w:br/>
              <w:t>Trade Office</w:t>
            </w:r>
          </w:p>
        </w:tc>
        <w:tc>
          <w:tcPr>
            <w:tcW w:w="1880" w:type="dxa"/>
            <w:tcBorders>
              <w:top w:val="nil"/>
              <w:left w:val="nil"/>
              <w:bottom w:val="nil"/>
            </w:tcBorders>
            <w:tcMar>
              <w:top w:w="80" w:type="dxa"/>
              <w:left w:w="0" w:type="dxa"/>
              <w:bottom w:w="80" w:type="dxa"/>
              <w:right w:w="0" w:type="dxa"/>
            </w:tcMar>
          </w:tcPr>
          <w:p w14:paraId="5A61D528" w14:textId="77777777" w:rsidR="00997B6B" w:rsidRPr="0078699E" w:rsidRDefault="00997B6B" w:rsidP="0078699E">
            <w:pPr>
              <w:rPr>
                <w:rFonts w:cs="Arial"/>
                <w:sz w:val="18"/>
                <w:szCs w:val="18"/>
              </w:rPr>
            </w:pPr>
            <w:r w:rsidRPr="0078699E">
              <w:rPr>
                <w:rFonts w:cs="Arial"/>
                <w:sz w:val="18"/>
                <w:szCs w:val="18"/>
              </w:rPr>
              <w:t>Support Partner</w:t>
            </w:r>
          </w:p>
        </w:tc>
      </w:tr>
      <w:tr w:rsidR="00997B6B" w:rsidRPr="0078699E" w14:paraId="7F901E6F" w14:textId="77777777" w:rsidTr="00F71762">
        <w:trPr>
          <w:trHeight w:val="182"/>
        </w:trPr>
        <w:tc>
          <w:tcPr>
            <w:tcW w:w="1663" w:type="dxa"/>
            <w:tcBorders>
              <w:top w:val="nil"/>
              <w:left w:val="nil"/>
              <w:bottom w:val="nil"/>
              <w:right w:val="nil"/>
            </w:tcBorders>
            <w:tcMar>
              <w:top w:w="80" w:type="dxa"/>
              <w:left w:w="0" w:type="dxa"/>
              <w:bottom w:w="80" w:type="dxa"/>
              <w:right w:w="0" w:type="dxa"/>
            </w:tcMar>
          </w:tcPr>
          <w:p w14:paraId="5D4D928E" w14:textId="77777777" w:rsidR="00997B6B" w:rsidRPr="0078699E" w:rsidRDefault="00997B6B" w:rsidP="0078699E">
            <w:pPr>
              <w:rPr>
                <w:rFonts w:cs="Arial"/>
                <w:sz w:val="18"/>
                <w:szCs w:val="18"/>
              </w:rPr>
            </w:pPr>
            <w:r w:rsidRPr="0078699E">
              <w:rPr>
                <w:rFonts w:cs="Arial"/>
                <w:sz w:val="18"/>
                <w:szCs w:val="18"/>
              </w:rPr>
              <w:t>Sydney Airport</w:t>
            </w:r>
          </w:p>
        </w:tc>
        <w:tc>
          <w:tcPr>
            <w:tcW w:w="1880" w:type="dxa"/>
            <w:tcBorders>
              <w:top w:val="nil"/>
              <w:left w:val="nil"/>
              <w:bottom w:val="nil"/>
            </w:tcBorders>
            <w:tcMar>
              <w:top w:w="80" w:type="dxa"/>
              <w:left w:w="0" w:type="dxa"/>
              <w:bottom w:w="80" w:type="dxa"/>
              <w:right w:w="0" w:type="dxa"/>
            </w:tcMar>
          </w:tcPr>
          <w:p w14:paraId="03FC4282" w14:textId="77777777" w:rsidR="00997B6B" w:rsidRPr="0078699E" w:rsidRDefault="00997B6B" w:rsidP="0078699E">
            <w:pPr>
              <w:rPr>
                <w:rFonts w:cs="Arial"/>
                <w:sz w:val="18"/>
                <w:szCs w:val="18"/>
              </w:rPr>
            </w:pPr>
            <w:r w:rsidRPr="0078699E">
              <w:rPr>
                <w:rFonts w:cs="Arial"/>
                <w:sz w:val="18"/>
                <w:szCs w:val="18"/>
              </w:rPr>
              <w:t>Support Partner</w:t>
            </w:r>
          </w:p>
        </w:tc>
      </w:tr>
      <w:tr w:rsidR="00997B6B" w:rsidRPr="0078699E" w14:paraId="2C529B35" w14:textId="77777777" w:rsidTr="00F71762">
        <w:trPr>
          <w:trHeight w:val="182"/>
        </w:trPr>
        <w:tc>
          <w:tcPr>
            <w:tcW w:w="1663" w:type="dxa"/>
            <w:tcBorders>
              <w:top w:val="nil"/>
              <w:left w:val="nil"/>
              <w:bottom w:val="nil"/>
              <w:right w:val="nil"/>
            </w:tcBorders>
            <w:tcMar>
              <w:top w:w="80" w:type="dxa"/>
              <w:left w:w="0" w:type="dxa"/>
              <w:bottom w:w="80" w:type="dxa"/>
              <w:right w:w="0" w:type="dxa"/>
            </w:tcMar>
          </w:tcPr>
          <w:p w14:paraId="56EC84C7" w14:textId="77777777" w:rsidR="00997B6B" w:rsidRPr="0078699E" w:rsidRDefault="00997B6B" w:rsidP="0078699E">
            <w:pPr>
              <w:rPr>
                <w:rFonts w:cs="Arial"/>
                <w:sz w:val="18"/>
                <w:szCs w:val="18"/>
              </w:rPr>
            </w:pPr>
            <w:r w:rsidRPr="0078699E">
              <w:rPr>
                <w:rFonts w:cs="Arial"/>
                <w:sz w:val="18"/>
                <w:szCs w:val="18"/>
              </w:rPr>
              <w:t>Taylor’s</w:t>
            </w:r>
          </w:p>
        </w:tc>
        <w:tc>
          <w:tcPr>
            <w:tcW w:w="1880" w:type="dxa"/>
            <w:tcBorders>
              <w:top w:val="nil"/>
              <w:left w:val="nil"/>
              <w:bottom w:val="nil"/>
            </w:tcBorders>
            <w:tcMar>
              <w:top w:w="80" w:type="dxa"/>
              <w:left w:w="0" w:type="dxa"/>
              <w:bottom w:w="80" w:type="dxa"/>
              <w:right w:w="0" w:type="dxa"/>
            </w:tcMar>
          </w:tcPr>
          <w:p w14:paraId="4AAEBB41" w14:textId="77777777" w:rsidR="00997B6B" w:rsidRPr="0078699E" w:rsidRDefault="00997B6B" w:rsidP="0078699E">
            <w:pPr>
              <w:rPr>
                <w:rFonts w:cs="Arial"/>
                <w:sz w:val="18"/>
                <w:szCs w:val="18"/>
              </w:rPr>
            </w:pPr>
            <w:r w:rsidRPr="0078699E">
              <w:rPr>
                <w:rFonts w:cs="Arial"/>
                <w:sz w:val="18"/>
                <w:szCs w:val="18"/>
              </w:rPr>
              <w:t>Support Partner</w:t>
            </w:r>
          </w:p>
        </w:tc>
      </w:tr>
      <w:tr w:rsidR="00997B6B" w:rsidRPr="0078699E" w14:paraId="00034430" w14:textId="77777777" w:rsidTr="00F71762">
        <w:trPr>
          <w:trHeight w:val="182"/>
        </w:trPr>
        <w:tc>
          <w:tcPr>
            <w:tcW w:w="1663" w:type="dxa"/>
            <w:tcBorders>
              <w:top w:val="nil"/>
              <w:left w:val="nil"/>
              <w:bottom w:val="nil"/>
              <w:right w:val="nil"/>
            </w:tcBorders>
            <w:tcMar>
              <w:top w:w="80" w:type="dxa"/>
              <w:left w:w="0" w:type="dxa"/>
              <w:bottom w:w="80" w:type="dxa"/>
              <w:right w:w="0" w:type="dxa"/>
            </w:tcMar>
          </w:tcPr>
          <w:p w14:paraId="78191DFC" w14:textId="77777777" w:rsidR="00997B6B" w:rsidRPr="0078699E" w:rsidRDefault="00997B6B" w:rsidP="0078699E">
            <w:pPr>
              <w:rPr>
                <w:rFonts w:cs="Arial"/>
                <w:sz w:val="18"/>
                <w:szCs w:val="18"/>
              </w:rPr>
            </w:pPr>
            <w:r w:rsidRPr="0078699E">
              <w:rPr>
                <w:rFonts w:cs="Arial"/>
                <w:sz w:val="18"/>
                <w:szCs w:val="18"/>
              </w:rPr>
              <w:t>ARN</w:t>
            </w:r>
          </w:p>
        </w:tc>
        <w:tc>
          <w:tcPr>
            <w:tcW w:w="1880" w:type="dxa"/>
            <w:tcBorders>
              <w:top w:val="nil"/>
              <w:left w:val="nil"/>
              <w:bottom w:val="nil"/>
            </w:tcBorders>
            <w:tcMar>
              <w:top w:w="80" w:type="dxa"/>
              <w:left w:w="0" w:type="dxa"/>
              <w:bottom w:w="80" w:type="dxa"/>
              <w:right w:w="0" w:type="dxa"/>
            </w:tcMar>
          </w:tcPr>
          <w:p w14:paraId="76A055AA" w14:textId="77777777" w:rsidR="00997B6B" w:rsidRPr="0078699E" w:rsidRDefault="00997B6B" w:rsidP="0078699E">
            <w:pPr>
              <w:rPr>
                <w:rFonts w:cs="Arial"/>
                <w:sz w:val="18"/>
                <w:szCs w:val="18"/>
              </w:rPr>
            </w:pPr>
            <w:r w:rsidRPr="0078699E">
              <w:rPr>
                <w:rFonts w:cs="Arial"/>
                <w:sz w:val="18"/>
                <w:szCs w:val="18"/>
              </w:rPr>
              <w:t>Media Partner</w:t>
            </w:r>
          </w:p>
        </w:tc>
      </w:tr>
      <w:tr w:rsidR="00997B6B" w:rsidRPr="0078699E" w14:paraId="79B76C7A" w14:textId="77777777" w:rsidTr="00F71762">
        <w:trPr>
          <w:trHeight w:val="182"/>
        </w:trPr>
        <w:tc>
          <w:tcPr>
            <w:tcW w:w="1663" w:type="dxa"/>
            <w:tcBorders>
              <w:top w:val="nil"/>
              <w:left w:val="nil"/>
              <w:bottom w:val="nil"/>
              <w:right w:val="nil"/>
            </w:tcBorders>
            <w:tcMar>
              <w:top w:w="80" w:type="dxa"/>
              <w:left w:w="0" w:type="dxa"/>
              <w:bottom w:w="80" w:type="dxa"/>
              <w:right w:w="0" w:type="dxa"/>
            </w:tcMar>
          </w:tcPr>
          <w:p w14:paraId="185B886F" w14:textId="77777777" w:rsidR="00997B6B" w:rsidRPr="0078699E" w:rsidRDefault="00997B6B" w:rsidP="0078699E">
            <w:pPr>
              <w:rPr>
                <w:rFonts w:cs="Arial"/>
                <w:sz w:val="18"/>
                <w:szCs w:val="18"/>
              </w:rPr>
            </w:pPr>
            <w:r w:rsidRPr="0078699E">
              <w:rPr>
                <w:rFonts w:cs="Arial"/>
                <w:sz w:val="18"/>
                <w:szCs w:val="18"/>
              </w:rPr>
              <w:t>SBS</w:t>
            </w:r>
          </w:p>
        </w:tc>
        <w:tc>
          <w:tcPr>
            <w:tcW w:w="1880" w:type="dxa"/>
            <w:tcBorders>
              <w:top w:val="nil"/>
              <w:left w:val="nil"/>
              <w:bottom w:val="nil"/>
            </w:tcBorders>
            <w:tcMar>
              <w:top w:w="80" w:type="dxa"/>
              <w:left w:w="0" w:type="dxa"/>
              <w:bottom w:w="80" w:type="dxa"/>
              <w:right w:w="0" w:type="dxa"/>
            </w:tcMar>
          </w:tcPr>
          <w:p w14:paraId="0A8DB723" w14:textId="77777777" w:rsidR="00997B6B" w:rsidRPr="0078699E" w:rsidRDefault="00997B6B" w:rsidP="0078699E">
            <w:pPr>
              <w:rPr>
                <w:rFonts w:cs="Arial"/>
                <w:sz w:val="18"/>
                <w:szCs w:val="18"/>
              </w:rPr>
            </w:pPr>
            <w:r w:rsidRPr="0078699E">
              <w:rPr>
                <w:rFonts w:cs="Arial"/>
                <w:sz w:val="18"/>
                <w:szCs w:val="18"/>
              </w:rPr>
              <w:t>Media Partner</w:t>
            </w:r>
          </w:p>
        </w:tc>
      </w:tr>
      <w:tr w:rsidR="00997B6B" w:rsidRPr="0078699E" w14:paraId="7022FB6F" w14:textId="77777777" w:rsidTr="00F71762">
        <w:trPr>
          <w:trHeight w:val="182"/>
        </w:trPr>
        <w:tc>
          <w:tcPr>
            <w:tcW w:w="1663" w:type="dxa"/>
            <w:tcBorders>
              <w:top w:val="nil"/>
              <w:left w:val="nil"/>
              <w:bottom w:val="nil"/>
              <w:right w:val="nil"/>
            </w:tcBorders>
            <w:tcMar>
              <w:top w:w="80" w:type="dxa"/>
              <w:left w:w="0" w:type="dxa"/>
              <w:bottom w:w="80" w:type="dxa"/>
              <w:right w:w="0" w:type="dxa"/>
            </w:tcMar>
          </w:tcPr>
          <w:p w14:paraId="0CC973B4" w14:textId="77777777" w:rsidR="00997B6B" w:rsidRPr="0078699E" w:rsidRDefault="00997B6B" w:rsidP="0078699E">
            <w:pPr>
              <w:rPr>
                <w:rFonts w:cs="Arial"/>
                <w:sz w:val="18"/>
                <w:szCs w:val="18"/>
              </w:rPr>
            </w:pPr>
            <w:r w:rsidRPr="0078699E">
              <w:rPr>
                <w:rFonts w:cs="Arial"/>
                <w:sz w:val="18"/>
                <w:szCs w:val="18"/>
              </w:rPr>
              <w:t>Seven</w:t>
            </w:r>
          </w:p>
        </w:tc>
        <w:tc>
          <w:tcPr>
            <w:tcW w:w="1880" w:type="dxa"/>
            <w:tcBorders>
              <w:top w:val="nil"/>
              <w:left w:val="nil"/>
              <w:bottom w:val="nil"/>
            </w:tcBorders>
            <w:tcMar>
              <w:top w:w="80" w:type="dxa"/>
              <w:left w:w="0" w:type="dxa"/>
              <w:bottom w:w="80" w:type="dxa"/>
              <w:right w:w="0" w:type="dxa"/>
            </w:tcMar>
          </w:tcPr>
          <w:p w14:paraId="27688780" w14:textId="77777777" w:rsidR="00997B6B" w:rsidRPr="0078699E" w:rsidRDefault="00997B6B" w:rsidP="0078699E">
            <w:pPr>
              <w:rPr>
                <w:rFonts w:cs="Arial"/>
                <w:sz w:val="18"/>
                <w:szCs w:val="18"/>
              </w:rPr>
            </w:pPr>
            <w:r w:rsidRPr="0078699E">
              <w:rPr>
                <w:rFonts w:cs="Arial"/>
                <w:sz w:val="18"/>
                <w:szCs w:val="18"/>
              </w:rPr>
              <w:t>Media Partner</w:t>
            </w:r>
          </w:p>
        </w:tc>
      </w:tr>
      <w:tr w:rsidR="00997B6B" w:rsidRPr="0078699E" w14:paraId="5698837D" w14:textId="77777777" w:rsidTr="00F71762">
        <w:trPr>
          <w:trHeight w:val="182"/>
        </w:trPr>
        <w:tc>
          <w:tcPr>
            <w:tcW w:w="1663" w:type="dxa"/>
            <w:tcBorders>
              <w:top w:val="nil"/>
              <w:left w:val="nil"/>
              <w:bottom w:val="nil"/>
              <w:right w:val="nil"/>
            </w:tcBorders>
            <w:tcMar>
              <w:top w:w="80" w:type="dxa"/>
              <w:left w:w="0" w:type="dxa"/>
              <w:bottom w:w="80" w:type="dxa"/>
              <w:right w:w="0" w:type="dxa"/>
            </w:tcMar>
          </w:tcPr>
          <w:p w14:paraId="0914CB89" w14:textId="77777777" w:rsidR="00997B6B" w:rsidRPr="0078699E" w:rsidRDefault="00997B6B" w:rsidP="0078699E">
            <w:pPr>
              <w:rPr>
                <w:rFonts w:cs="Arial"/>
                <w:sz w:val="18"/>
                <w:szCs w:val="18"/>
              </w:rPr>
            </w:pPr>
            <w:r w:rsidRPr="0078699E">
              <w:rPr>
                <w:rFonts w:cs="Arial"/>
                <w:sz w:val="18"/>
                <w:szCs w:val="18"/>
              </w:rPr>
              <w:t>PMNSW</w:t>
            </w:r>
          </w:p>
        </w:tc>
        <w:tc>
          <w:tcPr>
            <w:tcW w:w="1880" w:type="dxa"/>
            <w:tcBorders>
              <w:top w:val="nil"/>
              <w:left w:val="nil"/>
              <w:bottom w:val="nil"/>
            </w:tcBorders>
            <w:tcMar>
              <w:top w:w="80" w:type="dxa"/>
              <w:left w:w="0" w:type="dxa"/>
              <w:bottom w:w="80" w:type="dxa"/>
              <w:right w:w="0" w:type="dxa"/>
            </w:tcMar>
          </w:tcPr>
          <w:p w14:paraId="7DD10422" w14:textId="77777777" w:rsidR="00997B6B" w:rsidRPr="0078699E" w:rsidRDefault="00997B6B" w:rsidP="0078699E">
            <w:pPr>
              <w:rPr>
                <w:rFonts w:cs="Arial"/>
                <w:sz w:val="18"/>
                <w:szCs w:val="18"/>
              </w:rPr>
            </w:pPr>
            <w:r w:rsidRPr="0078699E">
              <w:rPr>
                <w:rFonts w:cs="Arial"/>
                <w:sz w:val="18"/>
                <w:szCs w:val="18"/>
              </w:rPr>
              <w:t>Government Partner</w:t>
            </w:r>
          </w:p>
        </w:tc>
      </w:tr>
      <w:tr w:rsidR="00997B6B" w:rsidRPr="0078699E" w14:paraId="037BD5A0" w14:textId="77777777" w:rsidTr="00F71762">
        <w:trPr>
          <w:trHeight w:val="182"/>
        </w:trPr>
        <w:tc>
          <w:tcPr>
            <w:tcW w:w="1663" w:type="dxa"/>
            <w:tcBorders>
              <w:top w:val="nil"/>
              <w:left w:val="nil"/>
              <w:bottom w:val="single" w:sz="2" w:space="0" w:color="000000"/>
              <w:right w:val="nil"/>
            </w:tcBorders>
            <w:tcMar>
              <w:top w:w="80" w:type="dxa"/>
              <w:left w:w="0" w:type="dxa"/>
              <w:bottom w:w="80" w:type="dxa"/>
              <w:right w:w="0" w:type="dxa"/>
            </w:tcMar>
          </w:tcPr>
          <w:p w14:paraId="33F9250F" w14:textId="77777777" w:rsidR="00997B6B" w:rsidRPr="0078699E" w:rsidRDefault="00997B6B" w:rsidP="0078699E">
            <w:pPr>
              <w:rPr>
                <w:rFonts w:cs="Arial"/>
                <w:sz w:val="18"/>
                <w:szCs w:val="18"/>
              </w:rPr>
            </w:pPr>
            <w:r w:rsidRPr="0078699E">
              <w:rPr>
                <w:rFonts w:cs="Arial"/>
                <w:sz w:val="18"/>
                <w:szCs w:val="18"/>
              </w:rPr>
              <w:t xml:space="preserve">Sydney </w:t>
            </w:r>
            <w:r w:rsidRPr="0078699E">
              <w:rPr>
                <w:rFonts w:cs="Arial"/>
                <w:sz w:val="18"/>
                <w:szCs w:val="18"/>
              </w:rPr>
              <w:br/>
              <w:t xml:space="preserve">Opera House </w:t>
            </w:r>
          </w:p>
        </w:tc>
        <w:tc>
          <w:tcPr>
            <w:tcW w:w="1880" w:type="dxa"/>
            <w:tcBorders>
              <w:top w:val="nil"/>
              <w:left w:val="nil"/>
            </w:tcBorders>
            <w:tcMar>
              <w:top w:w="80" w:type="dxa"/>
              <w:left w:w="0" w:type="dxa"/>
              <w:bottom w:w="80" w:type="dxa"/>
              <w:right w:w="0" w:type="dxa"/>
            </w:tcMar>
          </w:tcPr>
          <w:p w14:paraId="780F7156" w14:textId="77777777" w:rsidR="00997B6B" w:rsidRPr="0078699E" w:rsidRDefault="00997B6B" w:rsidP="0078699E">
            <w:pPr>
              <w:rPr>
                <w:rFonts w:cs="Arial"/>
                <w:sz w:val="18"/>
                <w:szCs w:val="18"/>
              </w:rPr>
            </w:pPr>
            <w:r w:rsidRPr="0078699E">
              <w:rPr>
                <w:rFonts w:cs="Arial"/>
                <w:sz w:val="18"/>
                <w:szCs w:val="18"/>
              </w:rPr>
              <w:t>Government Partner</w:t>
            </w:r>
          </w:p>
        </w:tc>
      </w:tr>
      <w:tr w:rsidR="00997B6B" w:rsidRPr="0078699E" w14:paraId="7B414B64" w14:textId="77777777">
        <w:trPr>
          <w:trHeight w:val="182"/>
        </w:trPr>
        <w:tc>
          <w:tcPr>
            <w:tcW w:w="3543" w:type="dxa"/>
            <w:gridSpan w:val="2"/>
            <w:tcBorders>
              <w:top w:val="single" w:sz="2" w:space="0" w:color="000000"/>
              <w:left w:val="nil"/>
              <w:bottom w:val="nil"/>
              <w:right w:val="nil"/>
            </w:tcBorders>
            <w:tcMar>
              <w:top w:w="80" w:type="dxa"/>
              <w:left w:w="0" w:type="dxa"/>
              <w:bottom w:w="80" w:type="dxa"/>
              <w:right w:w="0" w:type="dxa"/>
            </w:tcMar>
          </w:tcPr>
          <w:p w14:paraId="40BF0576" w14:textId="77777777" w:rsidR="00997B6B" w:rsidRPr="00F71762" w:rsidRDefault="00997B6B" w:rsidP="00F71762">
            <w:pPr>
              <w:rPr>
                <w:b/>
                <w:sz w:val="18"/>
                <w:szCs w:val="18"/>
              </w:rPr>
            </w:pPr>
            <w:r w:rsidRPr="00F71762">
              <w:rPr>
                <w:b/>
                <w:sz w:val="18"/>
                <w:szCs w:val="18"/>
              </w:rPr>
              <w:t>Lord Mayor’s Welcome</w:t>
            </w:r>
          </w:p>
        </w:tc>
      </w:tr>
      <w:tr w:rsidR="00997B6B" w:rsidRPr="0078699E" w14:paraId="42CB6D47" w14:textId="77777777" w:rsidTr="00F71762">
        <w:trPr>
          <w:trHeight w:val="182"/>
        </w:trPr>
        <w:tc>
          <w:tcPr>
            <w:tcW w:w="1663" w:type="dxa"/>
            <w:tcBorders>
              <w:top w:val="nil"/>
              <w:left w:val="nil"/>
              <w:bottom w:val="nil"/>
              <w:right w:val="nil"/>
            </w:tcBorders>
            <w:tcMar>
              <w:top w:w="80" w:type="dxa"/>
              <w:left w:w="0" w:type="dxa"/>
              <w:bottom w:w="80" w:type="dxa"/>
              <w:right w:w="0" w:type="dxa"/>
            </w:tcMar>
          </w:tcPr>
          <w:p w14:paraId="12F63F21" w14:textId="77777777" w:rsidR="00997B6B" w:rsidRPr="00F71762" w:rsidRDefault="00997B6B" w:rsidP="00F71762">
            <w:pPr>
              <w:rPr>
                <w:sz w:val="18"/>
                <w:szCs w:val="18"/>
              </w:rPr>
            </w:pPr>
            <w:r w:rsidRPr="00F71762">
              <w:rPr>
                <w:sz w:val="18"/>
                <w:szCs w:val="18"/>
              </w:rPr>
              <w:t>Department of Industry</w:t>
            </w:r>
          </w:p>
        </w:tc>
        <w:tc>
          <w:tcPr>
            <w:tcW w:w="1880" w:type="dxa"/>
            <w:tcBorders>
              <w:top w:val="nil"/>
              <w:left w:val="nil"/>
              <w:bottom w:val="nil"/>
            </w:tcBorders>
            <w:tcMar>
              <w:top w:w="80" w:type="dxa"/>
              <w:left w:w="0" w:type="dxa"/>
              <w:bottom w:w="80" w:type="dxa"/>
              <w:right w:w="0" w:type="dxa"/>
            </w:tcMar>
          </w:tcPr>
          <w:p w14:paraId="0BE09BF3" w14:textId="77777777" w:rsidR="00997B6B" w:rsidRPr="00F71762" w:rsidRDefault="00997B6B" w:rsidP="00F71762">
            <w:pPr>
              <w:rPr>
                <w:sz w:val="18"/>
                <w:szCs w:val="18"/>
              </w:rPr>
            </w:pPr>
            <w:r w:rsidRPr="00F71762">
              <w:rPr>
                <w:sz w:val="18"/>
                <w:szCs w:val="18"/>
              </w:rPr>
              <w:t>Leadership Partner</w:t>
            </w:r>
          </w:p>
        </w:tc>
      </w:tr>
      <w:tr w:rsidR="00997B6B" w:rsidRPr="0078699E" w14:paraId="574654CA" w14:textId="77777777" w:rsidTr="00F71762">
        <w:trPr>
          <w:trHeight w:val="182"/>
        </w:trPr>
        <w:tc>
          <w:tcPr>
            <w:tcW w:w="1663" w:type="dxa"/>
            <w:tcBorders>
              <w:top w:val="nil"/>
              <w:left w:val="nil"/>
              <w:bottom w:val="nil"/>
              <w:right w:val="nil"/>
            </w:tcBorders>
            <w:tcMar>
              <w:top w:w="80" w:type="dxa"/>
              <w:left w:w="0" w:type="dxa"/>
              <w:bottom w:w="80" w:type="dxa"/>
              <w:right w:w="0" w:type="dxa"/>
            </w:tcMar>
          </w:tcPr>
          <w:p w14:paraId="112C18E2" w14:textId="77777777" w:rsidR="00997B6B" w:rsidRPr="00F71762" w:rsidRDefault="00997B6B" w:rsidP="00F71762">
            <w:pPr>
              <w:rPr>
                <w:sz w:val="18"/>
                <w:szCs w:val="18"/>
              </w:rPr>
            </w:pPr>
            <w:r w:rsidRPr="00F71762">
              <w:rPr>
                <w:sz w:val="18"/>
                <w:szCs w:val="18"/>
              </w:rPr>
              <w:t>University of Sydney</w:t>
            </w:r>
          </w:p>
        </w:tc>
        <w:tc>
          <w:tcPr>
            <w:tcW w:w="1880" w:type="dxa"/>
            <w:tcBorders>
              <w:top w:val="nil"/>
              <w:left w:val="nil"/>
              <w:bottom w:val="nil"/>
            </w:tcBorders>
            <w:tcMar>
              <w:top w:w="80" w:type="dxa"/>
              <w:left w:w="0" w:type="dxa"/>
              <w:bottom w:w="80" w:type="dxa"/>
              <w:right w:w="0" w:type="dxa"/>
            </w:tcMar>
          </w:tcPr>
          <w:p w14:paraId="63C352A4" w14:textId="77777777" w:rsidR="00997B6B" w:rsidRPr="00F71762" w:rsidRDefault="00997B6B" w:rsidP="00F71762">
            <w:pPr>
              <w:rPr>
                <w:sz w:val="18"/>
                <w:szCs w:val="18"/>
              </w:rPr>
            </w:pPr>
            <w:r w:rsidRPr="00F71762">
              <w:rPr>
                <w:sz w:val="18"/>
                <w:szCs w:val="18"/>
              </w:rPr>
              <w:t>Leadership Partner</w:t>
            </w:r>
          </w:p>
        </w:tc>
      </w:tr>
      <w:tr w:rsidR="00997B6B" w:rsidRPr="0078699E" w14:paraId="23E3B82D" w14:textId="77777777" w:rsidTr="00F71762">
        <w:trPr>
          <w:trHeight w:val="182"/>
        </w:trPr>
        <w:tc>
          <w:tcPr>
            <w:tcW w:w="1663" w:type="dxa"/>
            <w:tcBorders>
              <w:top w:val="nil"/>
              <w:left w:val="nil"/>
              <w:bottom w:val="nil"/>
              <w:right w:val="nil"/>
            </w:tcBorders>
            <w:tcMar>
              <w:top w:w="80" w:type="dxa"/>
              <w:left w:w="0" w:type="dxa"/>
              <w:bottom w:w="80" w:type="dxa"/>
              <w:right w:w="0" w:type="dxa"/>
            </w:tcMar>
          </w:tcPr>
          <w:p w14:paraId="402FA2D9" w14:textId="77777777" w:rsidR="00997B6B" w:rsidRPr="00F71762" w:rsidRDefault="00997B6B" w:rsidP="00F71762">
            <w:pPr>
              <w:rPr>
                <w:sz w:val="18"/>
                <w:szCs w:val="18"/>
              </w:rPr>
            </w:pPr>
            <w:r w:rsidRPr="00F71762">
              <w:rPr>
                <w:sz w:val="18"/>
                <w:szCs w:val="18"/>
              </w:rPr>
              <w:t>University of Technology Sydney</w:t>
            </w:r>
          </w:p>
        </w:tc>
        <w:tc>
          <w:tcPr>
            <w:tcW w:w="1880" w:type="dxa"/>
            <w:tcBorders>
              <w:top w:val="nil"/>
              <w:left w:val="nil"/>
            </w:tcBorders>
            <w:tcMar>
              <w:top w:w="80" w:type="dxa"/>
              <w:left w:w="0" w:type="dxa"/>
              <w:bottom w:w="80" w:type="dxa"/>
              <w:right w:w="0" w:type="dxa"/>
            </w:tcMar>
          </w:tcPr>
          <w:p w14:paraId="7E873406" w14:textId="77777777" w:rsidR="00997B6B" w:rsidRPr="00F71762" w:rsidRDefault="00997B6B" w:rsidP="00F71762">
            <w:pPr>
              <w:rPr>
                <w:sz w:val="18"/>
                <w:szCs w:val="18"/>
              </w:rPr>
            </w:pPr>
            <w:r w:rsidRPr="00F71762">
              <w:rPr>
                <w:sz w:val="18"/>
                <w:szCs w:val="18"/>
              </w:rPr>
              <w:t>Leadership Partner</w:t>
            </w:r>
          </w:p>
        </w:tc>
      </w:tr>
      <w:tr w:rsidR="00997B6B" w:rsidRPr="0078699E" w14:paraId="45129E64" w14:textId="77777777" w:rsidTr="00F71762">
        <w:trPr>
          <w:trHeight w:val="182"/>
        </w:trPr>
        <w:tc>
          <w:tcPr>
            <w:tcW w:w="1663" w:type="dxa"/>
            <w:tcBorders>
              <w:top w:val="nil"/>
              <w:left w:val="nil"/>
              <w:bottom w:val="single" w:sz="2" w:space="0" w:color="000000"/>
              <w:right w:val="nil"/>
            </w:tcBorders>
            <w:tcMar>
              <w:top w:w="80" w:type="dxa"/>
              <w:left w:w="0" w:type="dxa"/>
              <w:bottom w:w="80" w:type="dxa"/>
              <w:right w:w="0" w:type="dxa"/>
            </w:tcMar>
          </w:tcPr>
          <w:p w14:paraId="721D62B2" w14:textId="77777777" w:rsidR="00997B6B" w:rsidRPr="00F71762" w:rsidRDefault="00997B6B" w:rsidP="00F71762">
            <w:pPr>
              <w:rPr>
                <w:sz w:val="18"/>
                <w:szCs w:val="18"/>
              </w:rPr>
            </w:pPr>
            <w:r w:rsidRPr="00F71762">
              <w:rPr>
                <w:sz w:val="18"/>
                <w:szCs w:val="18"/>
              </w:rPr>
              <w:t>University of New South Wales</w:t>
            </w:r>
          </w:p>
        </w:tc>
        <w:tc>
          <w:tcPr>
            <w:tcW w:w="1880" w:type="dxa"/>
            <w:tcBorders>
              <w:left w:val="nil"/>
            </w:tcBorders>
            <w:tcMar>
              <w:top w:w="80" w:type="dxa"/>
              <w:left w:w="0" w:type="dxa"/>
              <w:bottom w:w="80" w:type="dxa"/>
              <w:right w:w="0" w:type="dxa"/>
            </w:tcMar>
          </w:tcPr>
          <w:p w14:paraId="6C604A63" w14:textId="77777777" w:rsidR="00997B6B" w:rsidRPr="00F71762" w:rsidRDefault="00997B6B" w:rsidP="00F71762">
            <w:pPr>
              <w:rPr>
                <w:sz w:val="18"/>
                <w:szCs w:val="18"/>
              </w:rPr>
            </w:pPr>
            <w:r w:rsidRPr="00F71762">
              <w:rPr>
                <w:sz w:val="18"/>
                <w:szCs w:val="18"/>
              </w:rPr>
              <w:t>Associate Partner</w:t>
            </w:r>
          </w:p>
        </w:tc>
      </w:tr>
      <w:tr w:rsidR="00997B6B" w:rsidRPr="0078699E" w14:paraId="73F87B1E" w14:textId="77777777">
        <w:trPr>
          <w:trHeight w:val="182"/>
        </w:trPr>
        <w:tc>
          <w:tcPr>
            <w:tcW w:w="3543" w:type="dxa"/>
            <w:gridSpan w:val="2"/>
            <w:tcBorders>
              <w:top w:val="single" w:sz="2" w:space="0" w:color="000000"/>
              <w:left w:val="nil"/>
              <w:bottom w:val="nil"/>
              <w:right w:val="nil"/>
            </w:tcBorders>
            <w:tcMar>
              <w:top w:w="80" w:type="dxa"/>
              <w:left w:w="0" w:type="dxa"/>
              <w:bottom w:w="80" w:type="dxa"/>
              <w:right w:w="0" w:type="dxa"/>
            </w:tcMar>
          </w:tcPr>
          <w:p w14:paraId="765347DA" w14:textId="77777777" w:rsidR="00997B6B" w:rsidRPr="00F71762" w:rsidRDefault="00997B6B" w:rsidP="00F71762">
            <w:pPr>
              <w:rPr>
                <w:b/>
                <w:sz w:val="18"/>
                <w:szCs w:val="18"/>
              </w:rPr>
            </w:pPr>
            <w:r w:rsidRPr="00F71762">
              <w:rPr>
                <w:b/>
                <w:sz w:val="18"/>
                <w:szCs w:val="18"/>
              </w:rPr>
              <w:t>Visiting Entrepreneurs Program</w:t>
            </w:r>
          </w:p>
        </w:tc>
      </w:tr>
      <w:tr w:rsidR="00997B6B" w:rsidRPr="0078699E" w14:paraId="40F0AC05" w14:textId="77777777">
        <w:trPr>
          <w:trHeight w:val="182"/>
        </w:trPr>
        <w:tc>
          <w:tcPr>
            <w:tcW w:w="1663" w:type="dxa"/>
            <w:tcBorders>
              <w:top w:val="nil"/>
              <w:left w:val="nil"/>
              <w:bottom w:val="single" w:sz="2" w:space="0" w:color="000000"/>
              <w:right w:val="nil"/>
            </w:tcBorders>
            <w:tcMar>
              <w:top w:w="80" w:type="dxa"/>
              <w:left w:w="0" w:type="dxa"/>
              <w:bottom w:w="80" w:type="dxa"/>
              <w:right w:w="0" w:type="dxa"/>
            </w:tcMar>
          </w:tcPr>
          <w:p w14:paraId="1E9810BB" w14:textId="77777777" w:rsidR="00997B6B" w:rsidRPr="00F71762" w:rsidRDefault="00997B6B" w:rsidP="00F71762">
            <w:pPr>
              <w:rPr>
                <w:sz w:val="18"/>
                <w:szCs w:val="18"/>
              </w:rPr>
            </w:pPr>
            <w:r w:rsidRPr="00F71762">
              <w:rPr>
                <w:sz w:val="18"/>
                <w:szCs w:val="18"/>
              </w:rPr>
              <w:t>Department of Finance, Services and Innovation</w:t>
            </w:r>
          </w:p>
        </w:tc>
        <w:tc>
          <w:tcPr>
            <w:tcW w:w="1880" w:type="dxa"/>
            <w:tcBorders>
              <w:top w:val="nil"/>
              <w:left w:val="nil"/>
              <w:bottom w:val="single" w:sz="2" w:space="0" w:color="000000"/>
              <w:right w:val="nil"/>
            </w:tcBorders>
            <w:tcMar>
              <w:top w:w="80" w:type="dxa"/>
              <w:left w:w="0" w:type="dxa"/>
              <w:bottom w:w="80" w:type="dxa"/>
              <w:right w:w="0" w:type="dxa"/>
            </w:tcMar>
          </w:tcPr>
          <w:p w14:paraId="4AC69FE3" w14:textId="77777777" w:rsidR="00997B6B" w:rsidRPr="00F71762" w:rsidRDefault="00997B6B" w:rsidP="00F71762">
            <w:pPr>
              <w:rPr>
                <w:sz w:val="18"/>
                <w:szCs w:val="18"/>
              </w:rPr>
            </w:pPr>
            <w:r w:rsidRPr="00F71762">
              <w:rPr>
                <w:sz w:val="18"/>
                <w:szCs w:val="18"/>
              </w:rPr>
              <w:t>Leadership Partner</w:t>
            </w:r>
          </w:p>
        </w:tc>
      </w:tr>
    </w:tbl>
    <w:p w14:paraId="6C040C83" w14:textId="77777777" w:rsidR="00997B6B" w:rsidRDefault="00997B6B"/>
    <w:p w14:paraId="0BD01F1F" w14:textId="77777777" w:rsidR="00997B6B" w:rsidRPr="00997B6B" w:rsidRDefault="00997B6B" w:rsidP="00997B6B">
      <w:pPr>
        <w:pStyle w:val="BodyText"/>
        <w:ind w:left="0"/>
        <w:rPr>
          <w:lang w:val="en-GB" w:bidi="ar-SA"/>
        </w:rPr>
      </w:pPr>
      <w:r w:rsidRPr="00997B6B">
        <w:rPr>
          <w:lang w:val="en-GB" w:bidi="ar-SA"/>
        </w:rPr>
        <w:t>Total revenue of $2,738,260 made up of cash ($441,239) and value-in-kind ($2,297,021)</w:t>
      </w:r>
    </w:p>
    <w:p w14:paraId="50D988F0" w14:textId="77777777" w:rsidR="00997B6B" w:rsidRPr="00997B6B" w:rsidRDefault="00997B6B" w:rsidP="00997B6B">
      <w:pPr>
        <w:pStyle w:val="Heading5"/>
        <w:ind w:left="0"/>
        <w:rPr>
          <w:lang w:val="en-GB"/>
        </w:rPr>
      </w:pPr>
      <w:r w:rsidRPr="00997B6B">
        <w:rPr>
          <w:lang w:val="en-GB"/>
        </w:rPr>
        <w:t>Public Interest Disclosures Act 1994</w:t>
      </w:r>
    </w:p>
    <w:p w14:paraId="44674FA8" w14:textId="1F3E00BB" w:rsidR="00997B6B" w:rsidRPr="00997B6B" w:rsidRDefault="00997B6B" w:rsidP="00997B6B">
      <w:pPr>
        <w:pStyle w:val="BodyText"/>
        <w:ind w:left="0" w:right="67"/>
        <w:rPr>
          <w:lang w:val="en-GB" w:bidi="ar-SA"/>
        </w:rPr>
      </w:pPr>
      <w:r w:rsidRPr="00997B6B">
        <w:rPr>
          <w:lang w:val="en-GB" w:bidi="ar-SA"/>
        </w:rPr>
        <w:t>The City has a Fraud and Corruption Internal Reporting Policy to bring an organisation-wide approach to managing repo</w:t>
      </w:r>
      <w:r w:rsidR="00B169B8">
        <w:rPr>
          <w:lang w:val="en-GB" w:bidi="ar-SA"/>
        </w:rPr>
        <w:t xml:space="preserve">rting on fraud and corruption. </w:t>
      </w:r>
      <w:r w:rsidRPr="00997B6B">
        <w:rPr>
          <w:lang w:val="en-GB" w:bidi="ar-SA"/>
        </w:rPr>
        <w:t xml:space="preserve">The policy is modelled on the NSW Ombudsman’s guidelines and model policy, and applies to all officials of </w:t>
      </w:r>
      <w:r w:rsidRPr="00997B6B">
        <w:rPr>
          <w:lang w:val="en-GB" w:bidi="ar-SA"/>
        </w:rPr>
        <w:br/>
        <w:t>the City.</w:t>
      </w:r>
    </w:p>
    <w:p w14:paraId="4A67AC28" w14:textId="77777777" w:rsidR="00997B6B" w:rsidRPr="00997B6B" w:rsidRDefault="00997B6B" w:rsidP="00997B6B">
      <w:pPr>
        <w:pStyle w:val="BodyText"/>
        <w:ind w:left="0" w:right="67"/>
        <w:rPr>
          <w:lang w:val="en-GB" w:bidi="ar-SA"/>
        </w:rPr>
      </w:pPr>
      <w:r w:rsidRPr="00997B6B">
        <w:rPr>
          <w:lang w:val="en-GB" w:bidi="ar-SA"/>
        </w:rPr>
        <w:t>The policy ensures that as a public authority, the City meets its responsibilities when receiving, assessing and dealing with public interest disclosures under section 6D of the Public Interest Disclosures Act 1994 (the Act).</w:t>
      </w:r>
    </w:p>
    <w:p w14:paraId="0644695B" w14:textId="77777777" w:rsidR="00997B6B" w:rsidRPr="00997B6B" w:rsidRDefault="00997B6B" w:rsidP="00997B6B">
      <w:pPr>
        <w:pStyle w:val="BodyText"/>
        <w:ind w:left="0" w:right="67"/>
        <w:rPr>
          <w:lang w:val="en-GB" w:bidi="ar-SA"/>
        </w:rPr>
      </w:pPr>
      <w:r w:rsidRPr="00997B6B">
        <w:rPr>
          <w:lang w:val="en-GB" w:bidi="ar-SA"/>
        </w:rPr>
        <w:t>A number of actions were taken by the City to make staff aware of the Fraud and Corruption Internal Reporting Policy, and the protections under the Act for a person who makes a public interest disclosure. The actions include awareness to staff during induction training and links on the City’s Intranet site.</w:t>
      </w:r>
    </w:p>
    <w:p w14:paraId="098A6DFA" w14:textId="77777777" w:rsidR="00997B6B" w:rsidRPr="00997B6B" w:rsidRDefault="00997B6B" w:rsidP="00997B6B">
      <w:pPr>
        <w:pStyle w:val="BodyText"/>
        <w:ind w:left="0" w:right="67"/>
        <w:rPr>
          <w:lang w:val="en-GB" w:bidi="ar-SA"/>
        </w:rPr>
      </w:pPr>
      <w:r w:rsidRPr="00997B6B">
        <w:rPr>
          <w:lang w:val="en-GB" w:bidi="ar-SA"/>
        </w:rPr>
        <w:t>Under section 31 of the Act, the City is required to prepare an annual report on its statistics on public interest disclosures.</w:t>
      </w:r>
    </w:p>
    <w:p w14:paraId="5049C673" w14:textId="77777777" w:rsidR="00F71762" w:rsidRDefault="00F71762" w:rsidP="00997B6B">
      <w:pPr>
        <w:tabs>
          <w:tab w:val="left" w:pos="140"/>
        </w:tabs>
        <w:suppressAutoHyphens/>
        <w:adjustRightInd w:val="0"/>
        <w:spacing w:after="85" w:line="210" w:lineRule="atLeast"/>
        <w:textAlignment w:val="center"/>
        <w:rPr>
          <w:rFonts w:ascii="Swiss721BT-Roman" w:eastAsiaTheme="minorHAnsi" w:hAnsi="Swiss721BT-Roman"/>
          <w:b/>
          <w:bCs/>
          <w:color w:val="7CBAE9"/>
          <w:spacing w:val="-2"/>
          <w:sz w:val="20"/>
          <w:szCs w:val="20"/>
          <w:lang w:val="en-GB" w:bidi="ar-SA"/>
        </w:rPr>
      </w:pPr>
    </w:p>
    <w:p w14:paraId="1EA9BFDA" w14:textId="77777777" w:rsidR="00997B6B" w:rsidRPr="00997B6B" w:rsidRDefault="00997B6B" w:rsidP="00F71762">
      <w:pPr>
        <w:pStyle w:val="Heading5"/>
        <w:ind w:left="0"/>
        <w:rPr>
          <w:lang w:val="en-GB"/>
        </w:rPr>
      </w:pPr>
      <w:r w:rsidRPr="00997B6B">
        <w:rPr>
          <w:lang w:val="en-GB"/>
        </w:rPr>
        <w:t>Swimming Pools Act 1992</w:t>
      </w:r>
    </w:p>
    <w:p w14:paraId="7131D23A" w14:textId="77777777" w:rsidR="00997B6B" w:rsidRPr="00F71762" w:rsidRDefault="00997B6B" w:rsidP="00F71762">
      <w:pPr>
        <w:pStyle w:val="BodyText"/>
        <w:ind w:left="0"/>
        <w:rPr>
          <w:b/>
          <w:color w:val="54BCEB"/>
          <w:lang w:val="en-GB"/>
        </w:rPr>
      </w:pPr>
      <w:r w:rsidRPr="00F71762">
        <w:rPr>
          <w:b/>
          <w:color w:val="54BCEB"/>
          <w:lang w:val="en-GB"/>
        </w:rPr>
        <w:t>Swimming Pools Regulation 2008</w:t>
      </w:r>
    </w:p>
    <w:tbl>
      <w:tblPr>
        <w:tblW w:w="0" w:type="auto"/>
        <w:tblInd w:w="8" w:type="dxa"/>
        <w:tblLayout w:type="fixed"/>
        <w:tblCellMar>
          <w:left w:w="0" w:type="dxa"/>
          <w:right w:w="0" w:type="dxa"/>
        </w:tblCellMar>
        <w:tblLook w:val="0000" w:firstRow="0" w:lastRow="0" w:firstColumn="0" w:lastColumn="0" w:noHBand="0" w:noVBand="0"/>
      </w:tblPr>
      <w:tblGrid>
        <w:gridCol w:w="2540"/>
        <w:gridCol w:w="850"/>
      </w:tblGrid>
      <w:tr w:rsidR="00997B6B" w:rsidRPr="00997B6B" w14:paraId="751C80A3" w14:textId="77777777" w:rsidTr="00F71762">
        <w:trPr>
          <w:trHeight w:val="60"/>
        </w:trPr>
        <w:tc>
          <w:tcPr>
            <w:tcW w:w="2540" w:type="dxa"/>
            <w:tcMar>
              <w:top w:w="80" w:type="dxa"/>
              <w:left w:w="0" w:type="dxa"/>
              <w:bottom w:w="80" w:type="dxa"/>
              <w:right w:w="0" w:type="dxa"/>
            </w:tcMar>
            <w:vAlign w:val="center"/>
          </w:tcPr>
          <w:p w14:paraId="1F5AF894" w14:textId="77777777" w:rsidR="00997B6B" w:rsidRPr="00997B6B" w:rsidRDefault="00997B6B" w:rsidP="00997B6B">
            <w:pPr>
              <w:tabs>
                <w:tab w:val="left" w:pos="140"/>
              </w:tabs>
              <w:suppressAutoHyphens/>
              <w:adjustRightInd w:val="0"/>
              <w:spacing w:after="85" w:line="210" w:lineRule="atLeast"/>
              <w:textAlignment w:val="center"/>
              <w:rPr>
                <w:rFonts w:ascii="Swiss721BT-Roman" w:eastAsiaTheme="minorHAnsi" w:hAnsi="Swiss721BT-Roman"/>
                <w:color w:val="000000"/>
                <w:spacing w:val="-2"/>
                <w:sz w:val="18"/>
                <w:szCs w:val="18"/>
                <w:lang w:val="en-GB" w:bidi="ar-SA"/>
              </w:rPr>
            </w:pPr>
            <w:r w:rsidRPr="00997B6B">
              <w:rPr>
                <w:rFonts w:ascii="Swiss721BT-Roman" w:eastAsiaTheme="minorHAnsi" w:hAnsi="Swiss721BT-Roman"/>
                <w:color w:val="000000"/>
                <w:spacing w:val="-2"/>
                <w:sz w:val="18"/>
                <w:szCs w:val="18"/>
                <w:lang w:val="en-GB" w:bidi="ar-SA"/>
              </w:rPr>
              <w:t>Number of inspections of Tourist and Visitor Accommodation</w:t>
            </w:r>
          </w:p>
        </w:tc>
        <w:tc>
          <w:tcPr>
            <w:tcW w:w="850" w:type="dxa"/>
            <w:tcMar>
              <w:top w:w="80" w:type="dxa"/>
              <w:left w:w="0" w:type="dxa"/>
              <w:bottom w:w="80" w:type="dxa"/>
              <w:right w:w="0" w:type="dxa"/>
            </w:tcMar>
            <w:vAlign w:val="center"/>
          </w:tcPr>
          <w:p w14:paraId="7FFF02D4" w14:textId="77777777" w:rsidR="00997B6B" w:rsidRPr="00997B6B" w:rsidRDefault="00997B6B" w:rsidP="00997B6B">
            <w:pPr>
              <w:tabs>
                <w:tab w:val="left" w:pos="140"/>
              </w:tabs>
              <w:suppressAutoHyphens/>
              <w:adjustRightInd w:val="0"/>
              <w:spacing w:after="85" w:line="210" w:lineRule="atLeast"/>
              <w:jc w:val="center"/>
              <w:textAlignment w:val="center"/>
              <w:rPr>
                <w:rFonts w:ascii="Swiss721BT-Roman" w:eastAsiaTheme="minorHAnsi" w:hAnsi="Swiss721BT-Roman"/>
                <w:color w:val="000000"/>
                <w:spacing w:val="-2"/>
                <w:sz w:val="18"/>
                <w:szCs w:val="18"/>
                <w:lang w:val="en-GB" w:bidi="ar-SA"/>
              </w:rPr>
            </w:pPr>
            <w:r w:rsidRPr="00997B6B">
              <w:rPr>
                <w:rFonts w:ascii="Swiss721BT-Roman" w:eastAsiaTheme="minorHAnsi" w:hAnsi="Swiss721BT-Roman"/>
                <w:color w:val="000000"/>
                <w:spacing w:val="-2"/>
                <w:sz w:val="18"/>
                <w:szCs w:val="18"/>
                <w:lang w:val="en-GB" w:bidi="ar-SA"/>
              </w:rPr>
              <w:t>16</w:t>
            </w:r>
          </w:p>
        </w:tc>
      </w:tr>
      <w:tr w:rsidR="00997B6B" w:rsidRPr="00997B6B" w14:paraId="79811F32" w14:textId="77777777" w:rsidTr="00F71762">
        <w:trPr>
          <w:trHeight w:val="60"/>
        </w:trPr>
        <w:tc>
          <w:tcPr>
            <w:tcW w:w="2540" w:type="dxa"/>
            <w:tcMar>
              <w:top w:w="80" w:type="dxa"/>
              <w:left w:w="0" w:type="dxa"/>
              <w:bottom w:w="80" w:type="dxa"/>
              <w:right w:w="0" w:type="dxa"/>
            </w:tcMar>
            <w:vAlign w:val="center"/>
          </w:tcPr>
          <w:p w14:paraId="617FF6B5" w14:textId="77777777" w:rsidR="00997B6B" w:rsidRPr="00997B6B" w:rsidRDefault="00997B6B" w:rsidP="00997B6B">
            <w:pPr>
              <w:tabs>
                <w:tab w:val="left" w:pos="140"/>
              </w:tabs>
              <w:suppressAutoHyphens/>
              <w:adjustRightInd w:val="0"/>
              <w:spacing w:after="85" w:line="210" w:lineRule="atLeast"/>
              <w:textAlignment w:val="center"/>
              <w:rPr>
                <w:rFonts w:ascii="Swiss721BT-Roman" w:eastAsiaTheme="minorHAnsi" w:hAnsi="Swiss721BT-Roman"/>
                <w:color w:val="000000"/>
                <w:spacing w:val="-2"/>
                <w:sz w:val="18"/>
                <w:szCs w:val="18"/>
                <w:lang w:val="en-GB" w:bidi="ar-SA"/>
              </w:rPr>
            </w:pPr>
            <w:r w:rsidRPr="00997B6B">
              <w:rPr>
                <w:rFonts w:ascii="Swiss721BT-Roman" w:eastAsiaTheme="minorHAnsi" w:hAnsi="Swiss721BT-Roman"/>
                <w:color w:val="000000"/>
                <w:spacing w:val="-2"/>
                <w:sz w:val="18"/>
                <w:szCs w:val="18"/>
                <w:lang w:val="en-GB" w:bidi="ar-SA"/>
              </w:rPr>
              <w:t>Number of inspections with more than 2 dwellings</w:t>
            </w:r>
          </w:p>
        </w:tc>
        <w:tc>
          <w:tcPr>
            <w:tcW w:w="850" w:type="dxa"/>
            <w:tcMar>
              <w:top w:w="80" w:type="dxa"/>
              <w:left w:w="0" w:type="dxa"/>
              <w:bottom w:w="80" w:type="dxa"/>
              <w:right w:w="0" w:type="dxa"/>
            </w:tcMar>
            <w:vAlign w:val="center"/>
          </w:tcPr>
          <w:p w14:paraId="05286396" w14:textId="77777777" w:rsidR="00997B6B" w:rsidRPr="00997B6B" w:rsidRDefault="00997B6B" w:rsidP="00997B6B">
            <w:pPr>
              <w:tabs>
                <w:tab w:val="left" w:pos="140"/>
              </w:tabs>
              <w:suppressAutoHyphens/>
              <w:adjustRightInd w:val="0"/>
              <w:spacing w:after="85" w:line="210" w:lineRule="atLeast"/>
              <w:jc w:val="center"/>
              <w:textAlignment w:val="center"/>
              <w:rPr>
                <w:rFonts w:ascii="Swiss721BT-Roman" w:eastAsiaTheme="minorHAnsi" w:hAnsi="Swiss721BT-Roman"/>
                <w:color w:val="000000"/>
                <w:spacing w:val="-2"/>
                <w:sz w:val="18"/>
                <w:szCs w:val="18"/>
                <w:lang w:val="en-GB" w:bidi="ar-SA"/>
              </w:rPr>
            </w:pPr>
            <w:r w:rsidRPr="00997B6B">
              <w:rPr>
                <w:rFonts w:ascii="Swiss721BT-Roman" w:eastAsiaTheme="minorHAnsi" w:hAnsi="Swiss721BT-Roman"/>
                <w:color w:val="000000"/>
                <w:spacing w:val="-2"/>
                <w:sz w:val="18"/>
                <w:szCs w:val="18"/>
                <w:lang w:val="en-GB" w:bidi="ar-SA"/>
              </w:rPr>
              <w:t>87</w:t>
            </w:r>
          </w:p>
        </w:tc>
      </w:tr>
      <w:tr w:rsidR="00997B6B" w:rsidRPr="00997B6B" w14:paraId="350B74B4" w14:textId="77777777" w:rsidTr="00F71762">
        <w:trPr>
          <w:trHeight w:val="60"/>
        </w:trPr>
        <w:tc>
          <w:tcPr>
            <w:tcW w:w="2540" w:type="dxa"/>
            <w:tcMar>
              <w:top w:w="80" w:type="dxa"/>
              <w:left w:w="0" w:type="dxa"/>
              <w:bottom w:w="80" w:type="dxa"/>
              <w:right w:w="0" w:type="dxa"/>
            </w:tcMar>
            <w:vAlign w:val="center"/>
          </w:tcPr>
          <w:p w14:paraId="6996B9B9" w14:textId="77777777" w:rsidR="00997B6B" w:rsidRPr="00997B6B" w:rsidRDefault="00997B6B" w:rsidP="00997B6B">
            <w:pPr>
              <w:tabs>
                <w:tab w:val="left" w:pos="140"/>
              </w:tabs>
              <w:suppressAutoHyphens/>
              <w:adjustRightInd w:val="0"/>
              <w:spacing w:after="85" w:line="210" w:lineRule="atLeast"/>
              <w:textAlignment w:val="center"/>
              <w:rPr>
                <w:rFonts w:ascii="Swiss721BT-Roman" w:eastAsiaTheme="minorHAnsi" w:hAnsi="Swiss721BT-Roman"/>
                <w:color w:val="000000"/>
                <w:spacing w:val="-2"/>
                <w:sz w:val="18"/>
                <w:szCs w:val="18"/>
                <w:lang w:val="en-GB" w:bidi="ar-SA"/>
              </w:rPr>
            </w:pPr>
            <w:r w:rsidRPr="00997B6B">
              <w:rPr>
                <w:rFonts w:ascii="Swiss721BT-Roman" w:eastAsiaTheme="minorHAnsi" w:hAnsi="Swiss721BT-Roman"/>
                <w:color w:val="000000"/>
                <w:spacing w:val="-2"/>
                <w:sz w:val="18"/>
                <w:szCs w:val="18"/>
                <w:lang w:val="en-GB" w:bidi="ar-SA"/>
              </w:rPr>
              <w:t>Number of inspections resulting in the issue of a Certificate of Compliance 22D</w:t>
            </w:r>
          </w:p>
        </w:tc>
        <w:tc>
          <w:tcPr>
            <w:tcW w:w="850" w:type="dxa"/>
            <w:tcMar>
              <w:top w:w="80" w:type="dxa"/>
              <w:left w:w="0" w:type="dxa"/>
              <w:bottom w:w="80" w:type="dxa"/>
              <w:right w:w="0" w:type="dxa"/>
            </w:tcMar>
            <w:vAlign w:val="center"/>
          </w:tcPr>
          <w:p w14:paraId="565FD216" w14:textId="77777777" w:rsidR="00997B6B" w:rsidRPr="00997B6B" w:rsidRDefault="00997B6B" w:rsidP="00997B6B">
            <w:pPr>
              <w:tabs>
                <w:tab w:val="left" w:pos="140"/>
              </w:tabs>
              <w:suppressAutoHyphens/>
              <w:adjustRightInd w:val="0"/>
              <w:spacing w:after="85" w:line="210" w:lineRule="atLeast"/>
              <w:jc w:val="center"/>
              <w:textAlignment w:val="center"/>
              <w:rPr>
                <w:rFonts w:ascii="Swiss721BT-Roman" w:eastAsiaTheme="minorHAnsi" w:hAnsi="Swiss721BT-Roman"/>
                <w:color w:val="000000"/>
                <w:spacing w:val="-2"/>
                <w:sz w:val="18"/>
                <w:szCs w:val="18"/>
                <w:lang w:val="en-GB" w:bidi="ar-SA"/>
              </w:rPr>
            </w:pPr>
            <w:r w:rsidRPr="00997B6B">
              <w:rPr>
                <w:rFonts w:ascii="Swiss721BT-Roman" w:eastAsiaTheme="minorHAnsi" w:hAnsi="Swiss721BT-Roman"/>
                <w:color w:val="000000"/>
                <w:spacing w:val="-2"/>
                <w:sz w:val="18"/>
                <w:szCs w:val="18"/>
                <w:lang w:val="en-GB" w:bidi="ar-SA"/>
              </w:rPr>
              <w:t>137</w:t>
            </w:r>
          </w:p>
        </w:tc>
      </w:tr>
      <w:tr w:rsidR="00997B6B" w:rsidRPr="00997B6B" w14:paraId="4DB42FF1" w14:textId="77777777" w:rsidTr="00F71762">
        <w:trPr>
          <w:trHeight w:val="60"/>
        </w:trPr>
        <w:tc>
          <w:tcPr>
            <w:tcW w:w="2540" w:type="dxa"/>
            <w:tcMar>
              <w:top w:w="80" w:type="dxa"/>
              <w:left w:w="0" w:type="dxa"/>
              <w:bottom w:w="80" w:type="dxa"/>
              <w:right w:w="0" w:type="dxa"/>
            </w:tcMar>
            <w:vAlign w:val="center"/>
          </w:tcPr>
          <w:p w14:paraId="1388E7A6" w14:textId="77777777" w:rsidR="00997B6B" w:rsidRPr="00997B6B" w:rsidRDefault="00997B6B" w:rsidP="00997B6B">
            <w:pPr>
              <w:tabs>
                <w:tab w:val="left" w:pos="140"/>
              </w:tabs>
              <w:suppressAutoHyphens/>
              <w:adjustRightInd w:val="0"/>
              <w:spacing w:after="170" w:line="210" w:lineRule="atLeast"/>
              <w:textAlignment w:val="center"/>
              <w:rPr>
                <w:rFonts w:ascii="Swiss721BT-Roman" w:eastAsiaTheme="minorHAnsi" w:hAnsi="Swiss721BT-Roman"/>
                <w:color w:val="000000"/>
                <w:spacing w:val="-2"/>
                <w:sz w:val="18"/>
                <w:szCs w:val="18"/>
                <w:lang w:val="en-GB" w:bidi="ar-SA"/>
              </w:rPr>
            </w:pPr>
            <w:r w:rsidRPr="00997B6B">
              <w:rPr>
                <w:rFonts w:ascii="Swiss721BT-Roman" w:eastAsiaTheme="minorHAnsi" w:hAnsi="Swiss721BT-Roman"/>
                <w:color w:val="000000"/>
                <w:spacing w:val="-2"/>
                <w:sz w:val="18"/>
                <w:szCs w:val="18"/>
                <w:lang w:val="en-GB" w:bidi="ar-SA"/>
              </w:rPr>
              <w:t>Number of inspections resulting in the issue of a certificate of Non-compliance</w:t>
            </w:r>
          </w:p>
        </w:tc>
        <w:tc>
          <w:tcPr>
            <w:tcW w:w="850" w:type="dxa"/>
            <w:tcMar>
              <w:top w:w="80" w:type="dxa"/>
              <w:left w:w="0" w:type="dxa"/>
              <w:bottom w:w="80" w:type="dxa"/>
              <w:right w:w="0" w:type="dxa"/>
            </w:tcMar>
            <w:vAlign w:val="center"/>
          </w:tcPr>
          <w:p w14:paraId="062B7F02" w14:textId="77777777" w:rsidR="00997B6B" w:rsidRPr="00997B6B" w:rsidRDefault="00997B6B" w:rsidP="00997B6B">
            <w:pPr>
              <w:tabs>
                <w:tab w:val="left" w:pos="140"/>
              </w:tabs>
              <w:suppressAutoHyphens/>
              <w:adjustRightInd w:val="0"/>
              <w:spacing w:after="85" w:line="210" w:lineRule="atLeast"/>
              <w:jc w:val="center"/>
              <w:textAlignment w:val="center"/>
              <w:rPr>
                <w:rFonts w:ascii="Swiss721BT-Roman" w:eastAsiaTheme="minorHAnsi" w:hAnsi="Swiss721BT-Roman"/>
                <w:color w:val="000000"/>
                <w:spacing w:val="-2"/>
                <w:sz w:val="18"/>
                <w:szCs w:val="18"/>
                <w:lang w:val="en-GB" w:bidi="ar-SA"/>
              </w:rPr>
            </w:pPr>
            <w:r w:rsidRPr="00997B6B">
              <w:rPr>
                <w:rFonts w:ascii="Swiss721BT-Roman" w:eastAsiaTheme="minorHAnsi" w:hAnsi="Swiss721BT-Roman"/>
                <w:color w:val="000000"/>
                <w:spacing w:val="-2"/>
                <w:sz w:val="18"/>
                <w:szCs w:val="18"/>
                <w:lang w:val="en-GB" w:bidi="ar-SA"/>
              </w:rPr>
              <w:t>0</w:t>
            </w:r>
          </w:p>
        </w:tc>
      </w:tr>
    </w:tbl>
    <w:p w14:paraId="58CFE61D" w14:textId="77777777" w:rsidR="00997B6B" w:rsidRPr="00997B6B" w:rsidRDefault="00997B6B" w:rsidP="00997B6B">
      <w:pPr>
        <w:tabs>
          <w:tab w:val="left" w:pos="140"/>
        </w:tabs>
        <w:suppressAutoHyphens/>
        <w:adjustRightInd w:val="0"/>
        <w:spacing w:before="85" w:after="85" w:line="210" w:lineRule="atLeast"/>
        <w:textAlignment w:val="center"/>
        <w:rPr>
          <w:rFonts w:ascii="Swiss721BT-Roman" w:eastAsiaTheme="minorHAnsi" w:hAnsi="Swiss721BT-Roman"/>
          <w:b/>
          <w:bCs/>
          <w:color w:val="7CBAE9"/>
          <w:spacing w:val="-2"/>
          <w:sz w:val="20"/>
          <w:szCs w:val="20"/>
          <w:lang w:val="en-GB" w:bidi="ar-SA"/>
        </w:rPr>
      </w:pPr>
    </w:p>
    <w:p w14:paraId="3ABBCE16" w14:textId="6F7F24B1" w:rsidR="00997B6B" w:rsidRPr="00997B6B" w:rsidRDefault="00F71762" w:rsidP="00F71762">
      <w:pPr>
        <w:pStyle w:val="Heading5"/>
        <w:spacing w:before="0"/>
        <w:ind w:left="0"/>
        <w:rPr>
          <w:lang w:val="en-GB"/>
        </w:rPr>
      </w:pPr>
      <w:r>
        <w:rPr>
          <w:lang w:val="en-GB"/>
        </w:rPr>
        <w:br w:type="column"/>
      </w:r>
      <w:r w:rsidR="00997B6B" w:rsidRPr="00997B6B">
        <w:rPr>
          <w:lang w:val="en-GB"/>
        </w:rPr>
        <w:t xml:space="preserve">Carers (Recognition) </w:t>
      </w:r>
      <w:r w:rsidR="00997B6B" w:rsidRPr="00997B6B">
        <w:rPr>
          <w:lang w:val="en-GB"/>
        </w:rPr>
        <w:br/>
        <w:t>Act 2010 No. 20</w:t>
      </w:r>
    </w:p>
    <w:p w14:paraId="51DDFCE1" w14:textId="77777777" w:rsidR="00997B6B" w:rsidRPr="00F71762" w:rsidRDefault="00997B6B" w:rsidP="00F71762">
      <w:pPr>
        <w:pStyle w:val="BodyText"/>
        <w:ind w:left="0"/>
        <w:rPr>
          <w:b/>
          <w:color w:val="54BCEB"/>
          <w:lang w:val="en-GB"/>
        </w:rPr>
      </w:pPr>
      <w:r w:rsidRPr="00F71762">
        <w:rPr>
          <w:b/>
          <w:color w:val="54BCEB"/>
          <w:lang w:val="en-GB"/>
        </w:rPr>
        <w:t xml:space="preserve">Part 2 </w:t>
      </w:r>
      <w:proofErr w:type="gramStart"/>
      <w:r w:rsidRPr="00F71762">
        <w:rPr>
          <w:b/>
          <w:color w:val="54BCEB"/>
          <w:lang w:val="en-GB"/>
        </w:rPr>
        <w:t>Section</w:t>
      </w:r>
      <w:proofErr w:type="gramEnd"/>
      <w:r w:rsidRPr="00F71762">
        <w:rPr>
          <w:b/>
          <w:color w:val="54BCEB"/>
          <w:lang w:val="en-GB"/>
        </w:rPr>
        <w:t xml:space="preserve"> 8 </w:t>
      </w:r>
    </w:p>
    <w:p w14:paraId="4C3B2A3D" w14:textId="1495AD3C" w:rsidR="00997B6B" w:rsidRPr="00997B6B" w:rsidRDefault="00997B6B" w:rsidP="00997B6B">
      <w:pPr>
        <w:pStyle w:val="BodyText"/>
        <w:ind w:left="0" w:right="-179"/>
        <w:rPr>
          <w:lang w:val="en-GB" w:bidi="ar-SA"/>
        </w:rPr>
      </w:pPr>
      <w:r w:rsidRPr="00997B6B">
        <w:rPr>
          <w:lang w:val="en-GB" w:bidi="ar-SA"/>
        </w:rPr>
        <w:t>The City is committed to supporting people with carer responsibilities.</w:t>
      </w:r>
      <w:r w:rsidR="00B169B8">
        <w:rPr>
          <w:lang w:val="en-GB" w:bidi="ar-SA"/>
        </w:rPr>
        <w:t xml:space="preserve"> </w:t>
      </w:r>
      <w:r w:rsidRPr="00997B6B">
        <w:rPr>
          <w:lang w:val="en-GB" w:bidi="ar-SA"/>
        </w:rPr>
        <w:t>The City’s goal is to respond to the diverse and changing needs of employees who are carers by providing a flexible and inclusive workplace that is supportive of individual life situations.  In 2017/18 initiatives to address the City’s obligations under the Carers (Recognition) Act included:</w:t>
      </w:r>
    </w:p>
    <w:p w14:paraId="6FD55DE2" w14:textId="546767A8" w:rsidR="00997B6B" w:rsidRDefault="00997B6B" w:rsidP="00997B6B">
      <w:pPr>
        <w:pStyle w:val="BodyText"/>
        <w:numPr>
          <w:ilvl w:val="0"/>
          <w:numId w:val="17"/>
        </w:numPr>
        <w:ind w:right="-179"/>
        <w:rPr>
          <w:lang w:val="en-GB" w:bidi="ar-SA"/>
        </w:rPr>
      </w:pPr>
      <w:r w:rsidRPr="00997B6B">
        <w:rPr>
          <w:lang w:val="en-GB" w:bidi="ar-SA"/>
        </w:rPr>
        <w:t>A review of workplace flexibility which will result in new policy, guidelines, tools, communication and training to be implemented in 2018/19.</w:t>
      </w:r>
      <w:r w:rsidR="00B169B8">
        <w:rPr>
          <w:lang w:val="en-GB" w:bidi="ar-SA"/>
        </w:rPr>
        <w:t xml:space="preserve"> </w:t>
      </w:r>
      <w:r w:rsidRPr="00997B6B">
        <w:rPr>
          <w:lang w:val="en-GB" w:bidi="ar-SA"/>
        </w:rPr>
        <w:t>The review considered the needs of employees with carer responsibilities.</w:t>
      </w:r>
    </w:p>
    <w:p w14:paraId="58C401F9" w14:textId="77777777" w:rsidR="00997B6B" w:rsidRDefault="00997B6B" w:rsidP="00997B6B">
      <w:pPr>
        <w:pStyle w:val="BodyText"/>
        <w:numPr>
          <w:ilvl w:val="0"/>
          <w:numId w:val="17"/>
        </w:numPr>
        <w:ind w:right="-179"/>
        <w:rPr>
          <w:lang w:val="en-GB" w:bidi="ar-SA"/>
        </w:rPr>
      </w:pPr>
      <w:r w:rsidRPr="00997B6B">
        <w:rPr>
          <w:lang w:val="en-GB" w:bidi="ar-SA"/>
        </w:rPr>
        <w:t>Building a ‘care aware’ workplace at the City through:</w:t>
      </w:r>
    </w:p>
    <w:p w14:paraId="401C5AE5" w14:textId="77777777" w:rsidR="00997B6B" w:rsidRDefault="00997B6B" w:rsidP="00997B6B">
      <w:pPr>
        <w:pStyle w:val="BodyText"/>
        <w:numPr>
          <w:ilvl w:val="0"/>
          <w:numId w:val="20"/>
        </w:numPr>
        <w:ind w:right="-179"/>
        <w:rPr>
          <w:lang w:val="en-GB" w:bidi="ar-SA"/>
        </w:rPr>
      </w:pPr>
      <w:r w:rsidRPr="00997B6B">
        <w:rPr>
          <w:lang w:val="en-GB" w:bidi="ar-SA"/>
        </w:rPr>
        <w:t>The launch of employee capabilities that provide common language and understanding of the behaviours, skills and knowledge expected of everyone at the City including ensuring an inclusive, respectful and collaborative workplace;</w:t>
      </w:r>
      <w:r>
        <w:rPr>
          <w:lang w:val="en-GB" w:bidi="ar-SA"/>
        </w:rPr>
        <w:tab/>
      </w:r>
    </w:p>
    <w:p w14:paraId="472CBFDB" w14:textId="77777777" w:rsidR="00997B6B" w:rsidRDefault="00997B6B" w:rsidP="00997B6B">
      <w:pPr>
        <w:pStyle w:val="BodyText"/>
        <w:numPr>
          <w:ilvl w:val="0"/>
          <w:numId w:val="20"/>
        </w:numPr>
        <w:ind w:right="-179"/>
        <w:rPr>
          <w:lang w:val="en-GB" w:bidi="ar-SA"/>
        </w:rPr>
      </w:pPr>
      <w:r w:rsidRPr="00997B6B">
        <w:rPr>
          <w:lang w:val="en-GB" w:bidi="ar-SA"/>
        </w:rPr>
        <w:t xml:space="preserve">Promotion of the Carers Toolkit </w:t>
      </w:r>
      <w:r w:rsidRPr="00997B6B">
        <w:rPr>
          <w:lang w:val="en-GB" w:bidi="ar-SA"/>
        </w:rPr>
        <w:br/>
        <w:t xml:space="preserve">to enable managers and </w:t>
      </w:r>
      <w:r w:rsidRPr="00997B6B">
        <w:rPr>
          <w:lang w:val="en-GB" w:bidi="ar-SA"/>
        </w:rPr>
        <w:br/>
        <w:t>employees to understand issues and find solutions;</w:t>
      </w:r>
    </w:p>
    <w:p w14:paraId="53E93236" w14:textId="1AC90BC7" w:rsidR="00997B6B" w:rsidRPr="00997B6B" w:rsidRDefault="00997B6B" w:rsidP="00997B6B">
      <w:pPr>
        <w:pStyle w:val="BodyText"/>
        <w:numPr>
          <w:ilvl w:val="0"/>
          <w:numId w:val="20"/>
        </w:numPr>
        <w:ind w:right="-179"/>
        <w:rPr>
          <w:lang w:val="en-GB" w:bidi="ar-SA"/>
        </w:rPr>
      </w:pPr>
      <w:r w:rsidRPr="00997B6B">
        <w:rPr>
          <w:lang w:val="en-GB" w:bidi="ar-SA"/>
        </w:rPr>
        <w:t xml:space="preserve">Updating internal policies and procedures during the review </w:t>
      </w:r>
      <w:r w:rsidRPr="00997B6B">
        <w:rPr>
          <w:lang w:val="en-GB" w:bidi="ar-SA"/>
        </w:rPr>
        <w:br/>
        <w:t>cycle to ensure the needs of employees with carer responsibilities are addressed.</w:t>
      </w:r>
    </w:p>
    <w:p w14:paraId="76A57532" w14:textId="34367F7E" w:rsidR="00997B6B" w:rsidRDefault="00997B6B">
      <w:r>
        <w:br w:type="page"/>
      </w:r>
    </w:p>
    <w:p w14:paraId="29C5CECE" w14:textId="77777777" w:rsidR="000760AE" w:rsidRDefault="000760AE">
      <w:pPr>
        <w:spacing w:line="232" w:lineRule="auto"/>
        <w:jc w:val="both"/>
        <w:sectPr w:rsidR="000760AE" w:rsidSect="00997B6B">
          <w:type w:val="continuous"/>
          <w:pgSz w:w="11910" w:h="16840"/>
          <w:pgMar w:top="3119" w:right="360" w:bottom="280" w:left="440" w:header="720" w:footer="720" w:gutter="0"/>
          <w:cols w:num="3" w:space="351"/>
        </w:sectPr>
      </w:pPr>
    </w:p>
    <w:p w14:paraId="448DF22E" w14:textId="77777777" w:rsidR="000760AE" w:rsidRDefault="000760AE">
      <w:pPr>
        <w:pStyle w:val="BodyText"/>
        <w:rPr>
          <w:sz w:val="20"/>
        </w:rPr>
      </w:pPr>
    </w:p>
    <w:p w14:paraId="1490A1A9" w14:textId="77777777" w:rsidR="000760AE" w:rsidRDefault="000760AE">
      <w:pPr>
        <w:pStyle w:val="BodyText"/>
        <w:rPr>
          <w:sz w:val="20"/>
        </w:rPr>
      </w:pPr>
    </w:p>
    <w:p w14:paraId="0B9686CC" w14:textId="77777777" w:rsidR="000760AE" w:rsidRDefault="000760AE">
      <w:pPr>
        <w:pStyle w:val="BodyText"/>
        <w:rPr>
          <w:sz w:val="20"/>
        </w:rPr>
      </w:pPr>
    </w:p>
    <w:p w14:paraId="28BDEEA4" w14:textId="77777777" w:rsidR="000760AE" w:rsidRDefault="000760AE">
      <w:pPr>
        <w:pStyle w:val="BodyText"/>
        <w:rPr>
          <w:sz w:val="20"/>
        </w:rPr>
      </w:pPr>
    </w:p>
    <w:p w14:paraId="4C913EDD" w14:textId="77777777" w:rsidR="000760AE" w:rsidRDefault="000760AE">
      <w:pPr>
        <w:rPr>
          <w:sz w:val="29"/>
        </w:rPr>
        <w:sectPr w:rsidR="000760AE">
          <w:pgSz w:w="11910" w:h="16840"/>
          <w:pgMar w:top="1760" w:right="360" w:bottom="600" w:left="440" w:header="435" w:footer="416" w:gutter="0"/>
          <w:cols w:space="720"/>
        </w:sectPr>
      </w:pPr>
    </w:p>
    <w:p w14:paraId="7B258025" w14:textId="17E5C0DA" w:rsidR="000760AE" w:rsidRDefault="00A73C19" w:rsidP="000A0D20">
      <w:pPr>
        <w:spacing w:before="101"/>
        <w:ind w:left="126"/>
        <w:rPr>
          <w:rFonts w:ascii="Swis721 BT"/>
          <w:b/>
          <w:sz w:val="20"/>
        </w:rPr>
      </w:pPr>
      <w:r>
        <w:rPr>
          <w:rFonts w:ascii="Swis721 BT"/>
          <w:b/>
          <w:color w:val="54BCEB"/>
          <w:sz w:val="20"/>
        </w:rPr>
        <w:t>Disability Action Plan - Section 12</w:t>
      </w:r>
    </w:p>
    <w:p w14:paraId="68B1FFCE" w14:textId="77777777" w:rsidR="000760AE" w:rsidRDefault="00A73C19" w:rsidP="000A0D20">
      <w:pPr>
        <w:pStyle w:val="Heading3"/>
        <w:spacing w:before="74"/>
        <w:ind w:right="0"/>
      </w:pPr>
      <w:r>
        <w:rPr>
          <w:color w:val="54BCEB"/>
        </w:rPr>
        <w:t>Disability Inclusion Act 2014 (DIA)</w:t>
      </w:r>
    </w:p>
    <w:p w14:paraId="0FAF5F20" w14:textId="77777777" w:rsidR="000760AE" w:rsidRDefault="00A73C19" w:rsidP="000A0D20">
      <w:pPr>
        <w:pStyle w:val="BodyText"/>
        <w:spacing w:before="85" w:line="232" w:lineRule="auto"/>
        <w:ind w:left="126" w:right="0"/>
      </w:pPr>
      <w:r>
        <w:t>A City for All: Inclusion (Disability) Action Plan 2017-2021</w:t>
      </w:r>
    </w:p>
    <w:p w14:paraId="55E10792" w14:textId="77777777" w:rsidR="000760AE" w:rsidRPr="000A0D20" w:rsidRDefault="00A73C19" w:rsidP="000A0D20">
      <w:pPr>
        <w:pStyle w:val="BodyText"/>
        <w:ind w:right="0"/>
        <w:rPr>
          <w:b/>
        </w:rPr>
      </w:pPr>
      <w:r w:rsidRPr="000A0D20">
        <w:rPr>
          <w:b/>
        </w:rPr>
        <w:t>2017-2018 Update</w:t>
      </w:r>
    </w:p>
    <w:p w14:paraId="6786974E" w14:textId="630962B7" w:rsidR="000760AE" w:rsidRPr="000A0D20" w:rsidRDefault="00A73C19" w:rsidP="000A0D20">
      <w:pPr>
        <w:pStyle w:val="BodyText"/>
        <w:ind w:right="0"/>
      </w:pPr>
      <w:r w:rsidRPr="000A0D20">
        <w:t xml:space="preserve">The A City for All: </w:t>
      </w:r>
      <w:proofErr w:type="gramStart"/>
      <w:r w:rsidRPr="000A0D20">
        <w:t>Disability (Inclusion) Action Plan 2017-2021 was endorsed by Council</w:t>
      </w:r>
      <w:proofErr w:type="gramEnd"/>
      <w:r w:rsidRPr="000A0D20">
        <w:t xml:space="preserve"> on 26 June 2017. The plan enables the City to meet its obligations to provide accessible facilities and</w:t>
      </w:r>
      <w:r w:rsidR="000A0D20">
        <w:t xml:space="preserve"> </w:t>
      </w:r>
      <w:r w:rsidRPr="000A0D20">
        <w:t xml:space="preserve">services in accordance with the </w:t>
      </w:r>
      <w:r w:rsidRPr="000A0D20">
        <w:rPr>
          <w:i/>
        </w:rPr>
        <w:t>Disability Discrimination Act 1992</w:t>
      </w:r>
      <w:r w:rsidRPr="000A0D20">
        <w:t xml:space="preserve"> and to meet new obligations under the </w:t>
      </w:r>
      <w:r w:rsidRPr="000A0D20">
        <w:rPr>
          <w:i/>
        </w:rPr>
        <w:t>NSW Disability Inclusion Act 2014</w:t>
      </w:r>
      <w:r w:rsidRPr="000A0D20">
        <w:t>. The plan includes actions designed to address barriers faced by people with disability and builds on the success of previous plans.</w:t>
      </w:r>
    </w:p>
    <w:p w14:paraId="316774E9" w14:textId="445AACBF" w:rsidR="000760AE" w:rsidRPr="000A0D20" w:rsidRDefault="00A73C19" w:rsidP="000A0D20">
      <w:pPr>
        <w:pStyle w:val="BodyText"/>
        <w:ind w:right="0"/>
      </w:pPr>
      <w:r w:rsidRPr="000A0D20">
        <w:t xml:space="preserve">In line with requirements of the NSW Disability Inclusion Act 2014, a report detailing progress of the actions for 2017- 2018 has been prepared. The full progress report </w:t>
      </w:r>
      <w:r w:rsidRPr="000A0D20">
        <w:rPr>
          <w:i/>
        </w:rPr>
        <w:t>A City for All, Inclusion (Disability) Action Plan 2017-2021, 2017-2018 Update</w:t>
      </w:r>
      <w:r w:rsidRPr="000A0D20">
        <w:t xml:space="preserve"> is appended to this Annual Report and can be found at </w:t>
      </w:r>
      <w:r w:rsidR="00CE5316">
        <w:t>www.sydneyofsydney.</w:t>
      </w:r>
      <w:r w:rsidRPr="000A0D20">
        <w:t>nsw.gov.au.</w:t>
      </w:r>
    </w:p>
    <w:p w14:paraId="68FCE5DC" w14:textId="77777777" w:rsidR="000760AE" w:rsidRPr="000A0D20" w:rsidRDefault="00A73C19" w:rsidP="000A0D20">
      <w:pPr>
        <w:pStyle w:val="BodyText"/>
        <w:ind w:right="0"/>
      </w:pPr>
      <w:r w:rsidRPr="000A0D20">
        <w:t xml:space="preserve">A copy of the progress report will also be provided to the NSW Minister Family and Community Services and the Disability Council of NSW. The development of the annual report is overseen by the City’s Inclusion (Disability) Advisory Panel, who </w:t>
      </w:r>
      <w:proofErr w:type="gramStart"/>
      <w:r w:rsidRPr="000A0D20">
        <w:t>play</w:t>
      </w:r>
      <w:proofErr w:type="gramEnd"/>
      <w:r w:rsidRPr="000A0D20">
        <w:t xml:space="preserve"> a vital role in monitoring the implementation of the plan.</w:t>
      </w:r>
    </w:p>
    <w:p w14:paraId="490B133F" w14:textId="77777777" w:rsidR="000760AE" w:rsidRPr="000A0D20" w:rsidRDefault="00A73C19" w:rsidP="000A0D20">
      <w:pPr>
        <w:pStyle w:val="BodyText"/>
        <w:ind w:right="0"/>
      </w:pPr>
      <w:r w:rsidRPr="000A0D20">
        <w:t>Key achievements for the 2017-2018 year included:</w:t>
      </w:r>
    </w:p>
    <w:p w14:paraId="7383AEEC" w14:textId="0E780435" w:rsidR="000760AE" w:rsidRPr="000A0D20" w:rsidRDefault="00A73C19" w:rsidP="00CE5316">
      <w:pPr>
        <w:pStyle w:val="BodyText"/>
        <w:numPr>
          <w:ilvl w:val="0"/>
          <w:numId w:val="16"/>
        </w:numPr>
        <w:ind w:right="0"/>
      </w:pPr>
      <w:r w:rsidRPr="000A0D20">
        <w:t xml:space="preserve">New </w:t>
      </w:r>
      <w:proofErr w:type="spellStart"/>
      <w:r w:rsidRPr="000A0D20">
        <w:t>wayfinding</w:t>
      </w:r>
      <w:proofErr w:type="spellEnd"/>
      <w:r w:rsidRPr="000A0D20">
        <w:t xml:space="preserve"> signage installed in the customer service area of Town</w:t>
      </w:r>
      <w:r w:rsidR="00CE5316">
        <w:t xml:space="preserve"> </w:t>
      </w:r>
      <w:r w:rsidRPr="000A0D20">
        <w:t>Hall House, including tactile and braille text, and tactile maps that indicate continuous accessible paths of travel and ‘hazard’ areas.</w:t>
      </w:r>
    </w:p>
    <w:p w14:paraId="1DDA8E05" w14:textId="77777777" w:rsidR="000760AE" w:rsidRPr="000A0D20" w:rsidRDefault="00A73C19" w:rsidP="00CE5316">
      <w:pPr>
        <w:pStyle w:val="BodyText"/>
        <w:numPr>
          <w:ilvl w:val="0"/>
          <w:numId w:val="16"/>
        </w:numPr>
        <w:ind w:right="0"/>
      </w:pPr>
      <w:r w:rsidRPr="000A0D20">
        <w:t xml:space="preserve">A range of inclusive programming aimed at fostering positive community attitudes toward people with disability, including: </w:t>
      </w:r>
      <w:proofErr w:type="spellStart"/>
      <w:r w:rsidRPr="000A0D20">
        <w:t>Auslan</w:t>
      </w:r>
      <w:proofErr w:type="spellEnd"/>
      <w:r w:rsidRPr="000A0D20">
        <w:t xml:space="preserve"> and English </w:t>
      </w:r>
      <w:proofErr w:type="spellStart"/>
      <w:r w:rsidRPr="000A0D20">
        <w:t>Storytime</w:t>
      </w:r>
      <w:proofErr w:type="spellEnd"/>
      <w:r w:rsidRPr="000A0D20">
        <w:t xml:space="preserve"> at City Libraries, the Take Charge! Mental Health Swimming Program at City Aquatic and Fitness </w:t>
      </w:r>
      <w:proofErr w:type="spellStart"/>
      <w:r w:rsidRPr="000A0D20">
        <w:t>Centres</w:t>
      </w:r>
      <w:proofErr w:type="spellEnd"/>
      <w:r w:rsidRPr="000A0D20">
        <w:t xml:space="preserve"> and accessible ceramic classes at Pine Street Creative Arts Centre.</w:t>
      </w:r>
    </w:p>
    <w:p w14:paraId="64871A13" w14:textId="39A0A516" w:rsidR="000760AE" w:rsidRPr="000A0D20" w:rsidRDefault="00297251" w:rsidP="006E6FA0">
      <w:pPr>
        <w:pStyle w:val="BodyText"/>
        <w:numPr>
          <w:ilvl w:val="0"/>
          <w:numId w:val="16"/>
        </w:numPr>
        <w:ind w:right="-61"/>
      </w:pPr>
      <w:r w:rsidRPr="000A0D20">
        <w:br w:type="column"/>
      </w:r>
      <w:r w:rsidR="00A73C19" w:rsidRPr="000A0D20">
        <w:t>New guidelines for City of Sydney staff to assist them to deliver inclusive and accessible events.</w:t>
      </w:r>
    </w:p>
    <w:p w14:paraId="5948DF45" w14:textId="149762D0" w:rsidR="000760AE" w:rsidRPr="000A0D20" w:rsidRDefault="00A73C19" w:rsidP="006E6FA0">
      <w:pPr>
        <w:pStyle w:val="BodyText"/>
        <w:numPr>
          <w:ilvl w:val="0"/>
          <w:numId w:val="16"/>
        </w:numPr>
        <w:ind w:right="-61"/>
      </w:pPr>
      <w:r w:rsidRPr="000A0D20">
        <w:t xml:space="preserve">A suite of 80 new images of people with disability, for use in the City’s publications and online materials, </w:t>
      </w:r>
      <w:r w:rsidR="006E6FA0">
        <w:br/>
      </w:r>
      <w:r w:rsidRPr="000A0D20">
        <w:t>so that the city’s publications can</w:t>
      </w:r>
      <w:r w:rsidR="00CE5316">
        <w:t xml:space="preserve"> </w:t>
      </w:r>
      <w:r w:rsidRPr="000A0D20">
        <w:t>reflect the diversity of our community, including people with disability.</w:t>
      </w:r>
    </w:p>
    <w:p w14:paraId="5BAA2F7C" w14:textId="22654C16" w:rsidR="000760AE" w:rsidRPr="000A0D20" w:rsidRDefault="00A73C19" w:rsidP="006E6FA0">
      <w:pPr>
        <w:pStyle w:val="BodyText"/>
        <w:numPr>
          <w:ilvl w:val="0"/>
          <w:numId w:val="16"/>
        </w:numPr>
        <w:ind w:right="-61"/>
      </w:pPr>
      <w:r w:rsidRPr="000A0D20">
        <w:t>A Peer Support Progra</w:t>
      </w:r>
      <w:r w:rsidR="00457BBB">
        <w:t xml:space="preserve">m established </w:t>
      </w:r>
      <w:r w:rsidRPr="000A0D20">
        <w:t>to enable staff to readily access support and information around mental health issues.</w:t>
      </w:r>
    </w:p>
    <w:p w14:paraId="2AEC8496" w14:textId="77777777" w:rsidR="000760AE" w:rsidRPr="000A0D20" w:rsidRDefault="00A73C19" w:rsidP="006E6FA0">
      <w:pPr>
        <w:pStyle w:val="BodyText"/>
        <w:numPr>
          <w:ilvl w:val="0"/>
          <w:numId w:val="16"/>
        </w:numPr>
        <w:ind w:right="-61"/>
      </w:pPr>
      <w:r w:rsidRPr="000A0D20">
        <w:t>An increase in number of inclusive sports and recreation programs featured on the City’s Disability Inclusive Sports and Recreation Directory.</w:t>
      </w:r>
    </w:p>
    <w:p w14:paraId="776CC6C1" w14:textId="699F4E60" w:rsidR="000648A9" w:rsidRDefault="00A73C19" w:rsidP="006E6FA0">
      <w:pPr>
        <w:pStyle w:val="BodyText"/>
        <w:numPr>
          <w:ilvl w:val="0"/>
          <w:numId w:val="16"/>
        </w:numPr>
        <w:ind w:right="-61"/>
      </w:pPr>
      <w:r w:rsidRPr="000A0D20">
        <w:t>Two successful placements of people with disability through the Australian Network on Disability Stepping Into Program and University o</w:t>
      </w:r>
      <w:r w:rsidR="008F7944" w:rsidRPr="000A0D20">
        <w:t>f Sydney – Uni2Beyond employment program</w:t>
      </w:r>
      <w:r w:rsidR="000648A9" w:rsidRPr="000A0D20">
        <w:t>.</w:t>
      </w:r>
    </w:p>
    <w:p w14:paraId="5FD3DA80" w14:textId="7A0FFFA2" w:rsidR="00525CE7" w:rsidRDefault="00525CE7" w:rsidP="00525CE7">
      <w:pPr>
        <w:pStyle w:val="BodyText"/>
        <w:ind w:right="-61"/>
      </w:pPr>
    </w:p>
    <w:p w14:paraId="4F0A166A" w14:textId="77777777" w:rsidR="00E42AB0" w:rsidRDefault="00E42AB0" w:rsidP="00525CE7">
      <w:pPr>
        <w:pStyle w:val="BodyText"/>
        <w:ind w:right="-61"/>
      </w:pPr>
    </w:p>
    <w:p w14:paraId="510AC9A2" w14:textId="143CF4F3" w:rsidR="00E42AB0" w:rsidRPr="000A0D20" w:rsidRDefault="00E42AB0" w:rsidP="00525CE7">
      <w:pPr>
        <w:pStyle w:val="BodyText"/>
        <w:ind w:right="-61"/>
        <w:sectPr w:rsidR="00E42AB0" w:rsidRPr="000A0D20" w:rsidSect="000A0D20">
          <w:type w:val="continuous"/>
          <w:pgSz w:w="11910" w:h="16840"/>
          <w:pgMar w:top="560" w:right="360" w:bottom="280" w:left="440" w:header="720" w:footer="720" w:gutter="0"/>
          <w:cols w:num="3" w:space="330"/>
        </w:sectPr>
      </w:pPr>
    </w:p>
    <w:p w14:paraId="10F25AF5" w14:textId="018DD191" w:rsidR="000760AE" w:rsidRPr="00884FCA" w:rsidRDefault="00E42AB0" w:rsidP="0044647F">
      <w:pPr>
        <w:rPr>
          <w:rFonts w:ascii="Swis721 BT"/>
          <w:sz w:val="19"/>
        </w:rPr>
      </w:pPr>
      <w:r>
        <w:rPr>
          <w:noProof/>
          <w:lang w:bidi="ar-SA"/>
        </w:rPr>
        <w:drawing>
          <wp:anchor distT="0" distB="0" distL="114300" distR="114300" simplePos="0" relativeHeight="251701248" behindDoc="0" locked="0" layoutInCell="1" allowOverlap="1" wp14:anchorId="32929A12" wp14:editId="38AD5F80">
            <wp:simplePos x="0" y="0"/>
            <wp:positionH relativeFrom="column">
              <wp:posOffset>487680</wp:posOffset>
            </wp:positionH>
            <wp:positionV relativeFrom="paragraph">
              <wp:posOffset>363220</wp:posOffset>
            </wp:positionV>
            <wp:extent cx="345440" cy="1696720"/>
            <wp:effectExtent l="0" t="0" r="1016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440" cy="16967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25CE7">
        <w:rPr>
          <w:noProof/>
          <w:lang w:bidi="ar-SA"/>
        </w:rPr>
        <w:drawing>
          <wp:anchor distT="0" distB="0" distL="114300" distR="114300" simplePos="0" relativeHeight="251700224" behindDoc="0" locked="0" layoutInCell="1" allowOverlap="1" wp14:anchorId="15A66305" wp14:editId="47CDB9A2">
            <wp:simplePos x="0" y="0"/>
            <wp:positionH relativeFrom="column">
              <wp:posOffset>499745</wp:posOffset>
            </wp:positionH>
            <wp:positionV relativeFrom="paragraph">
              <wp:posOffset>2653030</wp:posOffset>
            </wp:positionV>
            <wp:extent cx="457200" cy="3352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3352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4647F">
        <w:rPr>
          <w:rFonts w:ascii="Swis721 BT"/>
          <w:noProof/>
          <w:sz w:val="19"/>
          <w:lang w:bidi="ar-SA"/>
        </w:rPr>
        <mc:AlternateContent>
          <mc:Choice Requires="wps">
            <w:drawing>
              <wp:anchor distT="0" distB="0" distL="114300" distR="114300" simplePos="0" relativeHeight="251698176" behindDoc="0" locked="0" layoutInCell="1" allowOverlap="1" wp14:anchorId="240A3111" wp14:editId="3BB1C997">
                <wp:simplePos x="0" y="0"/>
                <wp:positionH relativeFrom="column">
                  <wp:posOffset>20320</wp:posOffset>
                </wp:positionH>
                <wp:positionV relativeFrom="paragraph">
                  <wp:posOffset>-50800</wp:posOffset>
                </wp:positionV>
                <wp:extent cx="7560310" cy="10676255"/>
                <wp:effectExtent l="50800" t="25400" r="85090" b="93345"/>
                <wp:wrapThrough wrapText="bothSides">
                  <wp:wrapPolygon edited="0">
                    <wp:start x="-145" y="-51"/>
                    <wp:lineTo x="-145" y="21737"/>
                    <wp:lineTo x="21771" y="21737"/>
                    <wp:lineTo x="21771" y="-51"/>
                    <wp:lineTo x="-145" y="-51"/>
                  </wp:wrapPolygon>
                </wp:wrapThrough>
                <wp:docPr id="21" name="Rectangle 21"/>
                <wp:cNvGraphicFramePr/>
                <a:graphic xmlns:a="http://schemas.openxmlformats.org/drawingml/2006/main">
                  <a:graphicData uri="http://schemas.microsoft.com/office/word/2010/wordprocessingShape">
                    <wps:wsp>
                      <wps:cNvSpPr/>
                      <wps:spPr>
                        <a:xfrm>
                          <a:off x="0" y="0"/>
                          <a:ext cx="7560310" cy="10676255"/>
                        </a:xfrm>
                        <a:prstGeom prst="rect">
                          <a:avLst/>
                        </a:prstGeom>
                        <a:solidFill>
                          <a:srgbClr val="111C24"/>
                        </a:solidFill>
                      </wps:spPr>
                      <wps:style>
                        <a:lnRef idx="1">
                          <a:schemeClr val="accent1"/>
                        </a:lnRef>
                        <a:fillRef idx="3">
                          <a:schemeClr val="accent1"/>
                        </a:fillRef>
                        <a:effectRef idx="2">
                          <a:schemeClr val="accent1"/>
                        </a:effectRef>
                        <a:fontRef idx="minor">
                          <a:schemeClr val="lt1"/>
                        </a:fontRef>
                      </wps:style>
                      <wps:txbx>
                        <w:txbxContent>
                          <w:p w14:paraId="08B40A91" w14:textId="274B8C65" w:rsidR="0078699E" w:rsidRDefault="0078699E" w:rsidP="00525C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7" style="position:absolute;margin-left:1.6pt;margin-top:-3.95pt;width:595.3pt;height:84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" fillcolor="#111c24" strokecolor="#4579b8 [3044]">
                <v:shadow on="t" opacity="22937f" mv:blur="40000f" origin=",.5" offset="0,23000emu"/>
                <v:textbox>
                  <w:txbxContent>
                    <w:p w14:paraId="08B40A91" w14:textId="274B8C65" w:rsidR="0078699E" w:rsidRDefault="0078699E" w:rsidP="00525CE7">
                      <w:pPr>
                        <w:jc w:val="center"/>
                      </w:pPr>
                    </w:p>
                  </w:txbxContent>
                </v:textbox>
                <w10:wrap type="through"/>
              </v:rect>
            </w:pict>
          </mc:Fallback>
        </mc:AlternateContent>
      </w:r>
    </w:p>
    <w:sectPr w:rsidR="000760AE" w:rsidRPr="00884FCA" w:rsidSect="0044647F">
      <w:headerReference w:type="even" r:id="rId54"/>
      <w:footerReference w:type="even" r:id="rId55"/>
      <w:pgSz w:w="11901" w:h="16840"/>
      <w:pgMar w:top="0" w:right="0" w:bottom="0" w:left="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2ED00" w14:textId="77777777" w:rsidR="0078699E" w:rsidRDefault="0078699E">
      <w:r>
        <w:separator/>
      </w:r>
    </w:p>
  </w:endnote>
  <w:endnote w:type="continuationSeparator" w:id="0">
    <w:p w14:paraId="57851B34" w14:textId="77777777" w:rsidR="0078699E" w:rsidRDefault="00786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wis721 BT">
    <w:altName w:val="Swis721 BT"/>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wiss721BT-Roman">
    <w:altName w:val="Swis721 BT Roman"/>
    <w:charset w:val="00"/>
    <w:family w:val="swiss"/>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wiss721BT-Italic">
    <w:altName w:val="Swiss 721 Italic"/>
    <w:charset w:val="00"/>
    <w:family w:val="roman"/>
    <w:pitch w:val="variable"/>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wiss721BT-BoldItalic">
    <w:altName w:val="Swis721 BdIt BT"/>
    <w:charset w:val="00"/>
    <w:family w:val="roman"/>
    <w:pitch w:val="variable"/>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C5246" w14:textId="4063E271" w:rsidR="0078699E" w:rsidRDefault="0078699E">
    <w:pPr>
      <w:pStyle w:val="BodyText"/>
      <w:spacing w:line="14" w:lineRule="auto"/>
      <w:rPr>
        <w:sz w:val="20"/>
      </w:rPr>
    </w:pPr>
    <w:r>
      <w:rPr>
        <w:noProof/>
        <w:lang w:bidi="ar-SA"/>
      </w:rPr>
      <mc:AlternateContent>
        <mc:Choice Requires="wps">
          <w:drawing>
            <wp:anchor distT="0" distB="0" distL="114300" distR="114300" simplePos="0" relativeHeight="502685432" behindDoc="1" locked="0" layoutInCell="1" allowOverlap="1" wp14:anchorId="64E56C1A" wp14:editId="037BD340">
              <wp:simplePos x="0" y="0"/>
              <wp:positionH relativeFrom="page">
                <wp:posOffset>334010</wp:posOffset>
              </wp:positionH>
              <wp:positionV relativeFrom="page">
                <wp:posOffset>10273030</wp:posOffset>
              </wp:positionV>
              <wp:extent cx="211455" cy="223520"/>
              <wp:effectExtent l="3810" t="0" r="635" b="6350"/>
              <wp:wrapNone/>
              <wp:docPr id="7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7BF43" w14:textId="353CA5E7" w:rsidR="0078699E" w:rsidRDefault="0078699E">
                          <w:pPr>
                            <w:spacing w:before="44"/>
                            <w:ind w:left="40"/>
                            <w:rPr>
                              <w:rFonts w:ascii="Swis721 BT"/>
                              <w:b/>
                              <w:sz w:val="24"/>
                            </w:rPr>
                          </w:pPr>
                          <w:r>
                            <w:rPr>
                              <w:rFonts w:ascii="Swis721 BT"/>
                              <w:b/>
                              <w:color w:val="152128"/>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3" o:spid="_x0000_s1038" type="#_x0000_t202" style="position:absolute;left:0;text-align:left;margin-left:26.3pt;margin-top:808.9pt;width:16.65pt;height:17.6pt;z-index:-63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" filled="f" stroked="f">
              <v:textbox inset="0,0,0,0">
                <w:txbxContent>
                  <w:p w14:paraId="6857BF43" w14:textId="353CA5E7" w:rsidR="0078699E" w:rsidRDefault="0078699E">
                    <w:pPr>
                      <w:spacing w:before="44"/>
                      <w:ind w:left="40"/>
                      <w:rPr>
                        <w:rFonts w:ascii="Swis721 BT"/>
                        <w:b/>
                        <w:sz w:val="24"/>
                      </w:rPr>
                    </w:pPr>
                    <w:r>
                      <w:rPr>
                        <w:rFonts w:ascii="Swis721 BT"/>
                        <w:b/>
                        <w:color w:val="152128"/>
                        <w:sz w:val="24"/>
                      </w:rPr>
                      <w:t>2</w:t>
                    </w:r>
                  </w:p>
                </w:txbxContent>
              </v:textbox>
              <w10:wrap anchorx="page" anchory="page"/>
            </v:shape>
          </w:pict>
        </mc:Fallback>
      </mc:AlternateContent>
    </w:r>
    <w:r>
      <w:rPr>
        <w:noProof/>
        <w:lang w:bidi="ar-SA"/>
      </w:rPr>
      <mc:AlternateContent>
        <mc:Choice Requires="wps">
          <w:drawing>
            <wp:anchor distT="0" distB="0" distL="114300" distR="114300" simplePos="0" relativeHeight="502685456" behindDoc="1" locked="0" layoutInCell="1" allowOverlap="1" wp14:anchorId="507119C8" wp14:editId="2717A089">
              <wp:simplePos x="0" y="0"/>
              <wp:positionH relativeFrom="page">
                <wp:posOffset>2675255</wp:posOffset>
              </wp:positionH>
              <wp:positionV relativeFrom="page">
                <wp:posOffset>10309860</wp:posOffset>
              </wp:positionV>
              <wp:extent cx="1068705" cy="132080"/>
              <wp:effectExtent l="0" t="0" r="2540" b="0"/>
              <wp:wrapNone/>
              <wp:docPr id="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CC3D4" w14:textId="77777777" w:rsidR="0078699E" w:rsidRDefault="0078699E">
                          <w:pPr>
                            <w:spacing w:before="20"/>
                            <w:ind w:left="20"/>
                            <w:rPr>
                              <w:rFonts w:ascii="Swis721 BT"/>
                              <w:b/>
                              <w:sz w:val="14"/>
                            </w:rPr>
                          </w:pPr>
                          <w:r>
                            <w:rPr>
                              <w:rFonts w:ascii="Swis721 BT"/>
                              <w:b/>
                              <w:color w:val="152128"/>
                              <w:spacing w:val="-4"/>
                              <w:sz w:val="14"/>
                            </w:rPr>
                            <w:t>2017/18/</w:t>
                          </w:r>
                          <w:r>
                            <w:rPr>
                              <w:rFonts w:ascii="Swis721 BT"/>
                              <w:b/>
                              <w:color w:val="60727E"/>
                              <w:spacing w:val="-4"/>
                              <w:sz w:val="14"/>
                            </w:rPr>
                            <w:t xml:space="preserve">Statutory </w:t>
                          </w:r>
                          <w:r>
                            <w:rPr>
                              <w:rFonts w:ascii="Swis721 BT"/>
                              <w:b/>
                              <w:color w:val="60727E"/>
                              <w:spacing w:val="-3"/>
                              <w:sz w:val="14"/>
                            </w:rPr>
                            <w:t>Returns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9" type="#_x0000_t202" style="position:absolute;left:0;text-align:left;margin-left:210.65pt;margin-top:811.8pt;width:84.15pt;height:10.4pt;z-index:-63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" filled="f" stroked="f">
              <v:textbox inset="0,0,0,0">
                <w:txbxContent>
                  <w:p w14:paraId="137CC3D4" w14:textId="77777777" w:rsidR="0078699E" w:rsidRDefault="0078699E">
                    <w:pPr>
                      <w:spacing w:before="20"/>
                      <w:ind w:left="20"/>
                      <w:rPr>
                        <w:rFonts w:ascii="Swis721 BT"/>
                        <w:b/>
                        <w:sz w:val="14"/>
                      </w:rPr>
                    </w:pPr>
                    <w:r>
                      <w:rPr>
                        <w:rFonts w:ascii="Swis721 BT"/>
                        <w:b/>
                        <w:color w:val="152128"/>
                        <w:spacing w:val="-4"/>
                        <w:sz w:val="14"/>
                      </w:rPr>
                      <w:t>2017/18/</w:t>
                    </w:r>
                    <w:r>
                      <w:rPr>
                        <w:rFonts w:ascii="Swis721 BT"/>
                        <w:b/>
                        <w:color w:val="60727E"/>
                        <w:spacing w:val="-4"/>
                        <w:sz w:val="14"/>
                      </w:rPr>
                      <w:t xml:space="preserve">Statutory </w:t>
                    </w:r>
                    <w:r>
                      <w:rPr>
                        <w:rFonts w:ascii="Swis721 BT"/>
                        <w:b/>
                        <w:color w:val="60727E"/>
                        <w:spacing w:val="-3"/>
                        <w:sz w:val="14"/>
                      </w:rPr>
                      <w:t>Returns</w:t>
                    </w:r>
                  </w:p>
                </w:txbxContent>
              </v:textbox>
              <w10:wrap anchorx="page" anchory="page"/>
            </v:shape>
          </w:pict>
        </mc:Fallback>
      </mc:AlternateConten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C3D8B" w14:textId="2C95ADF3" w:rsidR="0078699E" w:rsidRDefault="0078699E">
    <w:pPr>
      <w:pStyle w:val="BodyText"/>
      <w:spacing w:line="14" w:lineRule="auto"/>
      <w:rPr>
        <w:sz w:val="20"/>
      </w:rPr>
    </w:pPr>
    <w:r>
      <w:rPr>
        <w:noProof/>
        <w:lang w:bidi="ar-SA"/>
      </w:rPr>
      <mc:AlternateContent>
        <mc:Choice Requires="wps">
          <w:drawing>
            <wp:anchor distT="0" distB="0" distL="114300" distR="114300" simplePos="0" relativeHeight="502685888" behindDoc="1" locked="0" layoutInCell="1" allowOverlap="1" wp14:anchorId="0CA6E24A" wp14:editId="543C6904">
              <wp:simplePos x="0" y="0"/>
              <wp:positionH relativeFrom="page">
                <wp:posOffset>7007860</wp:posOffset>
              </wp:positionH>
              <wp:positionV relativeFrom="page">
                <wp:posOffset>10288270</wp:posOffset>
              </wp:positionV>
              <wp:extent cx="211455" cy="208280"/>
              <wp:effectExtent l="0" t="1270" r="0" b="6350"/>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A2F35" w14:textId="77777777" w:rsidR="0078699E" w:rsidRDefault="0078699E">
                          <w:pPr>
                            <w:spacing w:before="20"/>
                            <w:ind w:left="40"/>
                            <w:rPr>
                              <w:rFonts w:ascii="Swis721 BT"/>
                              <w:b/>
                              <w:sz w:val="24"/>
                            </w:rPr>
                          </w:pPr>
                          <w:r>
                            <w:fldChar w:fldCharType="begin"/>
                          </w:r>
                          <w:r>
                            <w:rPr>
                              <w:rFonts w:ascii="Swis721 BT"/>
                              <w:b/>
                              <w:color w:val="152128"/>
                              <w:sz w:val="24"/>
                            </w:rPr>
                            <w:instrText xml:space="preserve"> PAGE </w:instrText>
                          </w:r>
                          <w:r>
                            <w:fldChar w:fldCharType="separate"/>
                          </w:r>
                          <w:r w:rsidR="00196D98">
                            <w:rPr>
                              <w:rFonts w:ascii="Swis721 BT"/>
                              <w:b/>
                              <w:noProof/>
                              <w:color w:val="152128"/>
                              <w:sz w:val="24"/>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4" o:spid="_x0000_s1057" type="#_x0000_t202" style="position:absolute;left:0;text-align:left;margin-left:551.8pt;margin-top:810.1pt;width:16.65pt;height:16.4pt;z-index:-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" filled="f" stroked="f">
              <v:textbox inset="0,0,0,0">
                <w:txbxContent>
                  <w:p w14:paraId="2CEA2F35" w14:textId="77777777" w:rsidR="0078699E" w:rsidRDefault="0078699E">
                    <w:pPr>
                      <w:spacing w:before="20"/>
                      <w:ind w:left="40"/>
                      <w:rPr>
                        <w:rFonts w:ascii="Swis721 BT"/>
                        <w:b/>
                        <w:sz w:val="24"/>
                      </w:rPr>
                    </w:pPr>
                    <w:r>
                      <w:fldChar w:fldCharType="begin"/>
                    </w:r>
                    <w:r>
                      <w:rPr>
                        <w:rFonts w:ascii="Swis721 BT"/>
                        <w:b/>
                        <w:color w:val="152128"/>
                        <w:sz w:val="24"/>
                      </w:rPr>
                      <w:instrText xml:space="preserve"> PAGE </w:instrText>
                    </w:r>
                    <w:r>
                      <w:fldChar w:fldCharType="separate"/>
                    </w:r>
                    <w:r w:rsidR="00AA30ED">
                      <w:rPr>
                        <w:rFonts w:ascii="Swis721 BT"/>
                        <w:b/>
                        <w:noProof/>
                        <w:color w:val="152128"/>
                        <w:sz w:val="24"/>
                      </w:rPr>
                      <w:t>43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2685912" behindDoc="1" locked="0" layoutInCell="1" allowOverlap="1" wp14:anchorId="7943F31E" wp14:editId="49052686">
              <wp:simplePos x="0" y="0"/>
              <wp:positionH relativeFrom="page">
                <wp:posOffset>2675255</wp:posOffset>
              </wp:positionH>
              <wp:positionV relativeFrom="page">
                <wp:posOffset>10309860</wp:posOffset>
              </wp:positionV>
              <wp:extent cx="1562100" cy="132080"/>
              <wp:effectExtent l="0" t="0" r="4445" b="0"/>
              <wp:wrapNone/>
              <wp:docPr id="5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4F043" w14:textId="77777777" w:rsidR="0078699E" w:rsidRDefault="0078699E">
                          <w:pPr>
                            <w:spacing w:before="20"/>
                            <w:ind w:left="20"/>
                            <w:rPr>
                              <w:rFonts w:ascii="Swis721 BT"/>
                              <w:b/>
                              <w:sz w:val="14"/>
                            </w:rPr>
                          </w:pPr>
                          <w:r>
                            <w:rPr>
                              <w:rFonts w:ascii="Swis721 BT"/>
                              <w:b/>
                              <w:color w:val="152128"/>
                              <w:spacing w:val="-3"/>
                              <w:sz w:val="14"/>
                            </w:rPr>
                            <w:t>Sydney2030/</w:t>
                          </w:r>
                          <w:r>
                            <w:rPr>
                              <w:rFonts w:ascii="Swis721 BT"/>
                              <w:b/>
                              <w:color w:val="7AC143"/>
                              <w:spacing w:val="-3"/>
                              <w:sz w:val="14"/>
                            </w:rPr>
                            <w:t>Green/Global/Connected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8" type="#_x0000_t202" style="position:absolute;left:0;text-align:left;margin-left:210.65pt;margin-top:811.8pt;width:123pt;height:10.4pt;z-index:-63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" filled="f" stroked="f">
              <v:textbox inset="0,0,0,0">
                <w:txbxContent>
                  <w:p w14:paraId="4154F043" w14:textId="77777777" w:rsidR="0078699E" w:rsidRDefault="0078699E">
                    <w:pPr>
                      <w:spacing w:before="20"/>
                      <w:ind w:left="20"/>
                      <w:rPr>
                        <w:rFonts w:ascii="Swis721 BT"/>
                        <w:b/>
                        <w:sz w:val="14"/>
                      </w:rPr>
                    </w:pPr>
                    <w:r>
                      <w:rPr>
                        <w:rFonts w:ascii="Swis721 BT"/>
                        <w:b/>
                        <w:color w:val="152128"/>
                        <w:spacing w:val="-3"/>
                        <w:sz w:val="14"/>
                      </w:rPr>
                      <w:t>Sydney2030/</w:t>
                    </w:r>
                    <w:r>
                      <w:rPr>
                        <w:rFonts w:ascii="Swis721 BT"/>
                        <w:b/>
                        <w:color w:val="7AC143"/>
                        <w:spacing w:val="-3"/>
                        <w:sz w:val="14"/>
                      </w:rPr>
                      <w:t>Green/Global/Connected</w:t>
                    </w:r>
                  </w:p>
                </w:txbxContent>
              </v:textbox>
              <w10:wrap anchorx="page" anchory="page"/>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50D98" w14:textId="77777777" w:rsidR="0078699E" w:rsidRDefault="0078699E">
    <w:pPr>
      <w:pStyle w:val="BodyText"/>
      <w:spacing w:line="14" w:lineRule="auto"/>
      <w:rPr>
        <w:sz w:val="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8C96E" w14:textId="69748922" w:rsidR="0078699E" w:rsidRDefault="0078699E">
    <w:pPr>
      <w:pStyle w:val="BodyText"/>
      <w:spacing w:line="14" w:lineRule="auto"/>
      <w:rPr>
        <w:sz w:val="8"/>
      </w:rPr>
    </w:pPr>
    <w:r>
      <w:rPr>
        <w:noProof/>
        <w:lang w:bidi="ar-SA"/>
      </w:rPr>
      <mc:AlternateContent>
        <mc:Choice Requires="wps">
          <w:drawing>
            <wp:anchor distT="0" distB="0" distL="114300" distR="114300" simplePos="0" relativeHeight="502685384" behindDoc="1" locked="0" layoutInCell="1" allowOverlap="1" wp14:anchorId="1DF6DC8F" wp14:editId="30A29D2D">
              <wp:simplePos x="0" y="0"/>
              <wp:positionH relativeFrom="page">
                <wp:posOffset>7100570</wp:posOffset>
              </wp:positionH>
              <wp:positionV relativeFrom="page">
                <wp:posOffset>10269855</wp:posOffset>
              </wp:positionV>
              <wp:extent cx="112395" cy="208280"/>
              <wp:effectExtent l="1270" t="0" r="635" b="0"/>
              <wp:wrapNone/>
              <wp:docPr id="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4E3E1" w14:textId="77777777" w:rsidR="0078699E" w:rsidRDefault="0078699E">
                          <w:pPr>
                            <w:spacing w:before="20"/>
                            <w:ind w:left="20"/>
                            <w:rPr>
                              <w:rFonts w:ascii="Swis721 BT"/>
                              <w:b/>
                              <w:sz w:val="24"/>
                            </w:rPr>
                          </w:pPr>
                          <w:r>
                            <w:rPr>
                              <w:rFonts w:ascii="Swis721 BT"/>
                              <w:b/>
                              <w:color w:val="152128"/>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5" o:spid="_x0000_s1040" type="#_x0000_t202" style="position:absolute;left:0;text-align:left;margin-left:559.1pt;margin-top:808.65pt;width:8.85pt;height:16.4pt;z-index:-63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" filled="f" stroked="f">
              <v:textbox inset="0,0,0,0">
                <w:txbxContent>
                  <w:p w14:paraId="68C4E3E1" w14:textId="77777777" w:rsidR="0078699E" w:rsidRDefault="0078699E">
                    <w:pPr>
                      <w:spacing w:before="20"/>
                      <w:ind w:left="20"/>
                      <w:rPr>
                        <w:rFonts w:ascii="Swis721 BT"/>
                        <w:b/>
                        <w:sz w:val="24"/>
                      </w:rPr>
                    </w:pPr>
                    <w:r>
                      <w:rPr>
                        <w:rFonts w:ascii="Swis721 BT"/>
                        <w:b/>
                        <w:color w:val="152128"/>
                        <w:sz w:val="24"/>
                      </w:rPr>
                      <w:t>1</w:t>
                    </w:r>
                  </w:p>
                </w:txbxContent>
              </v:textbox>
              <w10:wrap anchorx="page" anchory="page"/>
            </v:shape>
          </w:pict>
        </mc:Fallback>
      </mc:AlternateContent>
    </w:r>
    <w:r>
      <w:rPr>
        <w:noProof/>
        <w:lang w:bidi="ar-SA"/>
      </w:rPr>
      <mc:AlternateContent>
        <mc:Choice Requires="wps">
          <w:drawing>
            <wp:anchor distT="0" distB="0" distL="114300" distR="114300" simplePos="0" relativeHeight="502685408" behindDoc="1" locked="0" layoutInCell="1" allowOverlap="1" wp14:anchorId="227817B1" wp14:editId="5665E099">
              <wp:simplePos x="0" y="0"/>
              <wp:positionH relativeFrom="page">
                <wp:posOffset>2675255</wp:posOffset>
              </wp:positionH>
              <wp:positionV relativeFrom="page">
                <wp:posOffset>10309860</wp:posOffset>
              </wp:positionV>
              <wp:extent cx="1562100" cy="132080"/>
              <wp:effectExtent l="0" t="0" r="4445" b="0"/>
              <wp:wrapNone/>
              <wp:docPr id="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5C339" w14:textId="77777777" w:rsidR="0078699E" w:rsidRDefault="0078699E">
                          <w:pPr>
                            <w:spacing w:before="20"/>
                            <w:ind w:left="20"/>
                            <w:rPr>
                              <w:rFonts w:ascii="Swis721 BT"/>
                              <w:b/>
                              <w:sz w:val="14"/>
                            </w:rPr>
                          </w:pPr>
                          <w:r>
                            <w:rPr>
                              <w:rFonts w:ascii="Swis721 BT"/>
                              <w:b/>
                              <w:color w:val="152128"/>
                              <w:spacing w:val="-3"/>
                              <w:sz w:val="14"/>
                            </w:rPr>
                            <w:t>Sydney2030/</w:t>
                          </w:r>
                          <w:r>
                            <w:rPr>
                              <w:rFonts w:ascii="Swis721 BT"/>
                              <w:b/>
                              <w:color w:val="7AC143"/>
                              <w:spacing w:val="-3"/>
                              <w:sz w:val="14"/>
                            </w:rPr>
                            <w:t>Green/Global/Connected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1" type="#_x0000_t202" style="position:absolute;left:0;text-align:left;margin-left:210.65pt;margin-top:811.8pt;width:123pt;height:10.4pt;z-index:-6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6H7rMCAACy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" filled="f" stroked="f">
              <v:textbox inset="0,0,0,0">
                <w:txbxContent>
                  <w:p w14:paraId="62E5C339" w14:textId="77777777" w:rsidR="0078699E" w:rsidRDefault="0078699E">
                    <w:pPr>
                      <w:spacing w:before="20"/>
                      <w:ind w:left="20"/>
                      <w:rPr>
                        <w:rFonts w:ascii="Swis721 BT"/>
                        <w:b/>
                        <w:sz w:val="14"/>
                      </w:rPr>
                    </w:pPr>
                    <w:r>
                      <w:rPr>
                        <w:rFonts w:ascii="Swis721 BT"/>
                        <w:b/>
                        <w:color w:val="152128"/>
                        <w:spacing w:val="-3"/>
                        <w:sz w:val="14"/>
                      </w:rPr>
                      <w:t>Sydney2030/</w:t>
                    </w:r>
                    <w:r>
                      <w:rPr>
                        <w:rFonts w:ascii="Swis721 BT"/>
                        <w:b/>
                        <w:color w:val="7AC143"/>
                        <w:spacing w:val="-3"/>
                        <w:sz w:val="14"/>
                      </w:rPr>
                      <w:t>Green/Global/Connected</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29BA9" w14:textId="2EDE82FE" w:rsidR="0078699E" w:rsidRDefault="0078699E">
    <w:pPr>
      <w:pStyle w:val="BodyText"/>
      <w:spacing w:line="14" w:lineRule="auto"/>
      <w:rPr>
        <w:sz w:val="20"/>
      </w:rPr>
    </w:pPr>
    <w:r>
      <w:rPr>
        <w:noProof/>
        <w:lang w:bidi="ar-SA"/>
      </w:rPr>
      <mc:AlternateContent>
        <mc:Choice Requires="wps">
          <w:drawing>
            <wp:anchor distT="0" distB="0" distL="114300" distR="114300" simplePos="0" relativeHeight="502685552" behindDoc="1" locked="0" layoutInCell="1" allowOverlap="1" wp14:anchorId="31023B7A" wp14:editId="5EBA5F15">
              <wp:simplePos x="0" y="0"/>
              <wp:positionH relativeFrom="page">
                <wp:posOffset>334010</wp:posOffset>
              </wp:positionH>
              <wp:positionV relativeFrom="page">
                <wp:posOffset>10288270</wp:posOffset>
              </wp:positionV>
              <wp:extent cx="137795" cy="208280"/>
              <wp:effectExtent l="3810" t="1270" r="0" b="6350"/>
              <wp:wrapNone/>
              <wp:docPr id="7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C6FCD" w14:textId="77777777" w:rsidR="0078699E" w:rsidRDefault="0078699E">
                          <w:pPr>
                            <w:spacing w:before="20"/>
                            <w:ind w:left="40"/>
                            <w:rPr>
                              <w:rFonts w:ascii="Swis721 BT"/>
                              <w:b/>
                              <w:sz w:val="24"/>
                            </w:rPr>
                          </w:pPr>
                          <w:r>
                            <w:fldChar w:fldCharType="begin"/>
                          </w:r>
                          <w:r>
                            <w:rPr>
                              <w:rFonts w:ascii="Swis721 BT"/>
                              <w:b/>
                              <w:color w:val="152128"/>
                              <w:sz w:val="24"/>
                            </w:rPr>
                            <w:instrText xml:space="preserve"> PAGE </w:instrText>
                          </w:r>
                          <w:r>
                            <w:fldChar w:fldCharType="separate"/>
                          </w:r>
                          <w:r w:rsidR="00196D98">
                            <w:rPr>
                              <w:rFonts w:ascii="Swis721 BT"/>
                              <w:b/>
                              <w:noProof/>
                              <w:color w:val="152128"/>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8" o:spid="_x0000_s1042" type="#_x0000_t202" style="position:absolute;left:0;text-align:left;margin-left:26.3pt;margin-top:810.1pt;width:10.85pt;height:16.4pt;z-index:-63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" filled="f" stroked="f">
              <v:textbox inset="0,0,0,0">
                <w:txbxContent>
                  <w:p w14:paraId="5FDC6FCD" w14:textId="77777777" w:rsidR="0078699E" w:rsidRDefault="0078699E">
                    <w:pPr>
                      <w:spacing w:before="20"/>
                      <w:ind w:left="40"/>
                      <w:rPr>
                        <w:rFonts w:ascii="Swis721 BT"/>
                        <w:b/>
                        <w:sz w:val="24"/>
                      </w:rPr>
                    </w:pPr>
                    <w:r>
                      <w:fldChar w:fldCharType="begin"/>
                    </w:r>
                    <w:r>
                      <w:rPr>
                        <w:rFonts w:ascii="Swis721 BT"/>
                        <w:b/>
                        <w:color w:val="152128"/>
                        <w:sz w:val="24"/>
                      </w:rPr>
                      <w:instrText xml:space="preserve"> PAGE </w:instrText>
                    </w:r>
                    <w:r>
                      <w:fldChar w:fldCharType="separate"/>
                    </w:r>
                    <w:r w:rsidR="00AA30ED">
                      <w:rPr>
                        <w:rFonts w:ascii="Swis721 BT"/>
                        <w:b/>
                        <w:noProof/>
                        <w:color w:val="152128"/>
                        <w:sz w:val="24"/>
                      </w:rPr>
                      <w:t>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2685576" behindDoc="1" locked="0" layoutInCell="1" allowOverlap="1" wp14:anchorId="3DB092A9" wp14:editId="2B24723D">
              <wp:simplePos x="0" y="0"/>
              <wp:positionH relativeFrom="page">
                <wp:posOffset>2675255</wp:posOffset>
              </wp:positionH>
              <wp:positionV relativeFrom="page">
                <wp:posOffset>10309860</wp:posOffset>
              </wp:positionV>
              <wp:extent cx="1068705" cy="132080"/>
              <wp:effectExtent l="0" t="0" r="2540" b="0"/>
              <wp:wrapNone/>
              <wp:docPr id="7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7A0B" w14:textId="77777777" w:rsidR="0078699E" w:rsidRDefault="0078699E">
                          <w:pPr>
                            <w:spacing w:before="20"/>
                            <w:ind w:left="20"/>
                            <w:rPr>
                              <w:rFonts w:ascii="Swis721 BT"/>
                              <w:b/>
                              <w:sz w:val="14"/>
                            </w:rPr>
                          </w:pPr>
                          <w:r>
                            <w:rPr>
                              <w:rFonts w:ascii="Swis721 BT"/>
                              <w:b/>
                              <w:color w:val="152128"/>
                              <w:spacing w:val="-4"/>
                              <w:sz w:val="14"/>
                            </w:rPr>
                            <w:t>2017/18/</w:t>
                          </w:r>
                          <w:r>
                            <w:rPr>
                              <w:rFonts w:ascii="Swis721 BT"/>
                              <w:b/>
                              <w:color w:val="60727E"/>
                              <w:spacing w:val="-4"/>
                              <w:sz w:val="14"/>
                            </w:rPr>
                            <w:t xml:space="preserve">Statutory </w:t>
                          </w:r>
                          <w:r>
                            <w:rPr>
                              <w:rFonts w:ascii="Swis721 BT"/>
                              <w:b/>
                              <w:color w:val="60727E"/>
                              <w:spacing w:val="-3"/>
                              <w:sz w:val="14"/>
                            </w:rPr>
                            <w:t>Returns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3" type="#_x0000_t202" style="position:absolute;left:0;text-align:left;margin-left:210.65pt;margin-top:811.8pt;width:84.15pt;height:10.4pt;z-index:-63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" filled="f" stroked="f">
              <v:textbox inset="0,0,0,0">
                <w:txbxContent>
                  <w:p w14:paraId="451D7A0B" w14:textId="77777777" w:rsidR="0078699E" w:rsidRDefault="0078699E">
                    <w:pPr>
                      <w:spacing w:before="20"/>
                      <w:ind w:left="20"/>
                      <w:rPr>
                        <w:rFonts w:ascii="Swis721 BT"/>
                        <w:b/>
                        <w:sz w:val="14"/>
                      </w:rPr>
                    </w:pPr>
                    <w:r>
                      <w:rPr>
                        <w:rFonts w:ascii="Swis721 BT"/>
                        <w:b/>
                        <w:color w:val="152128"/>
                        <w:spacing w:val="-4"/>
                        <w:sz w:val="14"/>
                      </w:rPr>
                      <w:t>2017/18/</w:t>
                    </w:r>
                    <w:r>
                      <w:rPr>
                        <w:rFonts w:ascii="Swis721 BT"/>
                        <w:b/>
                        <w:color w:val="60727E"/>
                        <w:spacing w:val="-4"/>
                        <w:sz w:val="14"/>
                      </w:rPr>
                      <w:t xml:space="preserve">Statutory </w:t>
                    </w:r>
                    <w:r>
                      <w:rPr>
                        <w:rFonts w:ascii="Swis721 BT"/>
                        <w:b/>
                        <w:color w:val="60727E"/>
                        <w:spacing w:val="-3"/>
                        <w:sz w:val="14"/>
                      </w:rPr>
                      <w:t>Returns</w:t>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BD84F" w14:textId="2A70C01A" w:rsidR="0078699E" w:rsidRDefault="0078699E">
    <w:pPr>
      <w:pStyle w:val="BodyText"/>
      <w:spacing w:line="14" w:lineRule="auto"/>
      <w:rPr>
        <w:sz w:val="20"/>
      </w:rPr>
    </w:pPr>
    <w:r>
      <w:rPr>
        <w:noProof/>
        <w:lang w:bidi="ar-SA"/>
      </w:rPr>
      <mc:AlternateContent>
        <mc:Choice Requires="wps">
          <w:drawing>
            <wp:anchor distT="0" distB="0" distL="114300" distR="114300" simplePos="0" relativeHeight="502685504" behindDoc="1" locked="0" layoutInCell="1" allowOverlap="1" wp14:anchorId="39F720FB" wp14:editId="33FDCB65">
              <wp:simplePos x="0" y="0"/>
              <wp:positionH relativeFrom="page">
                <wp:posOffset>7007860</wp:posOffset>
              </wp:positionH>
              <wp:positionV relativeFrom="page">
                <wp:posOffset>10273030</wp:posOffset>
              </wp:positionV>
              <wp:extent cx="217805" cy="223520"/>
              <wp:effectExtent l="0" t="0" r="635" b="6350"/>
              <wp:wrapNone/>
              <wp:docPr id="7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90A21" w14:textId="77777777" w:rsidR="0078699E" w:rsidRDefault="0078699E">
                          <w:pPr>
                            <w:spacing w:before="44"/>
                            <w:ind w:left="40"/>
                            <w:rPr>
                              <w:rFonts w:ascii="Swis721 BT"/>
                              <w:b/>
                              <w:sz w:val="24"/>
                            </w:rPr>
                          </w:pPr>
                          <w:r>
                            <w:fldChar w:fldCharType="begin"/>
                          </w:r>
                          <w:r>
                            <w:rPr>
                              <w:rFonts w:ascii="Swis721 BT"/>
                              <w:b/>
                              <w:color w:val="152128"/>
                              <w:sz w:val="24"/>
                            </w:rPr>
                            <w:instrText xml:space="preserve"> PAGE </w:instrText>
                          </w:r>
                          <w:r>
                            <w:fldChar w:fldCharType="separate"/>
                          </w:r>
                          <w:r w:rsidR="00196D98">
                            <w:rPr>
                              <w:rFonts w:ascii="Swis721 BT"/>
                              <w:b/>
                              <w:noProof/>
                              <w:color w:val="152128"/>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0" o:spid="_x0000_s1044" type="#_x0000_t202" style="position:absolute;left:0;text-align:left;margin-left:551.8pt;margin-top:808.9pt;width:17.15pt;height:17.6pt;z-index:-6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" filled="f" stroked="f">
              <v:textbox inset="0,0,0,0">
                <w:txbxContent>
                  <w:p w14:paraId="5B490A21" w14:textId="77777777" w:rsidR="0078699E" w:rsidRDefault="0078699E">
                    <w:pPr>
                      <w:spacing w:before="44"/>
                      <w:ind w:left="40"/>
                      <w:rPr>
                        <w:rFonts w:ascii="Swis721 BT"/>
                        <w:b/>
                        <w:sz w:val="24"/>
                      </w:rPr>
                    </w:pPr>
                    <w:r>
                      <w:fldChar w:fldCharType="begin"/>
                    </w:r>
                    <w:r>
                      <w:rPr>
                        <w:rFonts w:ascii="Swis721 BT"/>
                        <w:b/>
                        <w:color w:val="152128"/>
                        <w:sz w:val="24"/>
                      </w:rPr>
                      <w:instrText xml:space="preserve"> PAGE </w:instrText>
                    </w:r>
                    <w:r>
                      <w:fldChar w:fldCharType="separate"/>
                    </w:r>
                    <w:r w:rsidR="00AA30ED">
                      <w:rPr>
                        <w:rFonts w:ascii="Swis721 BT"/>
                        <w:b/>
                        <w:noProof/>
                        <w:color w:val="152128"/>
                        <w:sz w:val="24"/>
                      </w:rPr>
                      <w:t>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2685528" behindDoc="1" locked="0" layoutInCell="1" allowOverlap="1" wp14:anchorId="58B910E1" wp14:editId="54294CE5">
              <wp:simplePos x="0" y="0"/>
              <wp:positionH relativeFrom="page">
                <wp:posOffset>2675255</wp:posOffset>
              </wp:positionH>
              <wp:positionV relativeFrom="page">
                <wp:posOffset>10309860</wp:posOffset>
              </wp:positionV>
              <wp:extent cx="1562100" cy="132080"/>
              <wp:effectExtent l="0" t="0" r="4445" b="0"/>
              <wp:wrapNone/>
              <wp:docPr id="7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E2778" w14:textId="77777777" w:rsidR="0078699E" w:rsidRDefault="0078699E">
                          <w:pPr>
                            <w:spacing w:before="20"/>
                            <w:ind w:left="20"/>
                            <w:rPr>
                              <w:rFonts w:ascii="Swis721 BT"/>
                              <w:b/>
                              <w:sz w:val="14"/>
                            </w:rPr>
                          </w:pPr>
                          <w:r>
                            <w:rPr>
                              <w:rFonts w:ascii="Swis721 BT"/>
                              <w:b/>
                              <w:color w:val="152128"/>
                              <w:spacing w:val="-3"/>
                              <w:sz w:val="14"/>
                            </w:rPr>
                            <w:t>Sydney2030/</w:t>
                          </w:r>
                          <w:r>
                            <w:rPr>
                              <w:rFonts w:ascii="Swis721 BT"/>
                              <w:b/>
                              <w:color w:val="7AC143"/>
                              <w:spacing w:val="-3"/>
                              <w:sz w:val="14"/>
                            </w:rPr>
                            <w:t>Green/Global/Connected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5" type="#_x0000_t202" style="position:absolute;left:0;text-align:left;margin-left:210.65pt;margin-top:811.8pt;width:123pt;height:10.4pt;z-index:-63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q77ICAACy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" filled="f" stroked="f">
              <v:textbox inset="0,0,0,0">
                <w:txbxContent>
                  <w:p w14:paraId="26FE2778" w14:textId="77777777" w:rsidR="0078699E" w:rsidRDefault="0078699E">
                    <w:pPr>
                      <w:spacing w:before="20"/>
                      <w:ind w:left="20"/>
                      <w:rPr>
                        <w:rFonts w:ascii="Swis721 BT"/>
                        <w:b/>
                        <w:sz w:val="14"/>
                      </w:rPr>
                    </w:pPr>
                    <w:r>
                      <w:rPr>
                        <w:rFonts w:ascii="Swis721 BT"/>
                        <w:b/>
                        <w:color w:val="152128"/>
                        <w:spacing w:val="-3"/>
                        <w:sz w:val="14"/>
                      </w:rPr>
                      <w:t>Sydney2030/</w:t>
                    </w:r>
                    <w:r>
                      <w:rPr>
                        <w:rFonts w:ascii="Swis721 BT"/>
                        <w:b/>
                        <w:color w:val="7AC143"/>
                        <w:spacing w:val="-3"/>
                        <w:sz w:val="14"/>
                      </w:rPr>
                      <w:t>Green/Global/Connected</w:t>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B407B" w14:textId="75F5D44B" w:rsidR="0078699E" w:rsidRDefault="0078699E">
    <w:pPr>
      <w:pStyle w:val="BodyText"/>
      <w:spacing w:line="14" w:lineRule="auto"/>
      <w:rPr>
        <w:sz w:val="20"/>
      </w:rPr>
    </w:pPr>
    <w:r>
      <w:rPr>
        <w:noProof/>
        <w:lang w:bidi="ar-SA"/>
      </w:rPr>
      <mc:AlternateContent>
        <mc:Choice Requires="wps">
          <w:drawing>
            <wp:anchor distT="0" distB="0" distL="114300" distR="114300" simplePos="0" relativeHeight="502685648" behindDoc="1" locked="0" layoutInCell="1" allowOverlap="1" wp14:anchorId="4EC95D75" wp14:editId="6A811B01">
              <wp:simplePos x="0" y="0"/>
              <wp:positionH relativeFrom="page">
                <wp:posOffset>334010</wp:posOffset>
              </wp:positionH>
              <wp:positionV relativeFrom="page">
                <wp:posOffset>10273030</wp:posOffset>
              </wp:positionV>
              <wp:extent cx="137795" cy="208280"/>
              <wp:effectExtent l="3810" t="0" r="0" b="0"/>
              <wp:wrapNone/>
              <wp:docPr id="7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B2554" w14:textId="77777777" w:rsidR="0078699E" w:rsidRDefault="0078699E">
                          <w:pPr>
                            <w:spacing w:before="20"/>
                            <w:ind w:left="40"/>
                            <w:rPr>
                              <w:rFonts w:ascii="Swis721 BT"/>
                              <w:b/>
                              <w:sz w:val="24"/>
                            </w:rPr>
                          </w:pPr>
                          <w:r>
                            <w:fldChar w:fldCharType="begin"/>
                          </w:r>
                          <w:r>
                            <w:rPr>
                              <w:rFonts w:ascii="Swis721 BT"/>
                              <w:b/>
                              <w:color w:val="152128"/>
                              <w:sz w:val="24"/>
                            </w:rPr>
                            <w:instrText xml:space="preserve"> PAGE </w:instrText>
                          </w:r>
                          <w:r>
                            <w:fldChar w:fldCharType="separate"/>
                          </w:r>
                          <w:r w:rsidR="00196D98">
                            <w:rPr>
                              <w:rFonts w:ascii="Swis721 BT"/>
                              <w:b/>
                              <w:noProof/>
                              <w:color w:val="152128"/>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4" o:spid="_x0000_s1046" type="#_x0000_t202" style="position:absolute;left:0;text-align:left;margin-left:26.3pt;margin-top:808.9pt;width:10.85pt;height:16.4pt;z-index:-63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" filled="f" stroked="f">
              <v:textbox inset="0,0,0,0">
                <w:txbxContent>
                  <w:p w14:paraId="43AB2554" w14:textId="77777777" w:rsidR="0078699E" w:rsidRDefault="0078699E">
                    <w:pPr>
                      <w:spacing w:before="20"/>
                      <w:ind w:left="40"/>
                      <w:rPr>
                        <w:rFonts w:ascii="Swis721 BT"/>
                        <w:b/>
                        <w:sz w:val="24"/>
                      </w:rPr>
                    </w:pPr>
                    <w:r>
                      <w:fldChar w:fldCharType="begin"/>
                    </w:r>
                    <w:r>
                      <w:rPr>
                        <w:rFonts w:ascii="Swis721 BT"/>
                        <w:b/>
                        <w:color w:val="152128"/>
                        <w:sz w:val="24"/>
                      </w:rPr>
                      <w:instrText xml:space="preserve"> PAGE </w:instrText>
                    </w:r>
                    <w:r>
                      <w:fldChar w:fldCharType="separate"/>
                    </w:r>
                    <w:r w:rsidR="00AA30ED">
                      <w:rPr>
                        <w:rFonts w:ascii="Swis721 BT"/>
                        <w:b/>
                        <w:noProof/>
                        <w:color w:val="152128"/>
                        <w:sz w:val="24"/>
                      </w:rPr>
                      <w:t>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2685672" behindDoc="1" locked="0" layoutInCell="1" allowOverlap="1" wp14:anchorId="1E13238E" wp14:editId="5D2800CB">
              <wp:simplePos x="0" y="0"/>
              <wp:positionH relativeFrom="page">
                <wp:posOffset>2675255</wp:posOffset>
              </wp:positionH>
              <wp:positionV relativeFrom="page">
                <wp:posOffset>10309860</wp:posOffset>
              </wp:positionV>
              <wp:extent cx="1068705" cy="132080"/>
              <wp:effectExtent l="0" t="0" r="2540" b="0"/>
              <wp:wrapNone/>
              <wp:docPr id="6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A9210" w14:textId="77777777" w:rsidR="0078699E" w:rsidRDefault="0078699E">
                          <w:pPr>
                            <w:spacing w:before="20"/>
                            <w:ind w:left="20"/>
                            <w:rPr>
                              <w:rFonts w:ascii="Swis721 BT"/>
                              <w:b/>
                              <w:sz w:val="14"/>
                            </w:rPr>
                          </w:pPr>
                          <w:r>
                            <w:rPr>
                              <w:rFonts w:ascii="Swis721 BT"/>
                              <w:b/>
                              <w:color w:val="152128"/>
                              <w:spacing w:val="-4"/>
                              <w:sz w:val="14"/>
                            </w:rPr>
                            <w:t>2017/18/</w:t>
                          </w:r>
                          <w:r>
                            <w:rPr>
                              <w:rFonts w:ascii="Swis721 BT"/>
                              <w:b/>
                              <w:color w:val="60727E"/>
                              <w:spacing w:val="-4"/>
                              <w:sz w:val="14"/>
                            </w:rPr>
                            <w:t xml:space="preserve">Statutory </w:t>
                          </w:r>
                          <w:r>
                            <w:rPr>
                              <w:rFonts w:ascii="Swis721 BT"/>
                              <w:b/>
                              <w:color w:val="60727E"/>
                              <w:spacing w:val="-3"/>
                              <w:sz w:val="14"/>
                            </w:rPr>
                            <w:t>Returns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7" type="#_x0000_t202" style="position:absolute;left:0;text-align:left;margin-left:210.65pt;margin-top:811.8pt;width:84.15pt;height:10.4pt;z-index:-63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" filled="f" stroked="f">
              <v:textbox inset="0,0,0,0">
                <w:txbxContent>
                  <w:p w14:paraId="4DDA9210" w14:textId="77777777" w:rsidR="0078699E" w:rsidRDefault="0078699E">
                    <w:pPr>
                      <w:spacing w:before="20"/>
                      <w:ind w:left="20"/>
                      <w:rPr>
                        <w:rFonts w:ascii="Swis721 BT"/>
                        <w:b/>
                        <w:sz w:val="14"/>
                      </w:rPr>
                    </w:pPr>
                    <w:r>
                      <w:rPr>
                        <w:rFonts w:ascii="Swis721 BT"/>
                        <w:b/>
                        <w:color w:val="152128"/>
                        <w:spacing w:val="-4"/>
                        <w:sz w:val="14"/>
                      </w:rPr>
                      <w:t>2017/18/</w:t>
                    </w:r>
                    <w:r>
                      <w:rPr>
                        <w:rFonts w:ascii="Swis721 BT"/>
                        <w:b/>
                        <w:color w:val="60727E"/>
                        <w:spacing w:val="-4"/>
                        <w:sz w:val="14"/>
                      </w:rPr>
                      <w:t xml:space="preserve">Statutory </w:t>
                    </w:r>
                    <w:r>
                      <w:rPr>
                        <w:rFonts w:ascii="Swis721 BT"/>
                        <w:b/>
                        <w:color w:val="60727E"/>
                        <w:spacing w:val="-3"/>
                        <w:sz w:val="14"/>
                      </w:rPr>
                      <w:t>Returns</w:t>
                    </w:r>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D7FF6" w14:textId="38A24349" w:rsidR="0078699E" w:rsidRDefault="0078699E">
    <w:pPr>
      <w:pStyle w:val="BodyText"/>
      <w:spacing w:line="14" w:lineRule="auto"/>
      <w:rPr>
        <w:sz w:val="20"/>
      </w:rPr>
    </w:pPr>
    <w:r>
      <w:rPr>
        <w:noProof/>
        <w:lang w:bidi="ar-SA"/>
      </w:rPr>
      <mc:AlternateContent>
        <mc:Choice Requires="wps">
          <w:drawing>
            <wp:anchor distT="0" distB="0" distL="114300" distR="114300" simplePos="0" relativeHeight="502685600" behindDoc="1" locked="0" layoutInCell="1" allowOverlap="1" wp14:anchorId="5F47AE17" wp14:editId="28B4BC23">
              <wp:simplePos x="0" y="0"/>
              <wp:positionH relativeFrom="page">
                <wp:posOffset>7087870</wp:posOffset>
              </wp:positionH>
              <wp:positionV relativeFrom="page">
                <wp:posOffset>10273030</wp:posOffset>
              </wp:positionV>
              <wp:extent cx="137795" cy="208280"/>
              <wp:effectExtent l="1270" t="0" r="635" b="0"/>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2FF16" w14:textId="77777777" w:rsidR="0078699E" w:rsidRDefault="0078699E">
                          <w:pPr>
                            <w:spacing w:before="20"/>
                            <w:ind w:left="40"/>
                            <w:rPr>
                              <w:rFonts w:ascii="Swis721 BT"/>
                              <w:b/>
                              <w:sz w:val="24"/>
                            </w:rPr>
                          </w:pPr>
                          <w:r>
                            <w:fldChar w:fldCharType="begin"/>
                          </w:r>
                          <w:r>
                            <w:rPr>
                              <w:rFonts w:ascii="Swis721 BT"/>
                              <w:b/>
                              <w:color w:val="152128"/>
                              <w:sz w:val="24"/>
                            </w:rPr>
                            <w:instrText xml:space="preserve"> PAGE </w:instrText>
                          </w:r>
                          <w:r>
                            <w:fldChar w:fldCharType="separate"/>
                          </w:r>
                          <w:r w:rsidR="00196D98">
                            <w:rPr>
                              <w:rFonts w:ascii="Swis721 BT"/>
                              <w:b/>
                              <w:noProof/>
                              <w:color w:val="152128"/>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6" o:spid="_x0000_s1048" type="#_x0000_t202" style="position:absolute;left:0;text-align:left;margin-left:558.1pt;margin-top:808.9pt;width:10.85pt;height:16.4pt;z-index:-6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" filled="f" stroked="f">
              <v:textbox inset="0,0,0,0">
                <w:txbxContent>
                  <w:p w14:paraId="2502FF16" w14:textId="77777777" w:rsidR="0078699E" w:rsidRDefault="0078699E">
                    <w:pPr>
                      <w:spacing w:before="20"/>
                      <w:ind w:left="40"/>
                      <w:rPr>
                        <w:rFonts w:ascii="Swis721 BT"/>
                        <w:b/>
                        <w:sz w:val="24"/>
                      </w:rPr>
                    </w:pPr>
                    <w:r>
                      <w:fldChar w:fldCharType="begin"/>
                    </w:r>
                    <w:r>
                      <w:rPr>
                        <w:rFonts w:ascii="Swis721 BT"/>
                        <w:b/>
                        <w:color w:val="152128"/>
                        <w:sz w:val="24"/>
                      </w:rPr>
                      <w:instrText xml:space="preserve"> PAGE </w:instrText>
                    </w:r>
                    <w:r>
                      <w:fldChar w:fldCharType="separate"/>
                    </w:r>
                    <w:r w:rsidR="00AA30ED">
                      <w:rPr>
                        <w:rFonts w:ascii="Swis721 BT"/>
                        <w:b/>
                        <w:noProof/>
                        <w:color w:val="152128"/>
                        <w:sz w:val="24"/>
                      </w:rPr>
                      <w:t>5</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2685624" behindDoc="1" locked="0" layoutInCell="1" allowOverlap="1" wp14:anchorId="5BEE8856" wp14:editId="772CDE89">
              <wp:simplePos x="0" y="0"/>
              <wp:positionH relativeFrom="page">
                <wp:posOffset>2675255</wp:posOffset>
              </wp:positionH>
              <wp:positionV relativeFrom="page">
                <wp:posOffset>10309860</wp:posOffset>
              </wp:positionV>
              <wp:extent cx="1562100" cy="132080"/>
              <wp:effectExtent l="0" t="0" r="4445" b="0"/>
              <wp:wrapNone/>
              <wp:docPr id="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F7FF3" w14:textId="77777777" w:rsidR="0078699E" w:rsidRDefault="0078699E">
                          <w:pPr>
                            <w:spacing w:before="20"/>
                            <w:ind w:left="20"/>
                            <w:rPr>
                              <w:rFonts w:ascii="Swis721 BT"/>
                              <w:b/>
                              <w:sz w:val="14"/>
                            </w:rPr>
                          </w:pPr>
                          <w:r>
                            <w:rPr>
                              <w:rFonts w:ascii="Swis721 BT"/>
                              <w:b/>
                              <w:color w:val="152128"/>
                              <w:spacing w:val="-3"/>
                              <w:sz w:val="14"/>
                            </w:rPr>
                            <w:t>Sydney2030/</w:t>
                          </w:r>
                          <w:r>
                            <w:rPr>
                              <w:rFonts w:ascii="Swis721 BT"/>
                              <w:b/>
                              <w:color w:val="7AC143"/>
                              <w:spacing w:val="-3"/>
                              <w:sz w:val="14"/>
                            </w:rPr>
                            <w:t>Green/Global/Connected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9" type="#_x0000_t202" style="position:absolute;left:0;text-align:left;margin-left:210.65pt;margin-top:811.8pt;width:123pt;height:10.4pt;z-index:-63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" filled="f" stroked="f">
              <v:textbox inset="0,0,0,0">
                <w:txbxContent>
                  <w:p w14:paraId="59CF7FF3" w14:textId="77777777" w:rsidR="0078699E" w:rsidRDefault="0078699E">
                    <w:pPr>
                      <w:spacing w:before="20"/>
                      <w:ind w:left="20"/>
                      <w:rPr>
                        <w:rFonts w:ascii="Swis721 BT"/>
                        <w:b/>
                        <w:sz w:val="14"/>
                      </w:rPr>
                    </w:pPr>
                    <w:r>
                      <w:rPr>
                        <w:rFonts w:ascii="Swis721 BT"/>
                        <w:b/>
                        <w:color w:val="152128"/>
                        <w:spacing w:val="-3"/>
                        <w:sz w:val="14"/>
                      </w:rPr>
                      <w:t>Sydney2030/</w:t>
                    </w:r>
                    <w:r>
                      <w:rPr>
                        <w:rFonts w:ascii="Swis721 BT"/>
                        <w:b/>
                        <w:color w:val="7AC143"/>
                        <w:spacing w:val="-3"/>
                        <w:sz w:val="14"/>
                      </w:rPr>
                      <w:t>Green/Global/Connected</w:t>
                    </w:r>
                  </w:p>
                </w:txbxContent>
              </v:textbox>
              <w10:wrap anchorx="page" anchory="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B2617" w14:textId="28193809" w:rsidR="0078699E" w:rsidRDefault="0078699E">
    <w:pPr>
      <w:pStyle w:val="BodyText"/>
      <w:spacing w:line="14" w:lineRule="auto"/>
      <w:rPr>
        <w:sz w:val="20"/>
      </w:rPr>
    </w:pPr>
    <w:r>
      <w:rPr>
        <w:noProof/>
        <w:lang w:bidi="ar-SA"/>
      </w:rPr>
      <mc:AlternateContent>
        <mc:Choice Requires="wps">
          <w:drawing>
            <wp:anchor distT="0" distB="0" distL="114300" distR="114300" simplePos="0" relativeHeight="502685744" behindDoc="1" locked="0" layoutInCell="1" allowOverlap="1" wp14:anchorId="68F13F3B" wp14:editId="7D14F573">
              <wp:simplePos x="0" y="0"/>
              <wp:positionH relativeFrom="page">
                <wp:posOffset>334010</wp:posOffset>
              </wp:positionH>
              <wp:positionV relativeFrom="page">
                <wp:posOffset>10288270</wp:posOffset>
              </wp:positionV>
              <wp:extent cx="137795" cy="208280"/>
              <wp:effectExtent l="3810" t="1270" r="0" b="6350"/>
              <wp:wrapNone/>
              <wp:docPr id="6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DE019" w14:textId="77777777" w:rsidR="0078699E" w:rsidRDefault="0078699E">
                          <w:pPr>
                            <w:spacing w:before="20"/>
                            <w:ind w:left="40"/>
                            <w:rPr>
                              <w:rFonts w:ascii="Swis721 BT"/>
                              <w:b/>
                              <w:sz w:val="24"/>
                            </w:rPr>
                          </w:pPr>
                          <w:r>
                            <w:fldChar w:fldCharType="begin"/>
                          </w:r>
                          <w:r>
                            <w:rPr>
                              <w:rFonts w:ascii="Swis721 BT"/>
                              <w:b/>
                              <w:color w:val="152128"/>
                              <w:sz w:val="24"/>
                            </w:rPr>
                            <w:instrText xml:space="preserve"> PAGE </w:instrText>
                          </w:r>
                          <w:r>
                            <w:fldChar w:fldCharType="separate"/>
                          </w:r>
                          <w:r w:rsidR="00196D98">
                            <w:rPr>
                              <w:rFonts w:ascii="Swis721 BT"/>
                              <w:b/>
                              <w:noProof/>
                              <w:color w:val="152128"/>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0" o:spid="_x0000_s1050" type="#_x0000_t202" style="position:absolute;left:0;text-align:left;margin-left:26.3pt;margin-top:810.1pt;width:10.85pt;height:16.4pt;z-index:-63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ALU7UCAACy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" filled="f" stroked="f">
              <v:textbox inset="0,0,0,0">
                <w:txbxContent>
                  <w:p w14:paraId="32BDE019" w14:textId="77777777" w:rsidR="0078699E" w:rsidRDefault="0078699E">
                    <w:pPr>
                      <w:spacing w:before="20"/>
                      <w:ind w:left="40"/>
                      <w:rPr>
                        <w:rFonts w:ascii="Swis721 BT"/>
                        <w:b/>
                        <w:sz w:val="24"/>
                      </w:rPr>
                    </w:pPr>
                    <w:r>
                      <w:fldChar w:fldCharType="begin"/>
                    </w:r>
                    <w:r>
                      <w:rPr>
                        <w:rFonts w:ascii="Swis721 BT"/>
                        <w:b/>
                        <w:color w:val="152128"/>
                        <w:sz w:val="24"/>
                      </w:rPr>
                      <w:instrText xml:space="preserve"> PAGE </w:instrText>
                    </w:r>
                    <w:r>
                      <w:fldChar w:fldCharType="separate"/>
                    </w:r>
                    <w:r w:rsidR="00AA30ED">
                      <w:rPr>
                        <w:rFonts w:ascii="Swis721 BT"/>
                        <w:b/>
                        <w:noProof/>
                        <w:color w:val="152128"/>
                        <w:sz w:val="24"/>
                      </w:rPr>
                      <w:t>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2685768" behindDoc="1" locked="0" layoutInCell="1" allowOverlap="1" wp14:anchorId="0A139B2B" wp14:editId="2E63B5B5">
              <wp:simplePos x="0" y="0"/>
              <wp:positionH relativeFrom="page">
                <wp:posOffset>2675255</wp:posOffset>
              </wp:positionH>
              <wp:positionV relativeFrom="page">
                <wp:posOffset>10309860</wp:posOffset>
              </wp:positionV>
              <wp:extent cx="1068705" cy="132080"/>
              <wp:effectExtent l="0" t="0" r="2540" b="0"/>
              <wp:wrapNone/>
              <wp:docPr id="6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4B743" w14:textId="77777777" w:rsidR="0078699E" w:rsidRDefault="0078699E">
                          <w:pPr>
                            <w:spacing w:before="20"/>
                            <w:ind w:left="20"/>
                            <w:rPr>
                              <w:rFonts w:ascii="Swis721 BT"/>
                              <w:b/>
                              <w:sz w:val="14"/>
                            </w:rPr>
                          </w:pPr>
                          <w:r>
                            <w:rPr>
                              <w:rFonts w:ascii="Swis721 BT"/>
                              <w:b/>
                              <w:color w:val="152128"/>
                              <w:spacing w:val="-4"/>
                              <w:sz w:val="14"/>
                            </w:rPr>
                            <w:t>2017/18/</w:t>
                          </w:r>
                          <w:r>
                            <w:rPr>
                              <w:rFonts w:ascii="Swis721 BT"/>
                              <w:b/>
                              <w:color w:val="60727E"/>
                              <w:spacing w:val="-4"/>
                              <w:sz w:val="14"/>
                            </w:rPr>
                            <w:t xml:space="preserve">Statutory </w:t>
                          </w:r>
                          <w:r>
                            <w:rPr>
                              <w:rFonts w:ascii="Swis721 BT"/>
                              <w:b/>
                              <w:color w:val="60727E"/>
                              <w:spacing w:val="-3"/>
                              <w:sz w:val="14"/>
                            </w:rPr>
                            <w:t>Returns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1" type="#_x0000_t202" style="position:absolute;left:0;text-align:left;margin-left:210.65pt;margin-top:811.8pt;width:84.15pt;height:10.4pt;z-index:-63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" filled="f" stroked="f">
              <v:textbox inset="0,0,0,0">
                <w:txbxContent>
                  <w:p w14:paraId="0814B743" w14:textId="77777777" w:rsidR="0078699E" w:rsidRDefault="0078699E">
                    <w:pPr>
                      <w:spacing w:before="20"/>
                      <w:ind w:left="20"/>
                      <w:rPr>
                        <w:rFonts w:ascii="Swis721 BT"/>
                        <w:b/>
                        <w:sz w:val="14"/>
                      </w:rPr>
                    </w:pPr>
                    <w:r>
                      <w:rPr>
                        <w:rFonts w:ascii="Swis721 BT"/>
                        <w:b/>
                        <w:color w:val="152128"/>
                        <w:spacing w:val="-4"/>
                        <w:sz w:val="14"/>
                      </w:rPr>
                      <w:t>2017/18/</w:t>
                    </w:r>
                    <w:r>
                      <w:rPr>
                        <w:rFonts w:ascii="Swis721 BT"/>
                        <w:b/>
                        <w:color w:val="60727E"/>
                        <w:spacing w:val="-4"/>
                        <w:sz w:val="14"/>
                      </w:rPr>
                      <w:t xml:space="preserve">Statutory </w:t>
                    </w:r>
                    <w:r>
                      <w:rPr>
                        <w:rFonts w:ascii="Swis721 BT"/>
                        <w:b/>
                        <w:color w:val="60727E"/>
                        <w:spacing w:val="-3"/>
                        <w:sz w:val="14"/>
                      </w:rPr>
                      <w:t>Returns</w:t>
                    </w:r>
                  </w:p>
                </w:txbxContent>
              </v:textbox>
              <w10:wrap anchorx="page" anchory="page"/>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BC4E2" w14:textId="5A795C06" w:rsidR="0078699E" w:rsidRDefault="0078699E">
    <w:pPr>
      <w:pStyle w:val="BodyText"/>
      <w:spacing w:line="14" w:lineRule="auto"/>
      <w:rPr>
        <w:sz w:val="20"/>
      </w:rPr>
    </w:pPr>
    <w:r>
      <w:rPr>
        <w:noProof/>
        <w:lang w:bidi="ar-SA"/>
      </w:rPr>
      <mc:AlternateContent>
        <mc:Choice Requires="wps">
          <w:drawing>
            <wp:anchor distT="0" distB="0" distL="114300" distR="114300" simplePos="0" relativeHeight="502685696" behindDoc="1" locked="0" layoutInCell="1" allowOverlap="1" wp14:anchorId="2D348734" wp14:editId="688892EC">
              <wp:simplePos x="0" y="0"/>
              <wp:positionH relativeFrom="page">
                <wp:posOffset>7087870</wp:posOffset>
              </wp:positionH>
              <wp:positionV relativeFrom="page">
                <wp:posOffset>10288270</wp:posOffset>
              </wp:positionV>
              <wp:extent cx="137795" cy="208280"/>
              <wp:effectExtent l="1270" t="1270" r="635" b="6350"/>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A67B0" w14:textId="77777777" w:rsidR="0078699E" w:rsidRDefault="0078699E">
                          <w:pPr>
                            <w:spacing w:before="20"/>
                            <w:ind w:left="40"/>
                            <w:rPr>
                              <w:rFonts w:ascii="Swis721 BT"/>
                              <w:b/>
                              <w:sz w:val="24"/>
                            </w:rPr>
                          </w:pPr>
                          <w:r>
                            <w:fldChar w:fldCharType="begin"/>
                          </w:r>
                          <w:r>
                            <w:rPr>
                              <w:rFonts w:ascii="Swis721 BT"/>
                              <w:b/>
                              <w:color w:val="152128"/>
                              <w:sz w:val="24"/>
                            </w:rPr>
                            <w:instrText xml:space="preserve"> PAGE </w:instrText>
                          </w:r>
                          <w:r>
                            <w:fldChar w:fldCharType="separate"/>
                          </w:r>
                          <w:r w:rsidR="00196D98">
                            <w:rPr>
                              <w:rFonts w:ascii="Swis721 BT"/>
                              <w:b/>
                              <w:noProof/>
                              <w:color w:val="152128"/>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52" type="#_x0000_t202" style="position:absolute;left:0;text-align:left;margin-left:558.1pt;margin-top:810.1pt;width:10.85pt;height:16.4pt;z-index:-6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" filled="f" stroked="f">
              <v:textbox inset="0,0,0,0">
                <w:txbxContent>
                  <w:p w14:paraId="1E8A67B0" w14:textId="77777777" w:rsidR="0078699E" w:rsidRDefault="0078699E">
                    <w:pPr>
                      <w:spacing w:before="20"/>
                      <w:ind w:left="40"/>
                      <w:rPr>
                        <w:rFonts w:ascii="Swis721 BT"/>
                        <w:b/>
                        <w:sz w:val="24"/>
                      </w:rPr>
                    </w:pPr>
                    <w:r>
                      <w:fldChar w:fldCharType="begin"/>
                    </w:r>
                    <w:r>
                      <w:rPr>
                        <w:rFonts w:ascii="Swis721 BT"/>
                        <w:b/>
                        <w:color w:val="152128"/>
                        <w:sz w:val="24"/>
                      </w:rPr>
                      <w:instrText xml:space="preserve"> PAGE </w:instrText>
                    </w:r>
                    <w:r>
                      <w:fldChar w:fldCharType="separate"/>
                    </w:r>
                    <w:r w:rsidR="00AA30ED">
                      <w:rPr>
                        <w:rFonts w:ascii="Swis721 BT"/>
                        <w:b/>
                        <w:noProof/>
                        <w:color w:val="152128"/>
                        <w:sz w:val="24"/>
                      </w:rPr>
                      <w:t>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2685720" behindDoc="1" locked="0" layoutInCell="1" allowOverlap="1" wp14:anchorId="5333B3C6" wp14:editId="1DB9432B">
              <wp:simplePos x="0" y="0"/>
              <wp:positionH relativeFrom="page">
                <wp:posOffset>2675255</wp:posOffset>
              </wp:positionH>
              <wp:positionV relativeFrom="page">
                <wp:posOffset>10309860</wp:posOffset>
              </wp:positionV>
              <wp:extent cx="1562100" cy="132080"/>
              <wp:effectExtent l="0" t="0" r="4445" b="0"/>
              <wp:wrapNone/>
              <wp:docPr id="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F13A4" w14:textId="77777777" w:rsidR="0078699E" w:rsidRDefault="0078699E">
                          <w:pPr>
                            <w:spacing w:before="20"/>
                            <w:ind w:left="20"/>
                            <w:rPr>
                              <w:rFonts w:ascii="Swis721 BT"/>
                              <w:b/>
                              <w:sz w:val="14"/>
                            </w:rPr>
                          </w:pPr>
                          <w:r>
                            <w:rPr>
                              <w:rFonts w:ascii="Swis721 BT"/>
                              <w:b/>
                              <w:color w:val="152128"/>
                              <w:spacing w:val="-3"/>
                              <w:sz w:val="14"/>
                            </w:rPr>
                            <w:t>Sydney2030/</w:t>
                          </w:r>
                          <w:r>
                            <w:rPr>
                              <w:rFonts w:ascii="Swis721 BT"/>
                              <w:b/>
                              <w:color w:val="7AC143"/>
                              <w:spacing w:val="-3"/>
                              <w:sz w:val="14"/>
                            </w:rPr>
                            <w:t>Green/Global/Connected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3" type="#_x0000_t202" style="position:absolute;left:0;text-align:left;margin-left:210.65pt;margin-top:811.8pt;width:123pt;height:10.4pt;z-index:-63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" filled="f" stroked="f">
              <v:textbox inset="0,0,0,0">
                <w:txbxContent>
                  <w:p w14:paraId="4A2F13A4" w14:textId="77777777" w:rsidR="0078699E" w:rsidRDefault="0078699E">
                    <w:pPr>
                      <w:spacing w:before="20"/>
                      <w:ind w:left="20"/>
                      <w:rPr>
                        <w:rFonts w:ascii="Swis721 BT"/>
                        <w:b/>
                        <w:sz w:val="14"/>
                      </w:rPr>
                    </w:pPr>
                    <w:r>
                      <w:rPr>
                        <w:rFonts w:ascii="Swis721 BT"/>
                        <w:b/>
                        <w:color w:val="152128"/>
                        <w:spacing w:val="-3"/>
                        <w:sz w:val="14"/>
                      </w:rPr>
                      <w:t>Sydney2030/</w:t>
                    </w:r>
                    <w:r>
                      <w:rPr>
                        <w:rFonts w:ascii="Swis721 BT"/>
                        <w:b/>
                        <w:color w:val="7AC143"/>
                        <w:spacing w:val="-3"/>
                        <w:sz w:val="14"/>
                      </w:rPr>
                      <w:t>Green/Global/Connected</w:t>
                    </w:r>
                  </w:p>
                </w:txbxContent>
              </v:textbox>
              <w10:wrap anchorx="page" anchory="page"/>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E5A40" w14:textId="700D6D5F" w:rsidR="0078699E" w:rsidRDefault="0078699E">
    <w:pPr>
      <w:pStyle w:val="BodyText"/>
      <w:spacing w:line="14" w:lineRule="auto"/>
      <w:rPr>
        <w:sz w:val="20"/>
      </w:rPr>
    </w:pPr>
    <w:r>
      <w:rPr>
        <w:noProof/>
        <w:lang w:bidi="ar-SA"/>
      </w:rPr>
      <mc:AlternateContent>
        <mc:Choice Requires="wps">
          <w:drawing>
            <wp:anchor distT="0" distB="0" distL="114300" distR="114300" simplePos="0" relativeHeight="502685840" behindDoc="1" locked="0" layoutInCell="1" allowOverlap="1" wp14:anchorId="24B3AD34" wp14:editId="37310EB1">
              <wp:simplePos x="0" y="0"/>
              <wp:positionH relativeFrom="page">
                <wp:posOffset>334010</wp:posOffset>
              </wp:positionH>
              <wp:positionV relativeFrom="page">
                <wp:posOffset>10288270</wp:posOffset>
              </wp:positionV>
              <wp:extent cx="211455" cy="208280"/>
              <wp:effectExtent l="3810" t="1270" r="635" b="6350"/>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D4F60" w14:textId="77777777" w:rsidR="0078699E" w:rsidRDefault="0078699E">
                          <w:pPr>
                            <w:spacing w:before="20"/>
                            <w:ind w:left="40"/>
                            <w:rPr>
                              <w:rFonts w:ascii="Swis721 BT"/>
                              <w:b/>
                              <w:sz w:val="24"/>
                            </w:rPr>
                          </w:pPr>
                          <w:r>
                            <w:fldChar w:fldCharType="begin"/>
                          </w:r>
                          <w:r>
                            <w:rPr>
                              <w:rFonts w:ascii="Swis721 BT"/>
                              <w:b/>
                              <w:color w:val="152128"/>
                              <w:sz w:val="24"/>
                            </w:rPr>
                            <w:instrText xml:space="preserve"> PAGE </w:instrText>
                          </w:r>
                          <w:r>
                            <w:fldChar w:fldCharType="separate"/>
                          </w:r>
                          <w:r w:rsidR="00196D98">
                            <w:rPr>
                              <w:rFonts w:ascii="Swis721 BT"/>
                              <w:b/>
                              <w:noProof/>
                              <w:color w:val="152128"/>
                              <w:sz w:val="24"/>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6" o:spid="_x0000_s1055" type="#_x0000_t202" style="position:absolute;left:0;text-align:left;margin-left:26.3pt;margin-top:810.1pt;width:16.65pt;height:16.4pt;z-index:-63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" filled="f" stroked="f">
              <v:textbox inset="0,0,0,0">
                <w:txbxContent>
                  <w:p w14:paraId="4D9D4F60" w14:textId="77777777" w:rsidR="0078699E" w:rsidRDefault="0078699E">
                    <w:pPr>
                      <w:spacing w:before="20"/>
                      <w:ind w:left="40"/>
                      <w:rPr>
                        <w:rFonts w:ascii="Swis721 BT"/>
                        <w:b/>
                        <w:sz w:val="24"/>
                      </w:rPr>
                    </w:pPr>
                    <w:r>
                      <w:fldChar w:fldCharType="begin"/>
                    </w:r>
                    <w:r>
                      <w:rPr>
                        <w:rFonts w:ascii="Swis721 BT"/>
                        <w:b/>
                        <w:color w:val="152128"/>
                        <w:sz w:val="24"/>
                      </w:rPr>
                      <w:instrText xml:space="preserve"> PAGE </w:instrText>
                    </w:r>
                    <w:r>
                      <w:fldChar w:fldCharType="separate"/>
                    </w:r>
                    <w:r w:rsidR="00AA30ED">
                      <w:rPr>
                        <w:rFonts w:ascii="Swis721 BT"/>
                        <w:b/>
                        <w:noProof/>
                        <w:color w:val="152128"/>
                        <w:sz w:val="24"/>
                      </w:rPr>
                      <w:t>44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2685864" behindDoc="1" locked="0" layoutInCell="1" allowOverlap="1" wp14:anchorId="1C087CC2" wp14:editId="692EF291">
              <wp:simplePos x="0" y="0"/>
              <wp:positionH relativeFrom="page">
                <wp:posOffset>2675255</wp:posOffset>
              </wp:positionH>
              <wp:positionV relativeFrom="page">
                <wp:posOffset>10309860</wp:posOffset>
              </wp:positionV>
              <wp:extent cx="1068705" cy="132080"/>
              <wp:effectExtent l="0" t="0" r="2540" b="0"/>
              <wp:wrapNone/>
              <wp:docPr id="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C4A3B" w14:textId="77777777" w:rsidR="0078699E" w:rsidRDefault="0078699E">
                          <w:pPr>
                            <w:spacing w:before="20"/>
                            <w:ind w:left="20"/>
                            <w:rPr>
                              <w:rFonts w:ascii="Swis721 BT"/>
                              <w:b/>
                              <w:sz w:val="14"/>
                            </w:rPr>
                          </w:pPr>
                          <w:r>
                            <w:rPr>
                              <w:rFonts w:ascii="Swis721 BT"/>
                              <w:b/>
                              <w:color w:val="152128"/>
                              <w:spacing w:val="-4"/>
                              <w:sz w:val="14"/>
                            </w:rPr>
                            <w:t>2017/18/</w:t>
                          </w:r>
                          <w:r>
                            <w:rPr>
                              <w:rFonts w:ascii="Swis721 BT"/>
                              <w:b/>
                              <w:color w:val="60727E"/>
                              <w:spacing w:val="-4"/>
                              <w:sz w:val="14"/>
                            </w:rPr>
                            <w:t xml:space="preserve">Statutory </w:t>
                          </w:r>
                          <w:r>
                            <w:rPr>
                              <w:rFonts w:ascii="Swis721 BT"/>
                              <w:b/>
                              <w:color w:val="60727E"/>
                              <w:spacing w:val="-3"/>
                              <w:sz w:val="14"/>
                            </w:rPr>
                            <w:t>Returns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6" type="#_x0000_t202" style="position:absolute;left:0;text-align:left;margin-left:210.65pt;margin-top:811.8pt;width:84.15pt;height:10.4pt;z-index:-63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" filled="f" stroked="f">
              <v:textbox inset="0,0,0,0">
                <w:txbxContent>
                  <w:p w14:paraId="072C4A3B" w14:textId="77777777" w:rsidR="0078699E" w:rsidRDefault="0078699E">
                    <w:pPr>
                      <w:spacing w:before="20"/>
                      <w:ind w:left="20"/>
                      <w:rPr>
                        <w:rFonts w:ascii="Swis721 BT"/>
                        <w:b/>
                        <w:sz w:val="14"/>
                      </w:rPr>
                    </w:pPr>
                    <w:r>
                      <w:rPr>
                        <w:rFonts w:ascii="Swis721 BT"/>
                        <w:b/>
                        <w:color w:val="152128"/>
                        <w:spacing w:val="-4"/>
                        <w:sz w:val="14"/>
                      </w:rPr>
                      <w:t>2017/18/</w:t>
                    </w:r>
                    <w:r>
                      <w:rPr>
                        <w:rFonts w:ascii="Swis721 BT"/>
                        <w:b/>
                        <w:color w:val="60727E"/>
                        <w:spacing w:val="-4"/>
                        <w:sz w:val="14"/>
                      </w:rPr>
                      <w:t xml:space="preserve">Statutory </w:t>
                    </w:r>
                    <w:r>
                      <w:rPr>
                        <w:rFonts w:ascii="Swis721 BT"/>
                        <w:b/>
                        <w:color w:val="60727E"/>
                        <w:spacing w:val="-3"/>
                        <w:sz w:val="14"/>
                      </w:rPr>
                      <w:t>Returns</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7160B" w14:textId="77777777" w:rsidR="0078699E" w:rsidRDefault="0078699E">
      <w:r>
        <w:separator/>
      </w:r>
    </w:p>
  </w:footnote>
  <w:footnote w:type="continuationSeparator" w:id="0">
    <w:p w14:paraId="2C9F0601" w14:textId="77777777" w:rsidR="0078699E" w:rsidRDefault="007869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47854" w14:textId="47AA7AAB" w:rsidR="0078699E" w:rsidRDefault="0078699E">
    <w:pPr>
      <w:pStyle w:val="BodyText"/>
      <w:spacing w:line="14" w:lineRule="auto"/>
      <w:rPr>
        <w:sz w:val="20"/>
      </w:rP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4B359" w14:textId="414E1396" w:rsidR="0078699E" w:rsidRDefault="0078699E">
    <w:pPr>
      <w:pStyle w:val="BodyText"/>
      <w:spacing w:line="14" w:lineRule="auto"/>
      <w:rPr>
        <w:sz w:val="20"/>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56D75" w14:textId="50B90CA8" w:rsidR="0078699E" w:rsidRDefault="0078699E">
    <w:pPr>
      <w:pStyle w:val="BodyText"/>
      <w:spacing w:line="14" w:lineRule="auto"/>
      <w:rPr>
        <w:sz w:val="2"/>
      </w:rPr>
    </w:pPr>
    <w:r>
      <w:rPr>
        <w:noProof/>
        <w:lang w:bidi="ar-SA"/>
      </w:rPr>
      <mc:AlternateContent>
        <mc:Choice Requires="wpg">
          <w:drawing>
            <wp:anchor distT="0" distB="0" distL="114300" distR="114300" simplePos="0" relativeHeight="502688560" behindDoc="0" locked="0" layoutInCell="1" allowOverlap="1" wp14:anchorId="66276710" wp14:editId="6554E38A">
              <wp:simplePos x="0" y="0"/>
              <wp:positionH relativeFrom="page">
                <wp:posOffset>6971030</wp:posOffset>
              </wp:positionH>
              <wp:positionV relativeFrom="paragraph">
                <wp:posOffset>24130</wp:posOffset>
              </wp:positionV>
              <wp:extent cx="267970" cy="1322070"/>
              <wp:effectExtent l="0" t="0" r="11430" b="0"/>
              <wp:wrapNone/>
              <wp:docPr id="3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1322070"/>
                        <a:chOff x="10979" y="330"/>
                        <a:chExt cx="422" cy="2082"/>
                      </a:xfrm>
                    </wpg:grpSpPr>
                    <wps:wsp>
                      <wps:cNvPr id="40" name="AutoShape 319"/>
                      <wps:cNvSpPr>
                        <a:spLocks/>
                      </wps:cNvSpPr>
                      <wps:spPr bwMode="auto">
                        <a:xfrm>
                          <a:off x="11027" y="330"/>
                          <a:ext cx="84" cy="226"/>
                        </a:xfrm>
                        <a:custGeom>
                          <a:avLst/>
                          <a:gdLst>
                            <a:gd name="T0" fmla="+- 0 11070 11028"/>
                            <a:gd name="T1" fmla="*/ T0 w 84"/>
                            <a:gd name="T2" fmla="+- 0 330 330"/>
                            <a:gd name="T3" fmla="*/ 330 h 226"/>
                            <a:gd name="T4" fmla="+- 0 11051 11028"/>
                            <a:gd name="T5" fmla="*/ T4 w 84"/>
                            <a:gd name="T6" fmla="+- 0 333 330"/>
                            <a:gd name="T7" fmla="*/ 333 h 226"/>
                            <a:gd name="T8" fmla="+- 0 11038 11028"/>
                            <a:gd name="T9" fmla="*/ T8 w 84"/>
                            <a:gd name="T10" fmla="+- 0 341 330"/>
                            <a:gd name="T11" fmla="*/ 341 h 226"/>
                            <a:gd name="T12" fmla="+- 0 11030 11028"/>
                            <a:gd name="T13" fmla="*/ T12 w 84"/>
                            <a:gd name="T14" fmla="+- 0 354 330"/>
                            <a:gd name="T15" fmla="*/ 354 h 226"/>
                            <a:gd name="T16" fmla="+- 0 11028 11028"/>
                            <a:gd name="T17" fmla="*/ T16 w 84"/>
                            <a:gd name="T18" fmla="+- 0 372 330"/>
                            <a:gd name="T19" fmla="*/ 372 h 226"/>
                            <a:gd name="T20" fmla="+- 0 11028 11028"/>
                            <a:gd name="T21" fmla="*/ T20 w 84"/>
                            <a:gd name="T22" fmla="+- 0 514 330"/>
                            <a:gd name="T23" fmla="*/ 514 h 226"/>
                            <a:gd name="T24" fmla="+- 0 11030 11028"/>
                            <a:gd name="T25" fmla="*/ T24 w 84"/>
                            <a:gd name="T26" fmla="+- 0 532 330"/>
                            <a:gd name="T27" fmla="*/ 532 h 226"/>
                            <a:gd name="T28" fmla="+- 0 11038 11028"/>
                            <a:gd name="T29" fmla="*/ T28 w 84"/>
                            <a:gd name="T30" fmla="+- 0 545 330"/>
                            <a:gd name="T31" fmla="*/ 545 h 226"/>
                            <a:gd name="T32" fmla="+- 0 11051 11028"/>
                            <a:gd name="T33" fmla="*/ T32 w 84"/>
                            <a:gd name="T34" fmla="+- 0 553 330"/>
                            <a:gd name="T35" fmla="*/ 553 h 226"/>
                            <a:gd name="T36" fmla="+- 0 11070 11028"/>
                            <a:gd name="T37" fmla="*/ T36 w 84"/>
                            <a:gd name="T38" fmla="+- 0 556 330"/>
                            <a:gd name="T39" fmla="*/ 556 h 226"/>
                            <a:gd name="T40" fmla="+- 0 11088 11028"/>
                            <a:gd name="T41" fmla="*/ T40 w 84"/>
                            <a:gd name="T42" fmla="+- 0 553 330"/>
                            <a:gd name="T43" fmla="*/ 553 h 226"/>
                            <a:gd name="T44" fmla="+- 0 11101 11028"/>
                            <a:gd name="T45" fmla="*/ T44 w 84"/>
                            <a:gd name="T46" fmla="+- 0 545 330"/>
                            <a:gd name="T47" fmla="*/ 545 h 226"/>
                            <a:gd name="T48" fmla="+- 0 11109 11028"/>
                            <a:gd name="T49" fmla="*/ T48 w 84"/>
                            <a:gd name="T50" fmla="+- 0 532 330"/>
                            <a:gd name="T51" fmla="*/ 532 h 226"/>
                            <a:gd name="T52" fmla="+- 0 11109 11028"/>
                            <a:gd name="T53" fmla="*/ T52 w 84"/>
                            <a:gd name="T54" fmla="+- 0 529 330"/>
                            <a:gd name="T55" fmla="*/ 529 h 226"/>
                            <a:gd name="T56" fmla="+- 0 11062 11028"/>
                            <a:gd name="T57" fmla="*/ T56 w 84"/>
                            <a:gd name="T58" fmla="+- 0 529 330"/>
                            <a:gd name="T59" fmla="*/ 529 h 226"/>
                            <a:gd name="T60" fmla="+- 0 11060 11028"/>
                            <a:gd name="T61" fmla="*/ T60 w 84"/>
                            <a:gd name="T62" fmla="+- 0 524 330"/>
                            <a:gd name="T63" fmla="*/ 524 h 226"/>
                            <a:gd name="T64" fmla="+- 0 11060 11028"/>
                            <a:gd name="T65" fmla="*/ T64 w 84"/>
                            <a:gd name="T66" fmla="+- 0 361 330"/>
                            <a:gd name="T67" fmla="*/ 361 h 226"/>
                            <a:gd name="T68" fmla="+- 0 11062 11028"/>
                            <a:gd name="T69" fmla="*/ T68 w 84"/>
                            <a:gd name="T70" fmla="+- 0 356 330"/>
                            <a:gd name="T71" fmla="*/ 356 h 226"/>
                            <a:gd name="T72" fmla="+- 0 11109 11028"/>
                            <a:gd name="T73" fmla="*/ T72 w 84"/>
                            <a:gd name="T74" fmla="+- 0 356 330"/>
                            <a:gd name="T75" fmla="*/ 356 h 226"/>
                            <a:gd name="T76" fmla="+- 0 11109 11028"/>
                            <a:gd name="T77" fmla="*/ T76 w 84"/>
                            <a:gd name="T78" fmla="+- 0 354 330"/>
                            <a:gd name="T79" fmla="*/ 354 h 226"/>
                            <a:gd name="T80" fmla="+- 0 11101 11028"/>
                            <a:gd name="T81" fmla="*/ T80 w 84"/>
                            <a:gd name="T82" fmla="+- 0 341 330"/>
                            <a:gd name="T83" fmla="*/ 341 h 226"/>
                            <a:gd name="T84" fmla="+- 0 11088 11028"/>
                            <a:gd name="T85" fmla="*/ T84 w 84"/>
                            <a:gd name="T86" fmla="+- 0 333 330"/>
                            <a:gd name="T87" fmla="*/ 333 h 226"/>
                            <a:gd name="T88" fmla="+- 0 11070 11028"/>
                            <a:gd name="T89" fmla="*/ T88 w 84"/>
                            <a:gd name="T90" fmla="+- 0 330 330"/>
                            <a:gd name="T91" fmla="*/ 330 h 226"/>
                            <a:gd name="T92" fmla="+- 0 11111 11028"/>
                            <a:gd name="T93" fmla="*/ T92 w 84"/>
                            <a:gd name="T94" fmla="+- 0 467 330"/>
                            <a:gd name="T95" fmla="*/ 467 h 226"/>
                            <a:gd name="T96" fmla="+- 0 11079 11028"/>
                            <a:gd name="T97" fmla="*/ T96 w 84"/>
                            <a:gd name="T98" fmla="+- 0 467 330"/>
                            <a:gd name="T99" fmla="*/ 467 h 226"/>
                            <a:gd name="T100" fmla="+- 0 11079 11028"/>
                            <a:gd name="T101" fmla="*/ T100 w 84"/>
                            <a:gd name="T102" fmla="+- 0 524 330"/>
                            <a:gd name="T103" fmla="*/ 524 h 226"/>
                            <a:gd name="T104" fmla="+- 0 11077 11028"/>
                            <a:gd name="T105" fmla="*/ T104 w 84"/>
                            <a:gd name="T106" fmla="+- 0 529 330"/>
                            <a:gd name="T107" fmla="*/ 529 h 226"/>
                            <a:gd name="T108" fmla="+- 0 11109 11028"/>
                            <a:gd name="T109" fmla="*/ T108 w 84"/>
                            <a:gd name="T110" fmla="+- 0 529 330"/>
                            <a:gd name="T111" fmla="*/ 529 h 226"/>
                            <a:gd name="T112" fmla="+- 0 11111 11028"/>
                            <a:gd name="T113" fmla="*/ T112 w 84"/>
                            <a:gd name="T114" fmla="+- 0 514 330"/>
                            <a:gd name="T115" fmla="*/ 514 h 226"/>
                            <a:gd name="T116" fmla="+- 0 11111 11028"/>
                            <a:gd name="T117" fmla="*/ T116 w 84"/>
                            <a:gd name="T118" fmla="+- 0 467 330"/>
                            <a:gd name="T119" fmla="*/ 467 h 226"/>
                            <a:gd name="T120" fmla="+- 0 11109 11028"/>
                            <a:gd name="T121" fmla="*/ T120 w 84"/>
                            <a:gd name="T122" fmla="+- 0 356 330"/>
                            <a:gd name="T123" fmla="*/ 356 h 226"/>
                            <a:gd name="T124" fmla="+- 0 11077 11028"/>
                            <a:gd name="T125" fmla="*/ T124 w 84"/>
                            <a:gd name="T126" fmla="+- 0 356 330"/>
                            <a:gd name="T127" fmla="*/ 356 h 226"/>
                            <a:gd name="T128" fmla="+- 0 11079 11028"/>
                            <a:gd name="T129" fmla="*/ T128 w 84"/>
                            <a:gd name="T130" fmla="+- 0 361 330"/>
                            <a:gd name="T131" fmla="*/ 361 h 226"/>
                            <a:gd name="T132" fmla="+- 0 11079 11028"/>
                            <a:gd name="T133" fmla="*/ T132 w 84"/>
                            <a:gd name="T134" fmla="+- 0 415 330"/>
                            <a:gd name="T135" fmla="*/ 415 h 226"/>
                            <a:gd name="T136" fmla="+- 0 11111 11028"/>
                            <a:gd name="T137" fmla="*/ T136 w 84"/>
                            <a:gd name="T138" fmla="+- 0 415 330"/>
                            <a:gd name="T139" fmla="*/ 415 h 226"/>
                            <a:gd name="T140" fmla="+- 0 11111 11028"/>
                            <a:gd name="T141" fmla="*/ T140 w 84"/>
                            <a:gd name="T142" fmla="+- 0 372 330"/>
                            <a:gd name="T143" fmla="*/ 372 h 226"/>
                            <a:gd name="T144" fmla="+- 0 11109 11028"/>
                            <a:gd name="T145" fmla="*/ T144 w 84"/>
                            <a:gd name="T146" fmla="+- 0 356 330"/>
                            <a:gd name="T147" fmla="*/ 35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 h="226">
                              <a:moveTo>
                                <a:pt x="42" y="0"/>
                              </a:moveTo>
                              <a:lnTo>
                                <a:pt x="23" y="3"/>
                              </a:lnTo>
                              <a:lnTo>
                                <a:pt x="10" y="11"/>
                              </a:lnTo>
                              <a:lnTo>
                                <a:pt x="2" y="24"/>
                              </a:lnTo>
                              <a:lnTo>
                                <a:pt x="0" y="42"/>
                              </a:lnTo>
                              <a:lnTo>
                                <a:pt x="0" y="184"/>
                              </a:lnTo>
                              <a:lnTo>
                                <a:pt x="2" y="202"/>
                              </a:lnTo>
                              <a:lnTo>
                                <a:pt x="10" y="215"/>
                              </a:lnTo>
                              <a:lnTo>
                                <a:pt x="23" y="223"/>
                              </a:lnTo>
                              <a:lnTo>
                                <a:pt x="42" y="226"/>
                              </a:lnTo>
                              <a:lnTo>
                                <a:pt x="60" y="223"/>
                              </a:lnTo>
                              <a:lnTo>
                                <a:pt x="73" y="215"/>
                              </a:lnTo>
                              <a:lnTo>
                                <a:pt x="81" y="202"/>
                              </a:lnTo>
                              <a:lnTo>
                                <a:pt x="81" y="199"/>
                              </a:lnTo>
                              <a:lnTo>
                                <a:pt x="34" y="199"/>
                              </a:lnTo>
                              <a:lnTo>
                                <a:pt x="32" y="194"/>
                              </a:lnTo>
                              <a:lnTo>
                                <a:pt x="32" y="31"/>
                              </a:lnTo>
                              <a:lnTo>
                                <a:pt x="34" y="26"/>
                              </a:lnTo>
                              <a:lnTo>
                                <a:pt x="81" y="26"/>
                              </a:lnTo>
                              <a:lnTo>
                                <a:pt x="81" y="24"/>
                              </a:lnTo>
                              <a:lnTo>
                                <a:pt x="73" y="11"/>
                              </a:lnTo>
                              <a:lnTo>
                                <a:pt x="60" y="3"/>
                              </a:lnTo>
                              <a:lnTo>
                                <a:pt x="42" y="0"/>
                              </a:lnTo>
                              <a:close/>
                              <a:moveTo>
                                <a:pt x="83" y="137"/>
                              </a:moveTo>
                              <a:lnTo>
                                <a:pt x="51" y="137"/>
                              </a:lnTo>
                              <a:lnTo>
                                <a:pt x="51" y="194"/>
                              </a:lnTo>
                              <a:lnTo>
                                <a:pt x="49" y="199"/>
                              </a:lnTo>
                              <a:lnTo>
                                <a:pt x="81" y="199"/>
                              </a:lnTo>
                              <a:lnTo>
                                <a:pt x="83" y="184"/>
                              </a:lnTo>
                              <a:lnTo>
                                <a:pt x="83" y="137"/>
                              </a:lnTo>
                              <a:close/>
                              <a:moveTo>
                                <a:pt x="81" y="26"/>
                              </a:moveTo>
                              <a:lnTo>
                                <a:pt x="49" y="26"/>
                              </a:lnTo>
                              <a:lnTo>
                                <a:pt x="51" y="31"/>
                              </a:lnTo>
                              <a:lnTo>
                                <a:pt x="51" y="85"/>
                              </a:lnTo>
                              <a:lnTo>
                                <a:pt x="83" y="85"/>
                              </a:lnTo>
                              <a:lnTo>
                                <a:pt x="83" y="42"/>
                              </a:lnTo>
                              <a:lnTo>
                                <a:pt x="81"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Line 318"/>
                      <wps:cNvCnPr/>
                      <wps:spPr bwMode="auto">
                        <a:xfrm>
                          <a:off x="11139" y="335"/>
                          <a:ext cx="0" cy="216"/>
                        </a:xfrm>
                        <a:prstGeom prst="line">
                          <a:avLst/>
                        </a:prstGeom>
                        <a:noFill/>
                        <a:ln w="20383">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2" name="AutoShape 317"/>
                      <wps:cNvSpPr>
                        <a:spLocks/>
                      </wps:cNvSpPr>
                      <wps:spPr bwMode="auto">
                        <a:xfrm>
                          <a:off x="11019" y="334"/>
                          <a:ext cx="331" cy="1587"/>
                        </a:xfrm>
                        <a:custGeom>
                          <a:avLst/>
                          <a:gdLst>
                            <a:gd name="T0" fmla="+- 0 11192 11020"/>
                            <a:gd name="T1" fmla="*/ T0 w 331"/>
                            <a:gd name="T2" fmla="+- 0 1693 335"/>
                            <a:gd name="T3" fmla="*/ 1693 h 1587"/>
                            <a:gd name="T4" fmla="+- 0 11223 11020"/>
                            <a:gd name="T5" fmla="*/ T4 w 331"/>
                            <a:gd name="T6" fmla="+- 0 811 335"/>
                            <a:gd name="T7" fmla="*/ 811 h 1587"/>
                            <a:gd name="T8" fmla="+- 0 11069 11020"/>
                            <a:gd name="T9" fmla="*/ T8 w 331"/>
                            <a:gd name="T10" fmla="+- 0 634 335"/>
                            <a:gd name="T11" fmla="*/ 634 h 1587"/>
                            <a:gd name="T12" fmla="+- 0 11311 11020"/>
                            <a:gd name="T13" fmla="*/ T12 w 331"/>
                            <a:gd name="T14" fmla="+- 0 646 335"/>
                            <a:gd name="T15" fmla="*/ 646 h 1587"/>
                            <a:gd name="T16" fmla="+- 0 11301 11020"/>
                            <a:gd name="T17" fmla="*/ T16 w 331"/>
                            <a:gd name="T18" fmla="+- 0 1248 335"/>
                            <a:gd name="T19" fmla="*/ 1248 h 1587"/>
                            <a:gd name="T20" fmla="+- 0 11072 11020"/>
                            <a:gd name="T21" fmla="*/ T20 w 331"/>
                            <a:gd name="T22" fmla="+- 0 1318 335"/>
                            <a:gd name="T23" fmla="*/ 1318 h 1587"/>
                            <a:gd name="T24" fmla="+- 0 11338 11020"/>
                            <a:gd name="T25" fmla="*/ T24 w 331"/>
                            <a:gd name="T26" fmla="+- 0 1077 335"/>
                            <a:gd name="T27" fmla="*/ 1077 h 1587"/>
                            <a:gd name="T28" fmla="+- 0 11303 11020"/>
                            <a:gd name="T29" fmla="*/ T28 w 331"/>
                            <a:gd name="T30" fmla="+- 0 1122 335"/>
                            <a:gd name="T31" fmla="*/ 1122 h 1587"/>
                            <a:gd name="T32" fmla="+- 0 11282 11020"/>
                            <a:gd name="T33" fmla="*/ T32 w 331"/>
                            <a:gd name="T34" fmla="+- 0 1194 335"/>
                            <a:gd name="T35" fmla="*/ 1194 h 1587"/>
                            <a:gd name="T36" fmla="+- 0 11338 11020"/>
                            <a:gd name="T37" fmla="*/ T36 w 331"/>
                            <a:gd name="T38" fmla="+- 0 1374 335"/>
                            <a:gd name="T39" fmla="*/ 1374 h 1587"/>
                            <a:gd name="T40" fmla="+- 0 11220 11020"/>
                            <a:gd name="T41" fmla="*/ T40 w 331"/>
                            <a:gd name="T42" fmla="+- 0 1419 335"/>
                            <a:gd name="T43" fmla="*/ 1419 h 1587"/>
                            <a:gd name="T44" fmla="+- 0 11338 11020"/>
                            <a:gd name="T45" fmla="*/ T44 w 331"/>
                            <a:gd name="T46" fmla="+- 0 1559 335"/>
                            <a:gd name="T47" fmla="*/ 1559 h 1587"/>
                            <a:gd name="T48" fmla="+- 0 11243 11020"/>
                            <a:gd name="T49" fmla="*/ T48 w 331"/>
                            <a:gd name="T50" fmla="+- 0 1530 335"/>
                            <a:gd name="T51" fmla="*/ 1530 h 1587"/>
                            <a:gd name="T52" fmla="+- 0 11034 11020"/>
                            <a:gd name="T53" fmla="*/ T52 w 331"/>
                            <a:gd name="T54" fmla="+- 0 981 335"/>
                            <a:gd name="T55" fmla="*/ 981 h 1587"/>
                            <a:gd name="T56" fmla="+- 0 11221 11020"/>
                            <a:gd name="T57" fmla="*/ T56 w 331"/>
                            <a:gd name="T58" fmla="+- 0 1008 335"/>
                            <a:gd name="T59" fmla="*/ 1008 h 1587"/>
                            <a:gd name="T60" fmla="+- 0 11338 11020"/>
                            <a:gd name="T61" fmla="*/ T60 w 331"/>
                            <a:gd name="T62" fmla="+- 0 936 335"/>
                            <a:gd name="T63" fmla="*/ 936 h 1587"/>
                            <a:gd name="T64" fmla="+- 0 11341 11020"/>
                            <a:gd name="T65" fmla="*/ T64 w 331"/>
                            <a:gd name="T66" fmla="+- 0 805 335"/>
                            <a:gd name="T67" fmla="*/ 805 h 1587"/>
                            <a:gd name="T68" fmla="+- 0 11294 11020"/>
                            <a:gd name="T69" fmla="*/ T68 w 331"/>
                            <a:gd name="T70" fmla="+- 0 429 335"/>
                            <a:gd name="T71" fmla="*/ 429 h 1587"/>
                            <a:gd name="T72" fmla="+- 0 11193 11020"/>
                            <a:gd name="T73" fmla="*/ T72 w 331"/>
                            <a:gd name="T74" fmla="+- 0 363 335"/>
                            <a:gd name="T75" fmla="*/ 363 h 1587"/>
                            <a:gd name="T76" fmla="+- 0 11310 11020"/>
                            <a:gd name="T77" fmla="*/ T76 w 331"/>
                            <a:gd name="T78" fmla="+- 0 470 335"/>
                            <a:gd name="T79" fmla="*/ 470 h 1587"/>
                            <a:gd name="T80" fmla="+- 0 11286 11020"/>
                            <a:gd name="T81" fmla="*/ T80 w 331"/>
                            <a:gd name="T82" fmla="+- 0 821 335"/>
                            <a:gd name="T83" fmla="*/ 821 h 1587"/>
                            <a:gd name="T84" fmla="+- 0 11124 11020"/>
                            <a:gd name="T85" fmla="*/ T84 w 331"/>
                            <a:gd name="T86" fmla="+- 0 893 335"/>
                            <a:gd name="T87" fmla="*/ 893 h 1587"/>
                            <a:gd name="T88" fmla="+- 0 11060 11020"/>
                            <a:gd name="T89" fmla="*/ T88 w 331"/>
                            <a:gd name="T90" fmla="+- 0 825 335"/>
                            <a:gd name="T91" fmla="*/ 825 h 1587"/>
                            <a:gd name="T92" fmla="+- 0 11125 11020"/>
                            <a:gd name="T93" fmla="*/ T92 w 331"/>
                            <a:gd name="T94" fmla="+- 0 938 335"/>
                            <a:gd name="T95" fmla="*/ 938 h 1587"/>
                            <a:gd name="T96" fmla="+- 0 11301 11020"/>
                            <a:gd name="T97" fmla="*/ T96 w 331"/>
                            <a:gd name="T98" fmla="+- 0 866 335"/>
                            <a:gd name="T99" fmla="*/ 866 h 1587"/>
                            <a:gd name="T100" fmla="+- 0 11329 11020"/>
                            <a:gd name="T101" fmla="*/ T100 w 331"/>
                            <a:gd name="T102" fmla="+- 0 923 335"/>
                            <a:gd name="T103" fmla="*/ 923 h 1587"/>
                            <a:gd name="T104" fmla="+- 0 11325 11020"/>
                            <a:gd name="T105" fmla="*/ T104 w 331"/>
                            <a:gd name="T106" fmla="+- 0 669 335"/>
                            <a:gd name="T107" fmla="*/ 669 h 1587"/>
                            <a:gd name="T108" fmla="+- 0 11034 11020"/>
                            <a:gd name="T109" fmla="*/ T108 w 331"/>
                            <a:gd name="T110" fmla="+- 0 605 335"/>
                            <a:gd name="T111" fmla="*/ 605 h 1587"/>
                            <a:gd name="T112" fmla="+- 0 11339 11020"/>
                            <a:gd name="T113" fmla="*/ T112 w 331"/>
                            <a:gd name="T114" fmla="+- 0 629 335"/>
                            <a:gd name="T115" fmla="*/ 629 h 1587"/>
                            <a:gd name="T116" fmla="+- 0 11038 11020"/>
                            <a:gd name="T117" fmla="*/ T116 w 331"/>
                            <a:gd name="T118" fmla="+- 0 582 335"/>
                            <a:gd name="T119" fmla="*/ 582 h 1587"/>
                            <a:gd name="T120" fmla="+- 0 11312 11020"/>
                            <a:gd name="T121" fmla="*/ T120 w 331"/>
                            <a:gd name="T122" fmla="+- 0 687 335"/>
                            <a:gd name="T123" fmla="*/ 687 h 1587"/>
                            <a:gd name="T124" fmla="+- 0 11337 11020"/>
                            <a:gd name="T125" fmla="*/ T124 w 331"/>
                            <a:gd name="T126" fmla="+- 0 1692 335"/>
                            <a:gd name="T127" fmla="*/ 1692 h 1587"/>
                            <a:gd name="T128" fmla="+- 0 11275 11020"/>
                            <a:gd name="T129" fmla="*/ T128 w 331"/>
                            <a:gd name="T130" fmla="+- 0 1795 335"/>
                            <a:gd name="T131" fmla="*/ 1795 h 1587"/>
                            <a:gd name="T132" fmla="+- 0 11102 11020"/>
                            <a:gd name="T133" fmla="*/ T132 w 331"/>
                            <a:gd name="T134" fmla="+- 0 1838 335"/>
                            <a:gd name="T135" fmla="*/ 1838 h 1587"/>
                            <a:gd name="T136" fmla="+- 0 11180 11020"/>
                            <a:gd name="T137" fmla="*/ T136 w 331"/>
                            <a:gd name="T138" fmla="+- 0 1868 335"/>
                            <a:gd name="T139" fmla="*/ 1868 h 1587"/>
                            <a:gd name="T140" fmla="+- 0 11192 11020"/>
                            <a:gd name="T141" fmla="*/ T140 w 331"/>
                            <a:gd name="T142" fmla="+- 0 1850 335"/>
                            <a:gd name="T143" fmla="*/ 1850 h 1587"/>
                            <a:gd name="T144" fmla="+- 0 11273 11020"/>
                            <a:gd name="T145" fmla="*/ T144 w 331"/>
                            <a:gd name="T146" fmla="+- 0 1802 335"/>
                            <a:gd name="T147" fmla="*/ 1802 h 1587"/>
                            <a:gd name="T148" fmla="+- 0 11244 11020"/>
                            <a:gd name="T149" fmla="*/ T148 w 331"/>
                            <a:gd name="T150" fmla="+- 0 1800 335"/>
                            <a:gd name="T151" fmla="*/ 1800 h 1587"/>
                            <a:gd name="T152" fmla="+- 0 11288 11020"/>
                            <a:gd name="T153" fmla="*/ T152 w 331"/>
                            <a:gd name="T154" fmla="+- 0 1630 335"/>
                            <a:gd name="T155" fmla="*/ 1630 h 1587"/>
                            <a:gd name="T156" fmla="+- 0 11229 11020"/>
                            <a:gd name="T157" fmla="*/ T156 w 331"/>
                            <a:gd name="T158" fmla="+- 0 1781 335"/>
                            <a:gd name="T159" fmla="*/ 1781 h 1587"/>
                            <a:gd name="T160" fmla="+- 0 11215 11020"/>
                            <a:gd name="T161" fmla="*/ T160 w 331"/>
                            <a:gd name="T162" fmla="+- 0 1817 335"/>
                            <a:gd name="T163" fmla="*/ 1817 h 1587"/>
                            <a:gd name="T164" fmla="+- 0 11154 11020"/>
                            <a:gd name="T165" fmla="*/ T164 w 331"/>
                            <a:gd name="T166" fmla="+- 0 1804 335"/>
                            <a:gd name="T167" fmla="*/ 1804 h 1587"/>
                            <a:gd name="T168" fmla="+- 0 11216 11020"/>
                            <a:gd name="T169" fmla="*/ T168 w 331"/>
                            <a:gd name="T170" fmla="+- 0 1804 335"/>
                            <a:gd name="T171" fmla="*/ 1804 h 1587"/>
                            <a:gd name="T172" fmla="+- 0 11164 11020"/>
                            <a:gd name="T173" fmla="*/ T172 w 331"/>
                            <a:gd name="T174" fmla="+- 0 1796 335"/>
                            <a:gd name="T175" fmla="*/ 1796 h 1587"/>
                            <a:gd name="T176" fmla="+- 0 11174 11020"/>
                            <a:gd name="T177" fmla="*/ T176 w 331"/>
                            <a:gd name="T178" fmla="+- 0 1782 335"/>
                            <a:gd name="T179" fmla="*/ 1782 h 1587"/>
                            <a:gd name="T180" fmla="+- 0 11212 11020"/>
                            <a:gd name="T181" fmla="*/ T180 w 331"/>
                            <a:gd name="T182" fmla="+- 0 1778 335"/>
                            <a:gd name="T183" fmla="*/ 1778 h 1587"/>
                            <a:gd name="T184" fmla="+- 0 11230 11020"/>
                            <a:gd name="T185" fmla="*/ T184 w 331"/>
                            <a:gd name="T186" fmla="+- 0 1600 335"/>
                            <a:gd name="T187" fmla="*/ 1600 h 1587"/>
                            <a:gd name="T188" fmla="+- 0 11174 11020"/>
                            <a:gd name="T189" fmla="*/ T188 w 331"/>
                            <a:gd name="T190" fmla="+- 0 1763 335"/>
                            <a:gd name="T191" fmla="*/ 1763 h 1587"/>
                            <a:gd name="T192" fmla="+- 0 11174 11020"/>
                            <a:gd name="T193" fmla="*/ T192 w 331"/>
                            <a:gd name="T194" fmla="+- 0 1755 335"/>
                            <a:gd name="T195" fmla="*/ 1755 h 1587"/>
                            <a:gd name="T196" fmla="+- 0 11146 11020"/>
                            <a:gd name="T197" fmla="*/ T196 w 331"/>
                            <a:gd name="T198" fmla="+- 0 1766 335"/>
                            <a:gd name="T199" fmla="*/ 1766 h 1587"/>
                            <a:gd name="T200" fmla="+- 0 11160 11020"/>
                            <a:gd name="T201" fmla="*/ T200 w 331"/>
                            <a:gd name="T202" fmla="+- 0 1723 335"/>
                            <a:gd name="T203" fmla="*/ 1723 h 1587"/>
                            <a:gd name="T204" fmla="+- 0 11175 11020"/>
                            <a:gd name="T205" fmla="*/ T204 w 331"/>
                            <a:gd name="T206" fmla="+- 0 1671 335"/>
                            <a:gd name="T207" fmla="*/ 1671 h 1587"/>
                            <a:gd name="T208" fmla="+- 0 11204 11020"/>
                            <a:gd name="T209" fmla="*/ T208 w 331"/>
                            <a:gd name="T210" fmla="+- 0 1723 335"/>
                            <a:gd name="T211" fmla="*/ 1723 h 1587"/>
                            <a:gd name="T212" fmla="+- 0 11195 11020"/>
                            <a:gd name="T213" fmla="*/ T212 w 331"/>
                            <a:gd name="T214" fmla="+- 0 1639 335"/>
                            <a:gd name="T215" fmla="*/ 1639 h 1587"/>
                            <a:gd name="T216" fmla="+- 0 11174 11020"/>
                            <a:gd name="T217" fmla="*/ T216 w 331"/>
                            <a:gd name="T218" fmla="+- 0 1639 335"/>
                            <a:gd name="T219" fmla="*/ 1639 h 1587"/>
                            <a:gd name="T220" fmla="+- 0 11206 11020"/>
                            <a:gd name="T221" fmla="*/ T220 w 331"/>
                            <a:gd name="T222" fmla="+- 0 1595 335"/>
                            <a:gd name="T223" fmla="*/ 1595 h 1587"/>
                            <a:gd name="T224" fmla="+- 0 11095 11020"/>
                            <a:gd name="T225" fmla="*/ T224 w 331"/>
                            <a:gd name="T226" fmla="+- 0 1760 335"/>
                            <a:gd name="T227" fmla="*/ 1760 h 1587"/>
                            <a:gd name="T228" fmla="+- 0 11120 11020"/>
                            <a:gd name="T229" fmla="*/ T228 w 331"/>
                            <a:gd name="T230" fmla="+- 0 1908 335"/>
                            <a:gd name="T231" fmla="*/ 1908 h 1587"/>
                            <a:gd name="T232" fmla="+- 0 11350 11020"/>
                            <a:gd name="T233" fmla="*/ T232 w 331"/>
                            <a:gd name="T234" fmla="+- 0 1756 335"/>
                            <a:gd name="T235" fmla="*/ 1756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1" h="1587">
                              <a:moveTo>
                                <a:pt x="172" y="1349"/>
                              </a:moveTo>
                              <a:lnTo>
                                <a:pt x="168" y="1346"/>
                              </a:lnTo>
                              <a:lnTo>
                                <a:pt x="160" y="1346"/>
                              </a:lnTo>
                              <a:lnTo>
                                <a:pt x="157" y="1349"/>
                              </a:lnTo>
                              <a:lnTo>
                                <a:pt x="157" y="1358"/>
                              </a:lnTo>
                              <a:lnTo>
                                <a:pt x="160" y="1361"/>
                              </a:lnTo>
                              <a:lnTo>
                                <a:pt x="168" y="1361"/>
                              </a:lnTo>
                              <a:lnTo>
                                <a:pt x="172" y="1358"/>
                              </a:lnTo>
                              <a:lnTo>
                                <a:pt x="172" y="1349"/>
                              </a:lnTo>
                              <a:moveTo>
                                <a:pt x="203" y="468"/>
                              </a:moveTo>
                              <a:lnTo>
                                <a:pt x="163" y="468"/>
                              </a:lnTo>
                              <a:lnTo>
                                <a:pt x="163" y="424"/>
                              </a:lnTo>
                              <a:lnTo>
                                <a:pt x="155" y="424"/>
                              </a:lnTo>
                              <a:lnTo>
                                <a:pt x="155" y="468"/>
                              </a:lnTo>
                              <a:lnTo>
                                <a:pt x="155" y="476"/>
                              </a:lnTo>
                              <a:lnTo>
                                <a:pt x="203" y="476"/>
                              </a:lnTo>
                              <a:lnTo>
                                <a:pt x="203" y="468"/>
                              </a:lnTo>
                              <a:moveTo>
                                <a:pt x="291" y="276"/>
                              </a:moveTo>
                              <a:lnTo>
                                <a:pt x="282" y="276"/>
                              </a:lnTo>
                              <a:lnTo>
                                <a:pt x="282" y="288"/>
                              </a:lnTo>
                              <a:lnTo>
                                <a:pt x="282" y="300"/>
                              </a:lnTo>
                              <a:lnTo>
                                <a:pt x="280" y="303"/>
                              </a:lnTo>
                              <a:lnTo>
                                <a:pt x="50" y="303"/>
                              </a:lnTo>
                              <a:lnTo>
                                <a:pt x="49" y="299"/>
                              </a:lnTo>
                              <a:lnTo>
                                <a:pt x="49" y="288"/>
                              </a:lnTo>
                              <a:lnTo>
                                <a:pt x="50" y="285"/>
                              </a:lnTo>
                              <a:lnTo>
                                <a:pt x="281" y="285"/>
                              </a:lnTo>
                              <a:lnTo>
                                <a:pt x="282" y="288"/>
                              </a:lnTo>
                              <a:lnTo>
                                <a:pt x="282" y="276"/>
                              </a:lnTo>
                              <a:lnTo>
                                <a:pt x="40" y="276"/>
                              </a:lnTo>
                              <a:lnTo>
                                <a:pt x="40" y="311"/>
                              </a:lnTo>
                              <a:lnTo>
                                <a:pt x="291" y="311"/>
                              </a:lnTo>
                              <a:lnTo>
                                <a:pt x="291" y="303"/>
                              </a:lnTo>
                              <a:lnTo>
                                <a:pt x="291" y="285"/>
                              </a:lnTo>
                              <a:lnTo>
                                <a:pt x="291" y="276"/>
                              </a:lnTo>
                              <a:moveTo>
                                <a:pt x="318" y="879"/>
                              </a:moveTo>
                              <a:lnTo>
                                <a:pt x="14" y="879"/>
                              </a:lnTo>
                              <a:lnTo>
                                <a:pt x="14" y="916"/>
                              </a:lnTo>
                              <a:lnTo>
                                <a:pt x="229" y="914"/>
                              </a:lnTo>
                              <a:lnTo>
                                <a:pt x="281" y="913"/>
                              </a:lnTo>
                              <a:lnTo>
                                <a:pt x="281" y="916"/>
                              </a:lnTo>
                              <a:lnTo>
                                <a:pt x="261" y="919"/>
                              </a:lnTo>
                              <a:lnTo>
                                <a:pt x="14" y="950"/>
                              </a:lnTo>
                              <a:lnTo>
                                <a:pt x="14" y="1018"/>
                              </a:lnTo>
                              <a:lnTo>
                                <a:pt x="318" y="1018"/>
                              </a:lnTo>
                              <a:lnTo>
                                <a:pt x="318" y="983"/>
                              </a:lnTo>
                              <a:lnTo>
                                <a:pt x="318" y="980"/>
                              </a:lnTo>
                              <a:lnTo>
                                <a:pt x="52" y="983"/>
                              </a:lnTo>
                              <a:lnTo>
                                <a:pt x="52" y="980"/>
                              </a:lnTo>
                              <a:lnTo>
                                <a:pt x="92" y="977"/>
                              </a:lnTo>
                              <a:lnTo>
                                <a:pt x="129" y="973"/>
                              </a:lnTo>
                              <a:lnTo>
                                <a:pt x="193" y="965"/>
                              </a:lnTo>
                              <a:lnTo>
                                <a:pt x="318" y="948"/>
                              </a:lnTo>
                              <a:lnTo>
                                <a:pt x="318" y="913"/>
                              </a:lnTo>
                              <a:lnTo>
                                <a:pt x="318" y="879"/>
                              </a:lnTo>
                              <a:moveTo>
                                <a:pt x="318" y="742"/>
                              </a:moveTo>
                              <a:lnTo>
                                <a:pt x="283" y="742"/>
                              </a:lnTo>
                              <a:lnTo>
                                <a:pt x="283" y="787"/>
                              </a:lnTo>
                              <a:lnTo>
                                <a:pt x="283" y="808"/>
                              </a:lnTo>
                              <a:lnTo>
                                <a:pt x="276" y="814"/>
                              </a:lnTo>
                              <a:lnTo>
                                <a:pt x="57" y="814"/>
                              </a:lnTo>
                              <a:lnTo>
                                <a:pt x="51" y="808"/>
                              </a:lnTo>
                              <a:lnTo>
                                <a:pt x="51" y="787"/>
                              </a:lnTo>
                              <a:lnTo>
                                <a:pt x="283" y="787"/>
                              </a:lnTo>
                              <a:lnTo>
                                <a:pt x="283" y="742"/>
                              </a:lnTo>
                              <a:lnTo>
                                <a:pt x="14" y="742"/>
                              </a:lnTo>
                              <a:lnTo>
                                <a:pt x="14" y="796"/>
                              </a:lnTo>
                              <a:lnTo>
                                <a:pt x="17" y="824"/>
                              </a:lnTo>
                              <a:lnTo>
                                <a:pt x="27" y="844"/>
                              </a:lnTo>
                              <a:lnTo>
                                <a:pt x="44" y="856"/>
                              </a:lnTo>
                              <a:lnTo>
                                <a:pt x="70" y="859"/>
                              </a:lnTo>
                              <a:lnTo>
                                <a:pt x="262" y="859"/>
                              </a:lnTo>
                              <a:lnTo>
                                <a:pt x="287" y="856"/>
                              </a:lnTo>
                              <a:lnTo>
                                <a:pt x="305" y="844"/>
                              </a:lnTo>
                              <a:lnTo>
                                <a:pt x="314" y="824"/>
                              </a:lnTo>
                              <a:lnTo>
                                <a:pt x="316" y="814"/>
                              </a:lnTo>
                              <a:lnTo>
                                <a:pt x="318" y="796"/>
                              </a:lnTo>
                              <a:lnTo>
                                <a:pt x="318" y="787"/>
                              </a:lnTo>
                              <a:lnTo>
                                <a:pt x="318" y="742"/>
                              </a:lnTo>
                              <a:moveTo>
                                <a:pt x="318" y="1039"/>
                              </a:moveTo>
                              <a:lnTo>
                                <a:pt x="14" y="1039"/>
                              </a:lnTo>
                              <a:lnTo>
                                <a:pt x="14" y="1139"/>
                              </a:lnTo>
                              <a:lnTo>
                                <a:pt x="56" y="1139"/>
                              </a:lnTo>
                              <a:lnTo>
                                <a:pt x="56" y="1084"/>
                              </a:lnTo>
                              <a:lnTo>
                                <a:pt x="160" y="1084"/>
                              </a:lnTo>
                              <a:lnTo>
                                <a:pt x="160" y="1138"/>
                              </a:lnTo>
                              <a:lnTo>
                                <a:pt x="200" y="1138"/>
                              </a:lnTo>
                              <a:lnTo>
                                <a:pt x="200" y="1084"/>
                              </a:lnTo>
                              <a:lnTo>
                                <a:pt x="276" y="1084"/>
                              </a:lnTo>
                              <a:lnTo>
                                <a:pt x="276" y="1139"/>
                              </a:lnTo>
                              <a:lnTo>
                                <a:pt x="128" y="1174"/>
                              </a:lnTo>
                              <a:lnTo>
                                <a:pt x="14" y="1174"/>
                              </a:lnTo>
                              <a:lnTo>
                                <a:pt x="14" y="1220"/>
                              </a:lnTo>
                              <a:lnTo>
                                <a:pt x="128" y="1220"/>
                              </a:lnTo>
                              <a:lnTo>
                                <a:pt x="318" y="1266"/>
                              </a:lnTo>
                              <a:lnTo>
                                <a:pt x="318" y="1224"/>
                              </a:lnTo>
                              <a:lnTo>
                                <a:pt x="250" y="1208"/>
                              </a:lnTo>
                              <a:lnTo>
                                <a:pt x="234" y="1205"/>
                              </a:lnTo>
                              <a:lnTo>
                                <a:pt x="218" y="1202"/>
                              </a:lnTo>
                              <a:lnTo>
                                <a:pt x="201" y="1200"/>
                              </a:lnTo>
                              <a:lnTo>
                                <a:pt x="185" y="1199"/>
                              </a:lnTo>
                              <a:lnTo>
                                <a:pt x="185" y="1198"/>
                              </a:lnTo>
                              <a:lnTo>
                                <a:pt x="205" y="1197"/>
                              </a:lnTo>
                              <a:lnTo>
                                <a:pt x="223" y="1195"/>
                              </a:lnTo>
                              <a:lnTo>
                                <a:pt x="238" y="1193"/>
                              </a:lnTo>
                              <a:lnTo>
                                <a:pt x="251" y="1190"/>
                              </a:lnTo>
                              <a:lnTo>
                                <a:pt x="318" y="1174"/>
                              </a:lnTo>
                              <a:lnTo>
                                <a:pt x="318" y="1084"/>
                              </a:lnTo>
                              <a:lnTo>
                                <a:pt x="318" y="1039"/>
                              </a:lnTo>
                              <a:moveTo>
                                <a:pt x="318" y="601"/>
                              </a:moveTo>
                              <a:lnTo>
                                <a:pt x="128" y="646"/>
                              </a:lnTo>
                              <a:lnTo>
                                <a:pt x="14" y="646"/>
                              </a:lnTo>
                              <a:lnTo>
                                <a:pt x="14" y="693"/>
                              </a:lnTo>
                              <a:lnTo>
                                <a:pt x="128" y="693"/>
                              </a:lnTo>
                              <a:lnTo>
                                <a:pt x="318" y="739"/>
                              </a:lnTo>
                              <a:lnTo>
                                <a:pt x="318" y="696"/>
                              </a:lnTo>
                              <a:lnTo>
                                <a:pt x="250" y="681"/>
                              </a:lnTo>
                              <a:lnTo>
                                <a:pt x="234" y="677"/>
                              </a:lnTo>
                              <a:lnTo>
                                <a:pt x="218" y="675"/>
                              </a:lnTo>
                              <a:lnTo>
                                <a:pt x="201" y="673"/>
                              </a:lnTo>
                              <a:lnTo>
                                <a:pt x="185" y="672"/>
                              </a:lnTo>
                              <a:lnTo>
                                <a:pt x="185" y="670"/>
                              </a:lnTo>
                              <a:lnTo>
                                <a:pt x="205" y="669"/>
                              </a:lnTo>
                              <a:lnTo>
                                <a:pt x="223" y="667"/>
                              </a:lnTo>
                              <a:lnTo>
                                <a:pt x="238" y="665"/>
                              </a:lnTo>
                              <a:lnTo>
                                <a:pt x="251" y="663"/>
                              </a:lnTo>
                              <a:lnTo>
                                <a:pt x="318" y="646"/>
                              </a:lnTo>
                              <a:lnTo>
                                <a:pt x="318" y="601"/>
                              </a:lnTo>
                              <a:moveTo>
                                <a:pt x="321" y="470"/>
                              </a:moveTo>
                              <a:lnTo>
                                <a:pt x="279" y="470"/>
                              </a:lnTo>
                              <a:lnTo>
                                <a:pt x="279" y="424"/>
                              </a:lnTo>
                              <a:lnTo>
                                <a:pt x="271" y="424"/>
                              </a:lnTo>
                              <a:lnTo>
                                <a:pt x="271" y="470"/>
                              </a:lnTo>
                              <a:lnTo>
                                <a:pt x="271" y="478"/>
                              </a:lnTo>
                              <a:lnTo>
                                <a:pt x="321" y="478"/>
                              </a:lnTo>
                              <a:lnTo>
                                <a:pt x="321" y="470"/>
                              </a:lnTo>
                              <a:moveTo>
                                <a:pt x="323" y="0"/>
                              </a:moveTo>
                              <a:lnTo>
                                <a:pt x="293" y="0"/>
                              </a:lnTo>
                              <a:lnTo>
                                <a:pt x="282" y="48"/>
                              </a:lnTo>
                              <a:lnTo>
                                <a:pt x="279" y="60"/>
                              </a:lnTo>
                              <a:lnTo>
                                <a:pt x="278" y="71"/>
                              </a:lnTo>
                              <a:lnTo>
                                <a:pt x="276" y="82"/>
                              </a:lnTo>
                              <a:lnTo>
                                <a:pt x="275" y="94"/>
                              </a:lnTo>
                              <a:lnTo>
                                <a:pt x="274" y="94"/>
                              </a:lnTo>
                              <a:lnTo>
                                <a:pt x="274" y="80"/>
                              </a:lnTo>
                              <a:lnTo>
                                <a:pt x="272" y="67"/>
                              </a:lnTo>
                              <a:lnTo>
                                <a:pt x="271" y="56"/>
                              </a:lnTo>
                              <a:lnTo>
                                <a:pt x="269" y="47"/>
                              </a:lnTo>
                              <a:lnTo>
                                <a:pt x="257" y="0"/>
                              </a:lnTo>
                              <a:lnTo>
                                <a:pt x="145" y="0"/>
                              </a:lnTo>
                              <a:lnTo>
                                <a:pt x="145" y="28"/>
                              </a:lnTo>
                              <a:lnTo>
                                <a:pt x="173" y="28"/>
                              </a:lnTo>
                              <a:lnTo>
                                <a:pt x="173" y="216"/>
                              </a:lnTo>
                              <a:lnTo>
                                <a:pt x="205" y="216"/>
                              </a:lnTo>
                              <a:lnTo>
                                <a:pt x="205" y="28"/>
                              </a:lnTo>
                              <a:lnTo>
                                <a:pt x="232" y="28"/>
                              </a:lnTo>
                              <a:lnTo>
                                <a:pt x="257" y="135"/>
                              </a:lnTo>
                              <a:lnTo>
                                <a:pt x="257" y="216"/>
                              </a:lnTo>
                              <a:lnTo>
                                <a:pt x="290" y="216"/>
                              </a:lnTo>
                              <a:lnTo>
                                <a:pt x="290" y="135"/>
                              </a:lnTo>
                              <a:lnTo>
                                <a:pt x="300" y="94"/>
                              </a:lnTo>
                              <a:lnTo>
                                <a:pt x="323" y="0"/>
                              </a:lnTo>
                              <a:moveTo>
                                <a:pt x="324" y="544"/>
                              </a:moveTo>
                              <a:lnTo>
                                <a:pt x="322" y="531"/>
                              </a:lnTo>
                              <a:lnTo>
                                <a:pt x="320" y="519"/>
                              </a:lnTo>
                              <a:lnTo>
                                <a:pt x="309" y="501"/>
                              </a:lnTo>
                              <a:lnTo>
                                <a:pt x="291" y="490"/>
                              </a:lnTo>
                              <a:lnTo>
                                <a:pt x="266" y="486"/>
                              </a:lnTo>
                              <a:lnTo>
                                <a:pt x="233" y="486"/>
                              </a:lnTo>
                              <a:lnTo>
                                <a:pt x="221" y="487"/>
                              </a:lnTo>
                              <a:lnTo>
                                <a:pt x="210" y="489"/>
                              </a:lnTo>
                              <a:lnTo>
                                <a:pt x="200" y="492"/>
                              </a:lnTo>
                              <a:lnTo>
                                <a:pt x="190" y="499"/>
                              </a:lnTo>
                              <a:lnTo>
                                <a:pt x="118" y="550"/>
                              </a:lnTo>
                              <a:lnTo>
                                <a:pt x="112" y="555"/>
                              </a:lnTo>
                              <a:lnTo>
                                <a:pt x="104" y="558"/>
                              </a:lnTo>
                              <a:lnTo>
                                <a:pt x="52" y="558"/>
                              </a:lnTo>
                              <a:lnTo>
                                <a:pt x="45" y="555"/>
                              </a:lnTo>
                              <a:lnTo>
                                <a:pt x="45" y="534"/>
                              </a:lnTo>
                              <a:lnTo>
                                <a:pt x="52" y="531"/>
                              </a:lnTo>
                              <a:lnTo>
                                <a:pt x="132" y="531"/>
                              </a:lnTo>
                              <a:lnTo>
                                <a:pt x="132" y="486"/>
                              </a:lnTo>
                              <a:lnTo>
                                <a:pt x="65" y="486"/>
                              </a:lnTo>
                              <a:lnTo>
                                <a:pt x="40" y="490"/>
                              </a:lnTo>
                              <a:lnTo>
                                <a:pt x="22" y="501"/>
                              </a:lnTo>
                              <a:lnTo>
                                <a:pt x="11" y="519"/>
                              </a:lnTo>
                              <a:lnTo>
                                <a:pt x="7" y="544"/>
                              </a:lnTo>
                              <a:lnTo>
                                <a:pt x="11" y="569"/>
                              </a:lnTo>
                              <a:lnTo>
                                <a:pt x="22" y="588"/>
                              </a:lnTo>
                              <a:lnTo>
                                <a:pt x="40" y="599"/>
                              </a:lnTo>
                              <a:lnTo>
                                <a:pt x="65" y="603"/>
                              </a:lnTo>
                              <a:lnTo>
                                <a:pt x="105" y="603"/>
                              </a:lnTo>
                              <a:lnTo>
                                <a:pt x="119" y="601"/>
                              </a:lnTo>
                              <a:lnTo>
                                <a:pt x="131" y="598"/>
                              </a:lnTo>
                              <a:lnTo>
                                <a:pt x="141" y="593"/>
                              </a:lnTo>
                              <a:lnTo>
                                <a:pt x="151" y="586"/>
                              </a:lnTo>
                              <a:lnTo>
                                <a:pt x="190" y="558"/>
                              </a:lnTo>
                              <a:lnTo>
                                <a:pt x="225" y="532"/>
                              </a:lnTo>
                              <a:lnTo>
                                <a:pt x="234" y="531"/>
                              </a:lnTo>
                              <a:lnTo>
                                <a:pt x="281" y="531"/>
                              </a:lnTo>
                              <a:lnTo>
                                <a:pt x="288" y="534"/>
                              </a:lnTo>
                              <a:lnTo>
                                <a:pt x="288" y="555"/>
                              </a:lnTo>
                              <a:lnTo>
                                <a:pt x="281" y="558"/>
                              </a:lnTo>
                              <a:lnTo>
                                <a:pt x="205" y="558"/>
                              </a:lnTo>
                              <a:lnTo>
                                <a:pt x="205" y="603"/>
                              </a:lnTo>
                              <a:lnTo>
                                <a:pt x="266" y="603"/>
                              </a:lnTo>
                              <a:lnTo>
                                <a:pt x="291" y="599"/>
                              </a:lnTo>
                              <a:lnTo>
                                <a:pt x="309" y="588"/>
                              </a:lnTo>
                              <a:lnTo>
                                <a:pt x="320" y="569"/>
                              </a:lnTo>
                              <a:lnTo>
                                <a:pt x="324" y="544"/>
                              </a:lnTo>
                              <a:moveTo>
                                <a:pt x="327" y="294"/>
                              </a:moveTo>
                              <a:lnTo>
                                <a:pt x="323" y="267"/>
                              </a:lnTo>
                              <a:lnTo>
                                <a:pt x="319" y="259"/>
                              </a:lnTo>
                              <a:lnTo>
                                <a:pt x="319" y="294"/>
                              </a:lnTo>
                              <a:lnTo>
                                <a:pt x="315" y="317"/>
                              </a:lnTo>
                              <a:lnTo>
                                <a:pt x="305" y="334"/>
                              </a:lnTo>
                              <a:lnTo>
                                <a:pt x="288" y="345"/>
                              </a:lnTo>
                              <a:lnTo>
                                <a:pt x="265" y="348"/>
                              </a:lnTo>
                              <a:lnTo>
                                <a:pt x="65" y="348"/>
                              </a:lnTo>
                              <a:lnTo>
                                <a:pt x="41" y="345"/>
                              </a:lnTo>
                              <a:lnTo>
                                <a:pt x="24" y="334"/>
                              </a:lnTo>
                              <a:lnTo>
                                <a:pt x="14" y="317"/>
                              </a:lnTo>
                              <a:lnTo>
                                <a:pt x="11" y="294"/>
                              </a:lnTo>
                              <a:lnTo>
                                <a:pt x="14" y="270"/>
                              </a:lnTo>
                              <a:lnTo>
                                <a:pt x="24" y="253"/>
                              </a:lnTo>
                              <a:lnTo>
                                <a:pt x="41" y="243"/>
                              </a:lnTo>
                              <a:lnTo>
                                <a:pt x="65" y="239"/>
                              </a:lnTo>
                              <a:lnTo>
                                <a:pt x="265" y="239"/>
                              </a:lnTo>
                              <a:lnTo>
                                <a:pt x="288" y="243"/>
                              </a:lnTo>
                              <a:lnTo>
                                <a:pt x="305" y="253"/>
                              </a:lnTo>
                              <a:lnTo>
                                <a:pt x="315" y="270"/>
                              </a:lnTo>
                              <a:lnTo>
                                <a:pt x="319" y="294"/>
                              </a:lnTo>
                              <a:lnTo>
                                <a:pt x="319" y="259"/>
                              </a:lnTo>
                              <a:lnTo>
                                <a:pt x="311" y="247"/>
                              </a:lnTo>
                              <a:lnTo>
                                <a:pt x="299" y="239"/>
                              </a:lnTo>
                              <a:lnTo>
                                <a:pt x="292" y="235"/>
                              </a:lnTo>
                              <a:lnTo>
                                <a:pt x="265" y="231"/>
                              </a:lnTo>
                              <a:lnTo>
                                <a:pt x="65" y="231"/>
                              </a:lnTo>
                              <a:lnTo>
                                <a:pt x="38" y="235"/>
                              </a:lnTo>
                              <a:lnTo>
                                <a:pt x="18" y="247"/>
                              </a:lnTo>
                              <a:lnTo>
                                <a:pt x="6" y="267"/>
                              </a:lnTo>
                              <a:lnTo>
                                <a:pt x="2" y="294"/>
                              </a:lnTo>
                              <a:lnTo>
                                <a:pt x="6" y="321"/>
                              </a:lnTo>
                              <a:lnTo>
                                <a:pt x="18" y="340"/>
                              </a:lnTo>
                              <a:lnTo>
                                <a:pt x="38" y="352"/>
                              </a:lnTo>
                              <a:lnTo>
                                <a:pt x="65" y="356"/>
                              </a:lnTo>
                              <a:lnTo>
                                <a:pt x="265" y="356"/>
                              </a:lnTo>
                              <a:lnTo>
                                <a:pt x="292" y="352"/>
                              </a:lnTo>
                              <a:lnTo>
                                <a:pt x="299" y="348"/>
                              </a:lnTo>
                              <a:lnTo>
                                <a:pt x="311" y="340"/>
                              </a:lnTo>
                              <a:lnTo>
                                <a:pt x="323" y="321"/>
                              </a:lnTo>
                              <a:lnTo>
                                <a:pt x="327" y="294"/>
                              </a:lnTo>
                              <a:moveTo>
                                <a:pt x="330" y="1421"/>
                              </a:moveTo>
                              <a:lnTo>
                                <a:pt x="330" y="1420"/>
                              </a:lnTo>
                              <a:lnTo>
                                <a:pt x="317" y="1357"/>
                              </a:lnTo>
                              <a:lnTo>
                                <a:pt x="303" y="1336"/>
                              </a:lnTo>
                              <a:lnTo>
                                <a:pt x="298" y="1329"/>
                              </a:lnTo>
                              <a:lnTo>
                                <a:pt x="290" y="1317"/>
                              </a:lnTo>
                              <a:lnTo>
                                <a:pt x="281" y="1304"/>
                              </a:lnTo>
                              <a:lnTo>
                                <a:pt x="268" y="1295"/>
                              </a:lnTo>
                              <a:lnTo>
                                <a:pt x="268" y="1467"/>
                              </a:lnTo>
                              <a:lnTo>
                                <a:pt x="266" y="1466"/>
                              </a:lnTo>
                              <a:lnTo>
                                <a:pt x="255" y="1460"/>
                              </a:lnTo>
                              <a:lnTo>
                                <a:pt x="255" y="1472"/>
                              </a:lnTo>
                              <a:lnTo>
                                <a:pt x="247" y="1504"/>
                              </a:lnTo>
                              <a:lnTo>
                                <a:pt x="226" y="1529"/>
                              </a:lnTo>
                              <a:lnTo>
                                <a:pt x="196" y="1545"/>
                              </a:lnTo>
                              <a:lnTo>
                                <a:pt x="164" y="1552"/>
                              </a:lnTo>
                              <a:lnTo>
                                <a:pt x="133" y="1545"/>
                              </a:lnTo>
                              <a:lnTo>
                                <a:pt x="103" y="1529"/>
                              </a:lnTo>
                              <a:lnTo>
                                <a:pt x="82" y="1503"/>
                              </a:lnTo>
                              <a:lnTo>
                                <a:pt x="74" y="1472"/>
                              </a:lnTo>
                              <a:lnTo>
                                <a:pt x="74" y="1467"/>
                              </a:lnTo>
                              <a:lnTo>
                                <a:pt x="74" y="1466"/>
                              </a:lnTo>
                              <a:lnTo>
                                <a:pt x="76" y="1466"/>
                              </a:lnTo>
                              <a:lnTo>
                                <a:pt x="86" y="1492"/>
                              </a:lnTo>
                              <a:lnTo>
                                <a:pt x="106" y="1513"/>
                              </a:lnTo>
                              <a:lnTo>
                                <a:pt x="132" y="1527"/>
                              </a:lnTo>
                              <a:lnTo>
                                <a:pt x="160" y="1533"/>
                              </a:lnTo>
                              <a:lnTo>
                                <a:pt x="158" y="1525"/>
                              </a:lnTo>
                              <a:lnTo>
                                <a:pt x="157" y="1513"/>
                              </a:lnTo>
                              <a:lnTo>
                                <a:pt x="155" y="1501"/>
                              </a:lnTo>
                              <a:lnTo>
                                <a:pt x="154" y="1486"/>
                              </a:lnTo>
                              <a:lnTo>
                                <a:pt x="165" y="1486"/>
                              </a:lnTo>
                              <a:lnTo>
                                <a:pt x="175" y="1486"/>
                              </a:lnTo>
                              <a:lnTo>
                                <a:pt x="174" y="1501"/>
                              </a:lnTo>
                              <a:lnTo>
                                <a:pt x="172" y="1515"/>
                              </a:lnTo>
                              <a:lnTo>
                                <a:pt x="171" y="1526"/>
                              </a:lnTo>
                              <a:lnTo>
                                <a:pt x="169" y="1533"/>
                              </a:lnTo>
                              <a:lnTo>
                                <a:pt x="197" y="1527"/>
                              </a:lnTo>
                              <a:lnTo>
                                <a:pt x="223" y="1513"/>
                              </a:lnTo>
                              <a:lnTo>
                                <a:pt x="243" y="1492"/>
                              </a:lnTo>
                              <a:lnTo>
                                <a:pt x="246" y="1486"/>
                              </a:lnTo>
                              <a:lnTo>
                                <a:pt x="246" y="1484"/>
                              </a:lnTo>
                              <a:lnTo>
                                <a:pt x="253" y="1467"/>
                              </a:lnTo>
                              <a:lnTo>
                                <a:pt x="253" y="1466"/>
                              </a:lnTo>
                              <a:lnTo>
                                <a:pt x="255" y="1466"/>
                              </a:lnTo>
                              <a:lnTo>
                                <a:pt x="255" y="1472"/>
                              </a:lnTo>
                              <a:lnTo>
                                <a:pt x="255" y="1460"/>
                              </a:lnTo>
                              <a:lnTo>
                                <a:pt x="254" y="1459"/>
                              </a:lnTo>
                              <a:lnTo>
                                <a:pt x="240" y="1467"/>
                              </a:lnTo>
                              <a:lnTo>
                                <a:pt x="241" y="1465"/>
                              </a:lnTo>
                              <a:lnTo>
                                <a:pt x="224" y="1465"/>
                              </a:lnTo>
                              <a:lnTo>
                                <a:pt x="241" y="1465"/>
                              </a:lnTo>
                              <a:lnTo>
                                <a:pt x="247" y="1446"/>
                              </a:lnTo>
                              <a:lnTo>
                                <a:pt x="253" y="1428"/>
                              </a:lnTo>
                              <a:lnTo>
                                <a:pt x="253" y="1427"/>
                              </a:lnTo>
                              <a:lnTo>
                                <a:pt x="254" y="1425"/>
                              </a:lnTo>
                              <a:lnTo>
                                <a:pt x="268" y="1467"/>
                              </a:lnTo>
                              <a:lnTo>
                                <a:pt x="268" y="1295"/>
                              </a:lnTo>
                              <a:lnTo>
                                <a:pt x="263" y="1292"/>
                              </a:lnTo>
                              <a:lnTo>
                                <a:pt x="244" y="1279"/>
                              </a:lnTo>
                              <a:lnTo>
                                <a:pt x="229" y="1269"/>
                              </a:lnTo>
                              <a:lnTo>
                                <a:pt x="211" y="1265"/>
                              </a:lnTo>
                              <a:lnTo>
                                <a:pt x="211" y="1433"/>
                              </a:lnTo>
                              <a:lnTo>
                                <a:pt x="209" y="1446"/>
                              </a:lnTo>
                              <a:lnTo>
                                <a:pt x="209" y="1452"/>
                              </a:lnTo>
                              <a:lnTo>
                                <a:pt x="207" y="1465"/>
                              </a:lnTo>
                              <a:lnTo>
                                <a:pt x="206" y="1465"/>
                              </a:lnTo>
                              <a:lnTo>
                                <a:pt x="206" y="1471"/>
                              </a:lnTo>
                              <a:lnTo>
                                <a:pt x="204" y="1484"/>
                              </a:lnTo>
                              <a:lnTo>
                                <a:pt x="195" y="1482"/>
                              </a:lnTo>
                              <a:lnTo>
                                <a:pt x="185" y="1480"/>
                              </a:lnTo>
                              <a:lnTo>
                                <a:pt x="174" y="1479"/>
                              </a:lnTo>
                              <a:lnTo>
                                <a:pt x="165" y="1479"/>
                              </a:lnTo>
                              <a:lnTo>
                                <a:pt x="152" y="1479"/>
                              </a:lnTo>
                              <a:lnTo>
                                <a:pt x="138" y="1481"/>
                              </a:lnTo>
                              <a:lnTo>
                                <a:pt x="125" y="1484"/>
                              </a:lnTo>
                              <a:lnTo>
                                <a:pt x="124" y="1471"/>
                              </a:lnTo>
                              <a:lnTo>
                                <a:pt x="134" y="1469"/>
                              </a:lnTo>
                              <a:lnTo>
                                <a:pt x="142" y="1467"/>
                              </a:lnTo>
                              <a:lnTo>
                                <a:pt x="144" y="1467"/>
                              </a:lnTo>
                              <a:lnTo>
                                <a:pt x="154" y="1466"/>
                              </a:lnTo>
                              <a:lnTo>
                                <a:pt x="164" y="1465"/>
                              </a:lnTo>
                              <a:lnTo>
                                <a:pt x="165" y="1465"/>
                              </a:lnTo>
                              <a:lnTo>
                                <a:pt x="175" y="1466"/>
                              </a:lnTo>
                              <a:lnTo>
                                <a:pt x="185" y="1467"/>
                              </a:lnTo>
                              <a:lnTo>
                                <a:pt x="196" y="1469"/>
                              </a:lnTo>
                              <a:lnTo>
                                <a:pt x="206" y="1471"/>
                              </a:lnTo>
                              <a:lnTo>
                                <a:pt x="206" y="1465"/>
                              </a:lnTo>
                              <a:lnTo>
                                <a:pt x="196" y="1463"/>
                              </a:lnTo>
                              <a:lnTo>
                                <a:pt x="186" y="1461"/>
                              </a:lnTo>
                              <a:lnTo>
                                <a:pt x="175" y="1460"/>
                              </a:lnTo>
                              <a:lnTo>
                                <a:pt x="165" y="1460"/>
                              </a:lnTo>
                              <a:lnTo>
                                <a:pt x="154" y="1460"/>
                              </a:lnTo>
                              <a:lnTo>
                                <a:pt x="144" y="1461"/>
                              </a:lnTo>
                              <a:lnTo>
                                <a:pt x="133" y="1463"/>
                              </a:lnTo>
                              <a:lnTo>
                                <a:pt x="123" y="1465"/>
                              </a:lnTo>
                              <a:lnTo>
                                <a:pt x="121" y="1452"/>
                              </a:lnTo>
                              <a:lnTo>
                                <a:pt x="132" y="1450"/>
                              </a:lnTo>
                              <a:lnTo>
                                <a:pt x="143" y="1448"/>
                              </a:lnTo>
                              <a:lnTo>
                                <a:pt x="154" y="1447"/>
                              </a:lnTo>
                              <a:lnTo>
                                <a:pt x="165" y="1446"/>
                              </a:lnTo>
                              <a:lnTo>
                                <a:pt x="176" y="1447"/>
                              </a:lnTo>
                              <a:lnTo>
                                <a:pt x="187" y="1448"/>
                              </a:lnTo>
                              <a:lnTo>
                                <a:pt x="198" y="1450"/>
                              </a:lnTo>
                              <a:lnTo>
                                <a:pt x="209" y="1452"/>
                              </a:lnTo>
                              <a:lnTo>
                                <a:pt x="209" y="1446"/>
                              </a:lnTo>
                              <a:lnTo>
                                <a:pt x="203" y="1445"/>
                              </a:lnTo>
                              <a:lnTo>
                                <a:pt x="192" y="1443"/>
                              </a:lnTo>
                              <a:lnTo>
                                <a:pt x="184" y="1442"/>
                              </a:lnTo>
                              <a:lnTo>
                                <a:pt x="184" y="1441"/>
                              </a:lnTo>
                              <a:lnTo>
                                <a:pt x="186" y="1428"/>
                              </a:lnTo>
                              <a:lnTo>
                                <a:pt x="194" y="1429"/>
                              </a:lnTo>
                              <a:lnTo>
                                <a:pt x="203" y="1431"/>
                              </a:lnTo>
                              <a:lnTo>
                                <a:pt x="211" y="1433"/>
                              </a:lnTo>
                              <a:lnTo>
                                <a:pt x="211" y="1265"/>
                              </a:lnTo>
                              <a:lnTo>
                                <a:pt x="210" y="1265"/>
                              </a:lnTo>
                              <a:lnTo>
                                <a:pt x="210" y="1394"/>
                              </a:lnTo>
                              <a:lnTo>
                                <a:pt x="189" y="1400"/>
                              </a:lnTo>
                              <a:lnTo>
                                <a:pt x="175" y="1401"/>
                              </a:lnTo>
                              <a:lnTo>
                                <a:pt x="175" y="1427"/>
                              </a:lnTo>
                              <a:lnTo>
                                <a:pt x="175" y="1441"/>
                              </a:lnTo>
                              <a:lnTo>
                                <a:pt x="165" y="1441"/>
                              </a:lnTo>
                              <a:lnTo>
                                <a:pt x="154" y="1441"/>
                              </a:lnTo>
                              <a:lnTo>
                                <a:pt x="154" y="1428"/>
                              </a:lnTo>
                              <a:lnTo>
                                <a:pt x="154" y="1427"/>
                              </a:lnTo>
                              <a:lnTo>
                                <a:pt x="165" y="1427"/>
                              </a:lnTo>
                              <a:lnTo>
                                <a:pt x="175" y="1427"/>
                              </a:lnTo>
                              <a:lnTo>
                                <a:pt x="175" y="1401"/>
                              </a:lnTo>
                              <a:lnTo>
                                <a:pt x="172" y="1402"/>
                              </a:lnTo>
                              <a:lnTo>
                                <a:pt x="175" y="1420"/>
                              </a:lnTo>
                              <a:lnTo>
                                <a:pt x="164" y="1420"/>
                              </a:lnTo>
                              <a:lnTo>
                                <a:pt x="154" y="1420"/>
                              </a:lnTo>
                              <a:lnTo>
                                <a:pt x="156" y="1402"/>
                              </a:lnTo>
                              <a:lnTo>
                                <a:pt x="145" y="1401"/>
                              </a:lnTo>
                              <a:lnTo>
                                <a:pt x="145" y="1442"/>
                              </a:lnTo>
                              <a:lnTo>
                                <a:pt x="137" y="1443"/>
                              </a:lnTo>
                              <a:lnTo>
                                <a:pt x="127" y="1444"/>
                              </a:lnTo>
                              <a:lnTo>
                                <a:pt x="120" y="1446"/>
                              </a:lnTo>
                              <a:lnTo>
                                <a:pt x="118" y="1433"/>
                              </a:lnTo>
                              <a:lnTo>
                                <a:pt x="126" y="1431"/>
                              </a:lnTo>
                              <a:lnTo>
                                <a:pt x="135" y="1429"/>
                              </a:lnTo>
                              <a:lnTo>
                                <a:pt x="143" y="1428"/>
                              </a:lnTo>
                              <a:lnTo>
                                <a:pt x="145" y="1442"/>
                              </a:lnTo>
                              <a:lnTo>
                                <a:pt x="145" y="1401"/>
                              </a:lnTo>
                              <a:lnTo>
                                <a:pt x="139" y="1400"/>
                              </a:lnTo>
                              <a:lnTo>
                                <a:pt x="119" y="1394"/>
                              </a:lnTo>
                              <a:lnTo>
                                <a:pt x="132" y="1390"/>
                              </a:lnTo>
                              <a:lnTo>
                                <a:pt x="140" y="1388"/>
                              </a:lnTo>
                              <a:lnTo>
                                <a:pt x="148" y="1387"/>
                              </a:lnTo>
                              <a:lnTo>
                                <a:pt x="159" y="1386"/>
                              </a:lnTo>
                              <a:lnTo>
                                <a:pt x="161" y="1372"/>
                              </a:lnTo>
                              <a:lnTo>
                                <a:pt x="161" y="1370"/>
                              </a:lnTo>
                              <a:lnTo>
                                <a:pt x="153" y="1369"/>
                              </a:lnTo>
                              <a:lnTo>
                                <a:pt x="147" y="1362"/>
                              </a:lnTo>
                              <a:lnTo>
                                <a:pt x="147" y="1344"/>
                              </a:lnTo>
                              <a:lnTo>
                                <a:pt x="155" y="1336"/>
                              </a:lnTo>
                              <a:lnTo>
                                <a:pt x="174" y="1336"/>
                              </a:lnTo>
                              <a:lnTo>
                                <a:pt x="182" y="1344"/>
                              </a:lnTo>
                              <a:lnTo>
                                <a:pt x="182" y="1362"/>
                              </a:lnTo>
                              <a:lnTo>
                                <a:pt x="176" y="1369"/>
                              </a:lnTo>
                              <a:lnTo>
                                <a:pt x="168" y="1370"/>
                              </a:lnTo>
                              <a:lnTo>
                                <a:pt x="168" y="1372"/>
                              </a:lnTo>
                              <a:lnTo>
                                <a:pt x="170" y="1386"/>
                              </a:lnTo>
                              <a:lnTo>
                                <a:pt x="184" y="1388"/>
                              </a:lnTo>
                              <a:lnTo>
                                <a:pt x="197" y="1391"/>
                              </a:lnTo>
                              <a:lnTo>
                                <a:pt x="206" y="1393"/>
                              </a:lnTo>
                              <a:lnTo>
                                <a:pt x="210" y="1394"/>
                              </a:lnTo>
                              <a:lnTo>
                                <a:pt x="210" y="1265"/>
                              </a:lnTo>
                              <a:lnTo>
                                <a:pt x="186" y="1260"/>
                              </a:lnTo>
                              <a:lnTo>
                                <a:pt x="186" y="1292"/>
                              </a:lnTo>
                              <a:lnTo>
                                <a:pt x="176" y="1303"/>
                              </a:lnTo>
                              <a:lnTo>
                                <a:pt x="175" y="1304"/>
                              </a:lnTo>
                              <a:lnTo>
                                <a:pt x="176" y="1306"/>
                              </a:lnTo>
                              <a:lnTo>
                                <a:pt x="186" y="1317"/>
                              </a:lnTo>
                              <a:lnTo>
                                <a:pt x="170" y="1314"/>
                              </a:lnTo>
                              <a:lnTo>
                                <a:pt x="165" y="1329"/>
                              </a:lnTo>
                              <a:lnTo>
                                <a:pt x="161" y="1317"/>
                              </a:lnTo>
                              <a:lnTo>
                                <a:pt x="160" y="1314"/>
                              </a:lnTo>
                              <a:lnTo>
                                <a:pt x="143" y="1317"/>
                              </a:lnTo>
                              <a:lnTo>
                                <a:pt x="154" y="1304"/>
                              </a:lnTo>
                              <a:lnTo>
                                <a:pt x="143" y="1292"/>
                              </a:lnTo>
                              <a:lnTo>
                                <a:pt x="160" y="1295"/>
                              </a:lnTo>
                              <a:lnTo>
                                <a:pt x="161" y="1292"/>
                              </a:lnTo>
                              <a:lnTo>
                                <a:pt x="165" y="1279"/>
                              </a:lnTo>
                              <a:lnTo>
                                <a:pt x="170" y="1295"/>
                              </a:lnTo>
                              <a:lnTo>
                                <a:pt x="172" y="1295"/>
                              </a:lnTo>
                              <a:lnTo>
                                <a:pt x="186" y="1292"/>
                              </a:lnTo>
                              <a:lnTo>
                                <a:pt x="186" y="1260"/>
                              </a:lnTo>
                              <a:lnTo>
                                <a:pt x="165" y="1256"/>
                              </a:lnTo>
                              <a:lnTo>
                                <a:pt x="100" y="1269"/>
                              </a:lnTo>
                              <a:lnTo>
                                <a:pt x="89" y="1277"/>
                              </a:lnTo>
                              <a:lnTo>
                                <a:pt x="89" y="1467"/>
                              </a:lnTo>
                              <a:lnTo>
                                <a:pt x="87" y="1466"/>
                              </a:lnTo>
                              <a:lnTo>
                                <a:pt x="75" y="1459"/>
                              </a:lnTo>
                              <a:lnTo>
                                <a:pt x="61" y="1467"/>
                              </a:lnTo>
                              <a:lnTo>
                                <a:pt x="75" y="1425"/>
                              </a:lnTo>
                              <a:lnTo>
                                <a:pt x="89" y="1467"/>
                              </a:lnTo>
                              <a:lnTo>
                                <a:pt x="89" y="1277"/>
                              </a:lnTo>
                              <a:lnTo>
                                <a:pt x="48" y="1304"/>
                              </a:lnTo>
                              <a:lnTo>
                                <a:pt x="13" y="1357"/>
                              </a:lnTo>
                              <a:lnTo>
                                <a:pt x="0" y="1421"/>
                              </a:lnTo>
                              <a:lnTo>
                                <a:pt x="13" y="1485"/>
                              </a:lnTo>
                              <a:lnTo>
                                <a:pt x="48" y="1538"/>
                              </a:lnTo>
                              <a:lnTo>
                                <a:pt x="100" y="1573"/>
                              </a:lnTo>
                              <a:lnTo>
                                <a:pt x="165" y="1586"/>
                              </a:lnTo>
                              <a:lnTo>
                                <a:pt x="229" y="1573"/>
                              </a:lnTo>
                              <a:lnTo>
                                <a:pt x="261" y="1552"/>
                              </a:lnTo>
                              <a:lnTo>
                                <a:pt x="281" y="1538"/>
                              </a:lnTo>
                              <a:lnTo>
                                <a:pt x="317" y="1485"/>
                              </a:lnTo>
                              <a:lnTo>
                                <a:pt x="320" y="1467"/>
                              </a:lnTo>
                              <a:lnTo>
                                <a:pt x="329" y="1425"/>
                              </a:lnTo>
                              <a:lnTo>
                                <a:pt x="330" y="142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Line 316"/>
                      <wps:cNvCnPr/>
                      <wps:spPr bwMode="auto">
                        <a:xfrm>
                          <a:off x="11029" y="754"/>
                          <a:ext cx="154"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4" name="Rectangle 315"/>
                      <wps:cNvSpPr>
                        <a:spLocks noChangeArrowheads="1"/>
                      </wps:cNvSpPr>
                      <wps:spPr bwMode="auto">
                        <a:xfrm>
                          <a:off x="11029" y="712"/>
                          <a:ext cx="9" cy="36"/>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314"/>
                      <wps:cNvCnPr/>
                      <wps:spPr bwMode="auto">
                        <a:xfrm>
                          <a:off x="11029" y="709"/>
                          <a:ext cx="312" cy="0"/>
                        </a:xfrm>
                        <a:prstGeom prst="line">
                          <a:avLst/>
                        </a:prstGeom>
                        <a:noFill/>
                        <a:ln w="508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8" name="AutoShape 313"/>
                      <wps:cNvSpPr>
                        <a:spLocks/>
                      </wps:cNvSpPr>
                      <wps:spPr bwMode="auto">
                        <a:xfrm>
                          <a:off x="10978" y="712"/>
                          <a:ext cx="422" cy="1678"/>
                        </a:xfrm>
                        <a:custGeom>
                          <a:avLst/>
                          <a:gdLst>
                            <a:gd name="T0" fmla="+- 0 11141 10979"/>
                            <a:gd name="T1" fmla="*/ T0 w 422"/>
                            <a:gd name="T2" fmla="+- 0 2370 713"/>
                            <a:gd name="T3" fmla="*/ 2370 h 1678"/>
                            <a:gd name="T4" fmla="+- 0 11140 10979"/>
                            <a:gd name="T5" fmla="*/ T4 w 422"/>
                            <a:gd name="T6" fmla="+- 0 2374 713"/>
                            <a:gd name="T7" fmla="*/ 2374 h 1678"/>
                            <a:gd name="T8" fmla="+- 0 11150 10979"/>
                            <a:gd name="T9" fmla="*/ T8 w 422"/>
                            <a:gd name="T10" fmla="+- 0 2371 713"/>
                            <a:gd name="T11" fmla="*/ 2371 h 1678"/>
                            <a:gd name="T12" fmla="+- 0 11215 10979"/>
                            <a:gd name="T13" fmla="*/ T12 w 422"/>
                            <a:gd name="T14" fmla="+- 0 759 713"/>
                            <a:gd name="T15" fmla="*/ 759 h 1678"/>
                            <a:gd name="T16" fmla="+- 0 11223 10979"/>
                            <a:gd name="T17" fmla="*/ T16 w 422"/>
                            <a:gd name="T18" fmla="+- 0 759 713"/>
                            <a:gd name="T19" fmla="*/ 759 h 1678"/>
                            <a:gd name="T20" fmla="+- 0 11341 10979"/>
                            <a:gd name="T21" fmla="*/ T20 w 422"/>
                            <a:gd name="T22" fmla="+- 0 713 713"/>
                            <a:gd name="T23" fmla="*/ 713 h 1678"/>
                            <a:gd name="T24" fmla="+- 0 11341 10979"/>
                            <a:gd name="T25" fmla="*/ T24 w 422"/>
                            <a:gd name="T26" fmla="+- 0 804 713"/>
                            <a:gd name="T27" fmla="*/ 804 h 1678"/>
                            <a:gd name="T28" fmla="+- 0 11397 10979"/>
                            <a:gd name="T29" fmla="*/ T28 w 422"/>
                            <a:gd name="T30" fmla="+- 0 2157 713"/>
                            <a:gd name="T31" fmla="*/ 2157 h 1678"/>
                            <a:gd name="T32" fmla="+- 0 11326 10979"/>
                            <a:gd name="T33" fmla="*/ T32 w 422"/>
                            <a:gd name="T34" fmla="+- 0 2039 713"/>
                            <a:gd name="T35" fmla="*/ 2039 h 1678"/>
                            <a:gd name="T36" fmla="+- 0 11244 10979"/>
                            <a:gd name="T37" fmla="*/ T36 w 422"/>
                            <a:gd name="T38" fmla="+- 0 1996 713"/>
                            <a:gd name="T39" fmla="*/ 1996 h 1678"/>
                            <a:gd name="T40" fmla="+- 0 11122 10979"/>
                            <a:gd name="T41" fmla="*/ T40 w 422"/>
                            <a:gd name="T42" fmla="+- 0 2000 713"/>
                            <a:gd name="T43" fmla="*/ 2000 h 1678"/>
                            <a:gd name="T44" fmla="+- 0 11022 10979"/>
                            <a:gd name="T45" fmla="*/ T44 w 422"/>
                            <a:gd name="T46" fmla="+- 0 2072 713"/>
                            <a:gd name="T47" fmla="*/ 2072 h 1678"/>
                            <a:gd name="T48" fmla="+- 0 10979 10979"/>
                            <a:gd name="T49" fmla="*/ T48 w 422"/>
                            <a:gd name="T50" fmla="+- 0 2186 713"/>
                            <a:gd name="T51" fmla="*/ 2186 h 1678"/>
                            <a:gd name="T52" fmla="+- 0 10989 10979"/>
                            <a:gd name="T53" fmla="*/ T52 w 422"/>
                            <a:gd name="T54" fmla="+- 0 2268 713"/>
                            <a:gd name="T55" fmla="*/ 2268 h 1678"/>
                            <a:gd name="T56" fmla="+- 0 11046 10979"/>
                            <a:gd name="T57" fmla="*/ T56 w 422"/>
                            <a:gd name="T58" fmla="+- 0 2356 713"/>
                            <a:gd name="T59" fmla="*/ 2356 h 1678"/>
                            <a:gd name="T60" fmla="+- 0 11094 10979"/>
                            <a:gd name="T61" fmla="*/ T60 w 422"/>
                            <a:gd name="T62" fmla="+- 0 2384 713"/>
                            <a:gd name="T63" fmla="*/ 2384 h 1678"/>
                            <a:gd name="T64" fmla="+- 0 11101 10979"/>
                            <a:gd name="T65" fmla="*/ T64 w 422"/>
                            <a:gd name="T66" fmla="+- 0 2355 713"/>
                            <a:gd name="T67" fmla="*/ 2355 h 1678"/>
                            <a:gd name="T68" fmla="+- 0 11069 10979"/>
                            <a:gd name="T69" fmla="*/ T68 w 422"/>
                            <a:gd name="T70" fmla="+- 0 2331 713"/>
                            <a:gd name="T71" fmla="*/ 2331 h 1678"/>
                            <a:gd name="T72" fmla="+- 0 11053 10979"/>
                            <a:gd name="T73" fmla="*/ T72 w 422"/>
                            <a:gd name="T74" fmla="+- 0 2314 713"/>
                            <a:gd name="T75" fmla="*/ 2314 h 1678"/>
                            <a:gd name="T76" fmla="+- 0 11035 10979"/>
                            <a:gd name="T77" fmla="*/ T76 w 422"/>
                            <a:gd name="T78" fmla="+- 0 2263 713"/>
                            <a:gd name="T79" fmla="*/ 2263 h 1678"/>
                            <a:gd name="T80" fmla="+- 0 11038 10979"/>
                            <a:gd name="T81" fmla="*/ T80 w 422"/>
                            <a:gd name="T82" fmla="+- 0 2215 713"/>
                            <a:gd name="T83" fmla="*/ 2215 h 1678"/>
                            <a:gd name="T84" fmla="+- 0 11076 10979"/>
                            <a:gd name="T85" fmla="*/ T84 w 422"/>
                            <a:gd name="T86" fmla="+- 0 2153 713"/>
                            <a:gd name="T87" fmla="*/ 2153 h 1678"/>
                            <a:gd name="T88" fmla="+- 0 11142 10979"/>
                            <a:gd name="T89" fmla="*/ T88 w 422"/>
                            <a:gd name="T90" fmla="+- 0 2123 713"/>
                            <a:gd name="T91" fmla="*/ 2123 h 1678"/>
                            <a:gd name="T92" fmla="+- 0 11204 10979"/>
                            <a:gd name="T93" fmla="*/ T92 w 422"/>
                            <a:gd name="T94" fmla="+- 0 2131 713"/>
                            <a:gd name="T95" fmla="*/ 2131 h 1678"/>
                            <a:gd name="T96" fmla="+- 0 11241 10979"/>
                            <a:gd name="T97" fmla="*/ T96 w 422"/>
                            <a:gd name="T98" fmla="+- 0 2153 713"/>
                            <a:gd name="T99" fmla="*/ 2153 h 1678"/>
                            <a:gd name="T100" fmla="+- 0 11303 10979"/>
                            <a:gd name="T101" fmla="*/ T100 w 422"/>
                            <a:gd name="T102" fmla="+- 0 2197 713"/>
                            <a:gd name="T103" fmla="*/ 2197 h 1678"/>
                            <a:gd name="T104" fmla="+- 0 11300 10979"/>
                            <a:gd name="T105" fmla="*/ T104 w 422"/>
                            <a:gd name="T106" fmla="+- 0 2257 713"/>
                            <a:gd name="T107" fmla="*/ 2257 h 1678"/>
                            <a:gd name="T108" fmla="+- 0 11278 10979"/>
                            <a:gd name="T109" fmla="*/ T108 w 422"/>
                            <a:gd name="T110" fmla="+- 0 2283 713"/>
                            <a:gd name="T111" fmla="*/ 2283 h 1678"/>
                            <a:gd name="T112" fmla="+- 0 11294 10979"/>
                            <a:gd name="T113" fmla="*/ T112 w 422"/>
                            <a:gd name="T114" fmla="+- 0 2301 713"/>
                            <a:gd name="T115" fmla="*/ 2301 h 1678"/>
                            <a:gd name="T116" fmla="+- 0 11311 10979"/>
                            <a:gd name="T117" fmla="*/ T116 w 422"/>
                            <a:gd name="T118" fmla="+- 0 2288 713"/>
                            <a:gd name="T119" fmla="*/ 2288 h 1678"/>
                            <a:gd name="T120" fmla="+- 0 11320 10979"/>
                            <a:gd name="T121" fmla="*/ T120 w 422"/>
                            <a:gd name="T122" fmla="+- 0 2235 713"/>
                            <a:gd name="T123" fmla="*/ 2235 h 1678"/>
                            <a:gd name="T124" fmla="+- 0 11308 10979"/>
                            <a:gd name="T125" fmla="*/ T124 w 422"/>
                            <a:gd name="T126" fmla="+- 0 2178 713"/>
                            <a:gd name="T127" fmla="*/ 2178 h 1678"/>
                            <a:gd name="T128" fmla="+- 0 11268 10979"/>
                            <a:gd name="T129" fmla="*/ T128 w 422"/>
                            <a:gd name="T130" fmla="+- 0 2122 713"/>
                            <a:gd name="T131" fmla="*/ 2122 h 1678"/>
                            <a:gd name="T132" fmla="+- 0 11207 10979"/>
                            <a:gd name="T133" fmla="*/ T132 w 422"/>
                            <a:gd name="T134" fmla="+- 0 2089 713"/>
                            <a:gd name="T135" fmla="*/ 2089 h 1678"/>
                            <a:gd name="T136" fmla="+- 0 11120 10979"/>
                            <a:gd name="T137" fmla="*/ T136 w 422"/>
                            <a:gd name="T138" fmla="+- 0 2092 713"/>
                            <a:gd name="T139" fmla="*/ 2092 h 1678"/>
                            <a:gd name="T140" fmla="+- 0 11048 10979"/>
                            <a:gd name="T141" fmla="*/ T140 w 422"/>
                            <a:gd name="T142" fmla="+- 0 2143 713"/>
                            <a:gd name="T143" fmla="*/ 2143 h 1678"/>
                            <a:gd name="T144" fmla="+- 0 11019 10979"/>
                            <a:gd name="T145" fmla="*/ T144 w 422"/>
                            <a:gd name="T146" fmla="+- 0 2205 713"/>
                            <a:gd name="T147" fmla="*/ 2205 h 1678"/>
                            <a:gd name="T148" fmla="+- 0 11018 10979"/>
                            <a:gd name="T149" fmla="*/ T148 w 422"/>
                            <a:gd name="T150" fmla="+- 0 2212 713"/>
                            <a:gd name="T151" fmla="*/ 2212 h 1678"/>
                            <a:gd name="T152" fmla="+- 0 11033 10979"/>
                            <a:gd name="T153" fmla="*/ T152 w 422"/>
                            <a:gd name="T154" fmla="+- 0 2162 713"/>
                            <a:gd name="T155" fmla="*/ 2162 h 1678"/>
                            <a:gd name="T156" fmla="+- 0 11094 10979"/>
                            <a:gd name="T157" fmla="*/ T156 w 422"/>
                            <a:gd name="T158" fmla="+- 0 2096 713"/>
                            <a:gd name="T159" fmla="*/ 2096 h 1678"/>
                            <a:gd name="T160" fmla="+- 0 11182 10979"/>
                            <a:gd name="T161" fmla="*/ T160 w 422"/>
                            <a:gd name="T162" fmla="+- 0 2076 713"/>
                            <a:gd name="T163" fmla="*/ 2076 h 1678"/>
                            <a:gd name="T164" fmla="+- 0 11266 10979"/>
                            <a:gd name="T165" fmla="*/ T164 w 422"/>
                            <a:gd name="T166" fmla="+- 0 2107 713"/>
                            <a:gd name="T167" fmla="*/ 2107 h 1678"/>
                            <a:gd name="T168" fmla="+- 0 11322 10979"/>
                            <a:gd name="T169" fmla="*/ T168 w 422"/>
                            <a:gd name="T170" fmla="+- 0 2193 713"/>
                            <a:gd name="T171" fmla="*/ 2193 h 1678"/>
                            <a:gd name="T172" fmla="+- 0 11301 10979"/>
                            <a:gd name="T173" fmla="*/ T172 w 422"/>
                            <a:gd name="T174" fmla="+- 0 2314 713"/>
                            <a:gd name="T175" fmla="*/ 2314 h 1678"/>
                            <a:gd name="T176" fmla="+- 0 11325 10979"/>
                            <a:gd name="T177" fmla="*/ T176 w 422"/>
                            <a:gd name="T178" fmla="+- 0 2280 713"/>
                            <a:gd name="T179" fmla="*/ 2280 h 1678"/>
                            <a:gd name="T180" fmla="+- 0 11313 10979"/>
                            <a:gd name="T181" fmla="*/ T180 w 422"/>
                            <a:gd name="T182" fmla="+- 0 2147 713"/>
                            <a:gd name="T183" fmla="*/ 2147 h 1678"/>
                            <a:gd name="T184" fmla="+- 0 11246 10979"/>
                            <a:gd name="T185" fmla="*/ T184 w 422"/>
                            <a:gd name="T186" fmla="+- 0 2085 713"/>
                            <a:gd name="T187" fmla="*/ 2085 h 1678"/>
                            <a:gd name="T188" fmla="+- 0 11185 10979"/>
                            <a:gd name="T189" fmla="*/ T188 w 422"/>
                            <a:gd name="T190" fmla="+- 0 2068 713"/>
                            <a:gd name="T191" fmla="*/ 2068 h 1678"/>
                            <a:gd name="T192" fmla="+- 0 11096 10979"/>
                            <a:gd name="T193" fmla="*/ T192 w 422"/>
                            <a:gd name="T194" fmla="+- 0 2089 713"/>
                            <a:gd name="T195" fmla="*/ 2089 h 1678"/>
                            <a:gd name="T196" fmla="+- 0 11033 10979"/>
                            <a:gd name="T197" fmla="*/ T196 w 422"/>
                            <a:gd name="T198" fmla="+- 0 2156 713"/>
                            <a:gd name="T199" fmla="*/ 2156 h 1678"/>
                            <a:gd name="T200" fmla="+- 0 11017 10979"/>
                            <a:gd name="T201" fmla="*/ T200 w 422"/>
                            <a:gd name="T202" fmla="+- 0 2212 713"/>
                            <a:gd name="T203" fmla="*/ 2212 h 1678"/>
                            <a:gd name="T204" fmla="+- 0 11016 10979"/>
                            <a:gd name="T205" fmla="*/ T204 w 422"/>
                            <a:gd name="T206" fmla="+- 0 2214 713"/>
                            <a:gd name="T207" fmla="*/ 2214 h 1678"/>
                            <a:gd name="T208" fmla="+- 0 11018 10979"/>
                            <a:gd name="T209" fmla="*/ T208 w 422"/>
                            <a:gd name="T210" fmla="+- 0 2180 713"/>
                            <a:gd name="T211" fmla="*/ 2180 h 1678"/>
                            <a:gd name="T212" fmla="+- 0 11051 10979"/>
                            <a:gd name="T213" fmla="*/ T212 w 422"/>
                            <a:gd name="T214" fmla="+- 0 2105 713"/>
                            <a:gd name="T215" fmla="*/ 2105 h 1678"/>
                            <a:gd name="T216" fmla="+- 0 11131 10979"/>
                            <a:gd name="T217" fmla="*/ T216 w 422"/>
                            <a:gd name="T218" fmla="+- 0 2048 713"/>
                            <a:gd name="T219" fmla="*/ 2048 h 1678"/>
                            <a:gd name="T220" fmla="+- 0 11229 10979"/>
                            <a:gd name="T221" fmla="*/ T220 w 422"/>
                            <a:gd name="T222" fmla="+- 0 2044 713"/>
                            <a:gd name="T223" fmla="*/ 2044 h 1678"/>
                            <a:gd name="T224" fmla="+- 0 11313 10979"/>
                            <a:gd name="T225" fmla="*/ T224 w 422"/>
                            <a:gd name="T226" fmla="+- 0 2096 713"/>
                            <a:gd name="T227" fmla="*/ 2096 h 1678"/>
                            <a:gd name="T228" fmla="+- 0 11353 10979"/>
                            <a:gd name="T229" fmla="*/ T228 w 422"/>
                            <a:gd name="T230" fmla="+- 0 2231 713"/>
                            <a:gd name="T231" fmla="*/ 2231 h 1678"/>
                            <a:gd name="T232" fmla="+- 0 11308 10979"/>
                            <a:gd name="T233" fmla="*/ T232 w 422"/>
                            <a:gd name="T234" fmla="+- 0 2333 713"/>
                            <a:gd name="T235" fmla="*/ 2333 h 1678"/>
                            <a:gd name="T236" fmla="+- 0 11306 10979"/>
                            <a:gd name="T237" fmla="*/ T236 w 422"/>
                            <a:gd name="T238" fmla="+- 0 2371 713"/>
                            <a:gd name="T239" fmla="*/ 2371 h 1678"/>
                            <a:gd name="T240" fmla="+- 0 11384 10979"/>
                            <a:gd name="T241" fmla="*/ T240 w 422"/>
                            <a:gd name="T242" fmla="+- 0 2284 713"/>
                            <a:gd name="T243" fmla="*/ 2284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2" h="1678">
                              <a:moveTo>
                                <a:pt x="171" y="1658"/>
                              </a:moveTo>
                              <a:lnTo>
                                <a:pt x="167" y="1658"/>
                              </a:lnTo>
                              <a:lnTo>
                                <a:pt x="162" y="1657"/>
                              </a:lnTo>
                              <a:lnTo>
                                <a:pt x="158" y="1656"/>
                              </a:lnTo>
                              <a:lnTo>
                                <a:pt x="159" y="1661"/>
                              </a:lnTo>
                              <a:lnTo>
                                <a:pt x="161" y="1661"/>
                              </a:lnTo>
                              <a:lnTo>
                                <a:pt x="169" y="1661"/>
                              </a:lnTo>
                              <a:lnTo>
                                <a:pt x="171" y="1660"/>
                              </a:lnTo>
                              <a:lnTo>
                                <a:pt x="171" y="1658"/>
                              </a:lnTo>
                              <a:moveTo>
                                <a:pt x="320" y="36"/>
                              </a:moveTo>
                              <a:lnTo>
                                <a:pt x="236" y="36"/>
                              </a:lnTo>
                              <a:lnTo>
                                <a:pt x="236" y="46"/>
                              </a:lnTo>
                              <a:lnTo>
                                <a:pt x="236" y="90"/>
                              </a:lnTo>
                              <a:lnTo>
                                <a:pt x="244" y="90"/>
                              </a:lnTo>
                              <a:lnTo>
                                <a:pt x="244" y="46"/>
                              </a:lnTo>
                              <a:lnTo>
                                <a:pt x="320" y="46"/>
                              </a:lnTo>
                              <a:lnTo>
                                <a:pt x="320" y="36"/>
                              </a:lnTo>
                              <a:moveTo>
                                <a:pt x="362" y="0"/>
                              </a:moveTo>
                              <a:lnTo>
                                <a:pt x="353" y="0"/>
                              </a:lnTo>
                              <a:lnTo>
                                <a:pt x="353" y="91"/>
                              </a:lnTo>
                              <a:lnTo>
                                <a:pt x="362" y="91"/>
                              </a:lnTo>
                              <a:lnTo>
                                <a:pt x="362" y="0"/>
                              </a:lnTo>
                              <a:moveTo>
                                <a:pt x="421" y="1509"/>
                              </a:moveTo>
                              <a:lnTo>
                                <a:pt x="418" y="1444"/>
                              </a:lnTo>
                              <a:lnTo>
                                <a:pt x="394" y="1382"/>
                              </a:lnTo>
                              <a:lnTo>
                                <a:pt x="370" y="1348"/>
                              </a:lnTo>
                              <a:lnTo>
                                <a:pt x="347" y="1326"/>
                              </a:lnTo>
                              <a:lnTo>
                                <a:pt x="340" y="1319"/>
                              </a:lnTo>
                              <a:lnTo>
                                <a:pt x="305" y="1298"/>
                              </a:lnTo>
                              <a:lnTo>
                                <a:pt x="265" y="1283"/>
                              </a:lnTo>
                              <a:lnTo>
                                <a:pt x="224" y="1276"/>
                              </a:lnTo>
                              <a:lnTo>
                                <a:pt x="183" y="1278"/>
                              </a:lnTo>
                              <a:lnTo>
                                <a:pt x="143" y="1287"/>
                              </a:lnTo>
                              <a:lnTo>
                                <a:pt x="105" y="1304"/>
                              </a:lnTo>
                              <a:lnTo>
                                <a:pt x="71" y="1329"/>
                              </a:lnTo>
                              <a:lnTo>
                                <a:pt x="43" y="1359"/>
                              </a:lnTo>
                              <a:lnTo>
                                <a:pt x="21" y="1394"/>
                              </a:lnTo>
                              <a:lnTo>
                                <a:pt x="6" y="1433"/>
                              </a:lnTo>
                              <a:lnTo>
                                <a:pt x="0" y="1473"/>
                              </a:lnTo>
                              <a:lnTo>
                                <a:pt x="0" y="1477"/>
                              </a:lnTo>
                              <a:lnTo>
                                <a:pt x="1" y="1515"/>
                              </a:lnTo>
                              <a:lnTo>
                                <a:pt x="10" y="1555"/>
                              </a:lnTo>
                              <a:lnTo>
                                <a:pt x="28" y="1594"/>
                              </a:lnTo>
                              <a:lnTo>
                                <a:pt x="46" y="1620"/>
                              </a:lnTo>
                              <a:lnTo>
                                <a:pt x="67" y="1643"/>
                              </a:lnTo>
                              <a:lnTo>
                                <a:pt x="91" y="1662"/>
                              </a:lnTo>
                              <a:lnTo>
                                <a:pt x="118" y="1678"/>
                              </a:lnTo>
                              <a:lnTo>
                                <a:pt x="115" y="1671"/>
                              </a:lnTo>
                              <a:lnTo>
                                <a:pt x="113" y="1663"/>
                              </a:lnTo>
                              <a:lnTo>
                                <a:pt x="113" y="1643"/>
                              </a:lnTo>
                              <a:lnTo>
                                <a:pt x="122" y="1642"/>
                              </a:lnTo>
                              <a:lnTo>
                                <a:pt x="111" y="1635"/>
                              </a:lnTo>
                              <a:lnTo>
                                <a:pt x="100" y="1627"/>
                              </a:lnTo>
                              <a:lnTo>
                                <a:pt x="90" y="1618"/>
                              </a:lnTo>
                              <a:lnTo>
                                <a:pt x="80" y="1609"/>
                              </a:lnTo>
                              <a:lnTo>
                                <a:pt x="77" y="1605"/>
                              </a:lnTo>
                              <a:lnTo>
                                <a:pt x="74" y="1601"/>
                              </a:lnTo>
                              <a:lnTo>
                                <a:pt x="72" y="1596"/>
                              </a:lnTo>
                              <a:lnTo>
                                <a:pt x="62" y="1574"/>
                              </a:lnTo>
                              <a:lnTo>
                                <a:pt x="56" y="1550"/>
                              </a:lnTo>
                              <a:lnTo>
                                <a:pt x="55" y="1526"/>
                              </a:lnTo>
                              <a:lnTo>
                                <a:pt x="57" y="1515"/>
                              </a:lnTo>
                              <a:lnTo>
                                <a:pt x="59" y="1502"/>
                              </a:lnTo>
                              <a:lnTo>
                                <a:pt x="68" y="1479"/>
                              </a:lnTo>
                              <a:lnTo>
                                <a:pt x="81" y="1458"/>
                              </a:lnTo>
                              <a:lnTo>
                                <a:pt x="97" y="1440"/>
                              </a:lnTo>
                              <a:lnTo>
                                <a:pt x="117" y="1426"/>
                              </a:lnTo>
                              <a:lnTo>
                                <a:pt x="140" y="1416"/>
                              </a:lnTo>
                              <a:lnTo>
                                <a:pt x="163" y="1410"/>
                              </a:lnTo>
                              <a:lnTo>
                                <a:pt x="187" y="1409"/>
                              </a:lnTo>
                              <a:lnTo>
                                <a:pt x="212" y="1413"/>
                              </a:lnTo>
                              <a:lnTo>
                                <a:pt x="225" y="1418"/>
                              </a:lnTo>
                              <a:lnTo>
                                <a:pt x="238" y="1424"/>
                              </a:lnTo>
                              <a:lnTo>
                                <a:pt x="251" y="1431"/>
                              </a:lnTo>
                              <a:lnTo>
                                <a:pt x="262" y="1440"/>
                              </a:lnTo>
                              <a:lnTo>
                                <a:pt x="288" y="1446"/>
                              </a:lnTo>
                              <a:lnTo>
                                <a:pt x="310" y="1462"/>
                              </a:lnTo>
                              <a:lnTo>
                                <a:pt x="324" y="1484"/>
                              </a:lnTo>
                              <a:lnTo>
                                <a:pt x="330" y="1510"/>
                              </a:lnTo>
                              <a:lnTo>
                                <a:pt x="328" y="1528"/>
                              </a:lnTo>
                              <a:lnTo>
                                <a:pt x="321" y="1544"/>
                              </a:lnTo>
                              <a:lnTo>
                                <a:pt x="312" y="1557"/>
                              </a:lnTo>
                              <a:lnTo>
                                <a:pt x="299" y="1568"/>
                              </a:lnTo>
                              <a:lnTo>
                                <a:pt x="299" y="1570"/>
                              </a:lnTo>
                              <a:lnTo>
                                <a:pt x="297" y="1574"/>
                              </a:lnTo>
                              <a:lnTo>
                                <a:pt x="307" y="1580"/>
                              </a:lnTo>
                              <a:lnTo>
                                <a:pt x="315" y="1588"/>
                              </a:lnTo>
                              <a:lnTo>
                                <a:pt x="321" y="1598"/>
                              </a:lnTo>
                              <a:lnTo>
                                <a:pt x="327" y="1587"/>
                              </a:lnTo>
                              <a:lnTo>
                                <a:pt x="332" y="1575"/>
                              </a:lnTo>
                              <a:lnTo>
                                <a:pt x="339" y="1549"/>
                              </a:lnTo>
                              <a:lnTo>
                                <a:pt x="341" y="1535"/>
                              </a:lnTo>
                              <a:lnTo>
                                <a:pt x="341" y="1522"/>
                              </a:lnTo>
                              <a:lnTo>
                                <a:pt x="340" y="1503"/>
                              </a:lnTo>
                              <a:lnTo>
                                <a:pt x="336" y="1483"/>
                              </a:lnTo>
                              <a:lnTo>
                                <a:pt x="329" y="1465"/>
                              </a:lnTo>
                              <a:lnTo>
                                <a:pt x="320" y="1447"/>
                              </a:lnTo>
                              <a:lnTo>
                                <a:pt x="303" y="1422"/>
                              </a:lnTo>
                              <a:lnTo>
                                <a:pt x="289" y="1409"/>
                              </a:lnTo>
                              <a:lnTo>
                                <a:pt x="281" y="1402"/>
                              </a:lnTo>
                              <a:lnTo>
                                <a:pt x="256" y="1387"/>
                              </a:lnTo>
                              <a:lnTo>
                                <a:pt x="228" y="1376"/>
                              </a:lnTo>
                              <a:lnTo>
                                <a:pt x="199" y="1371"/>
                              </a:lnTo>
                              <a:lnTo>
                                <a:pt x="169" y="1372"/>
                              </a:lnTo>
                              <a:lnTo>
                                <a:pt x="141" y="1379"/>
                              </a:lnTo>
                              <a:lnTo>
                                <a:pt x="113" y="1391"/>
                              </a:lnTo>
                              <a:lnTo>
                                <a:pt x="89" y="1409"/>
                              </a:lnTo>
                              <a:lnTo>
                                <a:pt x="69" y="1430"/>
                              </a:lnTo>
                              <a:lnTo>
                                <a:pt x="53" y="1455"/>
                              </a:lnTo>
                              <a:lnTo>
                                <a:pt x="43" y="1484"/>
                              </a:lnTo>
                              <a:lnTo>
                                <a:pt x="40" y="1492"/>
                              </a:lnTo>
                              <a:lnTo>
                                <a:pt x="39" y="1501"/>
                              </a:lnTo>
                              <a:lnTo>
                                <a:pt x="38" y="1510"/>
                              </a:lnTo>
                              <a:lnTo>
                                <a:pt x="39" y="1499"/>
                              </a:lnTo>
                              <a:lnTo>
                                <a:pt x="40" y="1488"/>
                              </a:lnTo>
                              <a:lnTo>
                                <a:pt x="43" y="1477"/>
                              </a:lnTo>
                              <a:lnTo>
                                <a:pt x="54" y="1449"/>
                              </a:lnTo>
                              <a:lnTo>
                                <a:pt x="70" y="1423"/>
                              </a:lnTo>
                              <a:lnTo>
                                <a:pt x="90" y="1401"/>
                              </a:lnTo>
                              <a:lnTo>
                                <a:pt x="115" y="1383"/>
                              </a:lnTo>
                              <a:lnTo>
                                <a:pt x="143" y="1371"/>
                              </a:lnTo>
                              <a:lnTo>
                                <a:pt x="172" y="1364"/>
                              </a:lnTo>
                              <a:lnTo>
                                <a:pt x="203" y="1363"/>
                              </a:lnTo>
                              <a:lnTo>
                                <a:pt x="233" y="1368"/>
                              </a:lnTo>
                              <a:lnTo>
                                <a:pt x="261" y="1379"/>
                              </a:lnTo>
                              <a:lnTo>
                                <a:pt x="287" y="1394"/>
                              </a:lnTo>
                              <a:lnTo>
                                <a:pt x="309" y="1415"/>
                              </a:lnTo>
                              <a:lnTo>
                                <a:pt x="327" y="1440"/>
                              </a:lnTo>
                              <a:lnTo>
                                <a:pt x="343" y="1480"/>
                              </a:lnTo>
                              <a:lnTo>
                                <a:pt x="347" y="1522"/>
                              </a:lnTo>
                              <a:lnTo>
                                <a:pt x="340" y="1563"/>
                              </a:lnTo>
                              <a:lnTo>
                                <a:pt x="322" y="1601"/>
                              </a:lnTo>
                              <a:lnTo>
                                <a:pt x="324" y="1605"/>
                              </a:lnTo>
                              <a:lnTo>
                                <a:pt x="325" y="1606"/>
                              </a:lnTo>
                              <a:lnTo>
                                <a:pt x="346" y="1567"/>
                              </a:lnTo>
                              <a:lnTo>
                                <a:pt x="355" y="1523"/>
                              </a:lnTo>
                              <a:lnTo>
                                <a:pt x="351" y="1478"/>
                              </a:lnTo>
                              <a:lnTo>
                                <a:pt x="334" y="1434"/>
                              </a:lnTo>
                              <a:lnTo>
                                <a:pt x="315" y="1409"/>
                              </a:lnTo>
                              <a:lnTo>
                                <a:pt x="293" y="1388"/>
                              </a:lnTo>
                              <a:lnTo>
                                <a:pt x="267" y="1372"/>
                              </a:lnTo>
                              <a:lnTo>
                                <a:pt x="243" y="1363"/>
                              </a:lnTo>
                              <a:lnTo>
                                <a:pt x="237" y="1361"/>
                              </a:lnTo>
                              <a:lnTo>
                                <a:pt x="206" y="1355"/>
                              </a:lnTo>
                              <a:lnTo>
                                <a:pt x="176" y="1356"/>
                              </a:lnTo>
                              <a:lnTo>
                                <a:pt x="146" y="1364"/>
                              </a:lnTo>
                              <a:lnTo>
                                <a:pt x="117" y="1376"/>
                              </a:lnTo>
                              <a:lnTo>
                                <a:pt x="92" y="1395"/>
                              </a:lnTo>
                              <a:lnTo>
                                <a:pt x="71" y="1417"/>
                              </a:lnTo>
                              <a:lnTo>
                                <a:pt x="54" y="1443"/>
                              </a:lnTo>
                              <a:lnTo>
                                <a:pt x="43" y="1473"/>
                              </a:lnTo>
                              <a:lnTo>
                                <a:pt x="40" y="1486"/>
                              </a:lnTo>
                              <a:lnTo>
                                <a:pt x="38" y="1499"/>
                              </a:lnTo>
                              <a:lnTo>
                                <a:pt x="38" y="1510"/>
                              </a:lnTo>
                              <a:lnTo>
                                <a:pt x="38" y="1515"/>
                              </a:lnTo>
                              <a:lnTo>
                                <a:pt x="37" y="1501"/>
                              </a:lnTo>
                              <a:lnTo>
                                <a:pt x="37" y="1486"/>
                              </a:lnTo>
                              <a:lnTo>
                                <a:pt x="37" y="1483"/>
                              </a:lnTo>
                              <a:lnTo>
                                <a:pt x="39" y="1467"/>
                              </a:lnTo>
                              <a:lnTo>
                                <a:pt x="43" y="1452"/>
                              </a:lnTo>
                              <a:lnTo>
                                <a:pt x="54" y="1420"/>
                              </a:lnTo>
                              <a:lnTo>
                                <a:pt x="72" y="1392"/>
                              </a:lnTo>
                              <a:lnTo>
                                <a:pt x="94" y="1368"/>
                              </a:lnTo>
                              <a:lnTo>
                                <a:pt x="121" y="1349"/>
                              </a:lnTo>
                              <a:lnTo>
                                <a:pt x="152" y="1335"/>
                              </a:lnTo>
                              <a:lnTo>
                                <a:pt x="184" y="1327"/>
                              </a:lnTo>
                              <a:lnTo>
                                <a:pt x="217" y="1326"/>
                              </a:lnTo>
                              <a:lnTo>
                                <a:pt x="250" y="1331"/>
                              </a:lnTo>
                              <a:lnTo>
                                <a:pt x="282" y="1343"/>
                              </a:lnTo>
                              <a:lnTo>
                                <a:pt x="310" y="1361"/>
                              </a:lnTo>
                              <a:lnTo>
                                <a:pt x="334" y="1383"/>
                              </a:lnTo>
                              <a:lnTo>
                                <a:pt x="353" y="1410"/>
                              </a:lnTo>
                              <a:lnTo>
                                <a:pt x="373" y="1463"/>
                              </a:lnTo>
                              <a:lnTo>
                                <a:pt x="374" y="1518"/>
                              </a:lnTo>
                              <a:lnTo>
                                <a:pt x="359" y="1569"/>
                              </a:lnTo>
                              <a:lnTo>
                                <a:pt x="328" y="1614"/>
                              </a:lnTo>
                              <a:lnTo>
                                <a:pt x="329" y="1620"/>
                              </a:lnTo>
                              <a:lnTo>
                                <a:pt x="330" y="1625"/>
                              </a:lnTo>
                              <a:lnTo>
                                <a:pt x="330" y="1646"/>
                              </a:lnTo>
                              <a:lnTo>
                                <a:pt x="327" y="1658"/>
                              </a:lnTo>
                              <a:lnTo>
                                <a:pt x="321" y="1669"/>
                              </a:lnTo>
                              <a:lnTo>
                                <a:pt x="371" y="1625"/>
                              </a:lnTo>
                              <a:lnTo>
                                <a:pt x="405" y="1571"/>
                              </a:lnTo>
                              <a:lnTo>
                                <a:pt x="421" y="1509"/>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3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03" y="2165"/>
                          <a:ext cx="19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548.9pt;margin-top:1.9pt;width:21.1pt;height:104.1pt;z-index:502688560;mso-position-horizontal-relative:page" coordorigin="10979,330" coordsize="422,20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">
              <v:shape id="AutoShape 319" o:spid="_x0000_s1027" style="position:absolute;left:11027;top:330;width:84;height:226;visibility:visible;mso-wrap-style:square;v-text-anchor:top" coordsize="84,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hrp6wgAA&#10;ANsAAAAPAAAAZHJzL2Rvd25yZXYueG1sRE9NawIxEL0X/A9hhF6KZrVSZTWKFVo89NLVg8chGXdX&#10;N5OQpLrtr28OhR4f73u16W0nbhRi61jBZFyAINbOtFwrOB7eRgsQMSEb7ByTgm+KsFkPHlZYGnfn&#10;T7pVqRY5hGOJCpqUfCll1A1ZjGPniTN3dsFiyjDU0gS853DbyWlRvEiLLeeGBj3tGtLX6ssqOLyf&#10;Cl89zevX8Hz5iX6m9xf9odTjsN8uQSTq07/4z703CmZ5ff6Sf4B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mGunrCAAAA2wAAAA8AAAAAAAAAAAAAAAAAlwIAAGRycy9kb3du&#10;cmV2LnhtbFBLBQYAAAAABAAEAPUAAACGAwAAAAA=&#10;" path="m42,0l23,3,10,11,2,24,,42,,184,2,202,10,215,23,223,42,226,60,223,73,215,81,202,81,199,34,199,32,194,32,31,34,26,81,26,81,24,73,11,60,3,42,0xm83,137l51,137,51,194,49,199,81,199,83,184,83,137xm81,26l49,26,51,31,51,85,83,85,83,42,81,26xe" fillcolor="#939598" stroked="f">
                <v:path arrowok="t" o:connecttype="custom" o:connectlocs="42,330;23,333;10,341;2,354;0,372;0,514;2,532;10,545;23,553;42,556;60,553;73,545;81,532;81,529;34,529;32,524;32,361;34,356;81,356;81,354;73,341;60,333;42,330;83,467;51,467;51,524;49,529;81,529;83,514;83,467;81,356;49,356;51,361;51,415;83,415;83,372;81,356" o:connectangles="0,0,0,0,0,0,0,0,0,0,0,0,0,0,0,0,0,0,0,0,0,0,0,0,0,0,0,0,0,0,0,0,0,0,0,0,0"/>
              </v:shape>
              <v:line id="Line 318" o:spid="_x0000_s1028" style="position:absolute;visibility:visible;mso-wrap-style:square" from="11139,335" to="11139,5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K35sUAAADbAAAADwAAAGRycy9kb3ducmV2LnhtbESPQWvCQBSE70L/w/IKvekmIsWmrkEK&#10;gkID0ZSeH9lnEsy+TbNrkvbXdwsFj8PMfMNs0sm0YqDeNZYVxIsIBHFpdcOVgo9iP1+DcB5ZY2uZ&#10;FHyTg3T7MNtgou3IJxrOvhIBwi5BBbX3XSKlK2sy6Ba2Iw7exfYGfZB9JXWPY4CbVi6j6FkabDgs&#10;1NjRW03l9XwzCsZ3OSz3n9k1y6vj109e2Bd9Oyj19DjtXkF4mvw9/N8+aAWrGP6+hB8gt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BK35sUAAADbAAAADwAAAAAAAAAA&#10;AAAAAAChAgAAZHJzL2Rvd25yZXYueG1sUEsFBgAAAAAEAAQA+QAAAJMDAAAAAA==&#10;" strokecolor="#939598" strokeweight="20383emu"/>
              <v:shape id="AutoShape 317" o:spid="_x0000_s1029" style="position:absolute;left:11019;top:334;width:331;height:1587;visibility:visible;mso-wrap-style:square;v-text-anchor:top" coordsize="331,15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qbawwAA&#10;ANsAAAAPAAAAZHJzL2Rvd25yZXYueG1sRI9Pi8IwFMTvgt8hPGFvmuqKuF2jiCIonqx/YG+P5m1b&#10;bF5KE9v67c3CgsdhZn7DLFadKUVDtSssKxiPIhDEqdUFZwou591wDsJ5ZI2lZVLwJAerZb+3wFjb&#10;lk/UJD4TAcIuRgW591UspUtzMuhGtiIO3q+tDfog60zqGtsAN6WcRNFMGiw4LORY0San9J48jIKf&#10;ho63u/3cHo5tcb3J6Gnar0Spj0G3/gbhqfPv8H97rxVMJ/D3JfwAuX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EqbawwAAANsAAAAPAAAAAAAAAAAAAAAAAJcCAABkcnMvZG93&#10;bnJldi54bWxQSwUGAAAAAAQABAD1AAAAhwMAAAAA&#10;" path="m172,1349l168,1346,160,1346,157,1349,157,1358,160,1361,168,1361,172,1358,172,1349m203,468l163,468,163,424,155,424,155,468,155,476,203,476,203,468m291,276l282,276,282,288,282,300,280,303,50,303,49,299,49,288,50,285,281,285,282,288,282,276,40,276,40,311,291,311,291,303,291,285,291,276m318,879l14,879,14,916,229,914,281,913,281,916,261,919,14,950,14,1018,318,1018,318,983,318,980,52,983,52,980,92,977,129,973,193,965,318,948,318,913,318,879m318,742l283,742,283,787,283,808,276,814,57,814,51,808,51,787,283,787,283,742,14,742,14,796,17,824,27,844,44,856,70,859,262,859,287,856,305,844,314,824,316,814,318,796,318,787,318,742m318,1039l14,1039,14,1139,56,1139,56,1084,160,1084,160,1138,200,1138,200,1084,276,1084,276,1139,128,1174,14,1174,14,1220,128,1220,318,1266,318,1224,250,1208,234,1205,218,1202,201,1200,185,1199,185,1198,205,1197,223,1195,238,1193,251,1190,318,1174,318,1084,318,1039m318,601l128,646,14,646,14,693,128,693,318,739,318,696,250,681,234,677,218,675,201,673,185,672,185,670,205,669,223,667,238,665,251,663,318,646,318,601m321,470l279,470,279,424,271,424,271,470,271,478,321,478,321,470m323,0l293,,282,48,279,60,278,71,276,82,275,94,274,94,274,80,272,67,271,56,269,47,257,,145,,145,28,173,28,173,216,205,216,205,28,232,28,257,135,257,216,290,216,290,135,300,94,323,0m324,544l322,531,320,519,309,501,291,490,266,486,233,486,221,487,210,489,200,492,190,499,118,550,112,555,104,558,52,558,45,555,45,534,52,531,132,531,132,486,65,486,40,490,22,501,11,519,7,544,11,569,22,588,40,599,65,603,105,603,119,601,131,598,141,593,151,586,190,558,225,532,234,531,281,531,288,534,288,555,281,558,205,558,205,603,266,603,291,599,309,588,320,569,324,544m327,294l323,267,319,259,319,294,315,317,305,334,288,345,265,348,65,348,41,345,24,334,14,317,11,294,14,270,24,253,41,243,65,239,265,239,288,243,305,253,315,270,319,294,319,259,311,247,299,239,292,235,265,231,65,231,38,235,18,247,6,267,2,294,6,321,18,340,38,352,65,356,265,356,292,352,299,348,311,340,323,321,327,294m330,1421l330,1420,317,1357,303,1336,298,1329,290,1317,281,1304,268,1295,268,1467,266,1466,255,1460,255,1472,247,1504,226,1529,196,1545,164,1552,133,1545,103,1529,82,1503,74,1472,74,1467,74,1466,76,1466,86,1492,106,1513,132,1527,160,1533,158,1525,157,1513,155,1501,154,1486,165,1486,175,1486,174,1501,172,1515,171,1526,169,1533,197,1527,223,1513,243,1492,246,1486,246,1484,253,1467,253,1466,255,1466,255,1472,255,1460,254,1459,240,1467,241,1465,224,1465,241,1465,247,1446,253,1428,253,1427,254,1425,268,1467,268,1295,263,1292,244,1279,229,1269,211,1265,211,1433,209,1446,209,1452,207,1465,206,1465,206,1471,204,1484,195,1482,185,1480,174,1479,165,1479,152,1479,138,1481,125,1484,124,1471,134,1469,142,1467,144,1467,154,1466,164,1465,165,1465,175,1466,185,1467,196,1469,206,1471,206,1465,196,1463,186,1461,175,1460,165,1460,154,1460,144,1461,133,1463,123,1465,121,1452,132,1450,143,1448,154,1447,165,1446,176,1447,187,1448,198,1450,209,1452,209,1446,203,1445,192,1443,184,1442,184,1441,186,1428,194,1429,203,1431,211,1433,211,1265,210,1265,210,1394,189,1400,175,1401,175,1427,175,1441,165,1441,154,1441,154,1428,154,1427,165,1427,175,1427,175,1401,172,1402,175,1420,164,1420,154,1420,156,1402,145,1401,145,1442,137,1443,127,1444,120,1446,118,1433,126,1431,135,1429,143,1428,145,1442,145,1401,139,1400,119,1394,132,1390,140,1388,148,1387,159,1386,161,1372,161,1370,153,1369,147,1362,147,1344,155,1336,174,1336,182,1344,182,1362,176,1369,168,1370,168,1372,170,1386,184,1388,197,1391,206,1393,210,1394,210,1265,186,1260,186,1292,176,1303,175,1304,176,1306,186,1317,170,1314,165,1329,161,1317,160,1314,143,1317,154,1304,143,1292,160,1295,161,1292,165,1279,170,1295,172,1295,186,1292,186,1260,165,1256,100,1269,89,1277,89,1467,87,1466,75,1459,61,1467,75,1425,89,1467,89,1277,48,1304,13,1357,,1421,13,1485,48,1538,100,1573,165,1586,229,1573,261,1552,281,1538,317,1485,320,1467,329,1425,330,1421e" fillcolor="#939598" stroked="f">
                <v:path arrowok="t" o:connecttype="custom" o:connectlocs="172,1693;203,811;49,634;291,646;281,1248;52,1318;318,1077;283,1122;262,1194;318,1374;200,1419;318,1559;223,1530;14,981;201,1008;318,936;321,805;274,429;173,363;290,470;266,821;104,893;40,825;105,938;281,866;309,923;305,669;14,605;319,629;18,582;292,687;317,1692;255,1795;82,1838;160,1868;172,1850;253,1802;224,1800;268,1630;209,1781;195,1817;134,1804;196,1804;144,1796;154,1782;192,1778;210,1600;154,1763;154,1755;126,1766;140,1723;155,1671;184,1723;175,1639;154,1639;186,1595;75,1760;100,1908;330,1756" o:connectangles="0,0,0,0,0,0,0,0,0,0,0,0,0,0,0,0,0,0,0,0,0,0,0,0,0,0,0,0,0,0,0,0,0,0,0,0,0,0,0,0,0,0,0,0,0,0,0,0,0,0,0,0,0,0,0,0,0,0,0"/>
              </v:shape>
              <v:line id="Line 316" o:spid="_x0000_s1030" style="position:absolute;visibility:visible;mso-wrap-style:square" from="11029,754" to="11183,7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4sW8QAAADbAAAADwAAAGRycy9kb3ducmV2LnhtbESPQWvCQBSE7wX/w/KE3uquVUqMriKB&#10;Yk/Fqnh+Zp9JMPs2ZleN/fVuoeBxmJlvmNmis7W4UusrxxqGAwWCOHem4kLDbvv5loDwAdlg7Zg0&#10;3MnDYt57mWFq3I1/6LoJhYgQ9ilqKENoUil9XpJFP3ANcfSOrrUYomwLaVq8Rbit5btSH9JixXGh&#10;xIaykvLT5mI1qNN9vFfnyeE3Sb6XR5llq8u60vq13y2nIAJ14Rn+b38ZDeMR/H2JP0DO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vixbxAAAANsAAAAPAAAAAAAAAAAA&#10;AAAAAKECAABkcnMvZG93bnJldi54bWxQSwUGAAAAAAQABAD5AAAAkgMAAAAA&#10;" strokecolor="#939598" strokeweight=".5pt"/>
              <v:rect id="Rectangle 315" o:spid="_x0000_s1031" style="position:absolute;left:11029;top:712;width:9;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uzWVwwAA&#10;ANsAAAAPAAAAZHJzL2Rvd25yZXYueG1sRI9Bi8IwFITvC/6H8AQvRVO7IlKNooLLgqfV6vnRPNti&#10;81KaqF1/vVlY8DjMfDPMYtWZWtypdZVlBeNRDII4t7riQkF23A1nIJxH1lhbJgW/5GC17H0sMNX2&#10;wT90P/hChBJ2KSoovW9SKV1ekkE3sg1x8C62NeiDbAupW3yEclPLJI6n0mDFYaHEhrYl5dfDzSiY&#10;jLvm82u6SbJzFj1Pyf4YxdFTqUG/W89BeOr8O/xPf+vATeDvS/gBcv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uzWVwwAAANsAAAAPAAAAAAAAAAAAAAAAAJcCAABkcnMvZG93&#10;bnJldi54bWxQSwUGAAAAAAQABAD1AAAAhwMAAAAA&#10;" fillcolor="#939598" stroked="f"/>
              <v:line id="Line 314" o:spid="_x0000_s1032" style="position:absolute;visibility:visible;mso-wrap-style:square" from="11029,709" to="11341,7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nFXsMAAADbAAAADwAAAGRycy9kb3ducmV2LnhtbESPQYvCMBSE78L+h/AW9iKauugi1Si7&#10;giB40grr8dk829LmpTSxrf/eCILHYWa+YZbr3lSipcYVlhVMxhEI4tTqgjMFp2Q7moNwHlljZZkU&#10;3MnBevUxWGKsbccHao8+EwHCLkYFufd1LKVLczLoxrYmDt7VNgZ9kE0mdYNdgJtKfkfRjzRYcFjI&#10;saZNTml5vBkF++lwkpyzv0t5LzfDFvdlV/xHSn199r8LEJ56/w6/2jutYDqD55fwA+Tq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MJxV7DAAAA2wAAAA8AAAAAAAAAAAAA&#10;AAAAoQIAAGRycy9kb3ducmV2LnhtbFBLBQYAAAAABAAEAPkAAACRAwAAAAA=&#10;" strokecolor="#939598" strokeweight=".4pt"/>
              <v:shape id="AutoShape 313" o:spid="_x0000_s1033" style="position:absolute;left:10978;top:712;width:422;height:1678;visibility:visible;mso-wrap-style:square;v-text-anchor:top" coordsize="422,16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VTEwgAA&#10;ANsAAAAPAAAAZHJzL2Rvd25yZXYueG1sRE/Pa8IwFL4L/g/hDXbTdDLG6Iyi4oY9ldnBPD6aZ1pt&#10;XkoT27q/fjkMdvz4fi/Xo21ET52vHSt4micgiEunazYKvor32SsIH5A1No5JwZ08rFfTyRJT7Qb+&#10;pP4YjIgh7FNUUIXQplL6siKLfu5a4sidXWcxRNgZqTscYrht5CJJXqTFmmNDhS3tKiqvx5tVcMH9&#10;KTeZL/xHkWfmZ7NNvm9bpR4fxs0biEBj+Bf/uQ9awXMcG7/EHy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VVMTCAAAA2wAAAA8AAAAAAAAAAAAAAAAAlwIAAGRycy9kb3du&#10;cmV2LnhtbFBLBQYAAAAABAAEAPUAAACGAwAAAAA=&#10;" path="m171,1658l167,1658,162,1657,158,1656,159,1661,161,1661,169,1661,171,1660,171,1658m320,36l236,36,236,46,236,90,244,90,244,46,320,46,320,36m362,0l353,,353,91,362,91,362,0m421,1509l418,1444,394,1382,370,1348,347,1326,340,1319,305,1298,265,1283,224,1276,183,1278,143,1287,105,1304,71,1329,43,1359,21,1394,6,1433,,1473,,1477,1,1515,10,1555,28,1594,46,1620,67,1643,91,1662,118,1678,115,1671,113,1663,113,1643,122,1642,111,1635,100,1627,90,1618,80,1609,77,1605,74,1601,72,1596,62,1574,56,1550,55,1526,57,1515,59,1502,68,1479,81,1458,97,1440,117,1426,140,1416,163,1410,187,1409,212,1413,225,1418,238,1424,251,1431,262,1440,288,1446,310,1462,324,1484,330,1510,328,1528,321,1544,312,1557,299,1568,299,1570,297,1574,307,1580,315,1588,321,1598,327,1587,332,1575,339,1549,341,1535,341,1522,340,1503,336,1483,329,1465,320,1447,303,1422,289,1409,281,1402,256,1387,228,1376,199,1371,169,1372,141,1379,113,1391,89,1409,69,1430,53,1455,43,1484,40,1492,39,1501,38,1510,39,1499,40,1488,43,1477,54,1449,70,1423,90,1401,115,1383,143,1371,172,1364,203,1363,233,1368,261,1379,287,1394,309,1415,327,1440,343,1480,347,1522,340,1563,322,1601,324,1605,325,1606,346,1567,355,1523,351,1478,334,1434,315,1409,293,1388,267,1372,243,1363,237,1361,206,1355,176,1356,146,1364,117,1376,92,1395,71,1417,54,1443,43,1473,40,1486,38,1499,38,1510,38,1515,37,1501,37,1486,37,1483,39,1467,43,1452,54,1420,72,1392,94,1368,121,1349,152,1335,184,1327,217,1326,250,1331,282,1343,310,1361,334,1383,353,1410,373,1463,374,1518,359,1569,328,1614,329,1620,330,1625,330,1646,327,1658,321,1669,371,1625,405,1571,421,1509e" fillcolor="#939598" stroked="f">
                <v:path arrowok="t" o:connecttype="custom" o:connectlocs="162,2370;161,2374;171,2371;236,759;244,759;362,713;362,804;418,2157;347,2039;265,1996;143,2000;43,2072;0,2186;10,2268;67,2356;115,2384;122,2355;90,2331;74,2314;56,2263;59,2215;97,2153;163,2123;225,2131;262,2153;324,2197;321,2257;299,2283;315,2301;332,2288;341,2235;329,2178;289,2122;228,2089;141,2092;69,2143;40,2205;39,2212;54,2162;115,2096;203,2076;287,2107;343,2193;322,2314;346,2280;334,2147;267,2085;206,2068;117,2089;54,2156;38,2212;37,2214;39,2180;72,2105;152,2048;250,2044;334,2096;374,2231;329,2333;327,2371;405,2284"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 o:spid="_x0000_s1034" type="#_x0000_t75" style="position:absolute;left:11103;top:2165;width:195;height: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u&#10;u5jGAAAA2wAAAA8AAABkcnMvZG93bnJldi54bWxEj1trwkAUhN+F/oflFPqmm7TiJXWV0kYRCoIX&#10;hL4dssckbfZsyK4m/ntXEPo4zMw3zGzRmUpcqHGlZQXxIAJBnFldcq7gsF/2JyCcR9ZYWSYFV3Kw&#10;mD/1Zpho2/KWLjufiwBhl6CCwvs6kdJlBRl0A1sTB+9kG4M+yCaXusE2wE0lX6NoJA2WHBYKrOmz&#10;oOxvdzYKtj9puqGvVdoef7/j8clu3mJNSr08dx/vIDx1/j/8aK+1guEU7l/CD5DzG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e67mMYAAADbAAAADwAAAAAAAAAAAAAAAACc&#10;AgAAZHJzL2Rvd25yZXYueG1sUEsFBgAAAAAEAAQA9wAAAI8DAAAAAA==&#10;">
                <v:imagedata r:id="rId2" o:title=""/>
              </v:shape>
              <w10:wrap anchorx="page"/>
            </v:group>
          </w:pict>
        </mc:Fallback>
      </mc:AlternateConten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D9421" w14:textId="5A7AC88A" w:rsidR="0078699E" w:rsidRDefault="0078699E">
    <w:pPr>
      <w:pStyle w:val="BodyText"/>
      <w:spacing w:line="14" w:lineRule="auto"/>
      <w:rPr>
        <w:sz w:val="20"/>
      </w:rPr>
    </w:pPr>
    <w:r>
      <w:rPr>
        <w:noProof/>
        <w:lang w:bidi="ar-SA"/>
      </w:rPr>
      <mc:AlternateContent>
        <mc:Choice Requires="wps">
          <w:drawing>
            <wp:anchor distT="0" distB="0" distL="114300" distR="114300" simplePos="0" relativeHeight="502685936" behindDoc="1" locked="0" layoutInCell="1" allowOverlap="1" wp14:anchorId="3ED2B59E" wp14:editId="51DB05CF">
              <wp:simplePos x="0" y="0"/>
              <wp:positionH relativeFrom="page">
                <wp:posOffset>346710</wp:posOffset>
              </wp:positionH>
              <wp:positionV relativeFrom="page">
                <wp:posOffset>262890</wp:posOffset>
              </wp:positionV>
              <wp:extent cx="2427605" cy="876300"/>
              <wp:effectExtent l="3810" t="0" r="0" b="3810"/>
              <wp:wrapNone/>
              <wp:docPr id="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DA245" w14:textId="77777777" w:rsidR="0078699E" w:rsidRDefault="0078699E">
                          <w:pPr>
                            <w:spacing w:before="195" w:line="172" w:lineRule="auto"/>
                            <w:ind w:left="20" w:right="2"/>
                            <w:rPr>
                              <w:rFonts w:ascii="Swis721 BT"/>
                              <w:b/>
                              <w:sz w:val="65"/>
                            </w:rPr>
                          </w:pPr>
                          <w:r>
                            <w:rPr>
                              <w:rFonts w:ascii="Swis721 BT"/>
                              <w:b/>
                              <w:color w:val="54BCEB"/>
                              <w:spacing w:val="-27"/>
                              <w:sz w:val="65"/>
                            </w:rPr>
                            <w:t xml:space="preserve">Legislative </w:t>
                          </w:r>
                          <w:r>
                            <w:rPr>
                              <w:rFonts w:ascii="Swis721 BT"/>
                              <w:b/>
                              <w:color w:val="005A84"/>
                              <w:spacing w:val="-26"/>
                              <w:sz w:val="65"/>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2" o:spid="_x0000_s1059" type="#_x0000_t202" style="position:absolute;left:0;text-align:left;margin-left:27.3pt;margin-top:20.7pt;width:191.15pt;height:69pt;z-index:-63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" filled="f" stroked="f">
              <v:textbox inset="0,0,0,0">
                <w:txbxContent>
                  <w:p w14:paraId="686DA245" w14:textId="77777777" w:rsidR="0078699E" w:rsidRDefault="0078699E">
                    <w:pPr>
                      <w:spacing w:before="195" w:line="172" w:lineRule="auto"/>
                      <w:ind w:left="20" w:right="2"/>
                      <w:rPr>
                        <w:rFonts w:ascii="Swis721 BT"/>
                        <w:b/>
                        <w:sz w:val="65"/>
                      </w:rPr>
                    </w:pPr>
                    <w:r>
                      <w:rPr>
                        <w:rFonts w:ascii="Swis721 BT"/>
                        <w:b/>
                        <w:color w:val="54BCEB"/>
                        <w:spacing w:val="-27"/>
                        <w:sz w:val="65"/>
                      </w:rPr>
                      <w:t xml:space="preserve">Legislative </w:t>
                    </w:r>
                    <w:r>
                      <w:rPr>
                        <w:rFonts w:ascii="Swis721 BT"/>
                        <w:b/>
                        <w:color w:val="005A84"/>
                        <w:spacing w:val="-26"/>
                        <w:sz w:val="65"/>
                      </w:rPr>
                      <w:t>requirements</w:t>
                    </w:r>
                  </w:p>
                </w:txbxContent>
              </v:textbox>
              <w10:wrap anchorx="page" anchory="page"/>
            </v:shape>
          </w:pict>
        </mc:Fallback>
      </mc:AlternateConten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1D815" w14:textId="0A1D5327" w:rsidR="0078699E" w:rsidRDefault="0078699E">
    <w:pPr>
      <w:pStyle w:val="BodyText"/>
      <w:spacing w:line="14" w:lineRule="auto"/>
      <w:rPr>
        <w:sz w:val="20"/>
      </w:rPr>
    </w:pPr>
    <w:r>
      <w:rPr>
        <w:noProof/>
        <w:lang w:bidi="ar-SA"/>
      </w:rPr>
      <mc:AlternateContent>
        <mc:Choice Requires="wps">
          <w:drawing>
            <wp:anchor distT="0" distB="0" distL="114300" distR="114300" simplePos="0" relativeHeight="502686320" behindDoc="1" locked="0" layoutInCell="1" allowOverlap="1" wp14:anchorId="5C4C88A0" wp14:editId="2BD63BFF">
              <wp:simplePos x="0" y="0"/>
              <wp:positionH relativeFrom="page">
                <wp:posOffset>346710</wp:posOffset>
              </wp:positionH>
              <wp:positionV relativeFrom="page">
                <wp:posOffset>262890</wp:posOffset>
              </wp:positionV>
              <wp:extent cx="2427605" cy="876300"/>
              <wp:effectExtent l="3810" t="0" r="0" b="3810"/>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F287" w14:textId="77777777" w:rsidR="0078699E" w:rsidRDefault="0078699E">
                          <w:pPr>
                            <w:spacing w:before="195" w:line="172" w:lineRule="auto"/>
                            <w:ind w:left="20" w:right="2"/>
                            <w:rPr>
                              <w:rFonts w:ascii="Swis721 BT"/>
                              <w:b/>
                              <w:sz w:val="65"/>
                            </w:rPr>
                          </w:pPr>
                          <w:r>
                            <w:rPr>
                              <w:rFonts w:ascii="Swis721 BT"/>
                              <w:b/>
                              <w:color w:val="54BCEB"/>
                              <w:spacing w:val="-27"/>
                              <w:sz w:val="65"/>
                            </w:rPr>
                            <w:t xml:space="preserve">Legislative </w:t>
                          </w:r>
                          <w:r>
                            <w:rPr>
                              <w:rFonts w:ascii="Swis721 BT"/>
                              <w:b/>
                              <w:color w:val="005A84"/>
                              <w:spacing w:val="-26"/>
                              <w:sz w:val="65"/>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60" type="#_x0000_t202" style="position:absolute;left:0;text-align:left;margin-left:27.3pt;margin-top:20.7pt;width:191.15pt;height:69pt;z-index:-63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" filled="f" stroked="f">
              <v:textbox inset="0,0,0,0">
                <w:txbxContent>
                  <w:p w14:paraId="2E54F287" w14:textId="77777777" w:rsidR="0078699E" w:rsidRDefault="0078699E">
                    <w:pPr>
                      <w:spacing w:before="195" w:line="172" w:lineRule="auto"/>
                      <w:ind w:left="20" w:right="2"/>
                      <w:rPr>
                        <w:rFonts w:ascii="Swis721 BT"/>
                        <w:b/>
                        <w:sz w:val="65"/>
                      </w:rPr>
                    </w:pPr>
                    <w:r>
                      <w:rPr>
                        <w:rFonts w:ascii="Swis721 BT"/>
                        <w:b/>
                        <w:color w:val="54BCEB"/>
                        <w:spacing w:val="-27"/>
                        <w:sz w:val="65"/>
                      </w:rPr>
                      <w:t xml:space="preserve">Legislative </w:t>
                    </w:r>
                    <w:r>
                      <w:rPr>
                        <w:rFonts w:ascii="Swis721 BT"/>
                        <w:b/>
                        <w:color w:val="005A84"/>
                        <w:spacing w:val="-26"/>
                        <w:sz w:val="65"/>
                      </w:rPr>
                      <w:t>requirements</w:t>
                    </w:r>
                  </w:p>
                </w:txbxContent>
              </v:textbox>
              <w10:wrap anchorx="page" anchory="page"/>
            </v:shape>
          </w:pict>
        </mc:Fallback>
      </mc:AlternateConten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41193" w14:textId="616FA241" w:rsidR="0078699E" w:rsidRDefault="0078699E">
    <w:pPr>
      <w:pStyle w:val="BodyText"/>
      <w:spacing w:line="14" w:lineRule="auto"/>
      <w:rPr>
        <w:sz w:val="20"/>
      </w:rPr>
    </w:pPr>
    <w:r>
      <w:rPr>
        <w:noProof/>
        <w:lang w:bidi="ar-SA"/>
      </w:rPr>
      <mc:AlternateContent>
        <mc:Choice Requires="wpg">
          <w:drawing>
            <wp:anchor distT="0" distB="0" distL="114300" distR="114300" simplePos="0" relativeHeight="502686176" behindDoc="1" locked="0" layoutInCell="1" allowOverlap="1" wp14:anchorId="5F24073F" wp14:editId="68B65622">
              <wp:simplePos x="0" y="0"/>
              <wp:positionH relativeFrom="page">
                <wp:posOffset>6998970</wp:posOffset>
              </wp:positionH>
              <wp:positionV relativeFrom="page">
                <wp:posOffset>347980</wp:posOffset>
              </wp:positionV>
              <wp:extent cx="206375" cy="549275"/>
              <wp:effectExtent l="1270" t="5080" r="8255" b="4445"/>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 cy="549275"/>
                        <a:chOff x="11022" y="548"/>
                        <a:chExt cx="325" cy="865"/>
                      </a:xfrm>
                    </wpg:grpSpPr>
                    <wps:wsp>
                      <wps:cNvPr id="29" name="AutoShape 33"/>
                      <wps:cNvSpPr>
                        <a:spLocks/>
                      </wps:cNvSpPr>
                      <wps:spPr bwMode="auto">
                        <a:xfrm>
                          <a:off x="11027" y="548"/>
                          <a:ext cx="84" cy="226"/>
                        </a:xfrm>
                        <a:custGeom>
                          <a:avLst/>
                          <a:gdLst>
                            <a:gd name="T0" fmla="+- 0 11070 11028"/>
                            <a:gd name="T1" fmla="*/ T0 w 84"/>
                            <a:gd name="T2" fmla="+- 0 548 548"/>
                            <a:gd name="T3" fmla="*/ 548 h 226"/>
                            <a:gd name="T4" fmla="+- 0 11051 11028"/>
                            <a:gd name="T5" fmla="*/ T4 w 84"/>
                            <a:gd name="T6" fmla="+- 0 551 548"/>
                            <a:gd name="T7" fmla="*/ 551 h 226"/>
                            <a:gd name="T8" fmla="+- 0 11038 11028"/>
                            <a:gd name="T9" fmla="*/ T8 w 84"/>
                            <a:gd name="T10" fmla="+- 0 559 548"/>
                            <a:gd name="T11" fmla="*/ 559 h 226"/>
                            <a:gd name="T12" fmla="+- 0 11030 11028"/>
                            <a:gd name="T13" fmla="*/ T12 w 84"/>
                            <a:gd name="T14" fmla="+- 0 572 548"/>
                            <a:gd name="T15" fmla="*/ 572 h 226"/>
                            <a:gd name="T16" fmla="+- 0 11028 11028"/>
                            <a:gd name="T17" fmla="*/ T16 w 84"/>
                            <a:gd name="T18" fmla="+- 0 590 548"/>
                            <a:gd name="T19" fmla="*/ 590 h 226"/>
                            <a:gd name="T20" fmla="+- 0 11028 11028"/>
                            <a:gd name="T21" fmla="*/ T20 w 84"/>
                            <a:gd name="T22" fmla="+- 0 732 548"/>
                            <a:gd name="T23" fmla="*/ 732 h 226"/>
                            <a:gd name="T24" fmla="+- 0 11030 11028"/>
                            <a:gd name="T25" fmla="*/ T24 w 84"/>
                            <a:gd name="T26" fmla="+- 0 750 548"/>
                            <a:gd name="T27" fmla="*/ 750 h 226"/>
                            <a:gd name="T28" fmla="+- 0 11038 11028"/>
                            <a:gd name="T29" fmla="*/ T28 w 84"/>
                            <a:gd name="T30" fmla="+- 0 763 548"/>
                            <a:gd name="T31" fmla="*/ 763 h 226"/>
                            <a:gd name="T32" fmla="+- 0 11051 11028"/>
                            <a:gd name="T33" fmla="*/ T32 w 84"/>
                            <a:gd name="T34" fmla="+- 0 771 548"/>
                            <a:gd name="T35" fmla="*/ 771 h 226"/>
                            <a:gd name="T36" fmla="+- 0 11070 11028"/>
                            <a:gd name="T37" fmla="*/ T36 w 84"/>
                            <a:gd name="T38" fmla="+- 0 774 548"/>
                            <a:gd name="T39" fmla="*/ 774 h 226"/>
                            <a:gd name="T40" fmla="+- 0 11088 11028"/>
                            <a:gd name="T41" fmla="*/ T40 w 84"/>
                            <a:gd name="T42" fmla="+- 0 771 548"/>
                            <a:gd name="T43" fmla="*/ 771 h 226"/>
                            <a:gd name="T44" fmla="+- 0 11101 11028"/>
                            <a:gd name="T45" fmla="*/ T44 w 84"/>
                            <a:gd name="T46" fmla="+- 0 763 548"/>
                            <a:gd name="T47" fmla="*/ 763 h 226"/>
                            <a:gd name="T48" fmla="+- 0 11109 11028"/>
                            <a:gd name="T49" fmla="*/ T48 w 84"/>
                            <a:gd name="T50" fmla="+- 0 750 548"/>
                            <a:gd name="T51" fmla="*/ 750 h 226"/>
                            <a:gd name="T52" fmla="+- 0 11109 11028"/>
                            <a:gd name="T53" fmla="*/ T52 w 84"/>
                            <a:gd name="T54" fmla="+- 0 747 548"/>
                            <a:gd name="T55" fmla="*/ 747 h 226"/>
                            <a:gd name="T56" fmla="+- 0 11062 11028"/>
                            <a:gd name="T57" fmla="*/ T56 w 84"/>
                            <a:gd name="T58" fmla="+- 0 747 548"/>
                            <a:gd name="T59" fmla="*/ 747 h 226"/>
                            <a:gd name="T60" fmla="+- 0 11060 11028"/>
                            <a:gd name="T61" fmla="*/ T60 w 84"/>
                            <a:gd name="T62" fmla="+- 0 742 548"/>
                            <a:gd name="T63" fmla="*/ 742 h 226"/>
                            <a:gd name="T64" fmla="+- 0 11060 11028"/>
                            <a:gd name="T65" fmla="*/ T64 w 84"/>
                            <a:gd name="T66" fmla="+- 0 579 548"/>
                            <a:gd name="T67" fmla="*/ 579 h 226"/>
                            <a:gd name="T68" fmla="+- 0 11062 11028"/>
                            <a:gd name="T69" fmla="*/ T68 w 84"/>
                            <a:gd name="T70" fmla="+- 0 574 548"/>
                            <a:gd name="T71" fmla="*/ 574 h 226"/>
                            <a:gd name="T72" fmla="+- 0 11109 11028"/>
                            <a:gd name="T73" fmla="*/ T72 w 84"/>
                            <a:gd name="T74" fmla="+- 0 574 548"/>
                            <a:gd name="T75" fmla="*/ 574 h 226"/>
                            <a:gd name="T76" fmla="+- 0 11109 11028"/>
                            <a:gd name="T77" fmla="*/ T76 w 84"/>
                            <a:gd name="T78" fmla="+- 0 572 548"/>
                            <a:gd name="T79" fmla="*/ 572 h 226"/>
                            <a:gd name="T80" fmla="+- 0 11101 11028"/>
                            <a:gd name="T81" fmla="*/ T80 w 84"/>
                            <a:gd name="T82" fmla="+- 0 559 548"/>
                            <a:gd name="T83" fmla="*/ 559 h 226"/>
                            <a:gd name="T84" fmla="+- 0 11088 11028"/>
                            <a:gd name="T85" fmla="*/ T84 w 84"/>
                            <a:gd name="T86" fmla="+- 0 551 548"/>
                            <a:gd name="T87" fmla="*/ 551 h 226"/>
                            <a:gd name="T88" fmla="+- 0 11070 11028"/>
                            <a:gd name="T89" fmla="*/ T88 w 84"/>
                            <a:gd name="T90" fmla="+- 0 548 548"/>
                            <a:gd name="T91" fmla="*/ 548 h 226"/>
                            <a:gd name="T92" fmla="+- 0 11111 11028"/>
                            <a:gd name="T93" fmla="*/ T92 w 84"/>
                            <a:gd name="T94" fmla="+- 0 685 548"/>
                            <a:gd name="T95" fmla="*/ 685 h 226"/>
                            <a:gd name="T96" fmla="+- 0 11079 11028"/>
                            <a:gd name="T97" fmla="*/ T96 w 84"/>
                            <a:gd name="T98" fmla="+- 0 685 548"/>
                            <a:gd name="T99" fmla="*/ 685 h 226"/>
                            <a:gd name="T100" fmla="+- 0 11079 11028"/>
                            <a:gd name="T101" fmla="*/ T100 w 84"/>
                            <a:gd name="T102" fmla="+- 0 742 548"/>
                            <a:gd name="T103" fmla="*/ 742 h 226"/>
                            <a:gd name="T104" fmla="+- 0 11077 11028"/>
                            <a:gd name="T105" fmla="*/ T104 w 84"/>
                            <a:gd name="T106" fmla="+- 0 747 548"/>
                            <a:gd name="T107" fmla="*/ 747 h 226"/>
                            <a:gd name="T108" fmla="+- 0 11109 11028"/>
                            <a:gd name="T109" fmla="*/ T108 w 84"/>
                            <a:gd name="T110" fmla="+- 0 747 548"/>
                            <a:gd name="T111" fmla="*/ 747 h 226"/>
                            <a:gd name="T112" fmla="+- 0 11111 11028"/>
                            <a:gd name="T113" fmla="*/ T112 w 84"/>
                            <a:gd name="T114" fmla="+- 0 732 548"/>
                            <a:gd name="T115" fmla="*/ 732 h 226"/>
                            <a:gd name="T116" fmla="+- 0 11111 11028"/>
                            <a:gd name="T117" fmla="*/ T116 w 84"/>
                            <a:gd name="T118" fmla="+- 0 685 548"/>
                            <a:gd name="T119" fmla="*/ 685 h 226"/>
                            <a:gd name="T120" fmla="+- 0 11109 11028"/>
                            <a:gd name="T121" fmla="*/ T120 w 84"/>
                            <a:gd name="T122" fmla="+- 0 574 548"/>
                            <a:gd name="T123" fmla="*/ 574 h 226"/>
                            <a:gd name="T124" fmla="+- 0 11077 11028"/>
                            <a:gd name="T125" fmla="*/ T124 w 84"/>
                            <a:gd name="T126" fmla="+- 0 574 548"/>
                            <a:gd name="T127" fmla="*/ 574 h 226"/>
                            <a:gd name="T128" fmla="+- 0 11079 11028"/>
                            <a:gd name="T129" fmla="*/ T128 w 84"/>
                            <a:gd name="T130" fmla="+- 0 579 548"/>
                            <a:gd name="T131" fmla="*/ 579 h 226"/>
                            <a:gd name="T132" fmla="+- 0 11079 11028"/>
                            <a:gd name="T133" fmla="*/ T132 w 84"/>
                            <a:gd name="T134" fmla="+- 0 633 548"/>
                            <a:gd name="T135" fmla="*/ 633 h 226"/>
                            <a:gd name="T136" fmla="+- 0 11111 11028"/>
                            <a:gd name="T137" fmla="*/ T136 w 84"/>
                            <a:gd name="T138" fmla="+- 0 633 548"/>
                            <a:gd name="T139" fmla="*/ 633 h 226"/>
                            <a:gd name="T140" fmla="+- 0 11111 11028"/>
                            <a:gd name="T141" fmla="*/ T140 w 84"/>
                            <a:gd name="T142" fmla="+- 0 590 548"/>
                            <a:gd name="T143" fmla="*/ 590 h 226"/>
                            <a:gd name="T144" fmla="+- 0 11109 11028"/>
                            <a:gd name="T145" fmla="*/ T144 w 84"/>
                            <a:gd name="T146" fmla="+- 0 574 548"/>
                            <a:gd name="T147" fmla="*/ 57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 h="226">
                              <a:moveTo>
                                <a:pt x="42" y="0"/>
                              </a:moveTo>
                              <a:lnTo>
                                <a:pt x="23" y="3"/>
                              </a:lnTo>
                              <a:lnTo>
                                <a:pt x="10" y="11"/>
                              </a:lnTo>
                              <a:lnTo>
                                <a:pt x="2" y="24"/>
                              </a:lnTo>
                              <a:lnTo>
                                <a:pt x="0" y="42"/>
                              </a:lnTo>
                              <a:lnTo>
                                <a:pt x="0" y="184"/>
                              </a:lnTo>
                              <a:lnTo>
                                <a:pt x="2" y="202"/>
                              </a:lnTo>
                              <a:lnTo>
                                <a:pt x="10" y="215"/>
                              </a:lnTo>
                              <a:lnTo>
                                <a:pt x="23" y="223"/>
                              </a:lnTo>
                              <a:lnTo>
                                <a:pt x="42" y="226"/>
                              </a:lnTo>
                              <a:lnTo>
                                <a:pt x="60" y="223"/>
                              </a:lnTo>
                              <a:lnTo>
                                <a:pt x="73" y="215"/>
                              </a:lnTo>
                              <a:lnTo>
                                <a:pt x="81" y="202"/>
                              </a:lnTo>
                              <a:lnTo>
                                <a:pt x="81" y="199"/>
                              </a:lnTo>
                              <a:lnTo>
                                <a:pt x="34" y="199"/>
                              </a:lnTo>
                              <a:lnTo>
                                <a:pt x="32" y="194"/>
                              </a:lnTo>
                              <a:lnTo>
                                <a:pt x="32" y="31"/>
                              </a:lnTo>
                              <a:lnTo>
                                <a:pt x="34" y="26"/>
                              </a:lnTo>
                              <a:lnTo>
                                <a:pt x="81" y="26"/>
                              </a:lnTo>
                              <a:lnTo>
                                <a:pt x="81" y="24"/>
                              </a:lnTo>
                              <a:lnTo>
                                <a:pt x="73" y="11"/>
                              </a:lnTo>
                              <a:lnTo>
                                <a:pt x="60" y="3"/>
                              </a:lnTo>
                              <a:lnTo>
                                <a:pt x="42" y="0"/>
                              </a:lnTo>
                              <a:close/>
                              <a:moveTo>
                                <a:pt x="83" y="137"/>
                              </a:moveTo>
                              <a:lnTo>
                                <a:pt x="51" y="137"/>
                              </a:lnTo>
                              <a:lnTo>
                                <a:pt x="51" y="194"/>
                              </a:lnTo>
                              <a:lnTo>
                                <a:pt x="49" y="199"/>
                              </a:lnTo>
                              <a:lnTo>
                                <a:pt x="81" y="199"/>
                              </a:lnTo>
                              <a:lnTo>
                                <a:pt x="83" y="184"/>
                              </a:lnTo>
                              <a:lnTo>
                                <a:pt x="83" y="137"/>
                              </a:lnTo>
                              <a:close/>
                              <a:moveTo>
                                <a:pt x="81" y="26"/>
                              </a:moveTo>
                              <a:lnTo>
                                <a:pt x="49" y="26"/>
                              </a:lnTo>
                              <a:lnTo>
                                <a:pt x="51" y="31"/>
                              </a:lnTo>
                              <a:lnTo>
                                <a:pt x="51" y="85"/>
                              </a:lnTo>
                              <a:lnTo>
                                <a:pt x="83" y="85"/>
                              </a:lnTo>
                              <a:lnTo>
                                <a:pt x="83" y="42"/>
                              </a:lnTo>
                              <a:lnTo>
                                <a:pt x="81"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32"/>
                      <wps:cNvCnPr/>
                      <wps:spPr bwMode="auto">
                        <a:xfrm>
                          <a:off x="11139" y="553"/>
                          <a:ext cx="0" cy="216"/>
                        </a:xfrm>
                        <a:prstGeom prst="line">
                          <a:avLst/>
                        </a:prstGeom>
                        <a:noFill/>
                        <a:ln w="20383">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1" name="AutoShape 31"/>
                      <wps:cNvSpPr>
                        <a:spLocks/>
                      </wps:cNvSpPr>
                      <wps:spPr bwMode="auto">
                        <a:xfrm>
                          <a:off x="11022" y="552"/>
                          <a:ext cx="325" cy="860"/>
                        </a:xfrm>
                        <a:custGeom>
                          <a:avLst/>
                          <a:gdLst>
                            <a:gd name="T0" fmla="+- 0 11175 11022"/>
                            <a:gd name="T1" fmla="*/ T0 w 325"/>
                            <a:gd name="T2" fmla="+- 0 977 553"/>
                            <a:gd name="T3" fmla="*/ 977 h 860"/>
                            <a:gd name="T4" fmla="+- 0 11223 11022"/>
                            <a:gd name="T5" fmla="*/ T4 w 325"/>
                            <a:gd name="T6" fmla="+- 0 1021 553"/>
                            <a:gd name="T7" fmla="*/ 1021 h 860"/>
                            <a:gd name="T8" fmla="+- 0 11302 11022"/>
                            <a:gd name="T9" fmla="*/ T8 w 325"/>
                            <a:gd name="T10" fmla="+- 0 853 553"/>
                            <a:gd name="T11" fmla="*/ 853 h 860"/>
                            <a:gd name="T12" fmla="+- 0 11069 11022"/>
                            <a:gd name="T13" fmla="*/ T12 w 325"/>
                            <a:gd name="T14" fmla="+- 0 841 553"/>
                            <a:gd name="T15" fmla="*/ 841 h 860"/>
                            <a:gd name="T16" fmla="+- 0 11302 11022"/>
                            <a:gd name="T17" fmla="*/ T16 w 325"/>
                            <a:gd name="T18" fmla="+- 0 829 553"/>
                            <a:gd name="T19" fmla="*/ 829 h 860"/>
                            <a:gd name="T20" fmla="+- 0 11311 11022"/>
                            <a:gd name="T21" fmla="*/ T20 w 325"/>
                            <a:gd name="T22" fmla="+- 0 856 553"/>
                            <a:gd name="T23" fmla="*/ 856 h 860"/>
                            <a:gd name="T24" fmla="+- 0 11303 11022"/>
                            <a:gd name="T25" fmla="*/ T24 w 325"/>
                            <a:gd name="T26" fmla="+- 0 1295 553"/>
                            <a:gd name="T27" fmla="*/ 1295 h 860"/>
                            <a:gd name="T28" fmla="+- 0 11077 11022"/>
                            <a:gd name="T29" fmla="*/ T28 w 325"/>
                            <a:gd name="T30" fmla="+- 0 1367 553"/>
                            <a:gd name="T31" fmla="*/ 1367 h 860"/>
                            <a:gd name="T32" fmla="+- 0 11303 11022"/>
                            <a:gd name="T33" fmla="*/ T32 w 325"/>
                            <a:gd name="T34" fmla="+- 0 1295 553"/>
                            <a:gd name="T35" fmla="*/ 1295 h 860"/>
                            <a:gd name="T36" fmla="+- 0 11047 11022"/>
                            <a:gd name="T37" fmla="*/ T36 w 325"/>
                            <a:gd name="T38" fmla="+- 0 1397 553"/>
                            <a:gd name="T39" fmla="*/ 1397 h 860"/>
                            <a:gd name="T40" fmla="+- 0 11307 11022"/>
                            <a:gd name="T41" fmla="*/ T40 w 325"/>
                            <a:gd name="T42" fmla="+- 0 1409 553"/>
                            <a:gd name="T43" fmla="*/ 1409 h 860"/>
                            <a:gd name="T44" fmla="+- 0 11338 11022"/>
                            <a:gd name="T45" fmla="*/ T44 w 325"/>
                            <a:gd name="T46" fmla="+- 0 1349 553"/>
                            <a:gd name="T47" fmla="*/ 1349 h 860"/>
                            <a:gd name="T48" fmla="+- 0 11148 11022"/>
                            <a:gd name="T49" fmla="*/ T48 w 325"/>
                            <a:gd name="T50" fmla="+- 0 1199 553"/>
                            <a:gd name="T51" fmla="*/ 1199 h 860"/>
                            <a:gd name="T52" fmla="+- 0 11338 11022"/>
                            <a:gd name="T53" fmla="*/ T52 w 325"/>
                            <a:gd name="T54" fmla="+- 0 1292 553"/>
                            <a:gd name="T55" fmla="*/ 1292 h 860"/>
                            <a:gd name="T56" fmla="+- 0 11238 11022"/>
                            <a:gd name="T57" fmla="*/ T56 w 325"/>
                            <a:gd name="T58" fmla="+- 0 1228 553"/>
                            <a:gd name="T59" fmla="*/ 1228 h 860"/>
                            <a:gd name="T60" fmla="+- 0 11225 11022"/>
                            <a:gd name="T61" fmla="*/ T60 w 325"/>
                            <a:gd name="T62" fmla="+- 0 1222 553"/>
                            <a:gd name="T63" fmla="*/ 1222 h 860"/>
                            <a:gd name="T64" fmla="+- 0 11338 11022"/>
                            <a:gd name="T65" fmla="*/ T64 w 325"/>
                            <a:gd name="T66" fmla="+- 0 1199 553"/>
                            <a:gd name="T67" fmla="*/ 1199 h 860"/>
                            <a:gd name="T68" fmla="+- 0 11299 11022"/>
                            <a:gd name="T69" fmla="*/ T68 w 325"/>
                            <a:gd name="T70" fmla="+- 0 977 553"/>
                            <a:gd name="T71" fmla="*/ 977 h 860"/>
                            <a:gd name="T72" fmla="+- 0 11341 11022"/>
                            <a:gd name="T73" fmla="*/ T72 w 325"/>
                            <a:gd name="T74" fmla="+- 0 1031 553"/>
                            <a:gd name="T75" fmla="*/ 1031 h 860"/>
                            <a:gd name="T76" fmla="+- 0 11302 11022"/>
                            <a:gd name="T77" fmla="*/ T76 w 325"/>
                            <a:gd name="T78" fmla="+- 0 601 553"/>
                            <a:gd name="T79" fmla="*/ 601 h 860"/>
                            <a:gd name="T80" fmla="+- 0 11295 11022"/>
                            <a:gd name="T81" fmla="*/ T80 w 325"/>
                            <a:gd name="T82" fmla="+- 0 647 553"/>
                            <a:gd name="T83" fmla="*/ 647 h 860"/>
                            <a:gd name="T84" fmla="+- 0 11291 11022"/>
                            <a:gd name="T85" fmla="*/ T84 w 325"/>
                            <a:gd name="T86" fmla="+- 0 609 553"/>
                            <a:gd name="T87" fmla="*/ 609 h 860"/>
                            <a:gd name="T88" fmla="+- 0 11165 11022"/>
                            <a:gd name="T89" fmla="*/ T88 w 325"/>
                            <a:gd name="T90" fmla="+- 0 581 553"/>
                            <a:gd name="T91" fmla="*/ 581 h 860"/>
                            <a:gd name="T92" fmla="+- 0 11225 11022"/>
                            <a:gd name="T93" fmla="*/ T92 w 325"/>
                            <a:gd name="T94" fmla="+- 0 581 553"/>
                            <a:gd name="T95" fmla="*/ 581 h 860"/>
                            <a:gd name="T96" fmla="+- 0 11310 11022"/>
                            <a:gd name="T97" fmla="*/ T96 w 325"/>
                            <a:gd name="T98" fmla="+- 0 769 553"/>
                            <a:gd name="T99" fmla="*/ 769 h 860"/>
                            <a:gd name="T100" fmla="+- 0 11344 11022"/>
                            <a:gd name="T101" fmla="*/ T100 w 325"/>
                            <a:gd name="T102" fmla="+- 0 1097 553"/>
                            <a:gd name="T103" fmla="*/ 1097 h 860"/>
                            <a:gd name="T104" fmla="+- 0 11311 11022"/>
                            <a:gd name="T105" fmla="*/ T104 w 325"/>
                            <a:gd name="T106" fmla="+- 0 1043 553"/>
                            <a:gd name="T107" fmla="*/ 1043 h 860"/>
                            <a:gd name="T108" fmla="+- 0 11230 11022"/>
                            <a:gd name="T109" fmla="*/ T108 w 325"/>
                            <a:gd name="T110" fmla="+- 0 1042 553"/>
                            <a:gd name="T111" fmla="*/ 1042 h 860"/>
                            <a:gd name="T112" fmla="+- 0 11132 11022"/>
                            <a:gd name="T113" fmla="*/ T112 w 325"/>
                            <a:gd name="T114" fmla="+- 0 1108 553"/>
                            <a:gd name="T115" fmla="*/ 1108 h 860"/>
                            <a:gd name="T116" fmla="+- 0 11065 11022"/>
                            <a:gd name="T117" fmla="*/ T116 w 325"/>
                            <a:gd name="T118" fmla="+- 0 1086 553"/>
                            <a:gd name="T119" fmla="*/ 1086 h 860"/>
                            <a:gd name="T120" fmla="+- 0 11085 11022"/>
                            <a:gd name="T121" fmla="*/ T120 w 325"/>
                            <a:gd name="T122" fmla="+- 0 1039 553"/>
                            <a:gd name="T123" fmla="*/ 1039 h 860"/>
                            <a:gd name="T124" fmla="+- 0 11027 11022"/>
                            <a:gd name="T125" fmla="*/ T124 w 325"/>
                            <a:gd name="T126" fmla="+- 0 1097 553"/>
                            <a:gd name="T127" fmla="*/ 1097 h 860"/>
                            <a:gd name="T128" fmla="+- 0 11085 11022"/>
                            <a:gd name="T129" fmla="*/ T128 w 325"/>
                            <a:gd name="T130" fmla="+- 0 1156 553"/>
                            <a:gd name="T131" fmla="*/ 1156 h 860"/>
                            <a:gd name="T132" fmla="+- 0 11161 11022"/>
                            <a:gd name="T133" fmla="*/ T132 w 325"/>
                            <a:gd name="T134" fmla="+- 0 1146 553"/>
                            <a:gd name="T135" fmla="*/ 1146 h 860"/>
                            <a:gd name="T136" fmla="+- 0 11254 11022"/>
                            <a:gd name="T137" fmla="*/ T136 w 325"/>
                            <a:gd name="T138" fmla="+- 0 1084 553"/>
                            <a:gd name="T139" fmla="*/ 1084 h 860"/>
                            <a:gd name="T140" fmla="+- 0 11301 11022"/>
                            <a:gd name="T141" fmla="*/ T140 w 325"/>
                            <a:gd name="T142" fmla="+- 0 1111 553"/>
                            <a:gd name="T143" fmla="*/ 1111 h 860"/>
                            <a:gd name="T144" fmla="+- 0 11311 11022"/>
                            <a:gd name="T145" fmla="*/ T144 w 325"/>
                            <a:gd name="T146" fmla="+- 0 1152 553"/>
                            <a:gd name="T147" fmla="*/ 1152 h 860"/>
                            <a:gd name="T148" fmla="+- 0 11347 11022"/>
                            <a:gd name="T149" fmla="*/ T148 w 325"/>
                            <a:gd name="T150" fmla="+- 0 847 553"/>
                            <a:gd name="T151" fmla="*/ 847 h 860"/>
                            <a:gd name="T152" fmla="+- 0 11335 11022"/>
                            <a:gd name="T153" fmla="*/ T152 w 325"/>
                            <a:gd name="T154" fmla="+- 0 870 553"/>
                            <a:gd name="T155" fmla="*/ 870 h 860"/>
                            <a:gd name="T156" fmla="+- 0 11085 11022"/>
                            <a:gd name="T157" fmla="*/ T156 w 325"/>
                            <a:gd name="T158" fmla="+- 0 901 553"/>
                            <a:gd name="T159" fmla="*/ 901 h 860"/>
                            <a:gd name="T160" fmla="+- 0 11031 11022"/>
                            <a:gd name="T161" fmla="*/ T160 w 325"/>
                            <a:gd name="T162" fmla="+- 0 847 553"/>
                            <a:gd name="T163" fmla="*/ 847 h 860"/>
                            <a:gd name="T164" fmla="+- 0 11085 11022"/>
                            <a:gd name="T165" fmla="*/ T164 w 325"/>
                            <a:gd name="T166" fmla="+- 0 792 553"/>
                            <a:gd name="T167" fmla="*/ 792 h 860"/>
                            <a:gd name="T168" fmla="+- 0 11335 11022"/>
                            <a:gd name="T169" fmla="*/ T168 w 325"/>
                            <a:gd name="T170" fmla="+- 0 823 553"/>
                            <a:gd name="T171" fmla="*/ 823 h 860"/>
                            <a:gd name="T172" fmla="+- 0 11319 11022"/>
                            <a:gd name="T173" fmla="*/ T172 w 325"/>
                            <a:gd name="T174" fmla="+- 0 792 553"/>
                            <a:gd name="T175" fmla="*/ 792 h 860"/>
                            <a:gd name="T176" fmla="+- 0 11058 11022"/>
                            <a:gd name="T177" fmla="*/ T176 w 325"/>
                            <a:gd name="T178" fmla="+- 0 788 553"/>
                            <a:gd name="T179" fmla="*/ 788 h 860"/>
                            <a:gd name="T180" fmla="+- 0 11026 11022"/>
                            <a:gd name="T181" fmla="*/ T180 w 325"/>
                            <a:gd name="T182" fmla="+- 0 874 553"/>
                            <a:gd name="T183" fmla="*/ 874 h 860"/>
                            <a:gd name="T184" fmla="+- 0 11285 11022"/>
                            <a:gd name="T185" fmla="*/ T184 w 325"/>
                            <a:gd name="T186" fmla="+- 0 909 553"/>
                            <a:gd name="T187" fmla="*/ 909 h 860"/>
                            <a:gd name="T188" fmla="+- 0 11343 11022"/>
                            <a:gd name="T189" fmla="*/ T188 w 325"/>
                            <a:gd name="T190" fmla="+- 0 874 553"/>
                            <a:gd name="T191" fmla="*/ 874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5" h="860">
                              <a:moveTo>
                                <a:pt x="201" y="468"/>
                              </a:moveTo>
                              <a:lnTo>
                                <a:pt x="161" y="468"/>
                              </a:lnTo>
                              <a:lnTo>
                                <a:pt x="161" y="424"/>
                              </a:lnTo>
                              <a:lnTo>
                                <a:pt x="153" y="424"/>
                              </a:lnTo>
                              <a:lnTo>
                                <a:pt x="153" y="468"/>
                              </a:lnTo>
                              <a:lnTo>
                                <a:pt x="153" y="476"/>
                              </a:lnTo>
                              <a:lnTo>
                                <a:pt x="201" y="476"/>
                              </a:lnTo>
                              <a:lnTo>
                                <a:pt x="201" y="468"/>
                              </a:lnTo>
                              <a:moveTo>
                                <a:pt x="289" y="276"/>
                              </a:moveTo>
                              <a:lnTo>
                                <a:pt x="280" y="276"/>
                              </a:lnTo>
                              <a:lnTo>
                                <a:pt x="280" y="288"/>
                              </a:lnTo>
                              <a:lnTo>
                                <a:pt x="280" y="300"/>
                              </a:lnTo>
                              <a:lnTo>
                                <a:pt x="278" y="303"/>
                              </a:lnTo>
                              <a:lnTo>
                                <a:pt x="48" y="303"/>
                              </a:lnTo>
                              <a:lnTo>
                                <a:pt x="47" y="299"/>
                              </a:lnTo>
                              <a:lnTo>
                                <a:pt x="47" y="288"/>
                              </a:lnTo>
                              <a:lnTo>
                                <a:pt x="48" y="285"/>
                              </a:lnTo>
                              <a:lnTo>
                                <a:pt x="279" y="285"/>
                              </a:lnTo>
                              <a:lnTo>
                                <a:pt x="280" y="288"/>
                              </a:lnTo>
                              <a:lnTo>
                                <a:pt x="280" y="276"/>
                              </a:lnTo>
                              <a:lnTo>
                                <a:pt x="38" y="276"/>
                              </a:lnTo>
                              <a:lnTo>
                                <a:pt x="38" y="311"/>
                              </a:lnTo>
                              <a:lnTo>
                                <a:pt x="289" y="311"/>
                              </a:lnTo>
                              <a:lnTo>
                                <a:pt x="289" y="303"/>
                              </a:lnTo>
                              <a:lnTo>
                                <a:pt x="289" y="285"/>
                              </a:lnTo>
                              <a:lnTo>
                                <a:pt x="289" y="276"/>
                              </a:lnTo>
                              <a:moveTo>
                                <a:pt x="316" y="742"/>
                              </a:moveTo>
                              <a:lnTo>
                                <a:pt x="281" y="742"/>
                              </a:lnTo>
                              <a:lnTo>
                                <a:pt x="281" y="787"/>
                              </a:lnTo>
                              <a:lnTo>
                                <a:pt x="281" y="808"/>
                              </a:lnTo>
                              <a:lnTo>
                                <a:pt x="274" y="814"/>
                              </a:lnTo>
                              <a:lnTo>
                                <a:pt x="55" y="814"/>
                              </a:lnTo>
                              <a:lnTo>
                                <a:pt x="49" y="808"/>
                              </a:lnTo>
                              <a:lnTo>
                                <a:pt x="49" y="787"/>
                              </a:lnTo>
                              <a:lnTo>
                                <a:pt x="281" y="787"/>
                              </a:lnTo>
                              <a:lnTo>
                                <a:pt x="281" y="742"/>
                              </a:lnTo>
                              <a:lnTo>
                                <a:pt x="12" y="742"/>
                              </a:lnTo>
                              <a:lnTo>
                                <a:pt x="12" y="796"/>
                              </a:lnTo>
                              <a:lnTo>
                                <a:pt x="15" y="824"/>
                              </a:lnTo>
                              <a:lnTo>
                                <a:pt x="25" y="844"/>
                              </a:lnTo>
                              <a:lnTo>
                                <a:pt x="42" y="856"/>
                              </a:lnTo>
                              <a:lnTo>
                                <a:pt x="68" y="859"/>
                              </a:lnTo>
                              <a:lnTo>
                                <a:pt x="260" y="859"/>
                              </a:lnTo>
                              <a:lnTo>
                                <a:pt x="285" y="856"/>
                              </a:lnTo>
                              <a:lnTo>
                                <a:pt x="303" y="844"/>
                              </a:lnTo>
                              <a:lnTo>
                                <a:pt x="312" y="824"/>
                              </a:lnTo>
                              <a:lnTo>
                                <a:pt x="314" y="814"/>
                              </a:lnTo>
                              <a:lnTo>
                                <a:pt x="316" y="796"/>
                              </a:lnTo>
                              <a:lnTo>
                                <a:pt x="316" y="787"/>
                              </a:lnTo>
                              <a:lnTo>
                                <a:pt x="316" y="742"/>
                              </a:lnTo>
                              <a:moveTo>
                                <a:pt x="316" y="601"/>
                              </a:moveTo>
                              <a:lnTo>
                                <a:pt x="126" y="646"/>
                              </a:lnTo>
                              <a:lnTo>
                                <a:pt x="12" y="646"/>
                              </a:lnTo>
                              <a:lnTo>
                                <a:pt x="12" y="692"/>
                              </a:lnTo>
                              <a:lnTo>
                                <a:pt x="126" y="692"/>
                              </a:lnTo>
                              <a:lnTo>
                                <a:pt x="316" y="739"/>
                              </a:lnTo>
                              <a:lnTo>
                                <a:pt x="316" y="696"/>
                              </a:lnTo>
                              <a:lnTo>
                                <a:pt x="248" y="681"/>
                              </a:lnTo>
                              <a:lnTo>
                                <a:pt x="232" y="677"/>
                              </a:lnTo>
                              <a:lnTo>
                                <a:pt x="216" y="675"/>
                              </a:lnTo>
                              <a:lnTo>
                                <a:pt x="199" y="673"/>
                              </a:lnTo>
                              <a:lnTo>
                                <a:pt x="183" y="672"/>
                              </a:lnTo>
                              <a:lnTo>
                                <a:pt x="183" y="670"/>
                              </a:lnTo>
                              <a:lnTo>
                                <a:pt x="203" y="669"/>
                              </a:lnTo>
                              <a:lnTo>
                                <a:pt x="221" y="667"/>
                              </a:lnTo>
                              <a:lnTo>
                                <a:pt x="236" y="665"/>
                              </a:lnTo>
                              <a:lnTo>
                                <a:pt x="249" y="663"/>
                              </a:lnTo>
                              <a:lnTo>
                                <a:pt x="316" y="646"/>
                              </a:lnTo>
                              <a:lnTo>
                                <a:pt x="316" y="601"/>
                              </a:lnTo>
                              <a:moveTo>
                                <a:pt x="319" y="470"/>
                              </a:moveTo>
                              <a:lnTo>
                                <a:pt x="277" y="470"/>
                              </a:lnTo>
                              <a:lnTo>
                                <a:pt x="277" y="424"/>
                              </a:lnTo>
                              <a:lnTo>
                                <a:pt x="269" y="424"/>
                              </a:lnTo>
                              <a:lnTo>
                                <a:pt x="269" y="470"/>
                              </a:lnTo>
                              <a:lnTo>
                                <a:pt x="269" y="478"/>
                              </a:lnTo>
                              <a:lnTo>
                                <a:pt x="319" y="478"/>
                              </a:lnTo>
                              <a:lnTo>
                                <a:pt x="319" y="470"/>
                              </a:lnTo>
                              <a:moveTo>
                                <a:pt x="321" y="0"/>
                              </a:moveTo>
                              <a:lnTo>
                                <a:pt x="291" y="0"/>
                              </a:lnTo>
                              <a:lnTo>
                                <a:pt x="280" y="48"/>
                              </a:lnTo>
                              <a:lnTo>
                                <a:pt x="277" y="59"/>
                              </a:lnTo>
                              <a:lnTo>
                                <a:pt x="276" y="71"/>
                              </a:lnTo>
                              <a:lnTo>
                                <a:pt x="274" y="82"/>
                              </a:lnTo>
                              <a:lnTo>
                                <a:pt x="273" y="94"/>
                              </a:lnTo>
                              <a:lnTo>
                                <a:pt x="272" y="94"/>
                              </a:lnTo>
                              <a:lnTo>
                                <a:pt x="272" y="80"/>
                              </a:lnTo>
                              <a:lnTo>
                                <a:pt x="270" y="67"/>
                              </a:lnTo>
                              <a:lnTo>
                                <a:pt x="269" y="56"/>
                              </a:lnTo>
                              <a:lnTo>
                                <a:pt x="267" y="47"/>
                              </a:lnTo>
                              <a:lnTo>
                                <a:pt x="255" y="0"/>
                              </a:lnTo>
                              <a:lnTo>
                                <a:pt x="143" y="0"/>
                              </a:lnTo>
                              <a:lnTo>
                                <a:pt x="143" y="28"/>
                              </a:lnTo>
                              <a:lnTo>
                                <a:pt x="171" y="28"/>
                              </a:lnTo>
                              <a:lnTo>
                                <a:pt x="171" y="216"/>
                              </a:lnTo>
                              <a:lnTo>
                                <a:pt x="203" y="216"/>
                              </a:lnTo>
                              <a:lnTo>
                                <a:pt x="203" y="28"/>
                              </a:lnTo>
                              <a:lnTo>
                                <a:pt x="230" y="28"/>
                              </a:lnTo>
                              <a:lnTo>
                                <a:pt x="255" y="135"/>
                              </a:lnTo>
                              <a:lnTo>
                                <a:pt x="255" y="216"/>
                              </a:lnTo>
                              <a:lnTo>
                                <a:pt x="288" y="216"/>
                              </a:lnTo>
                              <a:lnTo>
                                <a:pt x="288" y="135"/>
                              </a:lnTo>
                              <a:lnTo>
                                <a:pt x="298" y="94"/>
                              </a:lnTo>
                              <a:lnTo>
                                <a:pt x="321" y="0"/>
                              </a:lnTo>
                              <a:moveTo>
                                <a:pt x="322" y="544"/>
                              </a:moveTo>
                              <a:lnTo>
                                <a:pt x="320" y="531"/>
                              </a:lnTo>
                              <a:lnTo>
                                <a:pt x="318" y="519"/>
                              </a:lnTo>
                              <a:lnTo>
                                <a:pt x="307" y="501"/>
                              </a:lnTo>
                              <a:lnTo>
                                <a:pt x="289" y="490"/>
                              </a:lnTo>
                              <a:lnTo>
                                <a:pt x="264" y="486"/>
                              </a:lnTo>
                              <a:lnTo>
                                <a:pt x="231" y="486"/>
                              </a:lnTo>
                              <a:lnTo>
                                <a:pt x="219" y="486"/>
                              </a:lnTo>
                              <a:lnTo>
                                <a:pt x="208" y="489"/>
                              </a:lnTo>
                              <a:lnTo>
                                <a:pt x="198" y="492"/>
                              </a:lnTo>
                              <a:lnTo>
                                <a:pt x="188" y="498"/>
                              </a:lnTo>
                              <a:lnTo>
                                <a:pt x="116" y="550"/>
                              </a:lnTo>
                              <a:lnTo>
                                <a:pt x="110" y="555"/>
                              </a:lnTo>
                              <a:lnTo>
                                <a:pt x="102" y="558"/>
                              </a:lnTo>
                              <a:lnTo>
                                <a:pt x="50" y="558"/>
                              </a:lnTo>
                              <a:lnTo>
                                <a:pt x="43" y="555"/>
                              </a:lnTo>
                              <a:lnTo>
                                <a:pt x="43" y="533"/>
                              </a:lnTo>
                              <a:lnTo>
                                <a:pt x="50" y="531"/>
                              </a:lnTo>
                              <a:lnTo>
                                <a:pt x="130" y="531"/>
                              </a:lnTo>
                              <a:lnTo>
                                <a:pt x="130" y="486"/>
                              </a:lnTo>
                              <a:lnTo>
                                <a:pt x="63" y="486"/>
                              </a:lnTo>
                              <a:lnTo>
                                <a:pt x="38" y="490"/>
                              </a:lnTo>
                              <a:lnTo>
                                <a:pt x="20" y="501"/>
                              </a:lnTo>
                              <a:lnTo>
                                <a:pt x="9" y="519"/>
                              </a:lnTo>
                              <a:lnTo>
                                <a:pt x="5" y="544"/>
                              </a:lnTo>
                              <a:lnTo>
                                <a:pt x="9" y="569"/>
                              </a:lnTo>
                              <a:lnTo>
                                <a:pt x="20" y="588"/>
                              </a:lnTo>
                              <a:lnTo>
                                <a:pt x="38" y="599"/>
                              </a:lnTo>
                              <a:lnTo>
                                <a:pt x="63" y="603"/>
                              </a:lnTo>
                              <a:lnTo>
                                <a:pt x="103" y="603"/>
                              </a:lnTo>
                              <a:lnTo>
                                <a:pt x="117" y="601"/>
                              </a:lnTo>
                              <a:lnTo>
                                <a:pt x="129" y="598"/>
                              </a:lnTo>
                              <a:lnTo>
                                <a:pt x="139" y="593"/>
                              </a:lnTo>
                              <a:lnTo>
                                <a:pt x="149" y="586"/>
                              </a:lnTo>
                              <a:lnTo>
                                <a:pt x="188" y="558"/>
                              </a:lnTo>
                              <a:lnTo>
                                <a:pt x="223" y="532"/>
                              </a:lnTo>
                              <a:lnTo>
                                <a:pt x="232" y="531"/>
                              </a:lnTo>
                              <a:lnTo>
                                <a:pt x="279" y="531"/>
                              </a:lnTo>
                              <a:lnTo>
                                <a:pt x="286" y="533"/>
                              </a:lnTo>
                              <a:lnTo>
                                <a:pt x="286" y="555"/>
                              </a:lnTo>
                              <a:lnTo>
                                <a:pt x="279" y="558"/>
                              </a:lnTo>
                              <a:lnTo>
                                <a:pt x="203" y="558"/>
                              </a:lnTo>
                              <a:lnTo>
                                <a:pt x="203" y="603"/>
                              </a:lnTo>
                              <a:lnTo>
                                <a:pt x="264" y="603"/>
                              </a:lnTo>
                              <a:lnTo>
                                <a:pt x="289" y="599"/>
                              </a:lnTo>
                              <a:lnTo>
                                <a:pt x="307" y="588"/>
                              </a:lnTo>
                              <a:lnTo>
                                <a:pt x="318" y="569"/>
                              </a:lnTo>
                              <a:lnTo>
                                <a:pt x="322" y="544"/>
                              </a:lnTo>
                              <a:moveTo>
                                <a:pt x="325" y="294"/>
                              </a:moveTo>
                              <a:lnTo>
                                <a:pt x="321" y="266"/>
                              </a:lnTo>
                              <a:lnTo>
                                <a:pt x="317" y="259"/>
                              </a:lnTo>
                              <a:lnTo>
                                <a:pt x="317" y="294"/>
                              </a:lnTo>
                              <a:lnTo>
                                <a:pt x="313" y="317"/>
                              </a:lnTo>
                              <a:lnTo>
                                <a:pt x="303" y="334"/>
                              </a:lnTo>
                              <a:lnTo>
                                <a:pt x="286" y="344"/>
                              </a:lnTo>
                              <a:lnTo>
                                <a:pt x="263" y="348"/>
                              </a:lnTo>
                              <a:lnTo>
                                <a:pt x="63" y="348"/>
                              </a:lnTo>
                              <a:lnTo>
                                <a:pt x="39" y="344"/>
                              </a:lnTo>
                              <a:lnTo>
                                <a:pt x="22" y="334"/>
                              </a:lnTo>
                              <a:lnTo>
                                <a:pt x="12" y="317"/>
                              </a:lnTo>
                              <a:lnTo>
                                <a:pt x="9" y="294"/>
                              </a:lnTo>
                              <a:lnTo>
                                <a:pt x="12" y="270"/>
                              </a:lnTo>
                              <a:lnTo>
                                <a:pt x="22" y="253"/>
                              </a:lnTo>
                              <a:lnTo>
                                <a:pt x="39" y="243"/>
                              </a:lnTo>
                              <a:lnTo>
                                <a:pt x="63" y="239"/>
                              </a:lnTo>
                              <a:lnTo>
                                <a:pt x="263" y="239"/>
                              </a:lnTo>
                              <a:lnTo>
                                <a:pt x="286" y="243"/>
                              </a:lnTo>
                              <a:lnTo>
                                <a:pt x="303" y="253"/>
                              </a:lnTo>
                              <a:lnTo>
                                <a:pt x="313" y="270"/>
                              </a:lnTo>
                              <a:lnTo>
                                <a:pt x="317" y="294"/>
                              </a:lnTo>
                              <a:lnTo>
                                <a:pt x="317" y="259"/>
                              </a:lnTo>
                              <a:lnTo>
                                <a:pt x="309" y="247"/>
                              </a:lnTo>
                              <a:lnTo>
                                <a:pt x="297" y="239"/>
                              </a:lnTo>
                              <a:lnTo>
                                <a:pt x="290" y="235"/>
                              </a:lnTo>
                              <a:lnTo>
                                <a:pt x="263" y="231"/>
                              </a:lnTo>
                              <a:lnTo>
                                <a:pt x="63" y="231"/>
                              </a:lnTo>
                              <a:lnTo>
                                <a:pt x="36" y="235"/>
                              </a:lnTo>
                              <a:lnTo>
                                <a:pt x="16" y="247"/>
                              </a:lnTo>
                              <a:lnTo>
                                <a:pt x="4" y="266"/>
                              </a:lnTo>
                              <a:lnTo>
                                <a:pt x="0" y="294"/>
                              </a:lnTo>
                              <a:lnTo>
                                <a:pt x="4" y="321"/>
                              </a:lnTo>
                              <a:lnTo>
                                <a:pt x="16" y="340"/>
                              </a:lnTo>
                              <a:lnTo>
                                <a:pt x="36" y="352"/>
                              </a:lnTo>
                              <a:lnTo>
                                <a:pt x="63" y="356"/>
                              </a:lnTo>
                              <a:lnTo>
                                <a:pt x="263" y="356"/>
                              </a:lnTo>
                              <a:lnTo>
                                <a:pt x="290" y="352"/>
                              </a:lnTo>
                              <a:lnTo>
                                <a:pt x="297" y="348"/>
                              </a:lnTo>
                              <a:lnTo>
                                <a:pt x="309" y="340"/>
                              </a:lnTo>
                              <a:lnTo>
                                <a:pt x="321" y="321"/>
                              </a:lnTo>
                              <a:lnTo>
                                <a:pt x="325" y="294"/>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30"/>
                      <wps:cNvCnPr/>
                      <wps:spPr bwMode="auto">
                        <a:xfrm>
                          <a:off x="11029" y="972"/>
                          <a:ext cx="154"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3" name="Rectangle 29"/>
                      <wps:cNvSpPr>
                        <a:spLocks noChangeArrowheads="1"/>
                      </wps:cNvSpPr>
                      <wps:spPr bwMode="auto">
                        <a:xfrm>
                          <a:off x="11029" y="930"/>
                          <a:ext cx="9" cy="36"/>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8"/>
                      <wps:cNvCnPr/>
                      <wps:spPr bwMode="auto">
                        <a:xfrm>
                          <a:off x="11029" y="927"/>
                          <a:ext cx="312" cy="0"/>
                        </a:xfrm>
                        <a:prstGeom prst="line">
                          <a:avLst/>
                        </a:prstGeom>
                        <a:noFill/>
                        <a:ln w="508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5" name="AutoShape 27"/>
                      <wps:cNvSpPr>
                        <a:spLocks/>
                      </wps:cNvSpPr>
                      <wps:spPr bwMode="auto">
                        <a:xfrm>
                          <a:off x="11214" y="930"/>
                          <a:ext cx="126" cy="92"/>
                        </a:xfrm>
                        <a:custGeom>
                          <a:avLst/>
                          <a:gdLst>
                            <a:gd name="T0" fmla="+- 0 11299 11215"/>
                            <a:gd name="T1" fmla="*/ T0 w 126"/>
                            <a:gd name="T2" fmla="+- 0 967 931"/>
                            <a:gd name="T3" fmla="*/ 967 h 92"/>
                            <a:gd name="T4" fmla="+- 0 11215 11215"/>
                            <a:gd name="T5" fmla="*/ T4 w 126"/>
                            <a:gd name="T6" fmla="+- 0 967 931"/>
                            <a:gd name="T7" fmla="*/ 967 h 92"/>
                            <a:gd name="T8" fmla="+- 0 11215 11215"/>
                            <a:gd name="T9" fmla="*/ T8 w 126"/>
                            <a:gd name="T10" fmla="+- 0 977 931"/>
                            <a:gd name="T11" fmla="*/ 977 h 92"/>
                            <a:gd name="T12" fmla="+- 0 11215 11215"/>
                            <a:gd name="T13" fmla="*/ T12 w 126"/>
                            <a:gd name="T14" fmla="+- 0 1021 931"/>
                            <a:gd name="T15" fmla="*/ 1021 h 92"/>
                            <a:gd name="T16" fmla="+- 0 11223 11215"/>
                            <a:gd name="T17" fmla="*/ T16 w 126"/>
                            <a:gd name="T18" fmla="+- 0 1021 931"/>
                            <a:gd name="T19" fmla="*/ 1021 h 92"/>
                            <a:gd name="T20" fmla="+- 0 11223 11215"/>
                            <a:gd name="T21" fmla="*/ T20 w 126"/>
                            <a:gd name="T22" fmla="+- 0 977 931"/>
                            <a:gd name="T23" fmla="*/ 977 h 92"/>
                            <a:gd name="T24" fmla="+- 0 11299 11215"/>
                            <a:gd name="T25" fmla="*/ T24 w 126"/>
                            <a:gd name="T26" fmla="+- 0 977 931"/>
                            <a:gd name="T27" fmla="*/ 977 h 92"/>
                            <a:gd name="T28" fmla="+- 0 11299 11215"/>
                            <a:gd name="T29" fmla="*/ T28 w 126"/>
                            <a:gd name="T30" fmla="+- 0 967 931"/>
                            <a:gd name="T31" fmla="*/ 967 h 92"/>
                            <a:gd name="T32" fmla="+- 0 11341 11215"/>
                            <a:gd name="T33" fmla="*/ T32 w 126"/>
                            <a:gd name="T34" fmla="+- 0 931 931"/>
                            <a:gd name="T35" fmla="*/ 931 h 92"/>
                            <a:gd name="T36" fmla="+- 0 11332 11215"/>
                            <a:gd name="T37" fmla="*/ T36 w 126"/>
                            <a:gd name="T38" fmla="+- 0 931 931"/>
                            <a:gd name="T39" fmla="*/ 931 h 92"/>
                            <a:gd name="T40" fmla="+- 0 11332 11215"/>
                            <a:gd name="T41" fmla="*/ T40 w 126"/>
                            <a:gd name="T42" fmla="+- 0 1022 931"/>
                            <a:gd name="T43" fmla="*/ 1022 h 92"/>
                            <a:gd name="T44" fmla="+- 0 11341 11215"/>
                            <a:gd name="T45" fmla="*/ T44 w 126"/>
                            <a:gd name="T46" fmla="+- 0 1022 931"/>
                            <a:gd name="T47" fmla="*/ 1022 h 92"/>
                            <a:gd name="T48" fmla="+- 0 11341 11215"/>
                            <a:gd name="T49" fmla="*/ T48 w 126"/>
                            <a:gd name="T50" fmla="+- 0 931 931"/>
                            <a:gd name="T51" fmla="*/ 93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6" h="92">
                              <a:moveTo>
                                <a:pt x="84" y="36"/>
                              </a:moveTo>
                              <a:lnTo>
                                <a:pt x="0" y="36"/>
                              </a:lnTo>
                              <a:lnTo>
                                <a:pt x="0" y="46"/>
                              </a:lnTo>
                              <a:lnTo>
                                <a:pt x="0" y="90"/>
                              </a:lnTo>
                              <a:lnTo>
                                <a:pt x="8" y="90"/>
                              </a:lnTo>
                              <a:lnTo>
                                <a:pt x="8" y="46"/>
                              </a:lnTo>
                              <a:lnTo>
                                <a:pt x="84" y="46"/>
                              </a:lnTo>
                              <a:lnTo>
                                <a:pt x="84" y="36"/>
                              </a:lnTo>
                              <a:moveTo>
                                <a:pt x="126" y="0"/>
                              </a:moveTo>
                              <a:lnTo>
                                <a:pt x="117" y="0"/>
                              </a:lnTo>
                              <a:lnTo>
                                <a:pt x="117" y="91"/>
                              </a:lnTo>
                              <a:lnTo>
                                <a:pt x="126" y="91"/>
                              </a:lnTo>
                              <a:lnTo>
                                <a:pt x="126"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551.1pt;margin-top:27.4pt;width:16.25pt;height:43.25pt;z-index:-630304;mso-position-horizontal-relative:page;mso-position-vertical-relative:page" coordorigin="11022,548" coordsize="325,8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">
              <v:shape id="AutoShape 33" o:spid="_x0000_s1027" style="position:absolute;left:11027;top:548;width:84;height:226;visibility:visible;mso-wrap-style:square;v-text-anchor:top" coordsize="84,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ZHxQAA&#10;ANsAAAAPAAAAZHJzL2Rvd25yZXYueG1sRI9BTwIxFITvJv6H5plwIdIVDehKIUIi4eDFxYPHl/a5&#10;u7h9bdoCC7+empB4nMzMN5nZoredOFCIrWMFD6MCBLF2puVawdf2/f4ZREzIBjvHpOBEERbz25sZ&#10;lsYd+ZMOVapFhnAsUUGTki+ljLohi3HkPHH2flywmLIMtTQBjxluOzkuiom02HJeaNDTqiH9W+2t&#10;gu36u/DVcFovw+PuHP2T3uz0h1KDu/7tFUSiPv2Hr+2NUTB+gb8v+QfI+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j9kfFAAAA2wAAAA8AAAAAAAAAAAAAAAAAlwIAAGRycy9k&#10;b3ducmV2LnhtbFBLBQYAAAAABAAEAPUAAACJAwAAAAA=&#10;" path="m42,0l23,3,10,11,2,24,,42,,184,2,202,10,215,23,223,42,226,60,223,73,215,81,202,81,199,34,199,32,194,32,31,34,26,81,26,81,24,73,11,60,3,42,0xm83,137l51,137,51,194,49,199,81,199,83,184,83,137xm81,26l49,26,51,31,51,85,83,85,83,42,81,26xe" fillcolor="#939598" stroked="f">
                <v:path arrowok="t" o:connecttype="custom" o:connectlocs="42,548;23,551;10,559;2,572;0,590;0,732;2,750;10,763;23,771;42,774;60,771;73,763;81,750;81,747;34,747;32,742;32,579;34,574;81,574;81,572;73,559;60,551;42,548;83,685;51,685;51,742;49,747;81,747;83,732;83,685;81,574;49,574;51,579;51,633;83,633;83,590;81,574" o:connectangles="0,0,0,0,0,0,0,0,0,0,0,0,0,0,0,0,0,0,0,0,0,0,0,0,0,0,0,0,0,0,0,0,0,0,0,0,0"/>
              </v:shape>
              <v:line id="Line 32" o:spid="_x0000_s1028" style="position:absolute;visibility:visible;mso-wrap-style:square" from="11139,553" to="11139,7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1hhAMIAAADbAAAADwAAAGRycy9kb3ducmV2LnhtbERPy2rCQBTdF/yH4Qrd1YkplBqdiAhC&#10;Cg1YLV1fMtckJHMnZiaP9us7i0KXh/Pe7WfTipF6V1tWsF5FIIgLq2suFXxeT0+vIJxH1thaJgXf&#10;5GCfLh52mGg78QeNF1+KEMIuQQWV910ipSsqMuhWtiMO3M32Bn2AfSl1j1MIN62Mo+hFGqw5NFTY&#10;0bGiorkMRsH0Lsf49JU3+bl8u/+cr3ajh0ypx+V82ILwNPt/8Z870wqew/rwJfwAmf4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1hhAMIAAADbAAAADwAAAAAAAAAAAAAA&#10;AAChAgAAZHJzL2Rvd25yZXYueG1sUEsFBgAAAAAEAAQA+QAAAJADAAAAAA==&#10;" strokecolor="#939598" strokeweight="20383emu"/>
              <v:shape id="AutoShape 31" o:spid="_x0000_s1029" style="position:absolute;left:11022;top:552;width:325;height:860;visibility:visible;mso-wrap-style:square;v-text-anchor:top" coordsize="325,8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04b9wwAA&#10;ANsAAAAPAAAAZHJzL2Rvd25yZXYueG1sRI9Pi8IwFMTvC36H8IS9rakKy1KNYkXByy6uf8Djs3m2&#10;xealNtHWb28EweMwM79hxtPWlOJGtSssK+j3IhDEqdUFZwp22+XXDwjnkTWWlknBnRxMJ52PMcba&#10;NvxPt43PRICwi1FB7n0VS+nSnAy6nq2Ig3eytUEfZJ1JXWMT4KaUgyj6lgYLDgs5VjTPKT1vriZQ&#10;Dle5SNY6+VulA9oem+Sy/02U+uy2sxEIT61/h1/tlVYw7MPzS/gBcvI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04b9wwAAANsAAAAPAAAAAAAAAAAAAAAAAJcCAABkcnMvZG93&#10;bnJldi54bWxQSwUGAAAAAAQABAD1AAAAhwMAAAAA&#10;" path="m201,468l161,468,161,424,153,424,153,468,153,476,201,476,201,468m289,276l280,276,280,288,280,300,278,303,48,303,47,299,47,288,48,285,279,285,280,288,280,276,38,276,38,311,289,311,289,303,289,285,289,276m316,742l281,742,281,787,281,808,274,814,55,814,49,808,49,787,281,787,281,742,12,742,12,796,15,824,25,844,42,856,68,859,260,859,285,856,303,844,312,824,314,814,316,796,316,787,316,742m316,601l126,646,12,646,12,692,126,692,316,739,316,696,248,681,232,677,216,675,199,673,183,672,183,670,203,669,221,667,236,665,249,663,316,646,316,601m319,470l277,470,277,424,269,424,269,470,269,478,319,478,319,470m321,0l291,,280,48,277,59,276,71,274,82,273,94,272,94,272,80,270,67,269,56,267,47,255,,143,,143,28,171,28,171,216,203,216,203,28,230,28,255,135,255,216,288,216,288,135,298,94,321,0m322,544l320,531,318,519,307,501,289,490,264,486,231,486,219,486,208,489,198,492,188,498,116,550,110,555,102,558,50,558,43,555,43,533,50,531,130,531,130,486,63,486,38,490,20,501,9,519,5,544,9,569,20,588,38,599,63,603,103,603,117,601,129,598,139,593,149,586,188,558,223,532,232,531,279,531,286,533,286,555,279,558,203,558,203,603,264,603,289,599,307,588,318,569,322,544m325,294l321,266,317,259,317,294,313,317,303,334,286,344,263,348,63,348,39,344,22,334,12,317,9,294,12,270,22,253,39,243,63,239,263,239,286,243,303,253,313,270,317,294,317,259,309,247,297,239,290,235,263,231,63,231,36,235,16,247,4,266,,294,4,321,16,340,36,352,63,356,263,356,290,352,297,348,309,340,321,321,325,294e" fillcolor="#939598" stroked="f">
                <v:path arrowok="t" o:connecttype="custom" o:connectlocs="153,977;201,1021;280,853;47,841;280,829;289,856;281,1295;55,1367;281,1295;25,1397;285,1409;316,1349;126,1199;316,1292;216,1228;203,1222;316,1199;277,977;319,1031;280,601;273,647;269,609;143,581;203,581;288,769;322,1097;289,1043;208,1042;110,1108;43,1086;63,1039;5,1097;63,1156;139,1146;232,1084;279,1111;289,1152;325,847;313,870;63,901;9,847;63,792;313,823;297,792;36,788;4,874;263,909;321,874" o:connectangles="0,0,0,0,0,0,0,0,0,0,0,0,0,0,0,0,0,0,0,0,0,0,0,0,0,0,0,0,0,0,0,0,0,0,0,0,0,0,0,0,0,0,0,0,0,0,0,0"/>
              </v:shape>
              <v:line id="Line 30" o:spid="_x0000_s1030" style="position:absolute;visibility:visible;mso-wrap-style:square" from="11029,972" to="11183,9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T6vcQAAADbAAAADwAAAGRycy9kb3ducmV2LnhtbESPQWvCQBSE74L/YXkFb7pbLZJGV5GA&#10;6ElaW3p+Zp9JMPs2ZleN/fXdguBxmJlvmPmys7W4UusrxxpeRwoEce5MxYWG76/1MAHhA7LB2jFp&#10;uJOH5aLfm2Nq3I0/6boPhYgQ9ilqKENoUil9XpJFP3INcfSOrrUYomwLaVq8Rbit5VipqbRYcVwo&#10;saGspPy0v1gN6nR/+1Hn98NvkuxWR5llm8tHpfXgpVvNQATqwjP8aG+NhskY/r/EHy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9Pq9xAAAANsAAAAPAAAAAAAAAAAA&#10;AAAAAKECAABkcnMvZG93bnJldi54bWxQSwUGAAAAAAQABAD5AAAAkgMAAAAA&#10;" strokecolor="#939598" strokeweight=".5pt"/>
              <v:rect id="Rectangle 29" o:spid="_x0000_s1031" style="position:absolute;left:11029;top:930;width:9;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N6cxAAA&#10;ANsAAAAPAAAAZHJzL2Rvd25yZXYueG1sRI9Ba8JAFITvBf/D8gQvQTcmRSS6ihYsBU/V6PmRfSbB&#10;7NuQ3Wrqr+8KBY/DzHzDLNe9acSNOldbVjCdxCCIC6trLhXkx914DsJ5ZI2NZVLwSw7Wq8HbEjNt&#10;7/xNt4MvRYCwy1BB5X2bSemKigy6iW2Jg3exnUEfZFdK3eE9wE0jkzieSYM1h4UKW/qoqLgefoyC&#10;92nfpp+zbZKf8+hxSvbHKI4eSo2G/WYBwlPvX+H/9pdWkKbw/B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1TenMQAAADbAAAADwAAAAAAAAAAAAAAAACXAgAAZHJzL2Rv&#10;d25yZXYueG1sUEsFBgAAAAAEAAQA9QAAAIgDAAAAAA==&#10;" fillcolor="#939598" stroked="f"/>
              <v:line id="Line 28" o:spid="_x0000_s1032" style="position:absolute;visibility:visible;mso-wrap-style:square" from="11029,927" to="11341,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MTuMMAAADbAAAADwAAAGRycy9kb3ducmV2LnhtbESPT4vCMBTE7wt+h/AEL6KprohUo6gg&#10;LHjyD+jx2Tzb0ualNLGt336zIOxxmJnfMKtNZ0rRUO1yywom4wgEcWJ1zqmC6+UwWoBwHlljaZkU&#10;vMnBZt37WmGsbcsnas4+FQHCLkYFmfdVLKVLMjLoxrYiDt7T1gZ9kHUqdY1tgJtSTqNoLg3mHBYy&#10;rGifUVKcX0bBcTacXO7p7lG8i/2wwWPR5rdIqUG/2y5BeOr8f/jT/tEKvmfw9yX8ALn+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RDE7jDAAAA2wAAAA8AAAAAAAAAAAAA&#10;AAAAoQIAAGRycy9kb3ducmV2LnhtbFBLBQYAAAAABAAEAPkAAACRAwAAAAA=&#10;" strokecolor="#939598" strokeweight=".4pt"/>
              <v:shape id="AutoShape 27" o:spid="_x0000_s1033" style="position:absolute;left:11214;top:930;width:126;height:92;visibility:visible;mso-wrap-style:square;v-text-anchor:top" coordsize="12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hXGAxAAA&#10;ANsAAAAPAAAAZHJzL2Rvd25yZXYueG1sRI9BawIxFITvBf9DeIKXUrO70la2RhFB9NBLtx48Pjav&#10;u4ubl5hEXf+9KRR6HGbmG2axGkwvruRDZ1lBPs1AENdWd9woOHxvX+YgQkTW2FsmBXcKsFqOnhZY&#10;anvjL7pWsREJwqFEBW2MrpQy1C0ZDFPriJP3Y73BmKRvpPZ4S3DTyyLL3qTBjtNCi442LdWn6mIU&#10;FJtTfu795zE/PxeuGua8e3czpSbjYf0BItIQ/8N/7b1WMHuF3y/pB8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VxgMQAAADbAAAADwAAAAAAAAAAAAAAAACXAgAAZHJzL2Rv&#10;d25yZXYueG1sUEsFBgAAAAAEAAQA9QAAAIgDAAAAAA==&#10;" path="m84,36l0,36,,46,,90,8,90,8,46,84,46,84,36m126,0l117,,117,91,126,91,126,0e" fillcolor="#939598" stroked="f">
                <v:path arrowok="t" o:connecttype="custom" o:connectlocs="84,967;0,967;0,977;0,1021;8,1021;8,977;84,977;84,967;126,931;117,931;117,1022;126,1022;126,931" o:connectangles="0,0,0,0,0,0,0,0,0,0,0,0,0"/>
              </v:shape>
              <w10:wrap anchorx="page" anchory="page"/>
            </v:group>
          </w:pict>
        </mc:Fallback>
      </mc:AlternateContent>
    </w:r>
    <w:r>
      <w:rPr>
        <w:noProof/>
        <w:lang w:bidi="ar-SA"/>
      </w:rPr>
      <mc:AlternateContent>
        <mc:Choice Requires="wps">
          <w:drawing>
            <wp:anchor distT="0" distB="0" distL="114300" distR="114300" simplePos="0" relativeHeight="502686200" behindDoc="1" locked="0" layoutInCell="1" allowOverlap="1" wp14:anchorId="0436E338" wp14:editId="05E38042">
              <wp:simplePos x="0" y="0"/>
              <wp:positionH relativeFrom="page">
                <wp:posOffset>7005955</wp:posOffset>
              </wp:positionH>
              <wp:positionV relativeFrom="page">
                <wp:posOffset>909320</wp:posOffset>
              </wp:positionV>
              <wp:extent cx="193040" cy="88265"/>
              <wp:effectExtent l="0" t="0" r="14605" b="5715"/>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88265"/>
                      </a:xfrm>
                      <a:custGeom>
                        <a:avLst/>
                        <a:gdLst>
                          <a:gd name="T0" fmla="+- 0 11338 11034"/>
                          <a:gd name="T1" fmla="*/ T0 w 304"/>
                          <a:gd name="T2" fmla="+- 0 1466 1432"/>
                          <a:gd name="T3" fmla="*/ 1466 h 139"/>
                          <a:gd name="T4" fmla="+- 0 11301 11034"/>
                          <a:gd name="T5" fmla="*/ T4 w 304"/>
                          <a:gd name="T6" fmla="+- 0 1466 1432"/>
                          <a:gd name="T7" fmla="*/ 1466 h 139"/>
                          <a:gd name="T8" fmla="+- 0 11301 11034"/>
                          <a:gd name="T9" fmla="*/ T8 w 304"/>
                          <a:gd name="T10" fmla="+- 0 1469 1432"/>
                          <a:gd name="T11" fmla="*/ 1469 h 139"/>
                          <a:gd name="T12" fmla="+- 0 11281 11034"/>
                          <a:gd name="T13" fmla="*/ T12 w 304"/>
                          <a:gd name="T14" fmla="+- 0 1471 1432"/>
                          <a:gd name="T15" fmla="*/ 1471 h 139"/>
                          <a:gd name="T16" fmla="+- 0 11034 11034"/>
                          <a:gd name="T17" fmla="*/ T16 w 304"/>
                          <a:gd name="T18" fmla="+- 0 1503 1432"/>
                          <a:gd name="T19" fmla="*/ 1503 h 139"/>
                          <a:gd name="T20" fmla="+- 0 11034 11034"/>
                          <a:gd name="T21" fmla="*/ T20 w 304"/>
                          <a:gd name="T22" fmla="+- 0 1570 1432"/>
                          <a:gd name="T23" fmla="*/ 1570 h 139"/>
                          <a:gd name="T24" fmla="+- 0 11338 11034"/>
                          <a:gd name="T25" fmla="*/ T24 w 304"/>
                          <a:gd name="T26" fmla="+- 0 1570 1432"/>
                          <a:gd name="T27" fmla="*/ 1570 h 139"/>
                          <a:gd name="T28" fmla="+- 0 11338 11034"/>
                          <a:gd name="T29" fmla="*/ T28 w 304"/>
                          <a:gd name="T30" fmla="+- 0 1536 1432"/>
                          <a:gd name="T31" fmla="*/ 1536 h 139"/>
                          <a:gd name="T32" fmla="+- 0 11072 11034"/>
                          <a:gd name="T33" fmla="*/ T32 w 304"/>
                          <a:gd name="T34" fmla="+- 0 1536 1432"/>
                          <a:gd name="T35" fmla="*/ 1536 h 139"/>
                          <a:gd name="T36" fmla="+- 0 11072 11034"/>
                          <a:gd name="T37" fmla="*/ T36 w 304"/>
                          <a:gd name="T38" fmla="+- 0 1533 1432"/>
                          <a:gd name="T39" fmla="*/ 1533 h 139"/>
                          <a:gd name="T40" fmla="+- 0 11112 11034"/>
                          <a:gd name="T41" fmla="*/ T40 w 304"/>
                          <a:gd name="T42" fmla="+- 0 1530 1432"/>
                          <a:gd name="T43" fmla="*/ 1530 h 139"/>
                          <a:gd name="T44" fmla="+- 0 11149 11034"/>
                          <a:gd name="T45" fmla="*/ T44 w 304"/>
                          <a:gd name="T46" fmla="+- 0 1526 1432"/>
                          <a:gd name="T47" fmla="*/ 1526 h 139"/>
                          <a:gd name="T48" fmla="+- 0 11213 11034"/>
                          <a:gd name="T49" fmla="*/ T48 w 304"/>
                          <a:gd name="T50" fmla="+- 0 1518 1432"/>
                          <a:gd name="T51" fmla="*/ 1518 h 139"/>
                          <a:gd name="T52" fmla="+- 0 11338 11034"/>
                          <a:gd name="T53" fmla="*/ T52 w 304"/>
                          <a:gd name="T54" fmla="+- 0 1501 1432"/>
                          <a:gd name="T55" fmla="*/ 1501 h 139"/>
                          <a:gd name="T56" fmla="+- 0 11338 11034"/>
                          <a:gd name="T57" fmla="*/ T56 w 304"/>
                          <a:gd name="T58" fmla="+- 0 1466 1432"/>
                          <a:gd name="T59" fmla="*/ 1466 h 139"/>
                          <a:gd name="T60" fmla="+- 0 11338 11034"/>
                          <a:gd name="T61" fmla="*/ T60 w 304"/>
                          <a:gd name="T62" fmla="+- 0 1533 1432"/>
                          <a:gd name="T63" fmla="*/ 1533 h 139"/>
                          <a:gd name="T64" fmla="+- 0 11072 11034"/>
                          <a:gd name="T65" fmla="*/ T64 w 304"/>
                          <a:gd name="T66" fmla="+- 0 1536 1432"/>
                          <a:gd name="T67" fmla="*/ 1536 h 139"/>
                          <a:gd name="T68" fmla="+- 0 11338 11034"/>
                          <a:gd name="T69" fmla="*/ T68 w 304"/>
                          <a:gd name="T70" fmla="+- 0 1536 1432"/>
                          <a:gd name="T71" fmla="*/ 1536 h 139"/>
                          <a:gd name="T72" fmla="+- 0 11338 11034"/>
                          <a:gd name="T73" fmla="*/ T72 w 304"/>
                          <a:gd name="T74" fmla="+- 0 1533 1432"/>
                          <a:gd name="T75" fmla="*/ 1533 h 139"/>
                          <a:gd name="T76" fmla="+- 0 11338 11034"/>
                          <a:gd name="T77" fmla="*/ T76 w 304"/>
                          <a:gd name="T78" fmla="+- 0 1432 1432"/>
                          <a:gd name="T79" fmla="*/ 1432 h 139"/>
                          <a:gd name="T80" fmla="+- 0 11034 11034"/>
                          <a:gd name="T81" fmla="*/ T80 w 304"/>
                          <a:gd name="T82" fmla="+- 0 1432 1432"/>
                          <a:gd name="T83" fmla="*/ 1432 h 139"/>
                          <a:gd name="T84" fmla="+- 0 11034 11034"/>
                          <a:gd name="T85" fmla="*/ T84 w 304"/>
                          <a:gd name="T86" fmla="+- 0 1469 1432"/>
                          <a:gd name="T87" fmla="*/ 1469 h 139"/>
                          <a:gd name="T88" fmla="+- 0 11249 11034"/>
                          <a:gd name="T89" fmla="*/ T88 w 304"/>
                          <a:gd name="T90" fmla="+- 0 1467 1432"/>
                          <a:gd name="T91" fmla="*/ 1467 h 139"/>
                          <a:gd name="T92" fmla="+- 0 11301 11034"/>
                          <a:gd name="T93" fmla="*/ T92 w 304"/>
                          <a:gd name="T94" fmla="+- 0 1466 1432"/>
                          <a:gd name="T95" fmla="*/ 1466 h 139"/>
                          <a:gd name="T96" fmla="+- 0 11338 11034"/>
                          <a:gd name="T97" fmla="*/ T96 w 304"/>
                          <a:gd name="T98" fmla="+- 0 1466 1432"/>
                          <a:gd name="T99" fmla="*/ 1466 h 139"/>
                          <a:gd name="T100" fmla="+- 0 11338 11034"/>
                          <a:gd name="T101" fmla="*/ T100 w 304"/>
                          <a:gd name="T102" fmla="+- 0 1432 1432"/>
                          <a:gd name="T103" fmla="*/ 1432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4" h="139">
                            <a:moveTo>
                              <a:pt x="304" y="34"/>
                            </a:moveTo>
                            <a:lnTo>
                              <a:pt x="267" y="34"/>
                            </a:lnTo>
                            <a:lnTo>
                              <a:pt x="267" y="37"/>
                            </a:lnTo>
                            <a:lnTo>
                              <a:pt x="247" y="39"/>
                            </a:lnTo>
                            <a:lnTo>
                              <a:pt x="0" y="71"/>
                            </a:lnTo>
                            <a:lnTo>
                              <a:pt x="0" y="138"/>
                            </a:lnTo>
                            <a:lnTo>
                              <a:pt x="304" y="138"/>
                            </a:lnTo>
                            <a:lnTo>
                              <a:pt x="304" y="104"/>
                            </a:lnTo>
                            <a:lnTo>
                              <a:pt x="38" y="104"/>
                            </a:lnTo>
                            <a:lnTo>
                              <a:pt x="38" y="101"/>
                            </a:lnTo>
                            <a:lnTo>
                              <a:pt x="78" y="98"/>
                            </a:lnTo>
                            <a:lnTo>
                              <a:pt x="115" y="94"/>
                            </a:lnTo>
                            <a:lnTo>
                              <a:pt x="179" y="86"/>
                            </a:lnTo>
                            <a:lnTo>
                              <a:pt x="304" y="69"/>
                            </a:lnTo>
                            <a:lnTo>
                              <a:pt x="304" y="34"/>
                            </a:lnTo>
                            <a:close/>
                            <a:moveTo>
                              <a:pt x="304" y="101"/>
                            </a:moveTo>
                            <a:lnTo>
                              <a:pt x="38" y="104"/>
                            </a:lnTo>
                            <a:lnTo>
                              <a:pt x="304" y="104"/>
                            </a:lnTo>
                            <a:lnTo>
                              <a:pt x="304" y="101"/>
                            </a:lnTo>
                            <a:close/>
                            <a:moveTo>
                              <a:pt x="304" y="0"/>
                            </a:moveTo>
                            <a:lnTo>
                              <a:pt x="0" y="0"/>
                            </a:lnTo>
                            <a:lnTo>
                              <a:pt x="0" y="37"/>
                            </a:lnTo>
                            <a:lnTo>
                              <a:pt x="215" y="35"/>
                            </a:lnTo>
                            <a:lnTo>
                              <a:pt x="267" y="34"/>
                            </a:lnTo>
                            <a:lnTo>
                              <a:pt x="304" y="34"/>
                            </a:lnTo>
                            <a:lnTo>
                              <a:pt x="30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style="position:absolute;margin-left:551.65pt;margin-top:71.6pt;width:15.2pt;height:6.95pt;z-index:-63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4,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" path="m304,34l267,34,267,37,247,39,,71,,138,304,138,304,104,38,104,38,101,78,98,115,94,179,86,304,69,304,34xm304,101l38,104,304,104,304,101xm304,0l0,,,37,215,35,267,34,304,34,304,0xe" fillcolor="#939598" stroked="f">
              <v:path arrowok="t" o:connecttype="custom" o:connectlocs="193040,930910;169545,930910;169545,932815;156845,934085;0,954405;0,996950;193040,996950;193040,975360;24130,975360;24130,973455;49530,971550;73025,969010;113665,963930;193040,953135;193040,930910;193040,973455;24130,975360;193040,975360;193040,973455;193040,909320;0,909320;0,932815;136525,931545;169545,930910;193040,930910;193040,909320" o:connectangles="0,0,0,0,0,0,0,0,0,0,0,0,0,0,0,0,0,0,0,0,0,0,0,0,0,0"/>
              <w10:wrap anchorx="page" anchory="page"/>
            </v:shape>
          </w:pict>
        </mc:Fallback>
      </mc:AlternateContent>
    </w:r>
    <w:r>
      <w:rPr>
        <w:noProof/>
        <w:lang w:bidi="ar-SA"/>
      </w:rPr>
      <mc:AlternateContent>
        <mc:Choice Requires="wps">
          <w:drawing>
            <wp:anchor distT="0" distB="0" distL="114300" distR="114300" simplePos="0" relativeHeight="502686224" behindDoc="1" locked="0" layoutInCell="1" allowOverlap="1" wp14:anchorId="48B77AF7" wp14:editId="13782A6D">
              <wp:simplePos x="0" y="0"/>
              <wp:positionH relativeFrom="page">
                <wp:posOffset>6997065</wp:posOffset>
              </wp:positionH>
              <wp:positionV relativeFrom="page">
                <wp:posOffset>1010920</wp:posOffset>
              </wp:positionV>
              <wp:extent cx="210185" cy="347345"/>
              <wp:effectExtent l="0" t="0" r="6350" b="13335"/>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185" cy="347345"/>
                      </a:xfrm>
                      <a:custGeom>
                        <a:avLst/>
                        <a:gdLst>
                          <a:gd name="T0" fmla="+- 0 11177 11020"/>
                          <a:gd name="T1" fmla="*/ T0 w 331"/>
                          <a:gd name="T2" fmla="+- 0 1911 1592"/>
                          <a:gd name="T3" fmla="*/ 1911 h 547"/>
                          <a:gd name="T4" fmla="+- 0 11338 11020"/>
                          <a:gd name="T5" fmla="*/ T4 w 331"/>
                          <a:gd name="T6" fmla="+- 0 1592 1592"/>
                          <a:gd name="T7" fmla="*/ 1592 h 547"/>
                          <a:gd name="T8" fmla="+- 0 11180 11020"/>
                          <a:gd name="T9" fmla="*/ T8 w 331"/>
                          <a:gd name="T10" fmla="+- 0 1637 1592"/>
                          <a:gd name="T11" fmla="*/ 1637 h 547"/>
                          <a:gd name="T12" fmla="+- 0 11296 11020"/>
                          <a:gd name="T13" fmla="*/ T12 w 331"/>
                          <a:gd name="T14" fmla="+- 0 1692 1592"/>
                          <a:gd name="T15" fmla="*/ 1692 h 547"/>
                          <a:gd name="T16" fmla="+- 0 11338 11020"/>
                          <a:gd name="T17" fmla="*/ T16 w 331"/>
                          <a:gd name="T18" fmla="+- 0 1819 1592"/>
                          <a:gd name="T19" fmla="*/ 1819 h 547"/>
                          <a:gd name="T20" fmla="+- 0 11221 11020"/>
                          <a:gd name="T21" fmla="*/ T20 w 331"/>
                          <a:gd name="T22" fmla="+- 0 1753 1592"/>
                          <a:gd name="T23" fmla="*/ 1753 h 547"/>
                          <a:gd name="T24" fmla="+- 0 11258 11020"/>
                          <a:gd name="T25" fmla="*/ T24 w 331"/>
                          <a:gd name="T26" fmla="+- 0 1746 1592"/>
                          <a:gd name="T27" fmla="*/ 1746 h 547"/>
                          <a:gd name="T28" fmla="+- 0 11350 11020"/>
                          <a:gd name="T29" fmla="*/ T28 w 331"/>
                          <a:gd name="T30" fmla="+- 0 1974 1592"/>
                          <a:gd name="T31" fmla="*/ 1974 h 547"/>
                          <a:gd name="T32" fmla="+- 0 11318 11020"/>
                          <a:gd name="T33" fmla="*/ T32 w 331"/>
                          <a:gd name="T34" fmla="+- 0 1882 1592"/>
                          <a:gd name="T35" fmla="*/ 1882 h 547"/>
                          <a:gd name="T36" fmla="+- 0 11286 11020"/>
                          <a:gd name="T37" fmla="*/ T36 w 331"/>
                          <a:gd name="T38" fmla="+- 0 2019 1592"/>
                          <a:gd name="T39" fmla="*/ 2019 h 547"/>
                          <a:gd name="T40" fmla="+- 0 11216 11020"/>
                          <a:gd name="T41" fmla="*/ T40 w 331"/>
                          <a:gd name="T42" fmla="+- 0 2098 1592"/>
                          <a:gd name="T43" fmla="*/ 2098 h 547"/>
                          <a:gd name="T44" fmla="+- 0 11094 11020"/>
                          <a:gd name="T45" fmla="*/ T44 w 331"/>
                          <a:gd name="T46" fmla="+- 0 2025 1592"/>
                          <a:gd name="T47" fmla="*/ 2025 h 547"/>
                          <a:gd name="T48" fmla="+- 0 11126 11020"/>
                          <a:gd name="T49" fmla="*/ T48 w 331"/>
                          <a:gd name="T50" fmla="+- 0 2066 1592"/>
                          <a:gd name="T51" fmla="*/ 2066 h 547"/>
                          <a:gd name="T52" fmla="+- 0 11175 11020"/>
                          <a:gd name="T53" fmla="*/ T52 w 331"/>
                          <a:gd name="T54" fmla="+- 0 2054 1592"/>
                          <a:gd name="T55" fmla="*/ 2054 h 547"/>
                          <a:gd name="T56" fmla="+- 0 11192 11020"/>
                          <a:gd name="T57" fmla="*/ T56 w 331"/>
                          <a:gd name="T58" fmla="+- 0 2068 1592"/>
                          <a:gd name="T59" fmla="*/ 2068 h 547"/>
                          <a:gd name="T60" fmla="+- 0 11263 11020"/>
                          <a:gd name="T61" fmla="*/ T60 w 331"/>
                          <a:gd name="T62" fmla="+- 0 2045 1592"/>
                          <a:gd name="T63" fmla="*/ 2045 h 547"/>
                          <a:gd name="T64" fmla="+- 0 11275 11020"/>
                          <a:gd name="T65" fmla="*/ T64 w 331"/>
                          <a:gd name="T66" fmla="+- 0 2019 1592"/>
                          <a:gd name="T67" fmla="*/ 2019 h 547"/>
                          <a:gd name="T68" fmla="+- 0 11261 11020"/>
                          <a:gd name="T69" fmla="*/ T68 w 331"/>
                          <a:gd name="T70" fmla="+- 0 2018 1592"/>
                          <a:gd name="T71" fmla="*/ 2018 h 547"/>
                          <a:gd name="T72" fmla="+- 0 11273 11020"/>
                          <a:gd name="T73" fmla="*/ T72 w 331"/>
                          <a:gd name="T74" fmla="+- 0 1981 1592"/>
                          <a:gd name="T75" fmla="*/ 1981 h 547"/>
                          <a:gd name="T76" fmla="+- 0 11283 11020"/>
                          <a:gd name="T77" fmla="*/ T76 w 331"/>
                          <a:gd name="T78" fmla="+- 0 1845 1592"/>
                          <a:gd name="T79" fmla="*/ 1845 h 547"/>
                          <a:gd name="T80" fmla="+- 0 11229 11020"/>
                          <a:gd name="T81" fmla="*/ T80 w 331"/>
                          <a:gd name="T82" fmla="+- 0 1999 1592"/>
                          <a:gd name="T83" fmla="*/ 1999 h 547"/>
                          <a:gd name="T84" fmla="+- 0 11227 11020"/>
                          <a:gd name="T85" fmla="*/ T84 w 331"/>
                          <a:gd name="T86" fmla="+- 0 2018 1592"/>
                          <a:gd name="T87" fmla="*/ 2018 h 547"/>
                          <a:gd name="T88" fmla="+- 0 11215 11020"/>
                          <a:gd name="T89" fmla="*/ T88 w 331"/>
                          <a:gd name="T90" fmla="+- 0 2035 1592"/>
                          <a:gd name="T91" fmla="*/ 2035 h 547"/>
                          <a:gd name="T92" fmla="+- 0 11158 11020"/>
                          <a:gd name="T93" fmla="*/ T92 w 331"/>
                          <a:gd name="T94" fmla="+- 0 2034 1592"/>
                          <a:gd name="T95" fmla="*/ 2034 h 547"/>
                          <a:gd name="T96" fmla="+- 0 11164 11020"/>
                          <a:gd name="T97" fmla="*/ T96 w 331"/>
                          <a:gd name="T98" fmla="+- 0 2020 1592"/>
                          <a:gd name="T99" fmla="*/ 2020 h 547"/>
                          <a:gd name="T100" fmla="+- 0 11205 11020"/>
                          <a:gd name="T101" fmla="*/ T100 w 331"/>
                          <a:gd name="T102" fmla="+- 0 2020 1592"/>
                          <a:gd name="T103" fmla="*/ 2020 h 547"/>
                          <a:gd name="T104" fmla="+- 0 11206 11020"/>
                          <a:gd name="T105" fmla="*/ T104 w 331"/>
                          <a:gd name="T106" fmla="+- 0 2014 1592"/>
                          <a:gd name="T107" fmla="*/ 2014 h 547"/>
                          <a:gd name="T108" fmla="+- 0 11153 11020"/>
                          <a:gd name="T109" fmla="*/ T108 w 331"/>
                          <a:gd name="T110" fmla="+- 0 2016 1592"/>
                          <a:gd name="T111" fmla="*/ 2016 h 547"/>
                          <a:gd name="T112" fmla="+- 0 11152 11020"/>
                          <a:gd name="T113" fmla="*/ T112 w 331"/>
                          <a:gd name="T114" fmla="+- 0 2003 1592"/>
                          <a:gd name="T115" fmla="*/ 2003 h 547"/>
                          <a:gd name="T116" fmla="+- 0 11207 11020"/>
                          <a:gd name="T117" fmla="*/ T116 w 331"/>
                          <a:gd name="T118" fmla="+- 0 2001 1592"/>
                          <a:gd name="T119" fmla="*/ 2001 h 547"/>
                          <a:gd name="T120" fmla="+- 0 11212 11020"/>
                          <a:gd name="T121" fmla="*/ T120 w 331"/>
                          <a:gd name="T122" fmla="+- 0 1996 1592"/>
                          <a:gd name="T123" fmla="*/ 1996 h 547"/>
                          <a:gd name="T124" fmla="+- 0 11223 11020"/>
                          <a:gd name="T125" fmla="*/ T124 w 331"/>
                          <a:gd name="T126" fmla="+- 0 1984 1592"/>
                          <a:gd name="T127" fmla="*/ 1984 h 547"/>
                          <a:gd name="T128" fmla="+- 0 11209 11020"/>
                          <a:gd name="T129" fmla="*/ T128 w 331"/>
                          <a:gd name="T130" fmla="+- 0 1953 1592"/>
                          <a:gd name="T131" fmla="*/ 1953 h 547"/>
                          <a:gd name="T132" fmla="+- 0 11174 11020"/>
                          <a:gd name="T133" fmla="*/ T132 w 331"/>
                          <a:gd name="T134" fmla="+- 0 1994 1592"/>
                          <a:gd name="T135" fmla="*/ 1994 h 547"/>
                          <a:gd name="T136" fmla="+- 0 11195 11020"/>
                          <a:gd name="T137" fmla="*/ T136 w 331"/>
                          <a:gd name="T138" fmla="+- 0 1954 1592"/>
                          <a:gd name="T139" fmla="*/ 1954 h 547"/>
                          <a:gd name="T140" fmla="+- 0 11176 11020"/>
                          <a:gd name="T141" fmla="*/ T140 w 331"/>
                          <a:gd name="T142" fmla="+- 0 1955 1592"/>
                          <a:gd name="T143" fmla="*/ 1955 h 547"/>
                          <a:gd name="T144" fmla="+- 0 11140 11020"/>
                          <a:gd name="T145" fmla="*/ T144 w 331"/>
                          <a:gd name="T146" fmla="+- 0 1999 1592"/>
                          <a:gd name="T147" fmla="*/ 1999 h 547"/>
                          <a:gd name="T148" fmla="+- 0 11165 11020"/>
                          <a:gd name="T149" fmla="*/ T148 w 331"/>
                          <a:gd name="T150" fmla="+- 0 1995 1592"/>
                          <a:gd name="T151" fmla="*/ 1995 h 547"/>
                          <a:gd name="T152" fmla="+- 0 11160 11020"/>
                          <a:gd name="T153" fmla="*/ T152 w 331"/>
                          <a:gd name="T154" fmla="+- 0 1941 1592"/>
                          <a:gd name="T155" fmla="*/ 1941 h 547"/>
                          <a:gd name="T156" fmla="+- 0 11173 11020"/>
                          <a:gd name="T157" fmla="*/ T156 w 331"/>
                          <a:gd name="T158" fmla="+- 0 1922 1592"/>
                          <a:gd name="T159" fmla="*/ 1922 h 547"/>
                          <a:gd name="T160" fmla="+- 0 11202 11020"/>
                          <a:gd name="T161" fmla="*/ T160 w 331"/>
                          <a:gd name="T162" fmla="+- 0 1897 1592"/>
                          <a:gd name="T163" fmla="*/ 1897 h 547"/>
                          <a:gd name="T164" fmla="+- 0 11190 11020"/>
                          <a:gd name="T165" fmla="*/ T164 w 331"/>
                          <a:gd name="T166" fmla="+- 0 1939 1592"/>
                          <a:gd name="T167" fmla="*/ 1939 h 547"/>
                          <a:gd name="T168" fmla="+- 0 11230 11020"/>
                          <a:gd name="T169" fmla="*/ T168 w 331"/>
                          <a:gd name="T170" fmla="+- 0 1818 1592"/>
                          <a:gd name="T171" fmla="*/ 1818 h 547"/>
                          <a:gd name="T172" fmla="+- 0 11196 11020"/>
                          <a:gd name="T173" fmla="*/ T172 w 331"/>
                          <a:gd name="T174" fmla="+- 0 1858 1592"/>
                          <a:gd name="T175" fmla="*/ 1858 h 547"/>
                          <a:gd name="T176" fmla="+- 0 11180 11020"/>
                          <a:gd name="T177" fmla="*/ T176 w 331"/>
                          <a:gd name="T178" fmla="+- 0 1866 1592"/>
                          <a:gd name="T179" fmla="*/ 1866 h 547"/>
                          <a:gd name="T180" fmla="+- 0 11181 11020"/>
                          <a:gd name="T181" fmla="*/ T180 w 331"/>
                          <a:gd name="T182" fmla="+- 0 1845 1592"/>
                          <a:gd name="T183" fmla="*/ 1845 h 547"/>
                          <a:gd name="T184" fmla="+- 0 11206 11020"/>
                          <a:gd name="T185" fmla="*/ T184 w 331"/>
                          <a:gd name="T186" fmla="+- 0 1813 1592"/>
                          <a:gd name="T187" fmla="*/ 1813 h 547"/>
                          <a:gd name="T188" fmla="+- 0 11107 11020"/>
                          <a:gd name="T189" fmla="*/ T188 w 331"/>
                          <a:gd name="T190" fmla="+- 0 2019 1592"/>
                          <a:gd name="T191" fmla="*/ 2019 h 547"/>
                          <a:gd name="T192" fmla="+- 0 11109 11020"/>
                          <a:gd name="T193" fmla="*/ T192 w 331"/>
                          <a:gd name="T194" fmla="+- 0 1830 1592"/>
                          <a:gd name="T195" fmla="*/ 1830 h 547"/>
                          <a:gd name="T196" fmla="+- 0 11068 11020"/>
                          <a:gd name="T197" fmla="*/ T196 w 331"/>
                          <a:gd name="T198" fmla="+- 0 2091 1592"/>
                          <a:gd name="T199" fmla="*/ 2091 h 547"/>
                          <a:gd name="T200" fmla="+- 0 11301 11020"/>
                          <a:gd name="T201" fmla="*/ T200 w 331"/>
                          <a:gd name="T202" fmla="+- 0 2091 1592"/>
                          <a:gd name="T203" fmla="*/ 2091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31" h="547">
                            <a:moveTo>
                              <a:pt x="172" y="310"/>
                            </a:moveTo>
                            <a:lnTo>
                              <a:pt x="168" y="307"/>
                            </a:lnTo>
                            <a:lnTo>
                              <a:pt x="160" y="307"/>
                            </a:lnTo>
                            <a:lnTo>
                              <a:pt x="157" y="310"/>
                            </a:lnTo>
                            <a:lnTo>
                              <a:pt x="157" y="319"/>
                            </a:lnTo>
                            <a:lnTo>
                              <a:pt x="160" y="322"/>
                            </a:lnTo>
                            <a:lnTo>
                              <a:pt x="168" y="322"/>
                            </a:lnTo>
                            <a:lnTo>
                              <a:pt x="172" y="319"/>
                            </a:lnTo>
                            <a:lnTo>
                              <a:pt x="172" y="310"/>
                            </a:lnTo>
                            <a:moveTo>
                              <a:pt x="318" y="0"/>
                            </a:moveTo>
                            <a:lnTo>
                              <a:pt x="14" y="0"/>
                            </a:lnTo>
                            <a:lnTo>
                              <a:pt x="14" y="100"/>
                            </a:lnTo>
                            <a:lnTo>
                              <a:pt x="56" y="100"/>
                            </a:lnTo>
                            <a:lnTo>
                              <a:pt x="56" y="45"/>
                            </a:lnTo>
                            <a:lnTo>
                              <a:pt x="160" y="45"/>
                            </a:lnTo>
                            <a:lnTo>
                              <a:pt x="160" y="99"/>
                            </a:lnTo>
                            <a:lnTo>
                              <a:pt x="200" y="99"/>
                            </a:lnTo>
                            <a:lnTo>
                              <a:pt x="200" y="45"/>
                            </a:lnTo>
                            <a:lnTo>
                              <a:pt x="276" y="45"/>
                            </a:lnTo>
                            <a:lnTo>
                              <a:pt x="276" y="100"/>
                            </a:lnTo>
                            <a:lnTo>
                              <a:pt x="128" y="134"/>
                            </a:lnTo>
                            <a:lnTo>
                              <a:pt x="14" y="134"/>
                            </a:lnTo>
                            <a:lnTo>
                              <a:pt x="14" y="181"/>
                            </a:lnTo>
                            <a:lnTo>
                              <a:pt x="128" y="181"/>
                            </a:lnTo>
                            <a:lnTo>
                              <a:pt x="318" y="227"/>
                            </a:lnTo>
                            <a:lnTo>
                              <a:pt x="318" y="185"/>
                            </a:lnTo>
                            <a:lnTo>
                              <a:pt x="250" y="169"/>
                            </a:lnTo>
                            <a:lnTo>
                              <a:pt x="234" y="166"/>
                            </a:lnTo>
                            <a:lnTo>
                              <a:pt x="218" y="163"/>
                            </a:lnTo>
                            <a:lnTo>
                              <a:pt x="201" y="161"/>
                            </a:lnTo>
                            <a:lnTo>
                              <a:pt x="185" y="160"/>
                            </a:lnTo>
                            <a:lnTo>
                              <a:pt x="185" y="159"/>
                            </a:lnTo>
                            <a:lnTo>
                              <a:pt x="205" y="158"/>
                            </a:lnTo>
                            <a:lnTo>
                              <a:pt x="223" y="156"/>
                            </a:lnTo>
                            <a:lnTo>
                              <a:pt x="238" y="154"/>
                            </a:lnTo>
                            <a:lnTo>
                              <a:pt x="251" y="151"/>
                            </a:lnTo>
                            <a:lnTo>
                              <a:pt x="318" y="134"/>
                            </a:lnTo>
                            <a:lnTo>
                              <a:pt x="318" y="45"/>
                            </a:lnTo>
                            <a:lnTo>
                              <a:pt x="318" y="0"/>
                            </a:lnTo>
                            <a:moveTo>
                              <a:pt x="330" y="382"/>
                            </a:moveTo>
                            <a:lnTo>
                              <a:pt x="330" y="381"/>
                            </a:lnTo>
                            <a:lnTo>
                              <a:pt x="317" y="318"/>
                            </a:lnTo>
                            <a:lnTo>
                              <a:pt x="303" y="297"/>
                            </a:lnTo>
                            <a:lnTo>
                              <a:pt x="298" y="290"/>
                            </a:lnTo>
                            <a:lnTo>
                              <a:pt x="290" y="278"/>
                            </a:lnTo>
                            <a:lnTo>
                              <a:pt x="281" y="265"/>
                            </a:lnTo>
                            <a:lnTo>
                              <a:pt x="268" y="256"/>
                            </a:lnTo>
                            <a:lnTo>
                              <a:pt x="268" y="428"/>
                            </a:lnTo>
                            <a:lnTo>
                              <a:pt x="266" y="427"/>
                            </a:lnTo>
                            <a:lnTo>
                              <a:pt x="255" y="421"/>
                            </a:lnTo>
                            <a:lnTo>
                              <a:pt x="255" y="433"/>
                            </a:lnTo>
                            <a:lnTo>
                              <a:pt x="247" y="464"/>
                            </a:lnTo>
                            <a:lnTo>
                              <a:pt x="226" y="490"/>
                            </a:lnTo>
                            <a:lnTo>
                              <a:pt x="196" y="506"/>
                            </a:lnTo>
                            <a:lnTo>
                              <a:pt x="164" y="512"/>
                            </a:lnTo>
                            <a:lnTo>
                              <a:pt x="133" y="506"/>
                            </a:lnTo>
                            <a:lnTo>
                              <a:pt x="103" y="490"/>
                            </a:lnTo>
                            <a:lnTo>
                              <a:pt x="82" y="464"/>
                            </a:lnTo>
                            <a:lnTo>
                              <a:pt x="74" y="433"/>
                            </a:lnTo>
                            <a:lnTo>
                              <a:pt x="74" y="428"/>
                            </a:lnTo>
                            <a:lnTo>
                              <a:pt x="74" y="427"/>
                            </a:lnTo>
                            <a:lnTo>
                              <a:pt x="76" y="427"/>
                            </a:lnTo>
                            <a:lnTo>
                              <a:pt x="86" y="453"/>
                            </a:lnTo>
                            <a:lnTo>
                              <a:pt x="106" y="474"/>
                            </a:lnTo>
                            <a:lnTo>
                              <a:pt x="132" y="488"/>
                            </a:lnTo>
                            <a:lnTo>
                              <a:pt x="160" y="494"/>
                            </a:lnTo>
                            <a:lnTo>
                              <a:pt x="158" y="486"/>
                            </a:lnTo>
                            <a:lnTo>
                              <a:pt x="157" y="474"/>
                            </a:lnTo>
                            <a:lnTo>
                              <a:pt x="155" y="462"/>
                            </a:lnTo>
                            <a:lnTo>
                              <a:pt x="154" y="447"/>
                            </a:lnTo>
                            <a:lnTo>
                              <a:pt x="165" y="447"/>
                            </a:lnTo>
                            <a:lnTo>
                              <a:pt x="175" y="447"/>
                            </a:lnTo>
                            <a:lnTo>
                              <a:pt x="174" y="462"/>
                            </a:lnTo>
                            <a:lnTo>
                              <a:pt x="172" y="476"/>
                            </a:lnTo>
                            <a:lnTo>
                              <a:pt x="171" y="487"/>
                            </a:lnTo>
                            <a:lnTo>
                              <a:pt x="169" y="494"/>
                            </a:lnTo>
                            <a:lnTo>
                              <a:pt x="197" y="488"/>
                            </a:lnTo>
                            <a:lnTo>
                              <a:pt x="223" y="474"/>
                            </a:lnTo>
                            <a:lnTo>
                              <a:pt x="243" y="453"/>
                            </a:lnTo>
                            <a:lnTo>
                              <a:pt x="246" y="447"/>
                            </a:lnTo>
                            <a:lnTo>
                              <a:pt x="246" y="445"/>
                            </a:lnTo>
                            <a:lnTo>
                              <a:pt x="253" y="428"/>
                            </a:lnTo>
                            <a:lnTo>
                              <a:pt x="253" y="427"/>
                            </a:lnTo>
                            <a:lnTo>
                              <a:pt x="255" y="427"/>
                            </a:lnTo>
                            <a:lnTo>
                              <a:pt x="255" y="433"/>
                            </a:lnTo>
                            <a:lnTo>
                              <a:pt x="255" y="421"/>
                            </a:lnTo>
                            <a:lnTo>
                              <a:pt x="254" y="420"/>
                            </a:lnTo>
                            <a:lnTo>
                              <a:pt x="240" y="428"/>
                            </a:lnTo>
                            <a:lnTo>
                              <a:pt x="241" y="426"/>
                            </a:lnTo>
                            <a:lnTo>
                              <a:pt x="224" y="426"/>
                            </a:lnTo>
                            <a:lnTo>
                              <a:pt x="241" y="426"/>
                            </a:lnTo>
                            <a:lnTo>
                              <a:pt x="247" y="407"/>
                            </a:lnTo>
                            <a:lnTo>
                              <a:pt x="253" y="389"/>
                            </a:lnTo>
                            <a:lnTo>
                              <a:pt x="253" y="388"/>
                            </a:lnTo>
                            <a:lnTo>
                              <a:pt x="254" y="386"/>
                            </a:lnTo>
                            <a:lnTo>
                              <a:pt x="268" y="428"/>
                            </a:lnTo>
                            <a:lnTo>
                              <a:pt x="268" y="256"/>
                            </a:lnTo>
                            <a:lnTo>
                              <a:pt x="263" y="253"/>
                            </a:lnTo>
                            <a:lnTo>
                              <a:pt x="244" y="240"/>
                            </a:lnTo>
                            <a:lnTo>
                              <a:pt x="229" y="230"/>
                            </a:lnTo>
                            <a:lnTo>
                              <a:pt x="211" y="226"/>
                            </a:lnTo>
                            <a:lnTo>
                              <a:pt x="211" y="394"/>
                            </a:lnTo>
                            <a:lnTo>
                              <a:pt x="209" y="407"/>
                            </a:lnTo>
                            <a:lnTo>
                              <a:pt x="209" y="413"/>
                            </a:lnTo>
                            <a:lnTo>
                              <a:pt x="207" y="426"/>
                            </a:lnTo>
                            <a:lnTo>
                              <a:pt x="206" y="426"/>
                            </a:lnTo>
                            <a:lnTo>
                              <a:pt x="206" y="432"/>
                            </a:lnTo>
                            <a:lnTo>
                              <a:pt x="204" y="445"/>
                            </a:lnTo>
                            <a:lnTo>
                              <a:pt x="195" y="443"/>
                            </a:lnTo>
                            <a:lnTo>
                              <a:pt x="185" y="441"/>
                            </a:lnTo>
                            <a:lnTo>
                              <a:pt x="174" y="440"/>
                            </a:lnTo>
                            <a:lnTo>
                              <a:pt x="165" y="440"/>
                            </a:lnTo>
                            <a:lnTo>
                              <a:pt x="152" y="440"/>
                            </a:lnTo>
                            <a:lnTo>
                              <a:pt x="138" y="442"/>
                            </a:lnTo>
                            <a:lnTo>
                              <a:pt x="125" y="445"/>
                            </a:lnTo>
                            <a:lnTo>
                              <a:pt x="124" y="432"/>
                            </a:lnTo>
                            <a:lnTo>
                              <a:pt x="134" y="430"/>
                            </a:lnTo>
                            <a:lnTo>
                              <a:pt x="142" y="428"/>
                            </a:lnTo>
                            <a:lnTo>
                              <a:pt x="144" y="428"/>
                            </a:lnTo>
                            <a:lnTo>
                              <a:pt x="154" y="427"/>
                            </a:lnTo>
                            <a:lnTo>
                              <a:pt x="164" y="426"/>
                            </a:lnTo>
                            <a:lnTo>
                              <a:pt x="165" y="426"/>
                            </a:lnTo>
                            <a:lnTo>
                              <a:pt x="175" y="427"/>
                            </a:lnTo>
                            <a:lnTo>
                              <a:pt x="185" y="428"/>
                            </a:lnTo>
                            <a:lnTo>
                              <a:pt x="196" y="430"/>
                            </a:lnTo>
                            <a:lnTo>
                              <a:pt x="206" y="432"/>
                            </a:lnTo>
                            <a:lnTo>
                              <a:pt x="206" y="426"/>
                            </a:lnTo>
                            <a:lnTo>
                              <a:pt x="196" y="424"/>
                            </a:lnTo>
                            <a:lnTo>
                              <a:pt x="186" y="422"/>
                            </a:lnTo>
                            <a:lnTo>
                              <a:pt x="175" y="421"/>
                            </a:lnTo>
                            <a:lnTo>
                              <a:pt x="165" y="421"/>
                            </a:lnTo>
                            <a:lnTo>
                              <a:pt x="154" y="421"/>
                            </a:lnTo>
                            <a:lnTo>
                              <a:pt x="144" y="422"/>
                            </a:lnTo>
                            <a:lnTo>
                              <a:pt x="133" y="424"/>
                            </a:lnTo>
                            <a:lnTo>
                              <a:pt x="123" y="426"/>
                            </a:lnTo>
                            <a:lnTo>
                              <a:pt x="121" y="413"/>
                            </a:lnTo>
                            <a:lnTo>
                              <a:pt x="132" y="411"/>
                            </a:lnTo>
                            <a:lnTo>
                              <a:pt x="143" y="409"/>
                            </a:lnTo>
                            <a:lnTo>
                              <a:pt x="154" y="408"/>
                            </a:lnTo>
                            <a:lnTo>
                              <a:pt x="165" y="407"/>
                            </a:lnTo>
                            <a:lnTo>
                              <a:pt x="176" y="408"/>
                            </a:lnTo>
                            <a:lnTo>
                              <a:pt x="187" y="409"/>
                            </a:lnTo>
                            <a:lnTo>
                              <a:pt x="198" y="411"/>
                            </a:lnTo>
                            <a:lnTo>
                              <a:pt x="209" y="413"/>
                            </a:lnTo>
                            <a:lnTo>
                              <a:pt x="209" y="407"/>
                            </a:lnTo>
                            <a:lnTo>
                              <a:pt x="203" y="406"/>
                            </a:lnTo>
                            <a:lnTo>
                              <a:pt x="192" y="404"/>
                            </a:lnTo>
                            <a:lnTo>
                              <a:pt x="184" y="403"/>
                            </a:lnTo>
                            <a:lnTo>
                              <a:pt x="184" y="402"/>
                            </a:lnTo>
                            <a:lnTo>
                              <a:pt x="186" y="389"/>
                            </a:lnTo>
                            <a:lnTo>
                              <a:pt x="194" y="390"/>
                            </a:lnTo>
                            <a:lnTo>
                              <a:pt x="203" y="392"/>
                            </a:lnTo>
                            <a:lnTo>
                              <a:pt x="211" y="394"/>
                            </a:lnTo>
                            <a:lnTo>
                              <a:pt x="211" y="226"/>
                            </a:lnTo>
                            <a:lnTo>
                              <a:pt x="210" y="226"/>
                            </a:lnTo>
                            <a:lnTo>
                              <a:pt x="210" y="355"/>
                            </a:lnTo>
                            <a:lnTo>
                              <a:pt x="189" y="361"/>
                            </a:lnTo>
                            <a:lnTo>
                              <a:pt x="175" y="362"/>
                            </a:lnTo>
                            <a:lnTo>
                              <a:pt x="175" y="388"/>
                            </a:lnTo>
                            <a:lnTo>
                              <a:pt x="175" y="402"/>
                            </a:lnTo>
                            <a:lnTo>
                              <a:pt x="165" y="401"/>
                            </a:lnTo>
                            <a:lnTo>
                              <a:pt x="154" y="402"/>
                            </a:lnTo>
                            <a:lnTo>
                              <a:pt x="154" y="389"/>
                            </a:lnTo>
                            <a:lnTo>
                              <a:pt x="154" y="388"/>
                            </a:lnTo>
                            <a:lnTo>
                              <a:pt x="165" y="388"/>
                            </a:lnTo>
                            <a:lnTo>
                              <a:pt x="175" y="388"/>
                            </a:lnTo>
                            <a:lnTo>
                              <a:pt x="175" y="362"/>
                            </a:lnTo>
                            <a:lnTo>
                              <a:pt x="172" y="363"/>
                            </a:lnTo>
                            <a:lnTo>
                              <a:pt x="175" y="381"/>
                            </a:lnTo>
                            <a:lnTo>
                              <a:pt x="164" y="381"/>
                            </a:lnTo>
                            <a:lnTo>
                              <a:pt x="154" y="381"/>
                            </a:lnTo>
                            <a:lnTo>
                              <a:pt x="156" y="363"/>
                            </a:lnTo>
                            <a:lnTo>
                              <a:pt x="145" y="362"/>
                            </a:lnTo>
                            <a:lnTo>
                              <a:pt x="145" y="403"/>
                            </a:lnTo>
                            <a:lnTo>
                              <a:pt x="137" y="404"/>
                            </a:lnTo>
                            <a:lnTo>
                              <a:pt x="127" y="405"/>
                            </a:lnTo>
                            <a:lnTo>
                              <a:pt x="120" y="407"/>
                            </a:lnTo>
                            <a:lnTo>
                              <a:pt x="118" y="393"/>
                            </a:lnTo>
                            <a:lnTo>
                              <a:pt x="126" y="392"/>
                            </a:lnTo>
                            <a:lnTo>
                              <a:pt x="135" y="390"/>
                            </a:lnTo>
                            <a:lnTo>
                              <a:pt x="143" y="389"/>
                            </a:lnTo>
                            <a:lnTo>
                              <a:pt x="145" y="403"/>
                            </a:lnTo>
                            <a:lnTo>
                              <a:pt x="145" y="362"/>
                            </a:lnTo>
                            <a:lnTo>
                              <a:pt x="139" y="361"/>
                            </a:lnTo>
                            <a:lnTo>
                              <a:pt x="119" y="355"/>
                            </a:lnTo>
                            <a:lnTo>
                              <a:pt x="132" y="351"/>
                            </a:lnTo>
                            <a:lnTo>
                              <a:pt x="140" y="349"/>
                            </a:lnTo>
                            <a:lnTo>
                              <a:pt x="148" y="348"/>
                            </a:lnTo>
                            <a:lnTo>
                              <a:pt x="159" y="347"/>
                            </a:lnTo>
                            <a:lnTo>
                              <a:pt x="161" y="333"/>
                            </a:lnTo>
                            <a:lnTo>
                              <a:pt x="161" y="331"/>
                            </a:lnTo>
                            <a:lnTo>
                              <a:pt x="153" y="330"/>
                            </a:lnTo>
                            <a:lnTo>
                              <a:pt x="147" y="323"/>
                            </a:lnTo>
                            <a:lnTo>
                              <a:pt x="147" y="305"/>
                            </a:lnTo>
                            <a:lnTo>
                              <a:pt x="155" y="297"/>
                            </a:lnTo>
                            <a:lnTo>
                              <a:pt x="174" y="297"/>
                            </a:lnTo>
                            <a:lnTo>
                              <a:pt x="182" y="305"/>
                            </a:lnTo>
                            <a:lnTo>
                              <a:pt x="182" y="323"/>
                            </a:lnTo>
                            <a:lnTo>
                              <a:pt x="176" y="330"/>
                            </a:lnTo>
                            <a:lnTo>
                              <a:pt x="168" y="331"/>
                            </a:lnTo>
                            <a:lnTo>
                              <a:pt x="168" y="333"/>
                            </a:lnTo>
                            <a:lnTo>
                              <a:pt x="170" y="347"/>
                            </a:lnTo>
                            <a:lnTo>
                              <a:pt x="184" y="349"/>
                            </a:lnTo>
                            <a:lnTo>
                              <a:pt x="197" y="352"/>
                            </a:lnTo>
                            <a:lnTo>
                              <a:pt x="206" y="354"/>
                            </a:lnTo>
                            <a:lnTo>
                              <a:pt x="210" y="355"/>
                            </a:lnTo>
                            <a:lnTo>
                              <a:pt x="210" y="226"/>
                            </a:lnTo>
                            <a:lnTo>
                              <a:pt x="186" y="221"/>
                            </a:lnTo>
                            <a:lnTo>
                              <a:pt x="186" y="253"/>
                            </a:lnTo>
                            <a:lnTo>
                              <a:pt x="176" y="264"/>
                            </a:lnTo>
                            <a:lnTo>
                              <a:pt x="175" y="265"/>
                            </a:lnTo>
                            <a:lnTo>
                              <a:pt x="176" y="266"/>
                            </a:lnTo>
                            <a:lnTo>
                              <a:pt x="186" y="278"/>
                            </a:lnTo>
                            <a:lnTo>
                              <a:pt x="170" y="274"/>
                            </a:lnTo>
                            <a:lnTo>
                              <a:pt x="165" y="290"/>
                            </a:lnTo>
                            <a:lnTo>
                              <a:pt x="161" y="278"/>
                            </a:lnTo>
                            <a:lnTo>
                              <a:pt x="160" y="274"/>
                            </a:lnTo>
                            <a:lnTo>
                              <a:pt x="143" y="278"/>
                            </a:lnTo>
                            <a:lnTo>
                              <a:pt x="154" y="265"/>
                            </a:lnTo>
                            <a:lnTo>
                              <a:pt x="143" y="253"/>
                            </a:lnTo>
                            <a:lnTo>
                              <a:pt x="160" y="256"/>
                            </a:lnTo>
                            <a:lnTo>
                              <a:pt x="161" y="253"/>
                            </a:lnTo>
                            <a:lnTo>
                              <a:pt x="165" y="240"/>
                            </a:lnTo>
                            <a:lnTo>
                              <a:pt x="170" y="256"/>
                            </a:lnTo>
                            <a:lnTo>
                              <a:pt x="172" y="256"/>
                            </a:lnTo>
                            <a:lnTo>
                              <a:pt x="186" y="253"/>
                            </a:lnTo>
                            <a:lnTo>
                              <a:pt x="186" y="221"/>
                            </a:lnTo>
                            <a:lnTo>
                              <a:pt x="165" y="217"/>
                            </a:lnTo>
                            <a:lnTo>
                              <a:pt x="100" y="230"/>
                            </a:lnTo>
                            <a:lnTo>
                              <a:pt x="89" y="238"/>
                            </a:lnTo>
                            <a:lnTo>
                              <a:pt x="89" y="428"/>
                            </a:lnTo>
                            <a:lnTo>
                              <a:pt x="87" y="427"/>
                            </a:lnTo>
                            <a:lnTo>
                              <a:pt x="75" y="420"/>
                            </a:lnTo>
                            <a:lnTo>
                              <a:pt x="61" y="428"/>
                            </a:lnTo>
                            <a:lnTo>
                              <a:pt x="75" y="386"/>
                            </a:lnTo>
                            <a:lnTo>
                              <a:pt x="89" y="428"/>
                            </a:lnTo>
                            <a:lnTo>
                              <a:pt x="89" y="238"/>
                            </a:lnTo>
                            <a:lnTo>
                              <a:pt x="48" y="265"/>
                            </a:lnTo>
                            <a:lnTo>
                              <a:pt x="13" y="318"/>
                            </a:lnTo>
                            <a:lnTo>
                              <a:pt x="0" y="382"/>
                            </a:lnTo>
                            <a:lnTo>
                              <a:pt x="13" y="446"/>
                            </a:lnTo>
                            <a:lnTo>
                              <a:pt x="48" y="499"/>
                            </a:lnTo>
                            <a:lnTo>
                              <a:pt x="100" y="534"/>
                            </a:lnTo>
                            <a:lnTo>
                              <a:pt x="165" y="547"/>
                            </a:lnTo>
                            <a:lnTo>
                              <a:pt x="229" y="534"/>
                            </a:lnTo>
                            <a:lnTo>
                              <a:pt x="261" y="512"/>
                            </a:lnTo>
                            <a:lnTo>
                              <a:pt x="281" y="499"/>
                            </a:lnTo>
                            <a:lnTo>
                              <a:pt x="317" y="446"/>
                            </a:lnTo>
                            <a:lnTo>
                              <a:pt x="320" y="428"/>
                            </a:lnTo>
                            <a:lnTo>
                              <a:pt x="329" y="386"/>
                            </a:lnTo>
                            <a:lnTo>
                              <a:pt x="330" y="382"/>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style="position:absolute;margin-left:550.95pt;margin-top:79.6pt;width:16.55pt;height:27.35pt;z-index:-63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1,5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" path="m172,310l168,307,160,307,157,310,157,319,160,322,168,322,172,319,172,310m318,0l14,,14,100,56,100,56,45,160,45,160,99,200,99,200,45,276,45,276,100,128,134,14,134,14,181,128,181,318,227,318,185,250,169,234,166,218,163,201,161,185,160,185,159,205,158,223,156,238,154,251,151,318,134,318,45,318,0m330,382l330,381,317,318,303,297,298,290,290,278,281,265,268,256,268,428,266,427,255,421,255,433,247,464,226,490,196,506,164,512,133,506,103,490,82,464,74,433,74,428,74,427,76,427,86,453,106,474,132,488,160,494,158,486,157,474,155,462,154,447,165,447,175,447,174,462,172,476,171,487,169,494,197,488,223,474,243,453,246,447,246,445,253,428,253,427,255,427,255,433,255,421,254,420,240,428,241,426,224,426,241,426,247,407,253,389,253,388,254,386,268,428,268,256,263,253,244,240,229,230,211,226,211,394,209,407,209,413,207,426,206,426,206,432,204,445,195,443,185,441,174,440,165,440,152,440,138,442,125,445,124,432,134,430,142,428,144,428,154,427,164,426,165,426,175,427,185,428,196,430,206,432,206,426,196,424,186,422,175,421,165,421,154,421,144,422,133,424,123,426,121,413,132,411,143,409,154,408,165,407,176,408,187,409,198,411,209,413,209,407,203,406,192,404,184,403,184,402,186,389,194,390,203,392,211,394,211,226,210,226,210,355,189,361,175,362,175,388,175,402,165,401,154,402,154,389,154,388,165,388,175,388,175,362,172,363,175,381,164,381,154,381,156,363,145,362,145,403,137,404,127,405,120,407,118,393,126,392,135,390,143,389,145,403,145,362,139,361,119,355,132,351,140,349,148,348,159,347,161,333,161,331,153,330,147,323,147,305,155,297,174,297,182,305,182,323,176,330,168,331,168,333,170,347,184,349,197,352,206,354,210,355,210,226,186,221,186,253,176,264,175,265,176,266,186,278,170,274,165,290,161,278,160,274,143,278,154,265,143,253,160,256,161,253,165,240,170,256,172,256,186,253,186,221,165,217,100,230,89,238,89,428,87,427,75,420,61,428,75,386,89,428,89,238,48,265,13,318,,382,13,446,48,499,100,534,165,547,229,534,261,512,281,499,317,446,320,428,329,386,330,382e" fillcolor="#939598" stroked="f">
              <v:path arrowok="t" o:connecttype="custom" o:connectlocs="99695,1213485;201930,1010920;101600,1039495;175260,1074420;201930,1155065;127635,1113155;151130,1108710;209550,1253490;189230,1195070;168910,1282065;124460,1332230;46990,1285875;67310,1311910;98425,1304290;109220,1313180;154305,1298575;161925,1282065;153035,1281430;160655,1257935;167005,1171575;132715,1269365;131445,1281430;123825,1292225;87630,1291590;91440,1282700;117475,1282700;118110,1278890;84455,1280160;83820,1271905;118745,1270635;121920,1267460;128905,1259840;120015,1240155;97790,1266190;111125,1240790;99060,1241425;76200,1269365;92075,1266825;88900,1232535;97155,1220470;115570,1204595;107950,1231265;133350,1154430;111760,1179830;101600,1184910;102235,1171575;118110,1151255;55245,1282065;56515,1162050;30480,1327785;178435,1327785" o:connectangles="0,0,0,0,0,0,0,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502686248" behindDoc="1" locked="0" layoutInCell="1" allowOverlap="1" wp14:anchorId="41F5223C" wp14:editId="1A954A0D">
              <wp:simplePos x="0" y="0"/>
              <wp:positionH relativeFrom="page">
                <wp:posOffset>6971030</wp:posOffset>
              </wp:positionH>
              <wp:positionV relativeFrom="page">
                <wp:posOffset>1401445</wp:posOffset>
              </wp:positionV>
              <wp:extent cx="267970" cy="268605"/>
              <wp:effectExtent l="0" t="4445" r="0" b="6350"/>
              <wp:wrapNone/>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268605"/>
                        <a:chOff x="10979" y="2207"/>
                        <a:chExt cx="422" cy="423"/>
                      </a:xfrm>
                    </wpg:grpSpPr>
                    <wps:wsp>
                      <wps:cNvPr id="24" name="AutoShape 23"/>
                      <wps:cNvSpPr>
                        <a:spLocks/>
                      </wps:cNvSpPr>
                      <wps:spPr bwMode="auto">
                        <a:xfrm>
                          <a:off x="10978" y="2207"/>
                          <a:ext cx="422" cy="402"/>
                        </a:xfrm>
                        <a:custGeom>
                          <a:avLst/>
                          <a:gdLst>
                            <a:gd name="T0" fmla="+- 0 11141 10979"/>
                            <a:gd name="T1" fmla="*/ T0 w 422"/>
                            <a:gd name="T2" fmla="+- 0 2588 2207"/>
                            <a:gd name="T3" fmla="*/ 2588 h 402"/>
                            <a:gd name="T4" fmla="+- 0 11140 10979"/>
                            <a:gd name="T5" fmla="*/ T4 w 422"/>
                            <a:gd name="T6" fmla="+- 0 2592 2207"/>
                            <a:gd name="T7" fmla="*/ 2592 h 402"/>
                            <a:gd name="T8" fmla="+- 0 11150 10979"/>
                            <a:gd name="T9" fmla="*/ T8 w 422"/>
                            <a:gd name="T10" fmla="+- 0 2589 2207"/>
                            <a:gd name="T11" fmla="*/ 2589 h 402"/>
                            <a:gd name="T12" fmla="+- 0 11373 10979"/>
                            <a:gd name="T13" fmla="*/ T12 w 422"/>
                            <a:gd name="T14" fmla="+- 0 2313 2207"/>
                            <a:gd name="T15" fmla="*/ 2313 h 402"/>
                            <a:gd name="T16" fmla="+- 0 11319 10979"/>
                            <a:gd name="T17" fmla="*/ T16 w 422"/>
                            <a:gd name="T18" fmla="+- 0 2250 2207"/>
                            <a:gd name="T19" fmla="*/ 2250 h 402"/>
                            <a:gd name="T20" fmla="+- 0 11203 10979"/>
                            <a:gd name="T21" fmla="*/ T20 w 422"/>
                            <a:gd name="T22" fmla="+- 0 2207 2207"/>
                            <a:gd name="T23" fmla="*/ 2207 h 402"/>
                            <a:gd name="T24" fmla="+- 0 11084 10979"/>
                            <a:gd name="T25" fmla="*/ T24 w 422"/>
                            <a:gd name="T26" fmla="+- 0 2235 2207"/>
                            <a:gd name="T27" fmla="*/ 2235 h 402"/>
                            <a:gd name="T28" fmla="+- 0 11000 10979"/>
                            <a:gd name="T29" fmla="*/ T28 w 422"/>
                            <a:gd name="T30" fmla="+- 0 2325 2207"/>
                            <a:gd name="T31" fmla="*/ 2325 h 402"/>
                            <a:gd name="T32" fmla="+- 0 10979 10979"/>
                            <a:gd name="T33" fmla="*/ T32 w 422"/>
                            <a:gd name="T34" fmla="+- 0 2408 2207"/>
                            <a:gd name="T35" fmla="*/ 2408 h 402"/>
                            <a:gd name="T36" fmla="+- 0 11007 10979"/>
                            <a:gd name="T37" fmla="*/ T36 w 422"/>
                            <a:gd name="T38" fmla="+- 0 2525 2207"/>
                            <a:gd name="T39" fmla="*/ 2525 h 402"/>
                            <a:gd name="T40" fmla="+- 0 11070 10979"/>
                            <a:gd name="T41" fmla="*/ T40 w 422"/>
                            <a:gd name="T42" fmla="+- 0 2593 2207"/>
                            <a:gd name="T43" fmla="*/ 2593 h 402"/>
                            <a:gd name="T44" fmla="+- 0 11092 10979"/>
                            <a:gd name="T45" fmla="*/ T44 w 422"/>
                            <a:gd name="T46" fmla="+- 0 2594 2207"/>
                            <a:gd name="T47" fmla="*/ 2594 h 402"/>
                            <a:gd name="T48" fmla="+- 0 11090 10979"/>
                            <a:gd name="T49" fmla="*/ T48 w 422"/>
                            <a:gd name="T50" fmla="+- 0 2566 2207"/>
                            <a:gd name="T51" fmla="*/ 2566 h 402"/>
                            <a:gd name="T52" fmla="+- 0 11059 10979"/>
                            <a:gd name="T53" fmla="*/ T52 w 422"/>
                            <a:gd name="T54" fmla="+- 0 2540 2207"/>
                            <a:gd name="T55" fmla="*/ 2540 h 402"/>
                            <a:gd name="T56" fmla="+- 0 11051 10979"/>
                            <a:gd name="T57" fmla="*/ T56 w 422"/>
                            <a:gd name="T58" fmla="+- 0 2527 2207"/>
                            <a:gd name="T59" fmla="*/ 2527 h 402"/>
                            <a:gd name="T60" fmla="+- 0 11034 10979"/>
                            <a:gd name="T61" fmla="*/ T60 w 422"/>
                            <a:gd name="T62" fmla="+- 0 2457 2207"/>
                            <a:gd name="T63" fmla="*/ 2457 h 402"/>
                            <a:gd name="T64" fmla="+- 0 11047 10979"/>
                            <a:gd name="T65" fmla="*/ T64 w 422"/>
                            <a:gd name="T66" fmla="+- 0 2409 2207"/>
                            <a:gd name="T67" fmla="*/ 2409 h 402"/>
                            <a:gd name="T68" fmla="+- 0 11096 10979"/>
                            <a:gd name="T69" fmla="*/ T68 w 422"/>
                            <a:gd name="T70" fmla="+- 0 2357 2207"/>
                            <a:gd name="T71" fmla="*/ 2357 h 402"/>
                            <a:gd name="T72" fmla="+- 0 11166 10979"/>
                            <a:gd name="T73" fmla="*/ T72 w 422"/>
                            <a:gd name="T74" fmla="+- 0 2340 2207"/>
                            <a:gd name="T75" fmla="*/ 2340 h 402"/>
                            <a:gd name="T76" fmla="+- 0 11217 10979"/>
                            <a:gd name="T77" fmla="*/ T76 w 422"/>
                            <a:gd name="T78" fmla="+- 0 2355 2207"/>
                            <a:gd name="T79" fmla="*/ 2355 h 402"/>
                            <a:gd name="T80" fmla="+- 0 11267 10979"/>
                            <a:gd name="T81" fmla="*/ T80 w 422"/>
                            <a:gd name="T82" fmla="+- 0 2377 2207"/>
                            <a:gd name="T83" fmla="*/ 2377 h 402"/>
                            <a:gd name="T84" fmla="+- 0 11309 10979"/>
                            <a:gd name="T85" fmla="*/ T84 w 422"/>
                            <a:gd name="T86" fmla="+- 0 2441 2207"/>
                            <a:gd name="T87" fmla="*/ 2441 h 402"/>
                            <a:gd name="T88" fmla="+- 0 11291 10979"/>
                            <a:gd name="T89" fmla="*/ T88 w 422"/>
                            <a:gd name="T90" fmla="+- 0 2488 2207"/>
                            <a:gd name="T91" fmla="*/ 2488 h 402"/>
                            <a:gd name="T92" fmla="+- 0 11276 10979"/>
                            <a:gd name="T93" fmla="*/ T92 w 422"/>
                            <a:gd name="T94" fmla="+- 0 2505 2207"/>
                            <a:gd name="T95" fmla="*/ 2505 h 402"/>
                            <a:gd name="T96" fmla="+- 0 11300 10979"/>
                            <a:gd name="T97" fmla="*/ T96 w 422"/>
                            <a:gd name="T98" fmla="+- 0 2529 2207"/>
                            <a:gd name="T99" fmla="*/ 2529 h 402"/>
                            <a:gd name="T100" fmla="+- 0 11318 10979"/>
                            <a:gd name="T101" fmla="*/ T100 w 422"/>
                            <a:gd name="T102" fmla="+- 0 2480 2207"/>
                            <a:gd name="T103" fmla="*/ 2480 h 402"/>
                            <a:gd name="T104" fmla="+- 0 11319 10979"/>
                            <a:gd name="T105" fmla="*/ T104 w 422"/>
                            <a:gd name="T106" fmla="+- 0 2434 2207"/>
                            <a:gd name="T107" fmla="*/ 2434 h 402"/>
                            <a:gd name="T108" fmla="+- 0 11299 10979"/>
                            <a:gd name="T109" fmla="*/ T108 w 422"/>
                            <a:gd name="T110" fmla="+- 0 2378 2207"/>
                            <a:gd name="T111" fmla="*/ 2378 h 402"/>
                            <a:gd name="T112" fmla="+- 0 11260 10979"/>
                            <a:gd name="T113" fmla="*/ T112 w 422"/>
                            <a:gd name="T114" fmla="+- 0 2333 2207"/>
                            <a:gd name="T115" fmla="*/ 2333 h 402"/>
                            <a:gd name="T116" fmla="+- 0 11178 10979"/>
                            <a:gd name="T117" fmla="*/ T116 w 422"/>
                            <a:gd name="T118" fmla="+- 0 2302 2207"/>
                            <a:gd name="T119" fmla="*/ 2302 h 402"/>
                            <a:gd name="T120" fmla="+- 0 11092 10979"/>
                            <a:gd name="T121" fmla="*/ T120 w 422"/>
                            <a:gd name="T122" fmla="+- 0 2322 2207"/>
                            <a:gd name="T123" fmla="*/ 2322 h 402"/>
                            <a:gd name="T124" fmla="+- 0 11032 10979"/>
                            <a:gd name="T125" fmla="*/ T124 w 422"/>
                            <a:gd name="T126" fmla="+- 0 2386 2207"/>
                            <a:gd name="T127" fmla="*/ 2386 h 402"/>
                            <a:gd name="T128" fmla="+- 0 11018 10979"/>
                            <a:gd name="T129" fmla="*/ T128 w 422"/>
                            <a:gd name="T130" fmla="+- 0 2432 2207"/>
                            <a:gd name="T131" fmla="*/ 2432 h 402"/>
                            <a:gd name="T132" fmla="+- 0 11019 10979"/>
                            <a:gd name="T133" fmla="*/ T132 w 422"/>
                            <a:gd name="T134" fmla="+- 0 2419 2207"/>
                            <a:gd name="T135" fmla="*/ 2419 h 402"/>
                            <a:gd name="T136" fmla="+- 0 11049 10979"/>
                            <a:gd name="T137" fmla="*/ T136 w 422"/>
                            <a:gd name="T138" fmla="+- 0 2354 2207"/>
                            <a:gd name="T139" fmla="*/ 2354 h 402"/>
                            <a:gd name="T140" fmla="+- 0 11122 10979"/>
                            <a:gd name="T141" fmla="*/ T140 w 422"/>
                            <a:gd name="T142" fmla="+- 0 2302 2207"/>
                            <a:gd name="T143" fmla="*/ 2302 h 402"/>
                            <a:gd name="T144" fmla="+- 0 11212 10979"/>
                            <a:gd name="T145" fmla="*/ T144 w 422"/>
                            <a:gd name="T146" fmla="+- 0 2299 2207"/>
                            <a:gd name="T147" fmla="*/ 2299 h 402"/>
                            <a:gd name="T148" fmla="+- 0 11288 10979"/>
                            <a:gd name="T149" fmla="*/ T148 w 422"/>
                            <a:gd name="T150" fmla="+- 0 2346 2207"/>
                            <a:gd name="T151" fmla="*/ 2346 h 402"/>
                            <a:gd name="T152" fmla="+- 0 11326 10979"/>
                            <a:gd name="T153" fmla="*/ T152 w 422"/>
                            <a:gd name="T154" fmla="+- 0 2453 2207"/>
                            <a:gd name="T155" fmla="*/ 2453 h 402"/>
                            <a:gd name="T156" fmla="+- 0 11303 10979"/>
                            <a:gd name="T157" fmla="*/ T156 w 422"/>
                            <a:gd name="T158" fmla="+- 0 2536 2207"/>
                            <a:gd name="T159" fmla="*/ 2536 h 402"/>
                            <a:gd name="T160" fmla="+- 0 11334 10979"/>
                            <a:gd name="T161" fmla="*/ T160 w 422"/>
                            <a:gd name="T162" fmla="+- 0 2454 2207"/>
                            <a:gd name="T163" fmla="*/ 2454 h 402"/>
                            <a:gd name="T164" fmla="+- 0 11294 10979"/>
                            <a:gd name="T165" fmla="*/ T164 w 422"/>
                            <a:gd name="T166" fmla="+- 0 2340 2207"/>
                            <a:gd name="T167" fmla="*/ 2340 h 402"/>
                            <a:gd name="T168" fmla="+- 0 11222 10979"/>
                            <a:gd name="T169" fmla="*/ T168 w 422"/>
                            <a:gd name="T170" fmla="+- 0 2294 2207"/>
                            <a:gd name="T171" fmla="*/ 2294 h 402"/>
                            <a:gd name="T172" fmla="+- 0 11155 10979"/>
                            <a:gd name="T173" fmla="*/ T172 w 422"/>
                            <a:gd name="T174" fmla="+- 0 2287 2207"/>
                            <a:gd name="T175" fmla="*/ 2287 h 402"/>
                            <a:gd name="T176" fmla="+- 0 11071 10979"/>
                            <a:gd name="T177" fmla="*/ T176 w 422"/>
                            <a:gd name="T178" fmla="+- 0 2326 2207"/>
                            <a:gd name="T179" fmla="*/ 2326 h 402"/>
                            <a:gd name="T180" fmla="+- 0 11022 10979"/>
                            <a:gd name="T181" fmla="*/ T180 w 422"/>
                            <a:gd name="T182" fmla="+- 0 2404 2207"/>
                            <a:gd name="T183" fmla="*/ 2404 h 402"/>
                            <a:gd name="T184" fmla="+- 0 11017 10979"/>
                            <a:gd name="T185" fmla="*/ T184 w 422"/>
                            <a:gd name="T186" fmla="+- 0 2441 2207"/>
                            <a:gd name="T187" fmla="*/ 2441 h 402"/>
                            <a:gd name="T188" fmla="+- 0 11016 10979"/>
                            <a:gd name="T189" fmla="*/ T188 w 422"/>
                            <a:gd name="T190" fmla="+- 0 2417 2207"/>
                            <a:gd name="T191" fmla="*/ 2417 h 402"/>
                            <a:gd name="T192" fmla="+- 0 11022 10979"/>
                            <a:gd name="T193" fmla="*/ T192 w 422"/>
                            <a:gd name="T194" fmla="+- 0 2382 2207"/>
                            <a:gd name="T195" fmla="*/ 2382 h 402"/>
                            <a:gd name="T196" fmla="+- 0 11073 10979"/>
                            <a:gd name="T197" fmla="*/ T196 w 422"/>
                            <a:gd name="T198" fmla="+- 0 2299 2207"/>
                            <a:gd name="T199" fmla="*/ 2299 h 402"/>
                            <a:gd name="T200" fmla="+- 0 11163 10979"/>
                            <a:gd name="T201" fmla="*/ T200 w 422"/>
                            <a:gd name="T202" fmla="+- 0 2258 2207"/>
                            <a:gd name="T203" fmla="*/ 2258 h 402"/>
                            <a:gd name="T204" fmla="+- 0 11261 10979"/>
                            <a:gd name="T205" fmla="*/ T204 w 422"/>
                            <a:gd name="T206" fmla="+- 0 2274 2207"/>
                            <a:gd name="T207" fmla="*/ 2274 h 402"/>
                            <a:gd name="T208" fmla="+- 0 11332 10979"/>
                            <a:gd name="T209" fmla="*/ T208 w 422"/>
                            <a:gd name="T210" fmla="+- 0 2341 2207"/>
                            <a:gd name="T211" fmla="*/ 2341 h 402"/>
                            <a:gd name="T212" fmla="+- 0 11338 10979"/>
                            <a:gd name="T213" fmla="*/ T212 w 422"/>
                            <a:gd name="T214" fmla="+- 0 2500 2207"/>
                            <a:gd name="T215" fmla="*/ 2500 h 402"/>
                            <a:gd name="T216" fmla="+- 0 11309 10979"/>
                            <a:gd name="T217" fmla="*/ T216 w 422"/>
                            <a:gd name="T218" fmla="+- 0 2556 2207"/>
                            <a:gd name="T219" fmla="*/ 2556 h 402"/>
                            <a:gd name="T220" fmla="+- 0 11300 10979"/>
                            <a:gd name="T221" fmla="*/ T220 w 422"/>
                            <a:gd name="T222" fmla="+- 0 2599 2207"/>
                            <a:gd name="T223" fmla="*/ 2599 h 402"/>
                            <a:gd name="T224" fmla="+- 0 11400 10979"/>
                            <a:gd name="T225" fmla="*/ T224 w 422"/>
                            <a:gd name="T226" fmla="+- 0 2440 2207"/>
                            <a:gd name="T227" fmla="*/ 2440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2" h="402">
                              <a:moveTo>
                                <a:pt x="171" y="382"/>
                              </a:moveTo>
                              <a:lnTo>
                                <a:pt x="167" y="382"/>
                              </a:lnTo>
                              <a:lnTo>
                                <a:pt x="162" y="381"/>
                              </a:lnTo>
                              <a:lnTo>
                                <a:pt x="158" y="380"/>
                              </a:lnTo>
                              <a:lnTo>
                                <a:pt x="159" y="385"/>
                              </a:lnTo>
                              <a:lnTo>
                                <a:pt x="161" y="385"/>
                              </a:lnTo>
                              <a:lnTo>
                                <a:pt x="169" y="385"/>
                              </a:lnTo>
                              <a:lnTo>
                                <a:pt x="171" y="384"/>
                              </a:lnTo>
                              <a:lnTo>
                                <a:pt x="171" y="382"/>
                              </a:lnTo>
                              <a:moveTo>
                                <a:pt x="421" y="233"/>
                              </a:moveTo>
                              <a:lnTo>
                                <a:pt x="418" y="168"/>
                              </a:lnTo>
                              <a:lnTo>
                                <a:pt x="394" y="106"/>
                              </a:lnTo>
                              <a:lnTo>
                                <a:pt x="370" y="72"/>
                              </a:lnTo>
                              <a:lnTo>
                                <a:pt x="347" y="50"/>
                              </a:lnTo>
                              <a:lnTo>
                                <a:pt x="340" y="43"/>
                              </a:lnTo>
                              <a:lnTo>
                                <a:pt x="305" y="22"/>
                              </a:lnTo>
                              <a:lnTo>
                                <a:pt x="265" y="7"/>
                              </a:lnTo>
                              <a:lnTo>
                                <a:pt x="224" y="0"/>
                              </a:lnTo>
                              <a:lnTo>
                                <a:pt x="183" y="2"/>
                              </a:lnTo>
                              <a:lnTo>
                                <a:pt x="143" y="11"/>
                              </a:lnTo>
                              <a:lnTo>
                                <a:pt x="105" y="28"/>
                              </a:lnTo>
                              <a:lnTo>
                                <a:pt x="71" y="53"/>
                              </a:lnTo>
                              <a:lnTo>
                                <a:pt x="43" y="83"/>
                              </a:lnTo>
                              <a:lnTo>
                                <a:pt x="21" y="118"/>
                              </a:lnTo>
                              <a:lnTo>
                                <a:pt x="6" y="157"/>
                              </a:lnTo>
                              <a:lnTo>
                                <a:pt x="0" y="197"/>
                              </a:lnTo>
                              <a:lnTo>
                                <a:pt x="0" y="201"/>
                              </a:lnTo>
                              <a:lnTo>
                                <a:pt x="1" y="239"/>
                              </a:lnTo>
                              <a:lnTo>
                                <a:pt x="10" y="279"/>
                              </a:lnTo>
                              <a:lnTo>
                                <a:pt x="28" y="318"/>
                              </a:lnTo>
                              <a:lnTo>
                                <a:pt x="46" y="344"/>
                              </a:lnTo>
                              <a:lnTo>
                                <a:pt x="67" y="367"/>
                              </a:lnTo>
                              <a:lnTo>
                                <a:pt x="91" y="386"/>
                              </a:lnTo>
                              <a:lnTo>
                                <a:pt x="118" y="402"/>
                              </a:lnTo>
                              <a:lnTo>
                                <a:pt x="115" y="395"/>
                              </a:lnTo>
                              <a:lnTo>
                                <a:pt x="113" y="387"/>
                              </a:lnTo>
                              <a:lnTo>
                                <a:pt x="113" y="367"/>
                              </a:lnTo>
                              <a:lnTo>
                                <a:pt x="122" y="366"/>
                              </a:lnTo>
                              <a:lnTo>
                                <a:pt x="111" y="359"/>
                              </a:lnTo>
                              <a:lnTo>
                                <a:pt x="100" y="351"/>
                              </a:lnTo>
                              <a:lnTo>
                                <a:pt x="90" y="342"/>
                              </a:lnTo>
                              <a:lnTo>
                                <a:pt x="80" y="333"/>
                              </a:lnTo>
                              <a:lnTo>
                                <a:pt x="77" y="329"/>
                              </a:lnTo>
                              <a:lnTo>
                                <a:pt x="74" y="324"/>
                              </a:lnTo>
                              <a:lnTo>
                                <a:pt x="72" y="320"/>
                              </a:lnTo>
                              <a:lnTo>
                                <a:pt x="62" y="298"/>
                              </a:lnTo>
                              <a:lnTo>
                                <a:pt x="56" y="274"/>
                              </a:lnTo>
                              <a:lnTo>
                                <a:pt x="55" y="250"/>
                              </a:lnTo>
                              <a:lnTo>
                                <a:pt x="57" y="239"/>
                              </a:lnTo>
                              <a:lnTo>
                                <a:pt x="59" y="225"/>
                              </a:lnTo>
                              <a:lnTo>
                                <a:pt x="68" y="202"/>
                              </a:lnTo>
                              <a:lnTo>
                                <a:pt x="81" y="182"/>
                              </a:lnTo>
                              <a:lnTo>
                                <a:pt x="97" y="164"/>
                              </a:lnTo>
                              <a:lnTo>
                                <a:pt x="117" y="150"/>
                              </a:lnTo>
                              <a:lnTo>
                                <a:pt x="140" y="140"/>
                              </a:lnTo>
                              <a:lnTo>
                                <a:pt x="163" y="134"/>
                              </a:lnTo>
                              <a:lnTo>
                                <a:pt x="187" y="133"/>
                              </a:lnTo>
                              <a:lnTo>
                                <a:pt x="212" y="137"/>
                              </a:lnTo>
                              <a:lnTo>
                                <a:pt x="225" y="142"/>
                              </a:lnTo>
                              <a:lnTo>
                                <a:pt x="238" y="148"/>
                              </a:lnTo>
                              <a:lnTo>
                                <a:pt x="251" y="155"/>
                              </a:lnTo>
                              <a:lnTo>
                                <a:pt x="262" y="164"/>
                              </a:lnTo>
                              <a:lnTo>
                                <a:pt x="288" y="170"/>
                              </a:lnTo>
                              <a:lnTo>
                                <a:pt x="310" y="185"/>
                              </a:lnTo>
                              <a:lnTo>
                                <a:pt x="324" y="208"/>
                              </a:lnTo>
                              <a:lnTo>
                                <a:pt x="330" y="234"/>
                              </a:lnTo>
                              <a:lnTo>
                                <a:pt x="328" y="252"/>
                              </a:lnTo>
                              <a:lnTo>
                                <a:pt x="321" y="267"/>
                              </a:lnTo>
                              <a:lnTo>
                                <a:pt x="312" y="281"/>
                              </a:lnTo>
                              <a:lnTo>
                                <a:pt x="299" y="292"/>
                              </a:lnTo>
                              <a:lnTo>
                                <a:pt x="299" y="294"/>
                              </a:lnTo>
                              <a:lnTo>
                                <a:pt x="297" y="298"/>
                              </a:lnTo>
                              <a:lnTo>
                                <a:pt x="307" y="304"/>
                              </a:lnTo>
                              <a:lnTo>
                                <a:pt x="315" y="312"/>
                              </a:lnTo>
                              <a:lnTo>
                                <a:pt x="321" y="322"/>
                              </a:lnTo>
                              <a:lnTo>
                                <a:pt x="327" y="311"/>
                              </a:lnTo>
                              <a:lnTo>
                                <a:pt x="332" y="298"/>
                              </a:lnTo>
                              <a:lnTo>
                                <a:pt x="339" y="273"/>
                              </a:lnTo>
                              <a:lnTo>
                                <a:pt x="341" y="259"/>
                              </a:lnTo>
                              <a:lnTo>
                                <a:pt x="341" y="246"/>
                              </a:lnTo>
                              <a:lnTo>
                                <a:pt x="340" y="227"/>
                              </a:lnTo>
                              <a:lnTo>
                                <a:pt x="336" y="207"/>
                              </a:lnTo>
                              <a:lnTo>
                                <a:pt x="329" y="189"/>
                              </a:lnTo>
                              <a:lnTo>
                                <a:pt x="320" y="171"/>
                              </a:lnTo>
                              <a:lnTo>
                                <a:pt x="303" y="146"/>
                              </a:lnTo>
                              <a:lnTo>
                                <a:pt x="289" y="133"/>
                              </a:lnTo>
                              <a:lnTo>
                                <a:pt x="281" y="126"/>
                              </a:lnTo>
                              <a:lnTo>
                                <a:pt x="256" y="111"/>
                              </a:lnTo>
                              <a:lnTo>
                                <a:pt x="228" y="100"/>
                              </a:lnTo>
                              <a:lnTo>
                                <a:pt x="199" y="95"/>
                              </a:lnTo>
                              <a:lnTo>
                                <a:pt x="169" y="96"/>
                              </a:lnTo>
                              <a:lnTo>
                                <a:pt x="141" y="103"/>
                              </a:lnTo>
                              <a:lnTo>
                                <a:pt x="113" y="115"/>
                              </a:lnTo>
                              <a:lnTo>
                                <a:pt x="89" y="133"/>
                              </a:lnTo>
                              <a:lnTo>
                                <a:pt x="69" y="154"/>
                              </a:lnTo>
                              <a:lnTo>
                                <a:pt x="53" y="179"/>
                              </a:lnTo>
                              <a:lnTo>
                                <a:pt x="43" y="208"/>
                              </a:lnTo>
                              <a:lnTo>
                                <a:pt x="40" y="216"/>
                              </a:lnTo>
                              <a:lnTo>
                                <a:pt x="39" y="225"/>
                              </a:lnTo>
                              <a:lnTo>
                                <a:pt x="38" y="234"/>
                              </a:lnTo>
                              <a:lnTo>
                                <a:pt x="39" y="223"/>
                              </a:lnTo>
                              <a:lnTo>
                                <a:pt x="40" y="212"/>
                              </a:lnTo>
                              <a:lnTo>
                                <a:pt x="43" y="201"/>
                              </a:lnTo>
                              <a:lnTo>
                                <a:pt x="54" y="173"/>
                              </a:lnTo>
                              <a:lnTo>
                                <a:pt x="70" y="147"/>
                              </a:lnTo>
                              <a:lnTo>
                                <a:pt x="90" y="125"/>
                              </a:lnTo>
                              <a:lnTo>
                                <a:pt x="115" y="107"/>
                              </a:lnTo>
                              <a:lnTo>
                                <a:pt x="143" y="95"/>
                              </a:lnTo>
                              <a:lnTo>
                                <a:pt x="172" y="88"/>
                              </a:lnTo>
                              <a:lnTo>
                                <a:pt x="203" y="87"/>
                              </a:lnTo>
                              <a:lnTo>
                                <a:pt x="233" y="92"/>
                              </a:lnTo>
                              <a:lnTo>
                                <a:pt x="261" y="102"/>
                              </a:lnTo>
                              <a:lnTo>
                                <a:pt x="287" y="118"/>
                              </a:lnTo>
                              <a:lnTo>
                                <a:pt x="309" y="139"/>
                              </a:lnTo>
                              <a:lnTo>
                                <a:pt x="327" y="164"/>
                              </a:lnTo>
                              <a:lnTo>
                                <a:pt x="343" y="204"/>
                              </a:lnTo>
                              <a:lnTo>
                                <a:pt x="347" y="246"/>
                              </a:lnTo>
                              <a:lnTo>
                                <a:pt x="340" y="287"/>
                              </a:lnTo>
                              <a:lnTo>
                                <a:pt x="322" y="325"/>
                              </a:lnTo>
                              <a:lnTo>
                                <a:pt x="324" y="329"/>
                              </a:lnTo>
                              <a:lnTo>
                                <a:pt x="325" y="330"/>
                              </a:lnTo>
                              <a:lnTo>
                                <a:pt x="346" y="291"/>
                              </a:lnTo>
                              <a:lnTo>
                                <a:pt x="355" y="247"/>
                              </a:lnTo>
                              <a:lnTo>
                                <a:pt x="351" y="202"/>
                              </a:lnTo>
                              <a:lnTo>
                                <a:pt x="334" y="158"/>
                              </a:lnTo>
                              <a:lnTo>
                                <a:pt x="315" y="133"/>
                              </a:lnTo>
                              <a:lnTo>
                                <a:pt x="293" y="112"/>
                              </a:lnTo>
                              <a:lnTo>
                                <a:pt x="267" y="96"/>
                              </a:lnTo>
                              <a:lnTo>
                                <a:pt x="243" y="87"/>
                              </a:lnTo>
                              <a:lnTo>
                                <a:pt x="237" y="85"/>
                              </a:lnTo>
                              <a:lnTo>
                                <a:pt x="206" y="79"/>
                              </a:lnTo>
                              <a:lnTo>
                                <a:pt x="176" y="80"/>
                              </a:lnTo>
                              <a:lnTo>
                                <a:pt x="146" y="87"/>
                              </a:lnTo>
                              <a:lnTo>
                                <a:pt x="117" y="100"/>
                              </a:lnTo>
                              <a:lnTo>
                                <a:pt x="92" y="119"/>
                              </a:lnTo>
                              <a:lnTo>
                                <a:pt x="71" y="141"/>
                              </a:lnTo>
                              <a:lnTo>
                                <a:pt x="54" y="167"/>
                              </a:lnTo>
                              <a:lnTo>
                                <a:pt x="43" y="197"/>
                              </a:lnTo>
                              <a:lnTo>
                                <a:pt x="40" y="210"/>
                              </a:lnTo>
                              <a:lnTo>
                                <a:pt x="38" y="223"/>
                              </a:lnTo>
                              <a:lnTo>
                                <a:pt x="38" y="234"/>
                              </a:lnTo>
                              <a:lnTo>
                                <a:pt x="38" y="239"/>
                              </a:lnTo>
                              <a:lnTo>
                                <a:pt x="37" y="225"/>
                              </a:lnTo>
                              <a:lnTo>
                                <a:pt x="37" y="210"/>
                              </a:lnTo>
                              <a:lnTo>
                                <a:pt x="37" y="207"/>
                              </a:lnTo>
                              <a:lnTo>
                                <a:pt x="39" y="191"/>
                              </a:lnTo>
                              <a:lnTo>
                                <a:pt x="43" y="175"/>
                              </a:lnTo>
                              <a:lnTo>
                                <a:pt x="54" y="144"/>
                              </a:lnTo>
                              <a:lnTo>
                                <a:pt x="72" y="116"/>
                              </a:lnTo>
                              <a:lnTo>
                                <a:pt x="94" y="92"/>
                              </a:lnTo>
                              <a:lnTo>
                                <a:pt x="121" y="72"/>
                              </a:lnTo>
                              <a:lnTo>
                                <a:pt x="152" y="59"/>
                              </a:lnTo>
                              <a:lnTo>
                                <a:pt x="184" y="51"/>
                              </a:lnTo>
                              <a:lnTo>
                                <a:pt x="217" y="50"/>
                              </a:lnTo>
                              <a:lnTo>
                                <a:pt x="250" y="55"/>
                              </a:lnTo>
                              <a:lnTo>
                                <a:pt x="282" y="67"/>
                              </a:lnTo>
                              <a:lnTo>
                                <a:pt x="310" y="85"/>
                              </a:lnTo>
                              <a:lnTo>
                                <a:pt x="334" y="107"/>
                              </a:lnTo>
                              <a:lnTo>
                                <a:pt x="353" y="134"/>
                              </a:lnTo>
                              <a:lnTo>
                                <a:pt x="373" y="187"/>
                              </a:lnTo>
                              <a:lnTo>
                                <a:pt x="374" y="242"/>
                              </a:lnTo>
                              <a:lnTo>
                                <a:pt x="359" y="293"/>
                              </a:lnTo>
                              <a:lnTo>
                                <a:pt x="328" y="338"/>
                              </a:lnTo>
                              <a:lnTo>
                                <a:pt x="329" y="344"/>
                              </a:lnTo>
                              <a:lnTo>
                                <a:pt x="330" y="349"/>
                              </a:lnTo>
                              <a:lnTo>
                                <a:pt x="330" y="370"/>
                              </a:lnTo>
                              <a:lnTo>
                                <a:pt x="327" y="382"/>
                              </a:lnTo>
                              <a:lnTo>
                                <a:pt x="321" y="392"/>
                              </a:lnTo>
                              <a:lnTo>
                                <a:pt x="371" y="349"/>
                              </a:lnTo>
                              <a:lnTo>
                                <a:pt x="405" y="295"/>
                              </a:lnTo>
                              <a:lnTo>
                                <a:pt x="421" y="233"/>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03" y="2383"/>
                          <a:ext cx="19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548.9pt;margin-top:110.35pt;width:21.1pt;height:21.15pt;z-index:-630232;mso-position-horizontal-relative:page;mso-position-vertical-relative:page" coordorigin="10979,2207" coordsize="422,4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">
              <v:shape id="AutoShape 23" o:spid="_x0000_s1027" style="position:absolute;left:10978;top:2207;width:422;height:402;visibility:visible;mso-wrap-style:square;v-text-anchor:top" coordsize="422,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4MfwQAA&#10;ANsAAAAPAAAAZHJzL2Rvd25yZXYueG1sRI9RawIxEITfC/0PYQVfiuYqUuRqFKkt+OrpD1gu28tp&#10;sjkuq1799U1B6OMwM98wy/UQvLpSn9rIBl6nBSjiOtqWGwPHw9dkASoJskUfmQz8UIL16vlpiaWN&#10;N97TtZJGZQinEg04ka7UOtWOAqZp7Iiz9x37gJJl32jb4y3Dg9ezonjTAVvOCw47+nBUn6tLMNB9&#10;vmg5boT8Dk9uXuHh5O9bY8ajYfMOSmiQ//CjvbMGZnP4+5J/gF7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fleDH8EAAADbAAAADwAAAAAAAAAAAAAAAACXAgAAZHJzL2Rvd25y&#10;ZXYueG1sUEsFBgAAAAAEAAQA9QAAAIUDAAAAAA==&#10;" path="m171,382l167,382,162,381,158,380,159,385,161,385,169,385,171,384,171,382m421,233l418,168,394,106,370,72,347,50,340,43,305,22,265,7,224,,183,2,143,11,105,28,71,53,43,83,21,118,6,157,,197,,201,1,239,10,279,28,318,46,344,67,367,91,386,118,402,115,395,113,387,113,367,122,366,111,359,100,351,90,342,80,333,77,329,74,324,72,320,62,298,56,274,55,250,57,239,59,225,68,202,81,182,97,164,117,150,140,140,163,134,187,133,212,137,225,142,238,148,251,155,262,164,288,170,310,185,324,208,330,234,328,252,321,267,312,281,299,292,299,294,297,298,307,304,315,312,321,322,327,311,332,298,339,273,341,259,341,246,340,227,336,207,329,189,320,171,303,146,289,133,281,126,256,111,228,100,199,95,169,96,141,103,113,115,89,133,69,154,53,179,43,208,40,216,39,225,38,234,39,223,40,212,43,201,54,173,70,147,90,125,115,107,143,95,172,88,203,87,233,92,261,102,287,118,309,139,327,164,343,204,347,246,340,287,322,325,324,329,325,330,346,291,355,247,351,202,334,158,315,133,293,112,267,96,243,87,237,85,206,79,176,80,146,87,117,100,92,119,71,141,54,167,43,197,40,210,38,223,38,234,38,239,37,225,37,210,37,207,39,191,43,175,54,144,72,116,94,92,121,72,152,59,184,51,217,50,250,55,282,67,310,85,334,107,353,134,373,187,374,242,359,293,328,338,329,344,330,349,330,370,327,382,321,392,371,349,405,295,421,233e" fillcolor="#939598" stroked="f">
                <v:path arrowok="t" o:connecttype="custom" o:connectlocs="162,2588;161,2592;171,2589;394,2313;340,2250;224,2207;105,2235;21,2325;0,2408;28,2525;91,2593;113,2594;111,2566;80,2540;72,2527;55,2457;68,2409;117,2357;187,2340;238,2355;288,2377;330,2441;312,2488;297,2505;321,2529;339,2480;340,2434;320,2378;281,2333;199,2302;113,2322;53,2386;39,2432;40,2419;70,2354;143,2302;233,2299;309,2346;347,2453;324,2536;355,2454;315,2340;243,2294;176,2287;92,2326;43,2404;38,2441;37,2417;43,2382;94,2299;184,2258;282,2274;353,2341;359,2500;330,2556;321,2599;421,2440"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11103;top:2383;width:195;height: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8&#10;VD3FAAAA2wAAAA8AAABkcnMvZG93bnJldi54bWxEj91qwkAUhO8LvsNyBO/qJoq2xKwibSoFQdAW&#10;wbtD9uRHs2dDdmvSt+8WCr0cZuYbJt0MphF36lxtWUE8jUAQ51bXXCr4/Hh7fAbhPLLGxjIp+CYH&#10;m/XoIcVE256PdD/5UgQIuwQVVN63iZQur8igm9qWOHiF7Qz6ILtS6g77ADeNnEXRUhqsOSxU2NJL&#10;Rfnt9GUUHC9ZdqDXXdafr/v4qbCHeaxJqcl42K5AeBr8f/iv/a4VzBbw+yX8ALn+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lfFQ9xQAAANsAAAAPAAAAAAAAAAAAAAAAAJwC&#10;AABkcnMvZG93bnJldi54bWxQSwUGAAAAAAQABAD3AAAAjgMAAAAA&#10;">
                <v:imagedata r:id="rId2" o:title=""/>
              </v:shape>
              <w10:wrap anchorx="page" anchory="page"/>
            </v:group>
          </w:pict>
        </mc:Fallback>
      </mc:AlternateContent>
    </w:r>
    <w:r>
      <w:rPr>
        <w:noProof/>
        <w:lang w:bidi="ar-SA"/>
      </w:rPr>
      <mc:AlternateContent>
        <mc:Choice Requires="wps">
          <w:drawing>
            <wp:anchor distT="0" distB="0" distL="114300" distR="114300" simplePos="0" relativeHeight="502686272" behindDoc="1" locked="0" layoutInCell="1" allowOverlap="1" wp14:anchorId="742F1CBA" wp14:editId="3C05BFA4">
              <wp:simplePos x="0" y="0"/>
              <wp:positionH relativeFrom="page">
                <wp:posOffset>346710</wp:posOffset>
              </wp:positionH>
              <wp:positionV relativeFrom="page">
                <wp:posOffset>262890</wp:posOffset>
              </wp:positionV>
              <wp:extent cx="2427605" cy="876300"/>
              <wp:effectExtent l="3810" t="0" r="0" b="381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8D7C" w14:textId="77777777" w:rsidR="0078699E" w:rsidRDefault="0078699E">
                          <w:pPr>
                            <w:spacing w:before="195" w:line="172" w:lineRule="auto"/>
                            <w:ind w:left="20" w:right="2"/>
                            <w:rPr>
                              <w:rFonts w:ascii="Swis721 BT"/>
                              <w:b/>
                              <w:sz w:val="65"/>
                            </w:rPr>
                          </w:pPr>
                          <w:r>
                            <w:rPr>
                              <w:rFonts w:ascii="Swis721 BT"/>
                              <w:b/>
                              <w:color w:val="54BCEB"/>
                              <w:spacing w:val="-27"/>
                              <w:sz w:val="65"/>
                            </w:rPr>
                            <w:t xml:space="preserve">Legislative </w:t>
                          </w:r>
                          <w:r>
                            <w:rPr>
                              <w:rFonts w:ascii="Swis721 BT"/>
                              <w:b/>
                              <w:color w:val="005A84"/>
                              <w:spacing w:val="-26"/>
                              <w:sz w:val="65"/>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61" type="#_x0000_t202" style="position:absolute;left:0;text-align:left;margin-left:27.3pt;margin-top:20.7pt;width:191.15pt;height:69pt;z-index:-6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" filled="f" stroked="f">
              <v:textbox inset="0,0,0,0">
                <w:txbxContent>
                  <w:p w14:paraId="7CD48D7C" w14:textId="77777777" w:rsidR="0078699E" w:rsidRDefault="0078699E">
                    <w:pPr>
                      <w:spacing w:before="195" w:line="172" w:lineRule="auto"/>
                      <w:ind w:left="20" w:right="2"/>
                      <w:rPr>
                        <w:rFonts w:ascii="Swis721 BT"/>
                        <w:b/>
                        <w:sz w:val="65"/>
                      </w:rPr>
                    </w:pPr>
                    <w:r>
                      <w:rPr>
                        <w:rFonts w:ascii="Swis721 BT"/>
                        <w:b/>
                        <w:color w:val="54BCEB"/>
                        <w:spacing w:val="-27"/>
                        <w:sz w:val="65"/>
                      </w:rPr>
                      <w:t xml:space="preserve">Legislative </w:t>
                    </w:r>
                    <w:r>
                      <w:rPr>
                        <w:rFonts w:ascii="Swis721 BT"/>
                        <w:b/>
                        <w:color w:val="005A84"/>
                        <w:spacing w:val="-26"/>
                        <w:sz w:val="65"/>
                      </w:rPr>
                      <w:t>requirements</w:t>
                    </w:r>
                  </w:p>
                </w:txbxContent>
              </v:textbox>
              <w10:wrap anchorx="page" anchory="page"/>
            </v:shape>
          </w:pict>
        </mc:Fallback>
      </mc:AlternateConten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DC259" w14:textId="543FEF72" w:rsidR="0078699E" w:rsidRDefault="0078699E">
    <w:pPr>
      <w:pStyle w:val="BodyText"/>
      <w:spacing w:line="14" w:lineRule="auto"/>
      <w:rPr>
        <w:sz w:val="20"/>
      </w:rPr>
    </w:pPr>
    <w:r>
      <w:rPr>
        <w:noProof/>
        <w:lang w:bidi="ar-SA"/>
      </w:rPr>
      <mc:AlternateContent>
        <mc:Choice Requires="wps">
          <w:drawing>
            <wp:anchor distT="0" distB="0" distL="114300" distR="114300" simplePos="0" relativeHeight="502686368" behindDoc="1" locked="0" layoutInCell="1" allowOverlap="1" wp14:anchorId="6F67756E" wp14:editId="04AF4D95">
              <wp:simplePos x="0" y="0"/>
              <wp:positionH relativeFrom="page">
                <wp:posOffset>346710</wp:posOffset>
              </wp:positionH>
              <wp:positionV relativeFrom="page">
                <wp:posOffset>262890</wp:posOffset>
              </wp:positionV>
              <wp:extent cx="2427605" cy="876300"/>
              <wp:effectExtent l="3810" t="0" r="0" b="381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9666B" w14:textId="77777777" w:rsidR="0078699E" w:rsidRDefault="0078699E">
                          <w:pPr>
                            <w:spacing w:before="195" w:line="172" w:lineRule="auto"/>
                            <w:ind w:left="20" w:right="2"/>
                            <w:rPr>
                              <w:rFonts w:ascii="Swis721 BT"/>
                              <w:b/>
                              <w:sz w:val="65"/>
                            </w:rPr>
                          </w:pPr>
                          <w:r>
                            <w:rPr>
                              <w:rFonts w:ascii="Swis721 BT"/>
                              <w:b/>
                              <w:color w:val="54BCEB"/>
                              <w:spacing w:val="-27"/>
                              <w:sz w:val="65"/>
                            </w:rPr>
                            <w:t xml:space="preserve">Legislative </w:t>
                          </w:r>
                          <w:r>
                            <w:rPr>
                              <w:rFonts w:ascii="Swis721 BT"/>
                              <w:b/>
                              <w:color w:val="005A84"/>
                              <w:spacing w:val="-26"/>
                              <w:sz w:val="65"/>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62" type="#_x0000_t202" style="position:absolute;left:0;text-align:left;margin-left:27.3pt;margin-top:20.7pt;width:191.15pt;height:69pt;z-index:-6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" filled="f" stroked="f">
              <v:textbox inset="0,0,0,0">
                <w:txbxContent>
                  <w:p w14:paraId="4BB9666B" w14:textId="77777777" w:rsidR="0078699E" w:rsidRDefault="0078699E">
                    <w:pPr>
                      <w:spacing w:before="195" w:line="172" w:lineRule="auto"/>
                      <w:ind w:left="20" w:right="2"/>
                      <w:rPr>
                        <w:rFonts w:ascii="Swis721 BT"/>
                        <w:b/>
                        <w:sz w:val="65"/>
                      </w:rPr>
                    </w:pPr>
                    <w:r>
                      <w:rPr>
                        <w:rFonts w:ascii="Swis721 BT"/>
                        <w:b/>
                        <w:color w:val="54BCEB"/>
                        <w:spacing w:val="-27"/>
                        <w:sz w:val="65"/>
                      </w:rPr>
                      <w:t xml:space="preserve">Legislative </w:t>
                    </w:r>
                    <w:r>
                      <w:rPr>
                        <w:rFonts w:ascii="Swis721 BT"/>
                        <w:b/>
                        <w:color w:val="005A84"/>
                        <w:spacing w:val="-26"/>
                        <w:sz w:val="65"/>
                      </w:rPr>
                      <w:t>requirements</w:t>
                    </w:r>
                  </w:p>
                </w:txbxContent>
              </v:textbox>
              <w10:wrap anchorx="page" anchory="page"/>
            </v:shape>
          </w:pict>
        </mc:Fallback>
      </mc:AlternateConten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2DDD6" w14:textId="379CB117" w:rsidR="0078699E" w:rsidRDefault="0078699E">
    <w:pPr>
      <w:pStyle w:val="BodyText"/>
      <w:spacing w:line="14" w:lineRule="auto"/>
      <w:rPr>
        <w:sz w:val="20"/>
      </w:rPr>
    </w:pPr>
    <w:r>
      <w:rPr>
        <w:noProof/>
        <w:lang w:bidi="ar-SA"/>
      </w:rPr>
      <mc:AlternateContent>
        <mc:Choice Requires="wpg">
          <w:drawing>
            <wp:anchor distT="0" distB="0" distL="114300" distR="114300" simplePos="0" relativeHeight="502686392" behindDoc="1" locked="0" layoutInCell="1" allowOverlap="1" wp14:anchorId="6F110314" wp14:editId="1C099B6F">
              <wp:simplePos x="0" y="0"/>
              <wp:positionH relativeFrom="page">
                <wp:posOffset>6998970</wp:posOffset>
              </wp:positionH>
              <wp:positionV relativeFrom="page">
                <wp:posOffset>347980</wp:posOffset>
              </wp:positionV>
              <wp:extent cx="206375" cy="549275"/>
              <wp:effectExtent l="1270" t="5080" r="8255" b="4445"/>
              <wp:wrapNone/>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 cy="549275"/>
                        <a:chOff x="11022" y="548"/>
                        <a:chExt cx="325" cy="865"/>
                      </a:xfrm>
                    </wpg:grpSpPr>
                    <wps:wsp>
                      <wps:cNvPr id="26" name="AutoShape 15"/>
                      <wps:cNvSpPr>
                        <a:spLocks/>
                      </wps:cNvSpPr>
                      <wps:spPr bwMode="auto">
                        <a:xfrm>
                          <a:off x="11027" y="548"/>
                          <a:ext cx="84" cy="226"/>
                        </a:xfrm>
                        <a:custGeom>
                          <a:avLst/>
                          <a:gdLst>
                            <a:gd name="T0" fmla="+- 0 11070 11028"/>
                            <a:gd name="T1" fmla="*/ T0 w 84"/>
                            <a:gd name="T2" fmla="+- 0 548 548"/>
                            <a:gd name="T3" fmla="*/ 548 h 226"/>
                            <a:gd name="T4" fmla="+- 0 11051 11028"/>
                            <a:gd name="T5" fmla="*/ T4 w 84"/>
                            <a:gd name="T6" fmla="+- 0 551 548"/>
                            <a:gd name="T7" fmla="*/ 551 h 226"/>
                            <a:gd name="T8" fmla="+- 0 11038 11028"/>
                            <a:gd name="T9" fmla="*/ T8 w 84"/>
                            <a:gd name="T10" fmla="+- 0 559 548"/>
                            <a:gd name="T11" fmla="*/ 559 h 226"/>
                            <a:gd name="T12" fmla="+- 0 11030 11028"/>
                            <a:gd name="T13" fmla="*/ T12 w 84"/>
                            <a:gd name="T14" fmla="+- 0 572 548"/>
                            <a:gd name="T15" fmla="*/ 572 h 226"/>
                            <a:gd name="T16" fmla="+- 0 11028 11028"/>
                            <a:gd name="T17" fmla="*/ T16 w 84"/>
                            <a:gd name="T18" fmla="+- 0 590 548"/>
                            <a:gd name="T19" fmla="*/ 590 h 226"/>
                            <a:gd name="T20" fmla="+- 0 11028 11028"/>
                            <a:gd name="T21" fmla="*/ T20 w 84"/>
                            <a:gd name="T22" fmla="+- 0 732 548"/>
                            <a:gd name="T23" fmla="*/ 732 h 226"/>
                            <a:gd name="T24" fmla="+- 0 11030 11028"/>
                            <a:gd name="T25" fmla="*/ T24 w 84"/>
                            <a:gd name="T26" fmla="+- 0 750 548"/>
                            <a:gd name="T27" fmla="*/ 750 h 226"/>
                            <a:gd name="T28" fmla="+- 0 11038 11028"/>
                            <a:gd name="T29" fmla="*/ T28 w 84"/>
                            <a:gd name="T30" fmla="+- 0 763 548"/>
                            <a:gd name="T31" fmla="*/ 763 h 226"/>
                            <a:gd name="T32" fmla="+- 0 11051 11028"/>
                            <a:gd name="T33" fmla="*/ T32 w 84"/>
                            <a:gd name="T34" fmla="+- 0 771 548"/>
                            <a:gd name="T35" fmla="*/ 771 h 226"/>
                            <a:gd name="T36" fmla="+- 0 11070 11028"/>
                            <a:gd name="T37" fmla="*/ T36 w 84"/>
                            <a:gd name="T38" fmla="+- 0 774 548"/>
                            <a:gd name="T39" fmla="*/ 774 h 226"/>
                            <a:gd name="T40" fmla="+- 0 11088 11028"/>
                            <a:gd name="T41" fmla="*/ T40 w 84"/>
                            <a:gd name="T42" fmla="+- 0 771 548"/>
                            <a:gd name="T43" fmla="*/ 771 h 226"/>
                            <a:gd name="T44" fmla="+- 0 11101 11028"/>
                            <a:gd name="T45" fmla="*/ T44 w 84"/>
                            <a:gd name="T46" fmla="+- 0 763 548"/>
                            <a:gd name="T47" fmla="*/ 763 h 226"/>
                            <a:gd name="T48" fmla="+- 0 11109 11028"/>
                            <a:gd name="T49" fmla="*/ T48 w 84"/>
                            <a:gd name="T50" fmla="+- 0 750 548"/>
                            <a:gd name="T51" fmla="*/ 750 h 226"/>
                            <a:gd name="T52" fmla="+- 0 11109 11028"/>
                            <a:gd name="T53" fmla="*/ T52 w 84"/>
                            <a:gd name="T54" fmla="+- 0 747 548"/>
                            <a:gd name="T55" fmla="*/ 747 h 226"/>
                            <a:gd name="T56" fmla="+- 0 11062 11028"/>
                            <a:gd name="T57" fmla="*/ T56 w 84"/>
                            <a:gd name="T58" fmla="+- 0 747 548"/>
                            <a:gd name="T59" fmla="*/ 747 h 226"/>
                            <a:gd name="T60" fmla="+- 0 11060 11028"/>
                            <a:gd name="T61" fmla="*/ T60 w 84"/>
                            <a:gd name="T62" fmla="+- 0 742 548"/>
                            <a:gd name="T63" fmla="*/ 742 h 226"/>
                            <a:gd name="T64" fmla="+- 0 11060 11028"/>
                            <a:gd name="T65" fmla="*/ T64 w 84"/>
                            <a:gd name="T66" fmla="+- 0 579 548"/>
                            <a:gd name="T67" fmla="*/ 579 h 226"/>
                            <a:gd name="T68" fmla="+- 0 11062 11028"/>
                            <a:gd name="T69" fmla="*/ T68 w 84"/>
                            <a:gd name="T70" fmla="+- 0 574 548"/>
                            <a:gd name="T71" fmla="*/ 574 h 226"/>
                            <a:gd name="T72" fmla="+- 0 11109 11028"/>
                            <a:gd name="T73" fmla="*/ T72 w 84"/>
                            <a:gd name="T74" fmla="+- 0 574 548"/>
                            <a:gd name="T75" fmla="*/ 574 h 226"/>
                            <a:gd name="T76" fmla="+- 0 11109 11028"/>
                            <a:gd name="T77" fmla="*/ T76 w 84"/>
                            <a:gd name="T78" fmla="+- 0 572 548"/>
                            <a:gd name="T79" fmla="*/ 572 h 226"/>
                            <a:gd name="T80" fmla="+- 0 11101 11028"/>
                            <a:gd name="T81" fmla="*/ T80 w 84"/>
                            <a:gd name="T82" fmla="+- 0 559 548"/>
                            <a:gd name="T83" fmla="*/ 559 h 226"/>
                            <a:gd name="T84" fmla="+- 0 11088 11028"/>
                            <a:gd name="T85" fmla="*/ T84 w 84"/>
                            <a:gd name="T86" fmla="+- 0 551 548"/>
                            <a:gd name="T87" fmla="*/ 551 h 226"/>
                            <a:gd name="T88" fmla="+- 0 11070 11028"/>
                            <a:gd name="T89" fmla="*/ T88 w 84"/>
                            <a:gd name="T90" fmla="+- 0 548 548"/>
                            <a:gd name="T91" fmla="*/ 548 h 226"/>
                            <a:gd name="T92" fmla="+- 0 11111 11028"/>
                            <a:gd name="T93" fmla="*/ T92 w 84"/>
                            <a:gd name="T94" fmla="+- 0 685 548"/>
                            <a:gd name="T95" fmla="*/ 685 h 226"/>
                            <a:gd name="T96" fmla="+- 0 11079 11028"/>
                            <a:gd name="T97" fmla="*/ T96 w 84"/>
                            <a:gd name="T98" fmla="+- 0 685 548"/>
                            <a:gd name="T99" fmla="*/ 685 h 226"/>
                            <a:gd name="T100" fmla="+- 0 11079 11028"/>
                            <a:gd name="T101" fmla="*/ T100 w 84"/>
                            <a:gd name="T102" fmla="+- 0 742 548"/>
                            <a:gd name="T103" fmla="*/ 742 h 226"/>
                            <a:gd name="T104" fmla="+- 0 11077 11028"/>
                            <a:gd name="T105" fmla="*/ T104 w 84"/>
                            <a:gd name="T106" fmla="+- 0 747 548"/>
                            <a:gd name="T107" fmla="*/ 747 h 226"/>
                            <a:gd name="T108" fmla="+- 0 11109 11028"/>
                            <a:gd name="T109" fmla="*/ T108 w 84"/>
                            <a:gd name="T110" fmla="+- 0 747 548"/>
                            <a:gd name="T111" fmla="*/ 747 h 226"/>
                            <a:gd name="T112" fmla="+- 0 11111 11028"/>
                            <a:gd name="T113" fmla="*/ T112 w 84"/>
                            <a:gd name="T114" fmla="+- 0 732 548"/>
                            <a:gd name="T115" fmla="*/ 732 h 226"/>
                            <a:gd name="T116" fmla="+- 0 11111 11028"/>
                            <a:gd name="T117" fmla="*/ T116 w 84"/>
                            <a:gd name="T118" fmla="+- 0 685 548"/>
                            <a:gd name="T119" fmla="*/ 685 h 226"/>
                            <a:gd name="T120" fmla="+- 0 11109 11028"/>
                            <a:gd name="T121" fmla="*/ T120 w 84"/>
                            <a:gd name="T122" fmla="+- 0 574 548"/>
                            <a:gd name="T123" fmla="*/ 574 h 226"/>
                            <a:gd name="T124" fmla="+- 0 11077 11028"/>
                            <a:gd name="T125" fmla="*/ T124 w 84"/>
                            <a:gd name="T126" fmla="+- 0 574 548"/>
                            <a:gd name="T127" fmla="*/ 574 h 226"/>
                            <a:gd name="T128" fmla="+- 0 11079 11028"/>
                            <a:gd name="T129" fmla="*/ T128 w 84"/>
                            <a:gd name="T130" fmla="+- 0 579 548"/>
                            <a:gd name="T131" fmla="*/ 579 h 226"/>
                            <a:gd name="T132" fmla="+- 0 11079 11028"/>
                            <a:gd name="T133" fmla="*/ T132 w 84"/>
                            <a:gd name="T134" fmla="+- 0 633 548"/>
                            <a:gd name="T135" fmla="*/ 633 h 226"/>
                            <a:gd name="T136" fmla="+- 0 11111 11028"/>
                            <a:gd name="T137" fmla="*/ T136 w 84"/>
                            <a:gd name="T138" fmla="+- 0 633 548"/>
                            <a:gd name="T139" fmla="*/ 633 h 226"/>
                            <a:gd name="T140" fmla="+- 0 11111 11028"/>
                            <a:gd name="T141" fmla="*/ T140 w 84"/>
                            <a:gd name="T142" fmla="+- 0 590 548"/>
                            <a:gd name="T143" fmla="*/ 590 h 226"/>
                            <a:gd name="T144" fmla="+- 0 11109 11028"/>
                            <a:gd name="T145" fmla="*/ T144 w 84"/>
                            <a:gd name="T146" fmla="+- 0 574 548"/>
                            <a:gd name="T147" fmla="*/ 57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 h="226">
                              <a:moveTo>
                                <a:pt x="42" y="0"/>
                              </a:moveTo>
                              <a:lnTo>
                                <a:pt x="23" y="3"/>
                              </a:lnTo>
                              <a:lnTo>
                                <a:pt x="10" y="11"/>
                              </a:lnTo>
                              <a:lnTo>
                                <a:pt x="2" y="24"/>
                              </a:lnTo>
                              <a:lnTo>
                                <a:pt x="0" y="42"/>
                              </a:lnTo>
                              <a:lnTo>
                                <a:pt x="0" y="184"/>
                              </a:lnTo>
                              <a:lnTo>
                                <a:pt x="2" y="202"/>
                              </a:lnTo>
                              <a:lnTo>
                                <a:pt x="10" y="215"/>
                              </a:lnTo>
                              <a:lnTo>
                                <a:pt x="23" y="223"/>
                              </a:lnTo>
                              <a:lnTo>
                                <a:pt x="42" y="226"/>
                              </a:lnTo>
                              <a:lnTo>
                                <a:pt x="60" y="223"/>
                              </a:lnTo>
                              <a:lnTo>
                                <a:pt x="73" y="215"/>
                              </a:lnTo>
                              <a:lnTo>
                                <a:pt x="81" y="202"/>
                              </a:lnTo>
                              <a:lnTo>
                                <a:pt x="81" y="199"/>
                              </a:lnTo>
                              <a:lnTo>
                                <a:pt x="34" y="199"/>
                              </a:lnTo>
                              <a:lnTo>
                                <a:pt x="32" y="194"/>
                              </a:lnTo>
                              <a:lnTo>
                                <a:pt x="32" y="31"/>
                              </a:lnTo>
                              <a:lnTo>
                                <a:pt x="34" y="26"/>
                              </a:lnTo>
                              <a:lnTo>
                                <a:pt x="81" y="26"/>
                              </a:lnTo>
                              <a:lnTo>
                                <a:pt x="81" y="24"/>
                              </a:lnTo>
                              <a:lnTo>
                                <a:pt x="73" y="11"/>
                              </a:lnTo>
                              <a:lnTo>
                                <a:pt x="60" y="3"/>
                              </a:lnTo>
                              <a:lnTo>
                                <a:pt x="42" y="0"/>
                              </a:lnTo>
                              <a:close/>
                              <a:moveTo>
                                <a:pt x="83" y="137"/>
                              </a:moveTo>
                              <a:lnTo>
                                <a:pt x="51" y="137"/>
                              </a:lnTo>
                              <a:lnTo>
                                <a:pt x="51" y="194"/>
                              </a:lnTo>
                              <a:lnTo>
                                <a:pt x="49" y="199"/>
                              </a:lnTo>
                              <a:lnTo>
                                <a:pt x="81" y="199"/>
                              </a:lnTo>
                              <a:lnTo>
                                <a:pt x="83" y="184"/>
                              </a:lnTo>
                              <a:lnTo>
                                <a:pt x="83" y="137"/>
                              </a:lnTo>
                              <a:close/>
                              <a:moveTo>
                                <a:pt x="81" y="26"/>
                              </a:moveTo>
                              <a:lnTo>
                                <a:pt x="49" y="26"/>
                              </a:lnTo>
                              <a:lnTo>
                                <a:pt x="51" y="31"/>
                              </a:lnTo>
                              <a:lnTo>
                                <a:pt x="51" y="85"/>
                              </a:lnTo>
                              <a:lnTo>
                                <a:pt x="83" y="85"/>
                              </a:lnTo>
                              <a:lnTo>
                                <a:pt x="83" y="42"/>
                              </a:lnTo>
                              <a:lnTo>
                                <a:pt x="81"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14"/>
                      <wps:cNvCnPr/>
                      <wps:spPr bwMode="auto">
                        <a:xfrm>
                          <a:off x="11139" y="553"/>
                          <a:ext cx="0" cy="216"/>
                        </a:xfrm>
                        <a:prstGeom prst="line">
                          <a:avLst/>
                        </a:prstGeom>
                        <a:noFill/>
                        <a:ln w="20383">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6" name="AutoShape 13"/>
                      <wps:cNvSpPr>
                        <a:spLocks/>
                      </wps:cNvSpPr>
                      <wps:spPr bwMode="auto">
                        <a:xfrm>
                          <a:off x="11022" y="552"/>
                          <a:ext cx="325" cy="860"/>
                        </a:xfrm>
                        <a:custGeom>
                          <a:avLst/>
                          <a:gdLst>
                            <a:gd name="T0" fmla="+- 0 11175 11022"/>
                            <a:gd name="T1" fmla="*/ T0 w 325"/>
                            <a:gd name="T2" fmla="+- 0 977 553"/>
                            <a:gd name="T3" fmla="*/ 977 h 860"/>
                            <a:gd name="T4" fmla="+- 0 11223 11022"/>
                            <a:gd name="T5" fmla="*/ T4 w 325"/>
                            <a:gd name="T6" fmla="+- 0 1021 553"/>
                            <a:gd name="T7" fmla="*/ 1021 h 860"/>
                            <a:gd name="T8" fmla="+- 0 11302 11022"/>
                            <a:gd name="T9" fmla="*/ T8 w 325"/>
                            <a:gd name="T10" fmla="+- 0 853 553"/>
                            <a:gd name="T11" fmla="*/ 853 h 860"/>
                            <a:gd name="T12" fmla="+- 0 11069 11022"/>
                            <a:gd name="T13" fmla="*/ T12 w 325"/>
                            <a:gd name="T14" fmla="+- 0 841 553"/>
                            <a:gd name="T15" fmla="*/ 841 h 860"/>
                            <a:gd name="T16" fmla="+- 0 11302 11022"/>
                            <a:gd name="T17" fmla="*/ T16 w 325"/>
                            <a:gd name="T18" fmla="+- 0 829 553"/>
                            <a:gd name="T19" fmla="*/ 829 h 860"/>
                            <a:gd name="T20" fmla="+- 0 11311 11022"/>
                            <a:gd name="T21" fmla="*/ T20 w 325"/>
                            <a:gd name="T22" fmla="+- 0 856 553"/>
                            <a:gd name="T23" fmla="*/ 856 h 860"/>
                            <a:gd name="T24" fmla="+- 0 11303 11022"/>
                            <a:gd name="T25" fmla="*/ T24 w 325"/>
                            <a:gd name="T26" fmla="+- 0 1295 553"/>
                            <a:gd name="T27" fmla="*/ 1295 h 860"/>
                            <a:gd name="T28" fmla="+- 0 11077 11022"/>
                            <a:gd name="T29" fmla="*/ T28 w 325"/>
                            <a:gd name="T30" fmla="+- 0 1367 553"/>
                            <a:gd name="T31" fmla="*/ 1367 h 860"/>
                            <a:gd name="T32" fmla="+- 0 11303 11022"/>
                            <a:gd name="T33" fmla="*/ T32 w 325"/>
                            <a:gd name="T34" fmla="+- 0 1295 553"/>
                            <a:gd name="T35" fmla="*/ 1295 h 860"/>
                            <a:gd name="T36" fmla="+- 0 11047 11022"/>
                            <a:gd name="T37" fmla="*/ T36 w 325"/>
                            <a:gd name="T38" fmla="+- 0 1397 553"/>
                            <a:gd name="T39" fmla="*/ 1397 h 860"/>
                            <a:gd name="T40" fmla="+- 0 11307 11022"/>
                            <a:gd name="T41" fmla="*/ T40 w 325"/>
                            <a:gd name="T42" fmla="+- 0 1409 553"/>
                            <a:gd name="T43" fmla="*/ 1409 h 860"/>
                            <a:gd name="T44" fmla="+- 0 11338 11022"/>
                            <a:gd name="T45" fmla="*/ T44 w 325"/>
                            <a:gd name="T46" fmla="+- 0 1349 553"/>
                            <a:gd name="T47" fmla="*/ 1349 h 860"/>
                            <a:gd name="T48" fmla="+- 0 11148 11022"/>
                            <a:gd name="T49" fmla="*/ T48 w 325"/>
                            <a:gd name="T50" fmla="+- 0 1199 553"/>
                            <a:gd name="T51" fmla="*/ 1199 h 860"/>
                            <a:gd name="T52" fmla="+- 0 11338 11022"/>
                            <a:gd name="T53" fmla="*/ T52 w 325"/>
                            <a:gd name="T54" fmla="+- 0 1292 553"/>
                            <a:gd name="T55" fmla="*/ 1292 h 860"/>
                            <a:gd name="T56" fmla="+- 0 11238 11022"/>
                            <a:gd name="T57" fmla="*/ T56 w 325"/>
                            <a:gd name="T58" fmla="+- 0 1228 553"/>
                            <a:gd name="T59" fmla="*/ 1228 h 860"/>
                            <a:gd name="T60" fmla="+- 0 11225 11022"/>
                            <a:gd name="T61" fmla="*/ T60 w 325"/>
                            <a:gd name="T62" fmla="+- 0 1222 553"/>
                            <a:gd name="T63" fmla="*/ 1222 h 860"/>
                            <a:gd name="T64" fmla="+- 0 11338 11022"/>
                            <a:gd name="T65" fmla="*/ T64 w 325"/>
                            <a:gd name="T66" fmla="+- 0 1199 553"/>
                            <a:gd name="T67" fmla="*/ 1199 h 860"/>
                            <a:gd name="T68" fmla="+- 0 11299 11022"/>
                            <a:gd name="T69" fmla="*/ T68 w 325"/>
                            <a:gd name="T70" fmla="+- 0 977 553"/>
                            <a:gd name="T71" fmla="*/ 977 h 860"/>
                            <a:gd name="T72" fmla="+- 0 11341 11022"/>
                            <a:gd name="T73" fmla="*/ T72 w 325"/>
                            <a:gd name="T74" fmla="+- 0 1031 553"/>
                            <a:gd name="T75" fmla="*/ 1031 h 860"/>
                            <a:gd name="T76" fmla="+- 0 11302 11022"/>
                            <a:gd name="T77" fmla="*/ T76 w 325"/>
                            <a:gd name="T78" fmla="+- 0 601 553"/>
                            <a:gd name="T79" fmla="*/ 601 h 860"/>
                            <a:gd name="T80" fmla="+- 0 11295 11022"/>
                            <a:gd name="T81" fmla="*/ T80 w 325"/>
                            <a:gd name="T82" fmla="+- 0 647 553"/>
                            <a:gd name="T83" fmla="*/ 647 h 860"/>
                            <a:gd name="T84" fmla="+- 0 11291 11022"/>
                            <a:gd name="T85" fmla="*/ T84 w 325"/>
                            <a:gd name="T86" fmla="+- 0 609 553"/>
                            <a:gd name="T87" fmla="*/ 609 h 860"/>
                            <a:gd name="T88" fmla="+- 0 11165 11022"/>
                            <a:gd name="T89" fmla="*/ T88 w 325"/>
                            <a:gd name="T90" fmla="+- 0 581 553"/>
                            <a:gd name="T91" fmla="*/ 581 h 860"/>
                            <a:gd name="T92" fmla="+- 0 11225 11022"/>
                            <a:gd name="T93" fmla="*/ T92 w 325"/>
                            <a:gd name="T94" fmla="+- 0 581 553"/>
                            <a:gd name="T95" fmla="*/ 581 h 860"/>
                            <a:gd name="T96" fmla="+- 0 11310 11022"/>
                            <a:gd name="T97" fmla="*/ T96 w 325"/>
                            <a:gd name="T98" fmla="+- 0 769 553"/>
                            <a:gd name="T99" fmla="*/ 769 h 860"/>
                            <a:gd name="T100" fmla="+- 0 11344 11022"/>
                            <a:gd name="T101" fmla="*/ T100 w 325"/>
                            <a:gd name="T102" fmla="+- 0 1097 553"/>
                            <a:gd name="T103" fmla="*/ 1097 h 860"/>
                            <a:gd name="T104" fmla="+- 0 11311 11022"/>
                            <a:gd name="T105" fmla="*/ T104 w 325"/>
                            <a:gd name="T106" fmla="+- 0 1043 553"/>
                            <a:gd name="T107" fmla="*/ 1043 h 860"/>
                            <a:gd name="T108" fmla="+- 0 11230 11022"/>
                            <a:gd name="T109" fmla="*/ T108 w 325"/>
                            <a:gd name="T110" fmla="+- 0 1042 553"/>
                            <a:gd name="T111" fmla="*/ 1042 h 860"/>
                            <a:gd name="T112" fmla="+- 0 11132 11022"/>
                            <a:gd name="T113" fmla="*/ T112 w 325"/>
                            <a:gd name="T114" fmla="+- 0 1108 553"/>
                            <a:gd name="T115" fmla="*/ 1108 h 860"/>
                            <a:gd name="T116" fmla="+- 0 11065 11022"/>
                            <a:gd name="T117" fmla="*/ T116 w 325"/>
                            <a:gd name="T118" fmla="+- 0 1086 553"/>
                            <a:gd name="T119" fmla="*/ 1086 h 860"/>
                            <a:gd name="T120" fmla="+- 0 11085 11022"/>
                            <a:gd name="T121" fmla="*/ T120 w 325"/>
                            <a:gd name="T122" fmla="+- 0 1039 553"/>
                            <a:gd name="T123" fmla="*/ 1039 h 860"/>
                            <a:gd name="T124" fmla="+- 0 11027 11022"/>
                            <a:gd name="T125" fmla="*/ T124 w 325"/>
                            <a:gd name="T126" fmla="+- 0 1097 553"/>
                            <a:gd name="T127" fmla="*/ 1097 h 860"/>
                            <a:gd name="T128" fmla="+- 0 11085 11022"/>
                            <a:gd name="T129" fmla="*/ T128 w 325"/>
                            <a:gd name="T130" fmla="+- 0 1156 553"/>
                            <a:gd name="T131" fmla="*/ 1156 h 860"/>
                            <a:gd name="T132" fmla="+- 0 11161 11022"/>
                            <a:gd name="T133" fmla="*/ T132 w 325"/>
                            <a:gd name="T134" fmla="+- 0 1146 553"/>
                            <a:gd name="T135" fmla="*/ 1146 h 860"/>
                            <a:gd name="T136" fmla="+- 0 11254 11022"/>
                            <a:gd name="T137" fmla="*/ T136 w 325"/>
                            <a:gd name="T138" fmla="+- 0 1084 553"/>
                            <a:gd name="T139" fmla="*/ 1084 h 860"/>
                            <a:gd name="T140" fmla="+- 0 11301 11022"/>
                            <a:gd name="T141" fmla="*/ T140 w 325"/>
                            <a:gd name="T142" fmla="+- 0 1111 553"/>
                            <a:gd name="T143" fmla="*/ 1111 h 860"/>
                            <a:gd name="T144" fmla="+- 0 11311 11022"/>
                            <a:gd name="T145" fmla="*/ T144 w 325"/>
                            <a:gd name="T146" fmla="+- 0 1152 553"/>
                            <a:gd name="T147" fmla="*/ 1152 h 860"/>
                            <a:gd name="T148" fmla="+- 0 11347 11022"/>
                            <a:gd name="T149" fmla="*/ T148 w 325"/>
                            <a:gd name="T150" fmla="+- 0 847 553"/>
                            <a:gd name="T151" fmla="*/ 847 h 860"/>
                            <a:gd name="T152" fmla="+- 0 11335 11022"/>
                            <a:gd name="T153" fmla="*/ T152 w 325"/>
                            <a:gd name="T154" fmla="+- 0 870 553"/>
                            <a:gd name="T155" fmla="*/ 870 h 860"/>
                            <a:gd name="T156" fmla="+- 0 11085 11022"/>
                            <a:gd name="T157" fmla="*/ T156 w 325"/>
                            <a:gd name="T158" fmla="+- 0 901 553"/>
                            <a:gd name="T159" fmla="*/ 901 h 860"/>
                            <a:gd name="T160" fmla="+- 0 11031 11022"/>
                            <a:gd name="T161" fmla="*/ T160 w 325"/>
                            <a:gd name="T162" fmla="+- 0 847 553"/>
                            <a:gd name="T163" fmla="*/ 847 h 860"/>
                            <a:gd name="T164" fmla="+- 0 11085 11022"/>
                            <a:gd name="T165" fmla="*/ T164 w 325"/>
                            <a:gd name="T166" fmla="+- 0 792 553"/>
                            <a:gd name="T167" fmla="*/ 792 h 860"/>
                            <a:gd name="T168" fmla="+- 0 11335 11022"/>
                            <a:gd name="T169" fmla="*/ T168 w 325"/>
                            <a:gd name="T170" fmla="+- 0 823 553"/>
                            <a:gd name="T171" fmla="*/ 823 h 860"/>
                            <a:gd name="T172" fmla="+- 0 11319 11022"/>
                            <a:gd name="T173" fmla="*/ T172 w 325"/>
                            <a:gd name="T174" fmla="+- 0 792 553"/>
                            <a:gd name="T175" fmla="*/ 792 h 860"/>
                            <a:gd name="T176" fmla="+- 0 11058 11022"/>
                            <a:gd name="T177" fmla="*/ T176 w 325"/>
                            <a:gd name="T178" fmla="+- 0 788 553"/>
                            <a:gd name="T179" fmla="*/ 788 h 860"/>
                            <a:gd name="T180" fmla="+- 0 11026 11022"/>
                            <a:gd name="T181" fmla="*/ T180 w 325"/>
                            <a:gd name="T182" fmla="+- 0 874 553"/>
                            <a:gd name="T183" fmla="*/ 874 h 860"/>
                            <a:gd name="T184" fmla="+- 0 11285 11022"/>
                            <a:gd name="T185" fmla="*/ T184 w 325"/>
                            <a:gd name="T186" fmla="+- 0 909 553"/>
                            <a:gd name="T187" fmla="*/ 909 h 860"/>
                            <a:gd name="T188" fmla="+- 0 11343 11022"/>
                            <a:gd name="T189" fmla="*/ T188 w 325"/>
                            <a:gd name="T190" fmla="+- 0 874 553"/>
                            <a:gd name="T191" fmla="*/ 874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5" h="860">
                              <a:moveTo>
                                <a:pt x="201" y="468"/>
                              </a:moveTo>
                              <a:lnTo>
                                <a:pt x="161" y="468"/>
                              </a:lnTo>
                              <a:lnTo>
                                <a:pt x="161" y="424"/>
                              </a:lnTo>
                              <a:lnTo>
                                <a:pt x="153" y="424"/>
                              </a:lnTo>
                              <a:lnTo>
                                <a:pt x="153" y="468"/>
                              </a:lnTo>
                              <a:lnTo>
                                <a:pt x="153" y="476"/>
                              </a:lnTo>
                              <a:lnTo>
                                <a:pt x="201" y="476"/>
                              </a:lnTo>
                              <a:lnTo>
                                <a:pt x="201" y="468"/>
                              </a:lnTo>
                              <a:moveTo>
                                <a:pt x="289" y="276"/>
                              </a:moveTo>
                              <a:lnTo>
                                <a:pt x="280" y="276"/>
                              </a:lnTo>
                              <a:lnTo>
                                <a:pt x="280" y="288"/>
                              </a:lnTo>
                              <a:lnTo>
                                <a:pt x="280" y="300"/>
                              </a:lnTo>
                              <a:lnTo>
                                <a:pt x="278" y="303"/>
                              </a:lnTo>
                              <a:lnTo>
                                <a:pt x="48" y="303"/>
                              </a:lnTo>
                              <a:lnTo>
                                <a:pt x="47" y="299"/>
                              </a:lnTo>
                              <a:lnTo>
                                <a:pt x="47" y="288"/>
                              </a:lnTo>
                              <a:lnTo>
                                <a:pt x="48" y="285"/>
                              </a:lnTo>
                              <a:lnTo>
                                <a:pt x="279" y="285"/>
                              </a:lnTo>
                              <a:lnTo>
                                <a:pt x="280" y="288"/>
                              </a:lnTo>
                              <a:lnTo>
                                <a:pt x="280" y="276"/>
                              </a:lnTo>
                              <a:lnTo>
                                <a:pt x="38" y="276"/>
                              </a:lnTo>
                              <a:lnTo>
                                <a:pt x="38" y="311"/>
                              </a:lnTo>
                              <a:lnTo>
                                <a:pt x="289" y="311"/>
                              </a:lnTo>
                              <a:lnTo>
                                <a:pt x="289" y="303"/>
                              </a:lnTo>
                              <a:lnTo>
                                <a:pt x="289" y="285"/>
                              </a:lnTo>
                              <a:lnTo>
                                <a:pt x="289" y="276"/>
                              </a:lnTo>
                              <a:moveTo>
                                <a:pt x="316" y="742"/>
                              </a:moveTo>
                              <a:lnTo>
                                <a:pt x="281" y="742"/>
                              </a:lnTo>
                              <a:lnTo>
                                <a:pt x="281" y="787"/>
                              </a:lnTo>
                              <a:lnTo>
                                <a:pt x="281" y="808"/>
                              </a:lnTo>
                              <a:lnTo>
                                <a:pt x="274" y="814"/>
                              </a:lnTo>
                              <a:lnTo>
                                <a:pt x="55" y="814"/>
                              </a:lnTo>
                              <a:lnTo>
                                <a:pt x="49" y="808"/>
                              </a:lnTo>
                              <a:lnTo>
                                <a:pt x="49" y="787"/>
                              </a:lnTo>
                              <a:lnTo>
                                <a:pt x="281" y="787"/>
                              </a:lnTo>
                              <a:lnTo>
                                <a:pt x="281" y="742"/>
                              </a:lnTo>
                              <a:lnTo>
                                <a:pt x="12" y="742"/>
                              </a:lnTo>
                              <a:lnTo>
                                <a:pt x="12" y="796"/>
                              </a:lnTo>
                              <a:lnTo>
                                <a:pt x="15" y="824"/>
                              </a:lnTo>
                              <a:lnTo>
                                <a:pt x="25" y="844"/>
                              </a:lnTo>
                              <a:lnTo>
                                <a:pt x="42" y="856"/>
                              </a:lnTo>
                              <a:lnTo>
                                <a:pt x="68" y="859"/>
                              </a:lnTo>
                              <a:lnTo>
                                <a:pt x="260" y="859"/>
                              </a:lnTo>
                              <a:lnTo>
                                <a:pt x="285" y="856"/>
                              </a:lnTo>
                              <a:lnTo>
                                <a:pt x="303" y="844"/>
                              </a:lnTo>
                              <a:lnTo>
                                <a:pt x="312" y="824"/>
                              </a:lnTo>
                              <a:lnTo>
                                <a:pt x="314" y="814"/>
                              </a:lnTo>
                              <a:lnTo>
                                <a:pt x="316" y="796"/>
                              </a:lnTo>
                              <a:lnTo>
                                <a:pt x="316" y="787"/>
                              </a:lnTo>
                              <a:lnTo>
                                <a:pt x="316" y="742"/>
                              </a:lnTo>
                              <a:moveTo>
                                <a:pt x="316" y="601"/>
                              </a:moveTo>
                              <a:lnTo>
                                <a:pt x="126" y="646"/>
                              </a:lnTo>
                              <a:lnTo>
                                <a:pt x="12" y="646"/>
                              </a:lnTo>
                              <a:lnTo>
                                <a:pt x="12" y="692"/>
                              </a:lnTo>
                              <a:lnTo>
                                <a:pt x="126" y="692"/>
                              </a:lnTo>
                              <a:lnTo>
                                <a:pt x="316" y="739"/>
                              </a:lnTo>
                              <a:lnTo>
                                <a:pt x="316" y="696"/>
                              </a:lnTo>
                              <a:lnTo>
                                <a:pt x="248" y="681"/>
                              </a:lnTo>
                              <a:lnTo>
                                <a:pt x="232" y="677"/>
                              </a:lnTo>
                              <a:lnTo>
                                <a:pt x="216" y="675"/>
                              </a:lnTo>
                              <a:lnTo>
                                <a:pt x="199" y="673"/>
                              </a:lnTo>
                              <a:lnTo>
                                <a:pt x="183" y="672"/>
                              </a:lnTo>
                              <a:lnTo>
                                <a:pt x="183" y="670"/>
                              </a:lnTo>
                              <a:lnTo>
                                <a:pt x="203" y="669"/>
                              </a:lnTo>
                              <a:lnTo>
                                <a:pt x="221" y="667"/>
                              </a:lnTo>
                              <a:lnTo>
                                <a:pt x="236" y="665"/>
                              </a:lnTo>
                              <a:lnTo>
                                <a:pt x="249" y="663"/>
                              </a:lnTo>
                              <a:lnTo>
                                <a:pt x="316" y="646"/>
                              </a:lnTo>
                              <a:lnTo>
                                <a:pt x="316" y="601"/>
                              </a:lnTo>
                              <a:moveTo>
                                <a:pt x="319" y="470"/>
                              </a:moveTo>
                              <a:lnTo>
                                <a:pt x="277" y="470"/>
                              </a:lnTo>
                              <a:lnTo>
                                <a:pt x="277" y="424"/>
                              </a:lnTo>
                              <a:lnTo>
                                <a:pt x="269" y="424"/>
                              </a:lnTo>
                              <a:lnTo>
                                <a:pt x="269" y="470"/>
                              </a:lnTo>
                              <a:lnTo>
                                <a:pt x="269" y="478"/>
                              </a:lnTo>
                              <a:lnTo>
                                <a:pt x="319" y="478"/>
                              </a:lnTo>
                              <a:lnTo>
                                <a:pt x="319" y="470"/>
                              </a:lnTo>
                              <a:moveTo>
                                <a:pt x="321" y="0"/>
                              </a:moveTo>
                              <a:lnTo>
                                <a:pt x="291" y="0"/>
                              </a:lnTo>
                              <a:lnTo>
                                <a:pt x="280" y="48"/>
                              </a:lnTo>
                              <a:lnTo>
                                <a:pt x="277" y="59"/>
                              </a:lnTo>
                              <a:lnTo>
                                <a:pt x="276" y="71"/>
                              </a:lnTo>
                              <a:lnTo>
                                <a:pt x="274" y="82"/>
                              </a:lnTo>
                              <a:lnTo>
                                <a:pt x="273" y="94"/>
                              </a:lnTo>
                              <a:lnTo>
                                <a:pt x="272" y="94"/>
                              </a:lnTo>
                              <a:lnTo>
                                <a:pt x="272" y="80"/>
                              </a:lnTo>
                              <a:lnTo>
                                <a:pt x="270" y="67"/>
                              </a:lnTo>
                              <a:lnTo>
                                <a:pt x="269" y="56"/>
                              </a:lnTo>
                              <a:lnTo>
                                <a:pt x="267" y="47"/>
                              </a:lnTo>
                              <a:lnTo>
                                <a:pt x="255" y="0"/>
                              </a:lnTo>
                              <a:lnTo>
                                <a:pt x="143" y="0"/>
                              </a:lnTo>
                              <a:lnTo>
                                <a:pt x="143" y="28"/>
                              </a:lnTo>
                              <a:lnTo>
                                <a:pt x="171" y="28"/>
                              </a:lnTo>
                              <a:lnTo>
                                <a:pt x="171" y="216"/>
                              </a:lnTo>
                              <a:lnTo>
                                <a:pt x="203" y="216"/>
                              </a:lnTo>
                              <a:lnTo>
                                <a:pt x="203" y="28"/>
                              </a:lnTo>
                              <a:lnTo>
                                <a:pt x="230" y="28"/>
                              </a:lnTo>
                              <a:lnTo>
                                <a:pt x="255" y="135"/>
                              </a:lnTo>
                              <a:lnTo>
                                <a:pt x="255" y="216"/>
                              </a:lnTo>
                              <a:lnTo>
                                <a:pt x="288" y="216"/>
                              </a:lnTo>
                              <a:lnTo>
                                <a:pt x="288" y="135"/>
                              </a:lnTo>
                              <a:lnTo>
                                <a:pt x="298" y="94"/>
                              </a:lnTo>
                              <a:lnTo>
                                <a:pt x="321" y="0"/>
                              </a:lnTo>
                              <a:moveTo>
                                <a:pt x="322" y="544"/>
                              </a:moveTo>
                              <a:lnTo>
                                <a:pt x="320" y="531"/>
                              </a:lnTo>
                              <a:lnTo>
                                <a:pt x="318" y="519"/>
                              </a:lnTo>
                              <a:lnTo>
                                <a:pt x="307" y="501"/>
                              </a:lnTo>
                              <a:lnTo>
                                <a:pt x="289" y="490"/>
                              </a:lnTo>
                              <a:lnTo>
                                <a:pt x="264" y="486"/>
                              </a:lnTo>
                              <a:lnTo>
                                <a:pt x="231" y="486"/>
                              </a:lnTo>
                              <a:lnTo>
                                <a:pt x="219" y="486"/>
                              </a:lnTo>
                              <a:lnTo>
                                <a:pt x="208" y="489"/>
                              </a:lnTo>
                              <a:lnTo>
                                <a:pt x="198" y="492"/>
                              </a:lnTo>
                              <a:lnTo>
                                <a:pt x="188" y="498"/>
                              </a:lnTo>
                              <a:lnTo>
                                <a:pt x="116" y="550"/>
                              </a:lnTo>
                              <a:lnTo>
                                <a:pt x="110" y="555"/>
                              </a:lnTo>
                              <a:lnTo>
                                <a:pt x="102" y="558"/>
                              </a:lnTo>
                              <a:lnTo>
                                <a:pt x="50" y="558"/>
                              </a:lnTo>
                              <a:lnTo>
                                <a:pt x="43" y="555"/>
                              </a:lnTo>
                              <a:lnTo>
                                <a:pt x="43" y="533"/>
                              </a:lnTo>
                              <a:lnTo>
                                <a:pt x="50" y="531"/>
                              </a:lnTo>
                              <a:lnTo>
                                <a:pt x="130" y="531"/>
                              </a:lnTo>
                              <a:lnTo>
                                <a:pt x="130" y="486"/>
                              </a:lnTo>
                              <a:lnTo>
                                <a:pt x="63" y="486"/>
                              </a:lnTo>
                              <a:lnTo>
                                <a:pt x="38" y="490"/>
                              </a:lnTo>
                              <a:lnTo>
                                <a:pt x="20" y="501"/>
                              </a:lnTo>
                              <a:lnTo>
                                <a:pt x="9" y="519"/>
                              </a:lnTo>
                              <a:lnTo>
                                <a:pt x="5" y="544"/>
                              </a:lnTo>
                              <a:lnTo>
                                <a:pt x="9" y="569"/>
                              </a:lnTo>
                              <a:lnTo>
                                <a:pt x="20" y="588"/>
                              </a:lnTo>
                              <a:lnTo>
                                <a:pt x="38" y="599"/>
                              </a:lnTo>
                              <a:lnTo>
                                <a:pt x="63" y="603"/>
                              </a:lnTo>
                              <a:lnTo>
                                <a:pt x="103" y="603"/>
                              </a:lnTo>
                              <a:lnTo>
                                <a:pt x="117" y="601"/>
                              </a:lnTo>
                              <a:lnTo>
                                <a:pt x="129" y="598"/>
                              </a:lnTo>
                              <a:lnTo>
                                <a:pt x="139" y="593"/>
                              </a:lnTo>
                              <a:lnTo>
                                <a:pt x="149" y="586"/>
                              </a:lnTo>
                              <a:lnTo>
                                <a:pt x="188" y="558"/>
                              </a:lnTo>
                              <a:lnTo>
                                <a:pt x="223" y="532"/>
                              </a:lnTo>
                              <a:lnTo>
                                <a:pt x="232" y="531"/>
                              </a:lnTo>
                              <a:lnTo>
                                <a:pt x="279" y="531"/>
                              </a:lnTo>
                              <a:lnTo>
                                <a:pt x="286" y="533"/>
                              </a:lnTo>
                              <a:lnTo>
                                <a:pt x="286" y="555"/>
                              </a:lnTo>
                              <a:lnTo>
                                <a:pt x="279" y="558"/>
                              </a:lnTo>
                              <a:lnTo>
                                <a:pt x="203" y="558"/>
                              </a:lnTo>
                              <a:lnTo>
                                <a:pt x="203" y="603"/>
                              </a:lnTo>
                              <a:lnTo>
                                <a:pt x="264" y="603"/>
                              </a:lnTo>
                              <a:lnTo>
                                <a:pt x="289" y="599"/>
                              </a:lnTo>
                              <a:lnTo>
                                <a:pt x="307" y="588"/>
                              </a:lnTo>
                              <a:lnTo>
                                <a:pt x="318" y="569"/>
                              </a:lnTo>
                              <a:lnTo>
                                <a:pt x="322" y="544"/>
                              </a:lnTo>
                              <a:moveTo>
                                <a:pt x="325" y="294"/>
                              </a:moveTo>
                              <a:lnTo>
                                <a:pt x="321" y="266"/>
                              </a:lnTo>
                              <a:lnTo>
                                <a:pt x="317" y="259"/>
                              </a:lnTo>
                              <a:lnTo>
                                <a:pt x="317" y="294"/>
                              </a:lnTo>
                              <a:lnTo>
                                <a:pt x="313" y="317"/>
                              </a:lnTo>
                              <a:lnTo>
                                <a:pt x="303" y="334"/>
                              </a:lnTo>
                              <a:lnTo>
                                <a:pt x="286" y="344"/>
                              </a:lnTo>
                              <a:lnTo>
                                <a:pt x="263" y="348"/>
                              </a:lnTo>
                              <a:lnTo>
                                <a:pt x="63" y="348"/>
                              </a:lnTo>
                              <a:lnTo>
                                <a:pt x="39" y="344"/>
                              </a:lnTo>
                              <a:lnTo>
                                <a:pt x="22" y="334"/>
                              </a:lnTo>
                              <a:lnTo>
                                <a:pt x="12" y="317"/>
                              </a:lnTo>
                              <a:lnTo>
                                <a:pt x="9" y="294"/>
                              </a:lnTo>
                              <a:lnTo>
                                <a:pt x="12" y="270"/>
                              </a:lnTo>
                              <a:lnTo>
                                <a:pt x="22" y="253"/>
                              </a:lnTo>
                              <a:lnTo>
                                <a:pt x="39" y="243"/>
                              </a:lnTo>
                              <a:lnTo>
                                <a:pt x="63" y="239"/>
                              </a:lnTo>
                              <a:lnTo>
                                <a:pt x="263" y="239"/>
                              </a:lnTo>
                              <a:lnTo>
                                <a:pt x="286" y="243"/>
                              </a:lnTo>
                              <a:lnTo>
                                <a:pt x="303" y="253"/>
                              </a:lnTo>
                              <a:lnTo>
                                <a:pt x="313" y="270"/>
                              </a:lnTo>
                              <a:lnTo>
                                <a:pt x="317" y="294"/>
                              </a:lnTo>
                              <a:lnTo>
                                <a:pt x="317" y="259"/>
                              </a:lnTo>
                              <a:lnTo>
                                <a:pt x="309" y="247"/>
                              </a:lnTo>
                              <a:lnTo>
                                <a:pt x="297" y="239"/>
                              </a:lnTo>
                              <a:lnTo>
                                <a:pt x="290" y="235"/>
                              </a:lnTo>
                              <a:lnTo>
                                <a:pt x="263" y="231"/>
                              </a:lnTo>
                              <a:lnTo>
                                <a:pt x="63" y="231"/>
                              </a:lnTo>
                              <a:lnTo>
                                <a:pt x="36" y="235"/>
                              </a:lnTo>
                              <a:lnTo>
                                <a:pt x="16" y="247"/>
                              </a:lnTo>
                              <a:lnTo>
                                <a:pt x="4" y="266"/>
                              </a:lnTo>
                              <a:lnTo>
                                <a:pt x="0" y="294"/>
                              </a:lnTo>
                              <a:lnTo>
                                <a:pt x="4" y="321"/>
                              </a:lnTo>
                              <a:lnTo>
                                <a:pt x="16" y="340"/>
                              </a:lnTo>
                              <a:lnTo>
                                <a:pt x="36" y="352"/>
                              </a:lnTo>
                              <a:lnTo>
                                <a:pt x="63" y="356"/>
                              </a:lnTo>
                              <a:lnTo>
                                <a:pt x="263" y="356"/>
                              </a:lnTo>
                              <a:lnTo>
                                <a:pt x="290" y="352"/>
                              </a:lnTo>
                              <a:lnTo>
                                <a:pt x="297" y="348"/>
                              </a:lnTo>
                              <a:lnTo>
                                <a:pt x="309" y="340"/>
                              </a:lnTo>
                              <a:lnTo>
                                <a:pt x="321" y="321"/>
                              </a:lnTo>
                              <a:lnTo>
                                <a:pt x="325" y="294"/>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12"/>
                      <wps:cNvCnPr/>
                      <wps:spPr bwMode="auto">
                        <a:xfrm>
                          <a:off x="11029" y="972"/>
                          <a:ext cx="154"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81" name="Rectangle 11"/>
                      <wps:cNvSpPr>
                        <a:spLocks noChangeArrowheads="1"/>
                      </wps:cNvSpPr>
                      <wps:spPr bwMode="auto">
                        <a:xfrm>
                          <a:off x="11029" y="930"/>
                          <a:ext cx="9" cy="36"/>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10"/>
                      <wps:cNvCnPr/>
                      <wps:spPr bwMode="auto">
                        <a:xfrm>
                          <a:off x="11029" y="927"/>
                          <a:ext cx="312" cy="0"/>
                        </a:xfrm>
                        <a:prstGeom prst="line">
                          <a:avLst/>
                        </a:prstGeom>
                        <a:noFill/>
                        <a:ln w="508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83" name="AutoShape 9"/>
                      <wps:cNvSpPr>
                        <a:spLocks/>
                      </wps:cNvSpPr>
                      <wps:spPr bwMode="auto">
                        <a:xfrm>
                          <a:off x="11214" y="930"/>
                          <a:ext cx="126" cy="92"/>
                        </a:xfrm>
                        <a:custGeom>
                          <a:avLst/>
                          <a:gdLst>
                            <a:gd name="T0" fmla="+- 0 11299 11215"/>
                            <a:gd name="T1" fmla="*/ T0 w 126"/>
                            <a:gd name="T2" fmla="+- 0 967 931"/>
                            <a:gd name="T3" fmla="*/ 967 h 92"/>
                            <a:gd name="T4" fmla="+- 0 11215 11215"/>
                            <a:gd name="T5" fmla="*/ T4 w 126"/>
                            <a:gd name="T6" fmla="+- 0 967 931"/>
                            <a:gd name="T7" fmla="*/ 967 h 92"/>
                            <a:gd name="T8" fmla="+- 0 11215 11215"/>
                            <a:gd name="T9" fmla="*/ T8 w 126"/>
                            <a:gd name="T10" fmla="+- 0 977 931"/>
                            <a:gd name="T11" fmla="*/ 977 h 92"/>
                            <a:gd name="T12" fmla="+- 0 11215 11215"/>
                            <a:gd name="T13" fmla="*/ T12 w 126"/>
                            <a:gd name="T14" fmla="+- 0 1021 931"/>
                            <a:gd name="T15" fmla="*/ 1021 h 92"/>
                            <a:gd name="T16" fmla="+- 0 11223 11215"/>
                            <a:gd name="T17" fmla="*/ T16 w 126"/>
                            <a:gd name="T18" fmla="+- 0 1021 931"/>
                            <a:gd name="T19" fmla="*/ 1021 h 92"/>
                            <a:gd name="T20" fmla="+- 0 11223 11215"/>
                            <a:gd name="T21" fmla="*/ T20 w 126"/>
                            <a:gd name="T22" fmla="+- 0 977 931"/>
                            <a:gd name="T23" fmla="*/ 977 h 92"/>
                            <a:gd name="T24" fmla="+- 0 11299 11215"/>
                            <a:gd name="T25" fmla="*/ T24 w 126"/>
                            <a:gd name="T26" fmla="+- 0 977 931"/>
                            <a:gd name="T27" fmla="*/ 977 h 92"/>
                            <a:gd name="T28" fmla="+- 0 11299 11215"/>
                            <a:gd name="T29" fmla="*/ T28 w 126"/>
                            <a:gd name="T30" fmla="+- 0 967 931"/>
                            <a:gd name="T31" fmla="*/ 967 h 92"/>
                            <a:gd name="T32" fmla="+- 0 11341 11215"/>
                            <a:gd name="T33" fmla="*/ T32 w 126"/>
                            <a:gd name="T34" fmla="+- 0 931 931"/>
                            <a:gd name="T35" fmla="*/ 931 h 92"/>
                            <a:gd name="T36" fmla="+- 0 11332 11215"/>
                            <a:gd name="T37" fmla="*/ T36 w 126"/>
                            <a:gd name="T38" fmla="+- 0 931 931"/>
                            <a:gd name="T39" fmla="*/ 931 h 92"/>
                            <a:gd name="T40" fmla="+- 0 11332 11215"/>
                            <a:gd name="T41" fmla="*/ T40 w 126"/>
                            <a:gd name="T42" fmla="+- 0 1022 931"/>
                            <a:gd name="T43" fmla="*/ 1022 h 92"/>
                            <a:gd name="T44" fmla="+- 0 11341 11215"/>
                            <a:gd name="T45" fmla="*/ T44 w 126"/>
                            <a:gd name="T46" fmla="+- 0 1022 931"/>
                            <a:gd name="T47" fmla="*/ 1022 h 92"/>
                            <a:gd name="T48" fmla="+- 0 11341 11215"/>
                            <a:gd name="T49" fmla="*/ T48 w 126"/>
                            <a:gd name="T50" fmla="+- 0 931 931"/>
                            <a:gd name="T51" fmla="*/ 93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6" h="92">
                              <a:moveTo>
                                <a:pt x="84" y="36"/>
                              </a:moveTo>
                              <a:lnTo>
                                <a:pt x="0" y="36"/>
                              </a:lnTo>
                              <a:lnTo>
                                <a:pt x="0" y="46"/>
                              </a:lnTo>
                              <a:lnTo>
                                <a:pt x="0" y="90"/>
                              </a:lnTo>
                              <a:lnTo>
                                <a:pt x="8" y="90"/>
                              </a:lnTo>
                              <a:lnTo>
                                <a:pt x="8" y="46"/>
                              </a:lnTo>
                              <a:lnTo>
                                <a:pt x="84" y="46"/>
                              </a:lnTo>
                              <a:lnTo>
                                <a:pt x="84" y="36"/>
                              </a:lnTo>
                              <a:moveTo>
                                <a:pt x="126" y="0"/>
                              </a:moveTo>
                              <a:lnTo>
                                <a:pt x="117" y="0"/>
                              </a:lnTo>
                              <a:lnTo>
                                <a:pt x="117" y="91"/>
                              </a:lnTo>
                              <a:lnTo>
                                <a:pt x="126" y="91"/>
                              </a:lnTo>
                              <a:lnTo>
                                <a:pt x="126"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551.1pt;margin-top:27.4pt;width:16.25pt;height:43.25pt;z-index:-630088;mso-position-horizontal-relative:page;mso-position-vertical-relative:page" coordorigin="11022,548" coordsize="325,8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">
              <v:shape id="AutoShape 15" o:spid="_x0000_s1027" style="position:absolute;left:11027;top:548;width:84;height:226;visibility:visible;mso-wrap-style:square;v-text-anchor:top" coordsize="84,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GI1xQAA&#10;ANsAAAAPAAAAZHJzL2Rvd25yZXYueG1sRI9BawIxFITvgv8hPKEXqdlasWVrlFqweOjFtYceH8nr&#10;7trNS0iirv31TUHwOMzMN8xi1dtOnCjE1rGCh0kBglg703Kt4HO/uX8GEROywc4xKbhQhNVyOFhg&#10;adyZd3SqUi0yhGOJCpqUfCll1A1ZjBPnibP37YLFlGWopQl4znDbyWlRzKXFlvNCg57eGtI/1dEq&#10;2L9/Fb4aP9Xr8Hj4jX6mtwf9odTdqH99AZGoT7fwtb01CqZz+P+Sf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8YjXFAAAA2wAAAA8AAAAAAAAAAAAAAAAAlwIAAGRycy9k&#10;b3ducmV2LnhtbFBLBQYAAAAABAAEAPUAAACJAwAAAAA=&#10;" path="m42,0l23,3,10,11,2,24,,42,,184,2,202,10,215,23,223,42,226,60,223,73,215,81,202,81,199,34,199,32,194,32,31,34,26,81,26,81,24,73,11,60,3,42,0xm83,137l51,137,51,194,49,199,81,199,83,184,83,137xm81,26l49,26,51,31,51,85,83,85,83,42,81,26xe" fillcolor="#939598" stroked="f">
                <v:path arrowok="t" o:connecttype="custom" o:connectlocs="42,548;23,551;10,559;2,572;0,590;0,732;2,750;10,763;23,771;42,774;60,771;73,763;81,750;81,747;34,747;32,742;32,579;34,574;81,574;81,572;73,559;60,551;42,548;83,685;51,685;51,742;49,747;81,747;83,732;83,685;81,574;49,574;51,579;51,633;83,633;83,590;81,574" o:connectangles="0,0,0,0,0,0,0,0,0,0,0,0,0,0,0,0,0,0,0,0,0,0,0,0,0,0,0,0,0,0,0,0,0,0,0,0,0"/>
              </v:shape>
              <v:line id="Line 14" o:spid="_x0000_s1028" style="position:absolute;visibility:visible;mso-wrap-style:square" from="11139,553" to="11139,7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hvqcMAAADbAAAADwAAAGRycy9kb3ducmV2LnhtbESPQYvCMBSE7wv+h/AEb2tqD+tuNYoI&#10;ggsKrornR/Nsi81LbWJb/fVGEPY4zMw3zHTemVI0VLvCsoLRMAJBnFpdcKbgeFh9foNwHlljaZkU&#10;3MnBfNb7mGKibct/1Ox9JgKEXYIKcu+rREqX5mTQDW1FHLyzrQ36IOtM6hrbADeljKPoSxosOCzk&#10;WNEyp/SyvxkF7UY28eq0vWx32e/1sTvYH31bKzXod4sJCE+d/w+/22utIB7D60v4AXL2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1ob6nDAAAA2wAAAA8AAAAAAAAAAAAA&#10;AAAAoQIAAGRycy9kb3ducmV2LnhtbFBLBQYAAAAABAAEAPkAAACRAwAAAAA=&#10;" strokecolor="#939598" strokeweight="20383emu"/>
              <v:shape id="AutoShape 13" o:spid="_x0000_s1029" style="position:absolute;left:11022;top:552;width:325;height:860;visibility:visible;mso-wrap-style:square;v-text-anchor:top" coordsize="325,8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G30xAAA&#10;ANsAAAAPAAAAZHJzL2Rvd25yZXYueG1sRI9Ba8JAFITvhf6H5RV6azZKCZK6SlMqeFGqsdDja/Y1&#10;CWbfxuyaxH/vFgSPw8x8w8yXo2lET52rLSuYRDEI4sLqmksFh3z1MgPhPLLGxjIpuJCD5eLxYY6p&#10;tgPvqN/7UgQIuxQVVN63qZSuqMigi2xLHLw/2xn0QXal1B0OAW4aOY3jRBqsOSxU2NJHRcVxfzaB&#10;8nOWn9mXzrbrYkr575CdvjeZUs9P4/sbCE+jv4dv7bVW8JrA/5fwA+Ti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xt9MQAAADbAAAADwAAAAAAAAAAAAAAAACXAgAAZHJzL2Rv&#10;d25yZXYueG1sUEsFBgAAAAAEAAQA9QAAAIgDAAAAAA==&#10;" path="m201,468l161,468,161,424,153,424,153,468,153,476,201,476,201,468m289,276l280,276,280,288,280,300,278,303,48,303,47,299,47,288,48,285,279,285,280,288,280,276,38,276,38,311,289,311,289,303,289,285,289,276m316,742l281,742,281,787,281,808,274,814,55,814,49,808,49,787,281,787,281,742,12,742,12,796,15,824,25,844,42,856,68,859,260,859,285,856,303,844,312,824,314,814,316,796,316,787,316,742m316,601l126,646,12,646,12,692,126,692,316,739,316,696,248,681,232,677,216,675,199,673,183,672,183,670,203,669,221,667,236,665,249,663,316,646,316,601m319,470l277,470,277,424,269,424,269,470,269,478,319,478,319,470m321,0l291,,280,48,277,59,276,71,274,82,273,94,272,94,272,80,270,67,269,56,267,47,255,,143,,143,28,171,28,171,216,203,216,203,28,230,28,255,135,255,216,288,216,288,135,298,94,321,0m322,544l320,531,318,519,307,501,289,490,264,486,231,486,219,486,208,489,198,492,188,498,116,550,110,555,102,558,50,558,43,555,43,533,50,531,130,531,130,486,63,486,38,490,20,501,9,519,5,544,9,569,20,588,38,599,63,603,103,603,117,601,129,598,139,593,149,586,188,558,223,532,232,531,279,531,286,533,286,555,279,558,203,558,203,603,264,603,289,599,307,588,318,569,322,544m325,294l321,266,317,259,317,294,313,317,303,334,286,344,263,348,63,348,39,344,22,334,12,317,9,294,12,270,22,253,39,243,63,239,263,239,286,243,303,253,313,270,317,294,317,259,309,247,297,239,290,235,263,231,63,231,36,235,16,247,4,266,,294,4,321,16,340,36,352,63,356,263,356,290,352,297,348,309,340,321,321,325,294e" fillcolor="#939598" stroked="f">
                <v:path arrowok="t" o:connecttype="custom" o:connectlocs="153,977;201,1021;280,853;47,841;280,829;289,856;281,1295;55,1367;281,1295;25,1397;285,1409;316,1349;126,1199;316,1292;216,1228;203,1222;316,1199;277,977;319,1031;280,601;273,647;269,609;143,581;203,581;288,769;322,1097;289,1043;208,1042;110,1108;43,1086;63,1039;5,1097;63,1156;139,1146;232,1084;279,1111;289,1152;325,847;313,870;63,901;9,847;63,792;313,823;297,792;36,788;4,874;263,909;321,874" o:connectangles="0,0,0,0,0,0,0,0,0,0,0,0,0,0,0,0,0,0,0,0,0,0,0,0,0,0,0,0,0,0,0,0,0,0,0,0,0,0,0,0,0,0,0,0,0,0,0,0"/>
              </v:shape>
              <v:line id="Line 12" o:spid="_x0000_s1030" style="position:absolute;visibility:visible;mso-wrap-style:square" from="11029,972" to="11183,9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UqWMQAAADbAAAADwAAAGRycy9kb3ducmV2LnhtbESPQWvCQBSE74L/YXkFb7pbkZpGV5GA&#10;6ElaW3p+Zp9JMPs2ZleN/fXdguBxmJlvmPmys7W4UusrxxpeRwoEce5MxYWG76/1MAHhA7LB2jFp&#10;uJOH5aLfm2Nq3I0/6boPhYgQ9ilqKENoUil9XpJFP3INcfSOrrUYomwLaVq8Rbit5VipN2mx4rhQ&#10;YkNZSflpf7Ea1Ok++VHn98NvkuxWR5llm8tHpfXgpVvNQATqwjP8aG+NhskU/r/EHy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hSpYxAAAANsAAAAPAAAAAAAAAAAA&#10;AAAAAKECAABkcnMvZG93bnJldi54bWxQSwUGAAAAAAQABAD5AAAAkgMAAAAA&#10;" strokecolor="#939598" strokeweight=".5pt"/>
              <v:rect id="Rectangle 11" o:spid="_x0000_s1031" style="position:absolute;left:11029;top:930;width:9;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SyXxQAA&#10;ANsAAAAPAAAAZHJzL2Rvd25yZXYueG1sRI9Ba8JAFITvQv/D8gpeQt0kikjqJlShIvRUjT0/sq9J&#10;aPZtyG41+uvdQsHjMDPfMOtiNJ040+BaywqSWQyCuLK65VpBeXx/WYFwHlljZ5kUXMlBkT9N1php&#10;e+FPOh98LQKEXYYKGu/7TEpXNWTQzWxPHLxvOxj0QQ611ANeAtx0Mo3jpTTYclhosKdtQ9XP4dco&#10;WCRjP98tN2n5VUa3U/pxjOLoptT0eXx7BeFp9I/wf3uvFawS+PsSfoDM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91LJfFAAAA2wAAAA8AAAAAAAAAAAAAAAAAlwIAAGRycy9k&#10;b3ducmV2LnhtbFBLBQYAAAAABAAEAPUAAACJAwAAAAA=&#10;" fillcolor="#939598" stroked="f"/>
              <v:line id="Line 10" o:spid="_x0000_s1032" style="position:absolute;visibility:visible;mso-wrap-style:square" from="11029,927" to="11341,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nnsMMAAADbAAAADwAAAGRycy9kb3ducmV2LnhtbESPQYvCMBSE78L+h/CEvYimiojUpuIK&#10;woKnVWH3+GyebWnzUprY1n+/EQSPw8x8wyTbwdSio9aVlhXMZxEI4szqknMFl/NhugbhPLLG2jIp&#10;eJCDbfoxSjDWtucf6k4+FwHCLkYFhfdNLKXLCjLoZrYhDt7NtgZ9kG0udYt9gJtaLqJoJQ2WHBYK&#10;bGhfUFad7kbBcTmZn//yr2v1qPaTDo9VX/5GSn2Oh90GhKfBv8Ov9rdWsF7A80v4ATL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dZ57DDAAAA2wAAAA8AAAAAAAAAAAAA&#10;AAAAoQIAAGRycy9kb3ducmV2LnhtbFBLBQYAAAAABAAEAPkAAACRAwAAAAA=&#10;" strokecolor="#939598" strokeweight=".4pt"/>
              <v:shape id="AutoShape 9" o:spid="_x0000_s1033" style="position:absolute;left:11214;top:930;width:126;height:92;visibility:visible;mso-wrap-style:square;v-text-anchor:top" coordsize="12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4WIxAAA&#10;ANsAAAAPAAAAZHJzL2Rvd25yZXYueG1sRI9Ba8JAFITvgv9heUIvoptEaEN0lSKU9uClsQePj+wz&#10;CWbfrrtbTf99Vyj0OMzMN8xmN5pB3MiH3rKCfJmBIG6s7rlV8HV8W5QgQkTWOFgmBT8UYLedTjZY&#10;aXvnT7rVsRUJwqFCBV2MrpIyNB0ZDEvriJN3tt5gTNK3Unu8J7gZZJFlz9Jgz2mhQ0f7jppL/W0U&#10;FPtLfh384ZRf54Wrx5LfX9xKqafZ+LoGEWmM/+G/9odWUK7g8SX9AL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Z+FiMQAAADbAAAADwAAAAAAAAAAAAAAAACXAgAAZHJzL2Rv&#10;d25yZXYueG1sUEsFBgAAAAAEAAQA9QAAAIgDAAAAAA==&#10;" path="m84,36l0,36,,46,,90,8,90,8,46,84,46,84,36m126,0l117,,117,91,126,91,126,0e" fillcolor="#939598" stroked="f">
                <v:path arrowok="t" o:connecttype="custom" o:connectlocs="84,967;0,967;0,977;0,1021;8,1021;8,977;84,977;84,967;126,931;117,931;117,1022;126,1022;126,931" o:connectangles="0,0,0,0,0,0,0,0,0,0,0,0,0"/>
              </v:shape>
              <w10:wrap anchorx="page" anchory="page"/>
            </v:group>
          </w:pict>
        </mc:Fallback>
      </mc:AlternateContent>
    </w:r>
    <w:r>
      <w:rPr>
        <w:noProof/>
        <w:lang w:bidi="ar-SA"/>
      </w:rPr>
      <mc:AlternateContent>
        <mc:Choice Requires="wps">
          <w:drawing>
            <wp:anchor distT="0" distB="0" distL="114300" distR="114300" simplePos="0" relativeHeight="502686416" behindDoc="1" locked="0" layoutInCell="1" allowOverlap="1" wp14:anchorId="7AB01BDC" wp14:editId="0D4E7EA1">
              <wp:simplePos x="0" y="0"/>
              <wp:positionH relativeFrom="page">
                <wp:posOffset>7005955</wp:posOffset>
              </wp:positionH>
              <wp:positionV relativeFrom="page">
                <wp:posOffset>909320</wp:posOffset>
              </wp:positionV>
              <wp:extent cx="193040" cy="88265"/>
              <wp:effectExtent l="0" t="0" r="14605" b="571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88265"/>
                      </a:xfrm>
                      <a:custGeom>
                        <a:avLst/>
                        <a:gdLst>
                          <a:gd name="T0" fmla="+- 0 11338 11034"/>
                          <a:gd name="T1" fmla="*/ T0 w 304"/>
                          <a:gd name="T2" fmla="+- 0 1466 1432"/>
                          <a:gd name="T3" fmla="*/ 1466 h 139"/>
                          <a:gd name="T4" fmla="+- 0 11301 11034"/>
                          <a:gd name="T5" fmla="*/ T4 w 304"/>
                          <a:gd name="T6" fmla="+- 0 1466 1432"/>
                          <a:gd name="T7" fmla="*/ 1466 h 139"/>
                          <a:gd name="T8" fmla="+- 0 11301 11034"/>
                          <a:gd name="T9" fmla="*/ T8 w 304"/>
                          <a:gd name="T10" fmla="+- 0 1469 1432"/>
                          <a:gd name="T11" fmla="*/ 1469 h 139"/>
                          <a:gd name="T12" fmla="+- 0 11281 11034"/>
                          <a:gd name="T13" fmla="*/ T12 w 304"/>
                          <a:gd name="T14" fmla="+- 0 1471 1432"/>
                          <a:gd name="T15" fmla="*/ 1471 h 139"/>
                          <a:gd name="T16" fmla="+- 0 11034 11034"/>
                          <a:gd name="T17" fmla="*/ T16 w 304"/>
                          <a:gd name="T18" fmla="+- 0 1503 1432"/>
                          <a:gd name="T19" fmla="*/ 1503 h 139"/>
                          <a:gd name="T20" fmla="+- 0 11034 11034"/>
                          <a:gd name="T21" fmla="*/ T20 w 304"/>
                          <a:gd name="T22" fmla="+- 0 1570 1432"/>
                          <a:gd name="T23" fmla="*/ 1570 h 139"/>
                          <a:gd name="T24" fmla="+- 0 11338 11034"/>
                          <a:gd name="T25" fmla="*/ T24 w 304"/>
                          <a:gd name="T26" fmla="+- 0 1570 1432"/>
                          <a:gd name="T27" fmla="*/ 1570 h 139"/>
                          <a:gd name="T28" fmla="+- 0 11338 11034"/>
                          <a:gd name="T29" fmla="*/ T28 w 304"/>
                          <a:gd name="T30" fmla="+- 0 1536 1432"/>
                          <a:gd name="T31" fmla="*/ 1536 h 139"/>
                          <a:gd name="T32" fmla="+- 0 11072 11034"/>
                          <a:gd name="T33" fmla="*/ T32 w 304"/>
                          <a:gd name="T34" fmla="+- 0 1536 1432"/>
                          <a:gd name="T35" fmla="*/ 1536 h 139"/>
                          <a:gd name="T36" fmla="+- 0 11072 11034"/>
                          <a:gd name="T37" fmla="*/ T36 w 304"/>
                          <a:gd name="T38" fmla="+- 0 1533 1432"/>
                          <a:gd name="T39" fmla="*/ 1533 h 139"/>
                          <a:gd name="T40" fmla="+- 0 11112 11034"/>
                          <a:gd name="T41" fmla="*/ T40 w 304"/>
                          <a:gd name="T42" fmla="+- 0 1530 1432"/>
                          <a:gd name="T43" fmla="*/ 1530 h 139"/>
                          <a:gd name="T44" fmla="+- 0 11149 11034"/>
                          <a:gd name="T45" fmla="*/ T44 w 304"/>
                          <a:gd name="T46" fmla="+- 0 1526 1432"/>
                          <a:gd name="T47" fmla="*/ 1526 h 139"/>
                          <a:gd name="T48" fmla="+- 0 11213 11034"/>
                          <a:gd name="T49" fmla="*/ T48 w 304"/>
                          <a:gd name="T50" fmla="+- 0 1518 1432"/>
                          <a:gd name="T51" fmla="*/ 1518 h 139"/>
                          <a:gd name="T52" fmla="+- 0 11338 11034"/>
                          <a:gd name="T53" fmla="*/ T52 w 304"/>
                          <a:gd name="T54" fmla="+- 0 1501 1432"/>
                          <a:gd name="T55" fmla="*/ 1501 h 139"/>
                          <a:gd name="T56" fmla="+- 0 11338 11034"/>
                          <a:gd name="T57" fmla="*/ T56 w 304"/>
                          <a:gd name="T58" fmla="+- 0 1466 1432"/>
                          <a:gd name="T59" fmla="*/ 1466 h 139"/>
                          <a:gd name="T60" fmla="+- 0 11338 11034"/>
                          <a:gd name="T61" fmla="*/ T60 w 304"/>
                          <a:gd name="T62" fmla="+- 0 1533 1432"/>
                          <a:gd name="T63" fmla="*/ 1533 h 139"/>
                          <a:gd name="T64" fmla="+- 0 11072 11034"/>
                          <a:gd name="T65" fmla="*/ T64 w 304"/>
                          <a:gd name="T66" fmla="+- 0 1536 1432"/>
                          <a:gd name="T67" fmla="*/ 1536 h 139"/>
                          <a:gd name="T68" fmla="+- 0 11338 11034"/>
                          <a:gd name="T69" fmla="*/ T68 w 304"/>
                          <a:gd name="T70" fmla="+- 0 1536 1432"/>
                          <a:gd name="T71" fmla="*/ 1536 h 139"/>
                          <a:gd name="T72" fmla="+- 0 11338 11034"/>
                          <a:gd name="T73" fmla="*/ T72 w 304"/>
                          <a:gd name="T74" fmla="+- 0 1533 1432"/>
                          <a:gd name="T75" fmla="*/ 1533 h 139"/>
                          <a:gd name="T76" fmla="+- 0 11338 11034"/>
                          <a:gd name="T77" fmla="*/ T76 w 304"/>
                          <a:gd name="T78" fmla="+- 0 1432 1432"/>
                          <a:gd name="T79" fmla="*/ 1432 h 139"/>
                          <a:gd name="T80" fmla="+- 0 11034 11034"/>
                          <a:gd name="T81" fmla="*/ T80 w 304"/>
                          <a:gd name="T82" fmla="+- 0 1432 1432"/>
                          <a:gd name="T83" fmla="*/ 1432 h 139"/>
                          <a:gd name="T84" fmla="+- 0 11034 11034"/>
                          <a:gd name="T85" fmla="*/ T84 w 304"/>
                          <a:gd name="T86" fmla="+- 0 1469 1432"/>
                          <a:gd name="T87" fmla="*/ 1469 h 139"/>
                          <a:gd name="T88" fmla="+- 0 11249 11034"/>
                          <a:gd name="T89" fmla="*/ T88 w 304"/>
                          <a:gd name="T90" fmla="+- 0 1467 1432"/>
                          <a:gd name="T91" fmla="*/ 1467 h 139"/>
                          <a:gd name="T92" fmla="+- 0 11301 11034"/>
                          <a:gd name="T93" fmla="*/ T92 w 304"/>
                          <a:gd name="T94" fmla="+- 0 1466 1432"/>
                          <a:gd name="T95" fmla="*/ 1466 h 139"/>
                          <a:gd name="T96" fmla="+- 0 11338 11034"/>
                          <a:gd name="T97" fmla="*/ T96 w 304"/>
                          <a:gd name="T98" fmla="+- 0 1466 1432"/>
                          <a:gd name="T99" fmla="*/ 1466 h 139"/>
                          <a:gd name="T100" fmla="+- 0 11338 11034"/>
                          <a:gd name="T101" fmla="*/ T100 w 304"/>
                          <a:gd name="T102" fmla="+- 0 1432 1432"/>
                          <a:gd name="T103" fmla="*/ 1432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4" h="139">
                            <a:moveTo>
                              <a:pt x="304" y="34"/>
                            </a:moveTo>
                            <a:lnTo>
                              <a:pt x="267" y="34"/>
                            </a:lnTo>
                            <a:lnTo>
                              <a:pt x="267" y="37"/>
                            </a:lnTo>
                            <a:lnTo>
                              <a:pt x="247" y="39"/>
                            </a:lnTo>
                            <a:lnTo>
                              <a:pt x="0" y="71"/>
                            </a:lnTo>
                            <a:lnTo>
                              <a:pt x="0" y="138"/>
                            </a:lnTo>
                            <a:lnTo>
                              <a:pt x="304" y="138"/>
                            </a:lnTo>
                            <a:lnTo>
                              <a:pt x="304" y="104"/>
                            </a:lnTo>
                            <a:lnTo>
                              <a:pt x="38" y="104"/>
                            </a:lnTo>
                            <a:lnTo>
                              <a:pt x="38" y="101"/>
                            </a:lnTo>
                            <a:lnTo>
                              <a:pt x="78" y="98"/>
                            </a:lnTo>
                            <a:lnTo>
                              <a:pt x="115" y="94"/>
                            </a:lnTo>
                            <a:lnTo>
                              <a:pt x="179" y="86"/>
                            </a:lnTo>
                            <a:lnTo>
                              <a:pt x="304" y="69"/>
                            </a:lnTo>
                            <a:lnTo>
                              <a:pt x="304" y="34"/>
                            </a:lnTo>
                            <a:close/>
                            <a:moveTo>
                              <a:pt x="304" y="101"/>
                            </a:moveTo>
                            <a:lnTo>
                              <a:pt x="38" y="104"/>
                            </a:lnTo>
                            <a:lnTo>
                              <a:pt x="304" y="104"/>
                            </a:lnTo>
                            <a:lnTo>
                              <a:pt x="304" y="101"/>
                            </a:lnTo>
                            <a:close/>
                            <a:moveTo>
                              <a:pt x="304" y="0"/>
                            </a:moveTo>
                            <a:lnTo>
                              <a:pt x="0" y="0"/>
                            </a:lnTo>
                            <a:lnTo>
                              <a:pt x="0" y="37"/>
                            </a:lnTo>
                            <a:lnTo>
                              <a:pt x="215" y="35"/>
                            </a:lnTo>
                            <a:lnTo>
                              <a:pt x="267" y="34"/>
                            </a:lnTo>
                            <a:lnTo>
                              <a:pt x="304" y="34"/>
                            </a:lnTo>
                            <a:lnTo>
                              <a:pt x="30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style="position:absolute;margin-left:551.65pt;margin-top:71.6pt;width:15.2pt;height:6.95pt;z-index:-63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4,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" path="m304,34l267,34,267,37,247,39,,71,,138,304,138,304,104,38,104,38,101,78,98,115,94,179,86,304,69,304,34xm304,101l38,104,304,104,304,101xm304,0l0,,,37,215,35,267,34,304,34,304,0xe" fillcolor="#939598" stroked="f">
              <v:path arrowok="t" o:connecttype="custom" o:connectlocs="193040,930910;169545,930910;169545,932815;156845,934085;0,954405;0,996950;193040,996950;193040,975360;24130,975360;24130,973455;49530,971550;73025,969010;113665,963930;193040,953135;193040,930910;193040,973455;24130,975360;193040,975360;193040,973455;193040,909320;0,909320;0,932815;136525,931545;169545,930910;193040,930910;193040,909320" o:connectangles="0,0,0,0,0,0,0,0,0,0,0,0,0,0,0,0,0,0,0,0,0,0,0,0,0,0"/>
              <w10:wrap anchorx="page" anchory="page"/>
            </v:shape>
          </w:pict>
        </mc:Fallback>
      </mc:AlternateContent>
    </w:r>
    <w:r>
      <w:rPr>
        <w:noProof/>
        <w:lang w:bidi="ar-SA"/>
      </w:rPr>
      <mc:AlternateContent>
        <mc:Choice Requires="wps">
          <w:drawing>
            <wp:anchor distT="0" distB="0" distL="114300" distR="114300" simplePos="0" relativeHeight="502686440" behindDoc="1" locked="0" layoutInCell="1" allowOverlap="1" wp14:anchorId="5129C207" wp14:editId="3176A2A7">
              <wp:simplePos x="0" y="0"/>
              <wp:positionH relativeFrom="page">
                <wp:posOffset>6997065</wp:posOffset>
              </wp:positionH>
              <wp:positionV relativeFrom="page">
                <wp:posOffset>1010920</wp:posOffset>
              </wp:positionV>
              <wp:extent cx="210185" cy="347345"/>
              <wp:effectExtent l="0" t="0" r="6350" b="1333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185" cy="347345"/>
                      </a:xfrm>
                      <a:custGeom>
                        <a:avLst/>
                        <a:gdLst>
                          <a:gd name="T0" fmla="+- 0 11177 11020"/>
                          <a:gd name="T1" fmla="*/ T0 w 331"/>
                          <a:gd name="T2" fmla="+- 0 1911 1592"/>
                          <a:gd name="T3" fmla="*/ 1911 h 547"/>
                          <a:gd name="T4" fmla="+- 0 11338 11020"/>
                          <a:gd name="T5" fmla="*/ T4 w 331"/>
                          <a:gd name="T6" fmla="+- 0 1592 1592"/>
                          <a:gd name="T7" fmla="*/ 1592 h 547"/>
                          <a:gd name="T8" fmla="+- 0 11180 11020"/>
                          <a:gd name="T9" fmla="*/ T8 w 331"/>
                          <a:gd name="T10" fmla="+- 0 1637 1592"/>
                          <a:gd name="T11" fmla="*/ 1637 h 547"/>
                          <a:gd name="T12" fmla="+- 0 11296 11020"/>
                          <a:gd name="T13" fmla="*/ T12 w 331"/>
                          <a:gd name="T14" fmla="+- 0 1692 1592"/>
                          <a:gd name="T15" fmla="*/ 1692 h 547"/>
                          <a:gd name="T16" fmla="+- 0 11338 11020"/>
                          <a:gd name="T17" fmla="*/ T16 w 331"/>
                          <a:gd name="T18" fmla="+- 0 1819 1592"/>
                          <a:gd name="T19" fmla="*/ 1819 h 547"/>
                          <a:gd name="T20" fmla="+- 0 11221 11020"/>
                          <a:gd name="T21" fmla="*/ T20 w 331"/>
                          <a:gd name="T22" fmla="+- 0 1753 1592"/>
                          <a:gd name="T23" fmla="*/ 1753 h 547"/>
                          <a:gd name="T24" fmla="+- 0 11258 11020"/>
                          <a:gd name="T25" fmla="*/ T24 w 331"/>
                          <a:gd name="T26" fmla="+- 0 1746 1592"/>
                          <a:gd name="T27" fmla="*/ 1746 h 547"/>
                          <a:gd name="T28" fmla="+- 0 11350 11020"/>
                          <a:gd name="T29" fmla="*/ T28 w 331"/>
                          <a:gd name="T30" fmla="+- 0 1974 1592"/>
                          <a:gd name="T31" fmla="*/ 1974 h 547"/>
                          <a:gd name="T32" fmla="+- 0 11318 11020"/>
                          <a:gd name="T33" fmla="*/ T32 w 331"/>
                          <a:gd name="T34" fmla="+- 0 1882 1592"/>
                          <a:gd name="T35" fmla="*/ 1882 h 547"/>
                          <a:gd name="T36" fmla="+- 0 11286 11020"/>
                          <a:gd name="T37" fmla="*/ T36 w 331"/>
                          <a:gd name="T38" fmla="+- 0 2019 1592"/>
                          <a:gd name="T39" fmla="*/ 2019 h 547"/>
                          <a:gd name="T40" fmla="+- 0 11216 11020"/>
                          <a:gd name="T41" fmla="*/ T40 w 331"/>
                          <a:gd name="T42" fmla="+- 0 2098 1592"/>
                          <a:gd name="T43" fmla="*/ 2098 h 547"/>
                          <a:gd name="T44" fmla="+- 0 11094 11020"/>
                          <a:gd name="T45" fmla="*/ T44 w 331"/>
                          <a:gd name="T46" fmla="+- 0 2025 1592"/>
                          <a:gd name="T47" fmla="*/ 2025 h 547"/>
                          <a:gd name="T48" fmla="+- 0 11126 11020"/>
                          <a:gd name="T49" fmla="*/ T48 w 331"/>
                          <a:gd name="T50" fmla="+- 0 2066 1592"/>
                          <a:gd name="T51" fmla="*/ 2066 h 547"/>
                          <a:gd name="T52" fmla="+- 0 11175 11020"/>
                          <a:gd name="T53" fmla="*/ T52 w 331"/>
                          <a:gd name="T54" fmla="+- 0 2054 1592"/>
                          <a:gd name="T55" fmla="*/ 2054 h 547"/>
                          <a:gd name="T56" fmla="+- 0 11192 11020"/>
                          <a:gd name="T57" fmla="*/ T56 w 331"/>
                          <a:gd name="T58" fmla="+- 0 2068 1592"/>
                          <a:gd name="T59" fmla="*/ 2068 h 547"/>
                          <a:gd name="T60" fmla="+- 0 11263 11020"/>
                          <a:gd name="T61" fmla="*/ T60 w 331"/>
                          <a:gd name="T62" fmla="+- 0 2045 1592"/>
                          <a:gd name="T63" fmla="*/ 2045 h 547"/>
                          <a:gd name="T64" fmla="+- 0 11275 11020"/>
                          <a:gd name="T65" fmla="*/ T64 w 331"/>
                          <a:gd name="T66" fmla="+- 0 2019 1592"/>
                          <a:gd name="T67" fmla="*/ 2019 h 547"/>
                          <a:gd name="T68" fmla="+- 0 11261 11020"/>
                          <a:gd name="T69" fmla="*/ T68 w 331"/>
                          <a:gd name="T70" fmla="+- 0 2018 1592"/>
                          <a:gd name="T71" fmla="*/ 2018 h 547"/>
                          <a:gd name="T72" fmla="+- 0 11273 11020"/>
                          <a:gd name="T73" fmla="*/ T72 w 331"/>
                          <a:gd name="T74" fmla="+- 0 1981 1592"/>
                          <a:gd name="T75" fmla="*/ 1981 h 547"/>
                          <a:gd name="T76" fmla="+- 0 11283 11020"/>
                          <a:gd name="T77" fmla="*/ T76 w 331"/>
                          <a:gd name="T78" fmla="+- 0 1845 1592"/>
                          <a:gd name="T79" fmla="*/ 1845 h 547"/>
                          <a:gd name="T80" fmla="+- 0 11229 11020"/>
                          <a:gd name="T81" fmla="*/ T80 w 331"/>
                          <a:gd name="T82" fmla="+- 0 1999 1592"/>
                          <a:gd name="T83" fmla="*/ 1999 h 547"/>
                          <a:gd name="T84" fmla="+- 0 11227 11020"/>
                          <a:gd name="T85" fmla="*/ T84 w 331"/>
                          <a:gd name="T86" fmla="+- 0 2018 1592"/>
                          <a:gd name="T87" fmla="*/ 2018 h 547"/>
                          <a:gd name="T88" fmla="+- 0 11215 11020"/>
                          <a:gd name="T89" fmla="*/ T88 w 331"/>
                          <a:gd name="T90" fmla="+- 0 2035 1592"/>
                          <a:gd name="T91" fmla="*/ 2035 h 547"/>
                          <a:gd name="T92" fmla="+- 0 11158 11020"/>
                          <a:gd name="T93" fmla="*/ T92 w 331"/>
                          <a:gd name="T94" fmla="+- 0 2034 1592"/>
                          <a:gd name="T95" fmla="*/ 2034 h 547"/>
                          <a:gd name="T96" fmla="+- 0 11164 11020"/>
                          <a:gd name="T97" fmla="*/ T96 w 331"/>
                          <a:gd name="T98" fmla="+- 0 2020 1592"/>
                          <a:gd name="T99" fmla="*/ 2020 h 547"/>
                          <a:gd name="T100" fmla="+- 0 11205 11020"/>
                          <a:gd name="T101" fmla="*/ T100 w 331"/>
                          <a:gd name="T102" fmla="+- 0 2020 1592"/>
                          <a:gd name="T103" fmla="*/ 2020 h 547"/>
                          <a:gd name="T104" fmla="+- 0 11206 11020"/>
                          <a:gd name="T105" fmla="*/ T104 w 331"/>
                          <a:gd name="T106" fmla="+- 0 2014 1592"/>
                          <a:gd name="T107" fmla="*/ 2014 h 547"/>
                          <a:gd name="T108" fmla="+- 0 11153 11020"/>
                          <a:gd name="T109" fmla="*/ T108 w 331"/>
                          <a:gd name="T110" fmla="+- 0 2016 1592"/>
                          <a:gd name="T111" fmla="*/ 2016 h 547"/>
                          <a:gd name="T112" fmla="+- 0 11152 11020"/>
                          <a:gd name="T113" fmla="*/ T112 w 331"/>
                          <a:gd name="T114" fmla="+- 0 2003 1592"/>
                          <a:gd name="T115" fmla="*/ 2003 h 547"/>
                          <a:gd name="T116" fmla="+- 0 11207 11020"/>
                          <a:gd name="T117" fmla="*/ T116 w 331"/>
                          <a:gd name="T118" fmla="+- 0 2001 1592"/>
                          <a:gd name="T119" fmla="*/ 2001 h 547"/>
                          <a:gd name="T120" fmla="+- 0 11212 11020"/>
                          <a:gd name="T121" fmla="*/ T120 w 331"/>
                          <a:gd name="T122" fmla="+- 0 1996 1592"/>
                          <a:gd name="T123" fmla="*/ 1996 h 547"/>
                          <a:gd name="T124" fmla="+- 0 11223 11020"/>
                          <a:gd name="T125" fmla="*/ T124 w 331"/>
                          <a:gd name="T126" fmla="+- 0 1984 1592"/>
                          <a:gd name="T127" fmla="*/ 1984 h 547"/>
                          <a:gd name="T128" fmla="+- 0 11209 11020"/>
                          <a:gd name="T129" fmla="*/ T128 w 331"/>
                          <a:gd name="T130" fmla="+- 0 1953 1592"/>
                          <a:gd name="T131" fmla="*/ 1953 h 547"/>
                          <a:gd name="T132" fmla="+- 0 11174 11020"/>
                          <a:gd name="T133" fmla="*/ T132 w 331"/>
                          <a:gd name="T134" fmla="+- 0 1994 1592"/>
                          <a:gd name="T135" fmla="*/ 1994 h 547"/>
                          <a:gd name="T136" fmla="+- 0 11195 11020"/>
                          <a:gd name="T137" fmla="*/ T136 w 331"/>
                          <a:gd name="T138" fmla="+- 0 1954 1592"/>
                          <a:gd name="T139" fmla="*/ 1954 h 547"/>
                          <a:gd name="T140" fmla="+- 0 11176 11020"/>
                          <a:gd name="T141" fmla="*/ T140 w 331"/>
                          <a:gd name="T142" fmla="+- 0 1955 1592"/>
                          <a:gd name="T143" fmla="*/ 1955 h 547"/>
                          <a:gd name="T144" fmla="+- 0 11140 11020"/>
                          <a:gd name="T145" fmla="*/ T144 w 331"/>
                          <a:gd name="T146" fmla="+- 0 1999 1592"/>
                          <a:gd name="T147" fmla="*/ 1999 h 547"/>
                          <a:gd name="T148" fmla="+- 0 11165 11020"/>
                          <a:gd name="T149" fmla="*/ T148 w 331"/>
                          <a:gd name="T150" fmla="+- 0 1995 1592"/>
                          <a:gd name="T151" fmla="*/ 1995 h 547"/>
                          <a:gd name="T152" fmla="+- 0 11160 11020"/>
                          <a:gd name="T153" fmla="*/ T152 w 331"/>
                          <a:gd name="T154" fmla="+- 0 1941 1592"/>
                          <a:gd name="T155" fmla="*/ 1941 h 547"/>
                          <a:gd name="T156" fmla="+- 0 11173 11020"/>
                          <a:gd name="T157" fmla="*/ T156 w 331"/>
                          <a:gd name="T158" fmla="+- 0 1922 1592"/>
                          <a:gd name="T159" fmla="*/ 1922 h 547"/>
                          <a:gd name="T160" fmla="+- 0 11202 11020"/>
                          <a:gd name="T161" fmla="*/ T160 w 331"/>
                          <a:gd name="T162" fmla="+- 0 1897 1592"/>
                          <a:gd name="T163" fmla="*/ 1897 h 547"/>
                          <a:gd name="T164" fmla="+- 0 11190 11020"/>
                          <a:gd name="T165" fmla="*/ T164 w 331"/>
                          <a:gd name="T166" fmla="+- 0 1939 1592"/>
                          <a:gd name="T167" fmla="*/ 1939 h 547"/>
                          <a:gd name="T168" fmla="+- 0 11230 11020"/>
                          <a:gd name="T169" fmla="*/ T168 w 331"/>
                          <a:gd name="T170" fmla="+- 0 1818 1592"/>
                          <a:gd name="T171" fmla="*/ 1818 h 547"/>
                          <a:gd name="T172" fmla="+- 0 11196 11020"/>
                          <a:gd name="T173" fmla="*/ T172 w 331"/>
                          <a:gd name="T174" fmla="+- 0 1858 1592"/>
                          <a:gd name="T175" fmla="*/ 1858 h 547"/>
                          <a:gd name="T176" fmla="+- 0 11180 11020"/>
                          <a:gd name="T177" fmla="*/ T176 w 331"/>
                          <a:gd name="T178" fmla="+- 0 1866 1592"/>
                          <a:gd name="T179" fmla="*/ 1866 h 547"/>
                          <a:gd name="T180" fmla="+- 0 11181 11020"/>
                          <a:gd name="T181" fmla="*/ T180 w 331"/>
                          <a:gd name="T182" fmla="+- 0 1845 1592"/>
                          <a:gd name="T183" fmla="*/ 1845 h 547"/>
                          <a:gd name="T184" fmla="+- 0 11206 11020"/>
                          <a:gd name="T185" fmla="*/ T184 w 331"/>
                          <a:gd name="T186" fmla="+- 0 1813 1592"/>
                          <a:gd name="T187" fmla="*/ 1813 h 547"/>
                          <a:gd name="T188" fmla="+- 0 11107 11020"/>
                          <a:gd name="T189" fmla="*/ T188 w 331"/>
                          <a:gd name="T190" fmla="+- 0 2019 1592"/>
                          <a:gd name="T191" fmla="*/ 2019 h 547"/>
                          <a:gd name="T192" fmla="+- 0 11109 11020"/>
                          <a:gd name="T193" fmla="*/ T192 w 331"/>
                          <a:gd name="T194" fmla="+- 0 1830 1592"/>
                          <a:gd name="T195" fmla="*/ 1830 h 547"/>
                          <a:gd name="T196" fmla="+- 0 11068 11020"/>
                          <a:gd name="T197" fmla="*/ T196 w 331"/>
                          <a:gd name="T198" fmla="+- 0 2091 1592"/>
                          <a:gd name="T199" fmla="*/ 2091 h 547"/>
                          <a:gd name="T200" fmla="+- 0 11301 11020"/>
                          <a:gd name="T201" fmla="*/ T200 w 331"/>
                          <a:gd name="T202" fmla="+- 0 2091 1592"/>
                          <a:gd name="T203" fmla="*/ 2091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31" h="547">
                            <a:moveTo>
                              <a:pt x="172" y="310"/>
                            </a:moveTo>
                            <a:lnTo>
                              <a:pt x="168" y="307"/>
                            </a:lnTo>
                            <a:lnTo>
                              <a:pt x="160" y="307"/>
                            </a:lnTo>
                            <a:lnTo>
                              <a:pt x="157" y="310"/>
                            </a:lnTo>
                            <a:lnTo>
                              <a:pt x="157" y="319"/>
                            </a:lnTo>
                            <a:lnTo>
                              <a:pt x="160" y="322"/>
                            </a:lnTo>
                            <a:lnTo>
                              <a:pt x="168" y="322"/>
                            </a:lnTo>
                            <a:lnTo>
                              <a:pt x="172" y="319"/>
                            </a:lnTo>
                            <a:lnTo>
                              <a:pt x="172" y="310"/>
                            </a:lnTo>
                            <a:moveTo>
                              <a:pt x="318" y="0"/>
                            </a:moveTo>
                            <a:lnTo>
                              <a:pt x="14" y="0"/>
                            </a:lnTo>
                            <a:lnTo>
                              <a:pt x="14" y="100"/>
                            </a:lnTo>
                            <a:lnTo>
                              <a:pt x="56" y="100"/>
                            </a:lnTo>
                            <a:lnTo>
                              <a:pt x="56" y="45"/>
                            </a:lnTo>
                            <a:lnTo>
                              <a:pt x="160" y="45"/>
                            </a:lnTo>
                            <a:lnTo>
                              <a:pt x="160" y="99"/>
                            </a:lnTo>
                            <a:lnTo>
                              <a:pt x="200" y="99"/>
                            </a:lnTo>
                            <a:lnTo>
                              <a:pt x="200" y="45"/>
                            </a:lnTo>
                            <a:lnTo>
                              <a:pt x="276" y="45"/>
                            </a:lnTo>
                            <a:lnTo>
                              <a:pt x="276" y="100"/>
                            </a:lnTo>
                            <a:lnTo>
                              <a:pt x="128" y="134"/>
                            </a:lnTo>
                            <a:lnTo>
                              <a:pt x="14" y="134"/>
                            </a:lnTo>
                            <a:lnTo>
                              <a:pt x="14" y="181"/>
                            </a:lnTo>
                            <a:lnTo>
                              <a:pt x="128" y="181"/>
                            </a:lnTo>
                            <a:lnTo>
                              <a:pt x="318" y="227"/>
                            </a:lnTo>
                            <a:lnTo>
                              <a:pt x="318" y="185"/>
                            </a:lnTo>
                            <a:lnTo>
                              <a:pt x="250" y="169"/>
                            </a:lnTo>
                            <a:lnTo>
                              <a:pt x="234" y="166"/>
                            </a:lnTo>
                            <a:lnTo>
                              <a:pt x="218" y="163"/>
                            </a:lnTo>
                            <a:lnTo>
                              <a:pt x="201" y="161"/>
                            </a:lnTo>
                            <a:lnTo>
                              <a:pt x="185" y="160"/>
                            </a:lnTo>
                            <a:lnTo>
                              <a:pt x="185" y="159"/>
                            </a:lnTo>
                            <a:lnTo>
                              <a:pt x="205" y="158"/>
                            </a:lnTo>
                            <a:lnTo>
                              <a:pt x="223" y="156"/>
                            </a:lnTo>
                            <a:lnTo>
                              <a:pt x="238" y="154"/>
                            </a:lnTo>
                            <a:lnTo>
                              <a:pt x="251" y="151"/>
                            </a:lnTo>
                            <a:lnTo>
                              <a:pt x="318" y="134"/>
                            </a:lnTo>
                            <a:lnTo>
                              <a:pt x="318" y="45"/>
                            </a:lnTo>
                            <a:lnTo>
                              <a:pt x="318" y="0"/>
                            </a:lnTo>
                            <a:moveTo>
                              <a:pt x="330" y="382"/>
                            </a:moveTo>
                            <a:lnTo>
                              <a:pt x="330" y="381"/>
                            </a:lnTo>
                            <a:lnTo>
                              <a:pt x="317" y="318"/>
                            </a:lnTo>
                            <a:lnTo>
                              <a:pt x="303" y="297"/>
                            </a:lnTo>
                            <a:lnTo>
                              <a:pt x="298" y="290"/>
                            </a:lnTo>
                            <a:lnTo>
                              <a:pt x="290" y="278"/>
                            </a:lnTo>
                            <a:lnTo>
                              <a:pt x="281" y="265"/>
                            </a:lnTo>
                            <a:lnTo>
                              <a:pt x="268" y="256"/>
                            </a:lnTo>
                            <a:lnTo>
                              <a:pt x="268" y="428"/>
                            </a:lnTo>
                            <a:lnTo>
                              <a:pt x="266" y="427"/>
                            </a:lnTo>
                            <a:lnTo>
                              <a:pt x="255" y="421"/>
                            </a:lnTo>
                            <a:lnTo>
                              <a:pt x="255" y="433"/>
                            </a:lnTo>
                            <a:lnTo>
                              <a:pt x="247" y="464"/>
                            </a:lnTo>
                            <a:lnTo>
                              <a:pt x="226" y="490"/>
                            </a:lnTo>
                            <a:lnTo>
                              <a:pt x="196" y="506"/>
                            </a:lnTo>
                            <a:lnTo>
                              <a:pt x="164" y="512"/>
                            </a:lnTo>
                            <a:lnTo>
                              <a:pt x="133" y="506"/>
                            </a:lnTo>
                            <a:lnTo>
                              <a:pt x="103" y="490"/>
                            </a:lnTo>
                            <a:lnTo>
                              <a:pt x="82" y="464"/>
                            </a:lnTo>
                            <a:lnTo>
                              <a:pt x="74" y="433"/>
                            </a:lnTo>
                            <a:lnTo>
                              <a:pt x="74" y="428"/>
                            </a:lnTo>
                            <a:lnTo>
                              <a:pt x="74" y="427"/>
                            </a:lnTo>
                            <a:lnTo>
                              <a:pt x="76" y="427"/>
                            </a:lnTo>
                            <a:lnTo>
                              <a:pt x="86" y="453"/>
                            </a:lnTo>
                            <a:lnTo>
                              <a:pt x="106" y="474"/>
                            </a:lnTo>
                            <a:lnTo>
                              <a:pt x="132" y="488"/>
                            </a:lnTo>
                            <a:lnTo>
                              <a:pt x="160" y="494"/>
                            </a:lnTo>
                            <a:lnTo>
                              <a:pt x="158" y="486"/>
                            </a:lnTo>
                            <a:lnTo>
                              <a:pt x="157" y="474"/>
                            </a:lnTo>
                            <a:lnTo>
                              <a:pt x="155" y="462"/>
                            </a:lnTo>
                            <a:lnTo>
                              <a:pt x="154" y="447"/>
                            </a:lnTo>
                            <a:lnTo>
                              <a:pt x="165" y="447"/>
                            </a:lnTo>
                            <a:lnTo>
                              <a:pt x="175" y="447"/>
                            </a:lnTo>
                            <a:lnTo>
                              <a:pt x="174" y="462"/>
                            </a:lnTo>
                            <a:lnTo>
                              <a:pt x="172" y="476"/>
                            </a:lnTo>
                            <a:lnTo>
                              <a:pt x="171" y="487"/>
                            </a:lnTo>
                            <a:lnTo>
                              <a:pt x="169" y="494"/>
                            </a:lnTo>
                            <a:lnTo>
                              <a:pt x="197" y="488"/>
                            </a:lnTo>
                            <a:lnTo>
                              <a:pt x="223" y="474"/>
                            </a:lnTo>
                            <a:lnTo>
                              <a:pt x="243" y="453"/>
                            </a:lnTo>
                            <a:lnTo>
                              <a:pt x="246" y="447"/>
                            </a:lnTo>
                            <a:lnTo>
                              <a:pt x="246" y="445"/>
                            </a:lnTo>
                            <a:lnTo>
                              <a:pt x="253" y="428"/>
                            </a:lnTo>
                            <a:lnTo>
                              <a:pt x="253" y="427"/>
                            </a:lnTo>
                            <a:lnTo>
                              <a:pt x="255" y="427"/>
                            </a:lnTo>
                            <a:lnTo>
                              <a:pt x="255" y="433"/>
                            </a:lnTo>
                            <a:lnTo>
                              <a:pt x="255" y="421"/>
                            </a:lnTo>
                            <a:lnTo>
                              <a:pt x="254" y="420"/>
                            </a:lnTo>
                            <a:lnTo>
                              <a:pt x="240" y="428"/>
                            </a:lnTo>
                            <a:lnTo>
                              <a:pt x="241" y="426"/>
                            </a:lnTo>
                            <a:lnTo>
                              <a:pt x="224" y="426"/>
                            </a:lnTo>
                            <a:lnTo>
                              <a:pt x="241" y="426"/>
                            </a:lnTo>
                            <a:lnTo>
                              <a:pt x="247" y="407"/>
                            </a:lnTo>
                            <a:lnTo>
                              <a:pt x="253" y="389"/>
                            </a:lnTo>
                            <a:lnTo>
                              <a:pt x="253" y="388"/>
                            </a:lnTo>
                            <a:lnTo>
                              <a:pt x="254" y="386"/>
                            </a:lnTo>
                            <a:lnTo>
                              <a:pt x="268" y="428"/>
                            </a:lnTo>
                            <a:lnTo>
                              <a:pt x="268" y="256"/>
                            </a:lnTo>
                            <a:lnTo>
                              <a:pt x="263" y="253"/>
                            </a:lnTo>
                            <a:lnTo>
                              <a:pt x="244" y="240"/>
                            </a:lnTo>
                            <a:lnTo>
                              <a:pt x="229" y="230"/>
                            </a:lnTo>
                            <a:lnTo>
                              <a:pt x="211" y="226"/>
                            </a:lnTo>
                            <a:lnTo>
                              <a:pt x="211" y="394"/>
                            </a:lnTo>
                            <a:lnTo>
                              <a:pt x="209" y="407"/>
                            </a:lnTo>
                            <a:lnTo>
                              <a:pt x="209" y="413"/>
                            </a:lnTo>
                            <a:lnTo>
                              <a:pt x="207" y="426"/>
                            </a:lnTo>
                            <a:lnTo>
                              <a:pt x="206" y="426"/>
                            </a:lnTo>
                            <a:lnTo>
                              <a:pt x="206" y="432"/>
                            </a:lnTo>
                            <a:lnTo>
                              <a:pt x="204" y="445"/>
                            </a:lnTo>
                            <a:lnTo>
                              <a:pt x="195" y="443"/>
                            </a:lnTo>
                            <a:lnTo>
                              <a:pt x="185" y="441"/>
                            </a:lnTo>
                            <a:lnTo>
                              <a:pt x="174" y="440"/>
                            </a:lnTo>
                            <a:lnTo>
                              <a:pt x="165" y="440"/>
                            </a:lnTo>
                            <a:lnTo>
                              <a:pt x="152" y="440"/>
                            </a:lnTo>
                            <a:lnTo>
                              <a:pt x="138" y="442"/>
                            </a:lnTo>
                            <a:lnTo>
                              <a:pt x="125" y="445"/>
                            </a:lnTo>
                            <a:lnTo>
                              <a:pt x="124" y="432"/>
                            </a:lnTo>
                            <a:lnTo>
                              <a:pt x="134" y="430"/>
                            </a:lnTo>
                            <a:lnTo>
                              <a:pt x="142" y="428"/>
                            </a:lnTo>
                            <a:lnTo>
                              <a:pt x="144" y="428"/>
                            </a:lnTo>
                            <a:lnTo>
                              <a:pt x="154" y="427"/>
                            </a:lnTo>
                            <a:lnTo>
                              <a:pt x="164" y="426"/>
                            </a:lnTo>
                            <a:lnTo>
                              <a:pt x="165" y="426"/>
                            </a:lnTo>
                            <a:lnTo>
                              <a:pt x="175" y="427"/>
                            </a:lnTo>
                            <a:lnTo>
                              <a:pt x="185" y="428"/>
                            </a:lnTo>
                            <a:lnTo>
                              <a:pt x="196" y="430"/>
                            </a:lnTo>
                            <a:lnTo>
                              <a:pt x="206" y="432"/>
                            </a:lnTo>
                            <a:lnTo>
                              <a:pt x="206" y="426"/>
                            </a:lnTo>
                            <a:lnTo>
                              <a:pt x="196" y="424"/>
                            </a:lnTo>
                            <a:lnTo>
                              <a:pt x="186" y="422"/>
                            </a:lnTo>
                            <a:lnTo>
                              <a:pt x="175" y="421"/>
                            </a:lnTo>
                            <a:lnTo>
                              <a:pt x="165" y="421"/>
                            </a:lnTo>
                            <a:lnTo>
                              <a:pt x="154" y="421"/>
                            </a:lnTo>
                            <a:lnTo>
                              <a:pt x="144" y="422"/>
                            </a:lnTo>
                            <a:lnTo>
                              <a:pt x="133" y="424"/>
                            </a:lnTo>
                            <a:lnTo>
                              <a:pt x="123" y="426"/>
                            </a:lnTo>
                            <a:lnTo>
                              <a:pt x="121" y="413"/>
                            </a:lnTo>
                            <a:lnTo>
                              <a:pt x="132" y="411"/>
                            </a:lnTo>
                            <a:lnTo>
                              <a:pt x="143" y="409"/>
                            </a:lnTo>
                            <a:lnTo>
                              <a:pt x="154" y="408"/>
                            </a:lnTo>
                            <a:lnTo>
                              <a:pt x="165" y="407"/>
                            </a:lnTo>
                            <a:lnTo>
                              <a:pt x="176" y="408"/>
                            </a:lnTo>
                            <a:lnTo>
                              <a:pt x="187" y="409"/>
                            </a:lnTo>
                            <a:lnTo>
                              <a:pt x="198" y="411"/>
                            </a:lnTo>
                            <a:lnTo>
                              <a:pt x="209" y="413"/>
                            </a:lnTo>
                            <a:lnTo>
                              <a:pt x="209" y="407"/>
                            </a:lnTo>
                            <a:lnTo>
                              <a:pt x="203" y="406"/>
                            </a:lnTo>
                            <a:lnTo>
                              <a:pt x="192" y="404"/>
                            </a:lnTo>
                            <a:lnTo>
                              <a:pt x="184" y="403"/>
                            </a:lnTo>
                            <a:lnTo>
                              <a:pt x="184" y="402"/>
                            </a:lnTo>
                            <a:lnTo>
                              <a:pt x="186" y="389"/>
                            </a:lnTo>
                            <a:lnTo>
                              <a:pt x="194" y="390"/>
                            </a:lnTo>
                            <a:lnTo>
                              <a:pt x="203" y="392"/>
                            </a:lnTo>
                            <a:lnTo>
                              <a:pt x="211" y="394"/>
                            </a:lnTo>
                            <a:lnTo>
                              <a:pt x="211" y="226"/>
                            </a:lnTo>
                            <a:lnTo>
                              <a:pt x="210" y="226"/>
                            </a:lnTo>
                            <a:lnTo>
                              <a:pt x="210" y="355"/>
                            </a:lnTo>
                            <a:lnTo>
                              <a:pt x="189" y="361"/>
                            </a:lnTo>
                            <a:lnTo>
                              <a:pt x="175" y="362"/>
                            </a:lnTo>
                            <a:lnTo>
                              <a:pt x="175" y="388"/>
                            </a:lnTo>
                            <a:lnTo>
                              <a:pt x="175" y="402"/>
                            </a:lnTo>
                            <a:lnTo>
                              <a:pt x="165" y="401"/>
                            </a:lnTo>
                            <a:lnTo>
                              <a:pt x="154" y="402"/>
                            </a:lnTo>
                            <a:lnTo>
                              <a:pt x="154" y="389"/>
                            </a:lnTo>
                            <a:lnTo>
                              <a:pt x="154" y="388"/>
                            </a:lnTo>
                            <a:lnTo>
                              <a:pt x="165" y="388"/>
                            </a:lnTo>
                            <a:lnTo>
                              <a:pt x="175" y="388"/>
                            </a:lnTo>
                            <a:lnTo>
                              <a:pt x="175" y="362"/>
                            </a:lnTo>
                            <a:lnTo>
                              <a:pt x="172" y="363"/>
                            </a:lnTo>
                            <a:lnTo>
                              <a:pt x="175" y="381"/>
                            </a:lnTo>
                            <a:lnTo>
                              <a:pt x="164" y="381"/>
                            </a:lnTo>
                            <a:lnTo>
                              <a:pt x="154" y="381"/>
                            </a:lnTo>
                            <a:lnTo>
                              <a:pt x="156" y="363"/>
                            </a:lnTo>
                            <a:lnTo>
                              <a:pt x="145" y="362"/>
                            </a:lnTo>
                            <a:lnTo>
                              <a:pt x="145" y="403"/>
                            </a:lnTo>
                            <a:lnTo>
                              <a:pt x="137" y="404"/>
                            </a:lnTo>
                            <a:lnTo>
                              <a:pt x="127" y="405"/>
                            </a:lnTo>
                            <a:lnTo>
                              <a:pt x="120" y="407"/>
                            </a:lnTo>
                            <a:lnTo>
                              <a:pt x="118" y="393"/>
                            </a:lnTo>
                            <a:lnTo>
                              <a:pt x="126" y="392"/>
                            </a:lnTo>
                            <a:lnTo>
                              <a:pt x="135" y="390"/>
                            </a:lnTo>
                            <a:lnTo>
                              <a:pt x="143" y="389"/>
                            </a:lnTo>
                            <a:lnTo>
                              <a:pt x="145" y="403"/>
                            </a:lnTo>
                            <a:lnTo>
                              <a:pt x="145" y="362"/>
                            </a:lnTo>
                            <a:lnTo>
                              <a:pt x="139" y="361"/>
                            </a:lnTo>
                            <a:lnTo>
                              <a:pt x="119" y="355"/>
                            </a:lnTo>
                            <a:lnTo>
                              <a:pt x="132" y="351"/>
                            </a:lnTo>
                            <a:lnTo>
                              <a:pt x="140" y="349"/>
                            </a:lnTo>
                            <a:lnTo>
                              <a:pt x="148" y="348"/>
                            </a:lnTo>
                            <a:lnTo>
                              <a:pt x="159" y="347"/>
                            </a:lnTo>
                            <a:lnTo>
                              <a:pt x="161" y="333"/>
                            </a:lnTo>
                            <a:lnTo>
                              <a:pt x="161" y="331"/>
                            </a:lnTo>
                            <a:lnTo>
                              <a:pt x="153" y="330"/>
                            </a:lnTo>
                            <a:lnTo>
                              <a:pt x="147" y="323"/>
                            </a:lnTo>
                            <a:lnTo>
                              <a:pt x="147" y="305"/>
                            </a:lnTo>
                            <a:lnTo>
                              <a:pt x="155" y="297"/>
                            </a:lnTo>
                            <a:lnTo>
                              <a:pt x="174" y="297"/>
                            </a:lnTo>
                            <a:lnTo>
                              <a:pt x="182" y="305"/>
                            </a:lnTo>
                            <a:lnTo>
                              <a:pt x="182" y="323"/>
                            </a:lnTo>
                            <a:lnTo>
                              <a:pt x="176" y="330"/>
                            </a:lnTo>
                            <a:lnTo>
                              <a:pt x="168" y="331"/>
                            </a:lnTo>
                            <a:lnTo>
                              <a:pt x="168" y="333"/>
                            </a:lnTo>
                            <a:lnTo>
                              <a:pt x="170" y="347"/>
                            </a:lnTo>
                            <a:lnTo>
                              <a:pt x="184" y="349"/>
                            </a:lnTo>
                            <a:lnTo>
                              <a:pt x="197" y="352"/>
                            </a:lnTo>
                            <a:lnTo>
                              <a:pt x="206" y="354"/>
                            </a:lnTo>
                            <a:lnTo>
                              <a:pt x="210" y="355"/>
                            </a:lnTo>
                            <a:lnTo>
                              <a:pt x="210" y="226"/>
                            </a:lnTo>
                            <a:lnTo>
                              <a:pt x="186" y="221"/>
                            </a:lnTo>
                            <a:lnTo>
                              <a:pt x="186" y="253"/>
                            </a:lnTo>
                            <a:lnTo>
                              <a:pt x="176" y="264"/>
                            </a:lnTo>
                            <a:lnTo>
                              <a:pt x="175" y="265"/>
                            </a:lnTo>
                            <a:lnTo>
                              <a:pt x="176" y="266"/>
                            </a:lnTo>
                            <a:lnTo>
                              <a:pt x="186" y="278"/>
                            </a:lnTo>
                            <a:lnTo>
                              <a:pt x="170" y="274"/>
                            </a:lnTo>
                            <a:lnTo>
                              <a:pt x="165" y="290"/>
                            </a:lnTo>
                            <a:lnTo>
                              <a:pt x="161" y="278"/>
                            </a:lnTo>
                            <a:lnTo>
                              <a:pt x="160" y="274"/>
                            </a:lnTo>
                            <a:lnTo>
                              <a:pt x="143" y="278"/>
                            </a:lnTo>
                            <a:lnTo>
                              <a:pt x="154" y="265"/>
                            </a:lnTo>
                            <a:lnTo>
                              <a:pt x="143" y="253"/>
                            </a:lnTo>
                            <a:lnTo>
                              <a:pt x="160" y="256"/>
                            </a:lnTo>
                            <a:lnTo>
                              <a:pt x="161" y="253"/>
                            </a:lnTo>
                            <a:lnTo>
                              <a:pt x="165" y="240"/>
                            </a:lnTo>
                            <a:lnTo>
                              <a:pt x="170" y="256"/>
                            </a:lnTo>
                            <a:lnTo>
                              <a:pt x="172" y="256"/>
                            </a:lnTo>
                            <a:lnTo>
                              <a:pt x="186" y="253"/>
                            </a:lnTo>
                            <a:lnTo>
                              <a:pt x="186" y="221"/>
                            </a:lnTo>
                            <a:lnTo>
                              <a:pt x="165" y="217"/>
                            </a:lnTo>
                            <a:lnTo>
                              <a:pt x="100" y="230"/>
                            </a:lnTo>
                            <a:lnTo>
                              <a:pt x="89" y="238"/>
                            </a:lnTo>
                            <a:lnTo>
                              <a:pt x="89" y="428"/>
                            </a:lnTo>
                            <a:lnTo>
                              <a:pt x="87" y="427"/>
                            </a:lnTo>
                            <a:lnTo>
                              <a:pt x="75" y="420"/>
                            </a:lnTo>
                            <a:lnTo>
                              <a:pt x="61" y="428"/>
                            </a:lnTo>
                            <a:lnTo>
                              <a:pt x="75" y="386"/>
                            </a:lnTo>
                            <a:lnTo>
                              <a:pt x="89" y="428"/>
                            </a:lnTo>
                            <a:lnTo>
                              <a:pt x="89" y="238"/>
                            </a:lnTo>
                            <a:lnTo>
                              <a:pt x="48" y="265"/>
                            </a:lnTo>
                            <a:lnTo>
                              <a:pt x="13" y="318"/>
                            </a:lnTo>
                            <a:lnTo>
                              <a:pt x="0" y="382"/>
                            </a:lnTo>
                            <a:lnTo>
                              <a:pt x="13" y="446"/>
                            </a:lnTo>
                            <a:lnTo>
                              <a:pt x="48" y="499"/>
                            </a:lnTo>
                            <a:lnTo>
                              <a:pt x="100" y="534"/>
                            </a:lnTo>
                            <a:lnTo>
                              <a:pt x="165" y="547"/>
                            </a:lnTo>
                            <a:lnTo>
                              <a:pt x="229" y="534"/>
                            </a:lnTo>
                            <a:lnTo>
                              <a:pt x="261" y="512"/>
                            </a:lnTo>
                            <a:lnTo>
                              <a:pt x="281" y="499"/>
                            </a:lnTo>
                            <a:lnTo>
                              <a:pt x="317" y="446"/>
                            </a:lnTo>
                            <a:lnTo>
                              <a:pt x="320" y="428"/>
                            </a:lnTo>
                            <a:lnTo>
                              <a:pt x="329" y="386"/>
                            </a:lnTo>
                            <a:lnTo>
                              <a:pt x="330" y="382"/>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550.95pt;margin-top:79.6pt;width:16.55pt;height:27.35pt;z-index:-63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1,5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" path="m172,310l168,307,160,307,157,310,157,319,160,322,168,322,172,319,172,310m318,0l14,,14,100,56,100,56,45,160,45,160,99,200,99,200,45,276,45,276,100,128,134,14,134,14,181,128,181,318,227,318,185,250,169,234,166,218,163,201,161,185,160,185,159,205,158,223,156,238,154,251,151,318,134,318,45,318,0m330,382l330,381,317,318,303,297,298,290,290,278,281,265,268,256,268,428,266,427,255,421,255,433,247,464,226,490,196,506,164,512,133,506,103,490,82,464,74,433,74,428,74,427,76,427,86,453,106,474,132,488,160,494,158,486,157,474,155,462,154,447,165,447,175,447,174,462,172,476,171,487,169,494,197,488,223,474,243,453,246,447,246,445,253,428,253,427,255,427,255,433,255,421,254,420,240,428,241,426,224,426,241,426,247,407,253,389,253,388,254,386,268,428,268,256,263,253,244,240,229,230,211,226,211,394,209,407,209,413,207,426,206,426,206,432,204,445,195,443,185,441,174,440,165,440,152,440,138,442,125,445,124,432,134,430,142,428,144,428,154,427,164,426,165,426,175,427,185,428,196,430,206,432,206,426,196,424,186,422,175,421,165,421,154,421,144,422,133,424,123,426,121,413,132,411,143,409,154,408,165,407,176,408,187,409,198,411,209,413,209,407,203,406,192,404,184,403,184,402,186,389,194,390,203,392,211,394,211,226,210,226,210,355,189,361,175,362,175,388,175,402,165,401,154,402,154,389,154,388,165,388,175,388,175,362,172,363,175,381,164,381,154,381,156,363,145,362,145,403,137,404,127,405,120,407,118,393,126,392,135,390,143,389,145,403,145,362,139,361,119,355,132,351,140,349,148,348,159,347,161,333,161,331,153,330,147,323,147,305,155,297,174,297,182,305,182,323,176,330,168,331,168,333,170,347,184,349,197,352,206,354,210,355,210,226,186,221,186,253,176,264,175,265,176,266,186,278,170,274,165,290,161,278,160,274,143,278,154,265,143,253,160,256,161,253,165,240,170,256,172,256,186,253,186,221,165,217,100,230,89,238,89,428,87,427,75,420,61,428,75,386,89,428,89,238,48,265,13,318,,382,13,446,48,499,100,534,165,547,229,534,261,512,281,499,317,446,320,428,329,386,330,382e" fillcolor="#939598" stroked="f">
              <v:path arrowok="t" o:connecttype="custom" o:connectlocs="99695,1213485;201930,1010920;101600,1039495;175260,1074420;201930,1155065;127635,1113155;151130,1108710;209550,1253490;189230,1195070;168910,1282065;124460,1332230;46990,1285875;67310,1311910;98425,1304290;109220,1313180;154305,1298575;161925,1282065;153035,1281430;160655,1257935;167005,1171575;132715,1269365;131445,1281430;123825,1292225;87630,1291590;91440,1282700;117475,1282700;118110,1278890;84455,1280160;83820,1271905;118745,1270635;121920,1267460;128905,1259840;120015,1240155;97790,1266190;111125,1240790;99060,1241425;76200,1269365;92075,1266825;88900,1232535;97155,1220470;115570,1204595;107950,1231265;133350,1154430;111760,1179830;101600,1184910;102235,1171575;118110,1151255;55245,1282065;56515,1162050;30480,1327785;178435,1327785" o:connectangles="0,0,0,0,0,0,0,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502686464" behindDoc="1" locked="0" layoutInCell="1" allowOverlap="1" wp14:anchorId="4A05712A" wp14:editId="2B56D706">
              <wp:simplePos x="0" y="0"/>
              <wp:positionH relativeFrom="page">
                <wp:posOffset>6971030</wp:posOffset>
              </wp:positionH>
              <wp:positionV relativeFrom="page">
                <wp:posOffset>1401445</wp:posOffset>
              </wp:positionV>
              <wp:extent cx="267970" cy="268605"/>
              <wp:effectExtent l="0" t="4445" r="0" b="6350"/>
              <wp:wrapNone/>
              <wp:docPr id="8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268605"/>
                        <a:chOff x="10979" y="2207"/>
                        <a:chExt cx="422" cy="423"/>
                      </a:xfrm>
                    </wpg:grpSpPr>
                    <wps:wsp>
                      <wps:cNvPr id="87" name="AutoShape 5"/>
                      <wps:cNvSpPr>
                        <a:spLocks/>
                      </wps:cNvSpPr>
                      <wps:spPr bwMode="auto">
                        <a:xfrm>
                          <a:off x="10978" y="2207"/>
                          <a:ext cx="422" cy="402"/>
                        </a:xfrm>
                        <a:custGeom>
                          <a:avLst/>
                          <a:gdLst>
                            <a:gd name="T0" fmla="+- 0 11141 10979"/>
                            <a:gd name="T1" fmla="*/ T0 w 422"/>
                            <a:gd name="T2" fmla="+- 0 2588 2207"/>
                            <a:gd name="T3" fmla="*/ 2588 h 402"/>
                            <a:gd name="T4" fmla="+- 0 11140 10979"/>
                            <a:gd name="T5" fmla="*/ T4 w 422"/>
                            <a:gd name="T6" fmla="+- 0 2592 2207"/>
                            <a:gd name="T7" fmla="*/ 2592 h 402"/>
                            <a:gd name="T8" fmla="+- 0 11150 10979"/>
                            <a:gd name="T9" fmla="*/ T8 w 422"/>
                            <a:gd name="T10" fmla="+- 0 2589 2207"/>
                            <a:gd name="T11" fmla="*/ 2589 h 402"/>
                            <a:gd name="T12" fmla="+- 0 11373 10979"/>
                            <a:gd name="T13" fmla="*/ T12 w 422"/>
                            <a:gd name="T14" fmla="+- 0 2313 2207"/>
                            <a:gd name="T15" fmla="*/ 2313 h 402"/>
                            <a:gd name="T16" fmla="+- 0 11319 10979"/>
                            <a:gd name="T17" fmla="*/ T16 w 422"/>
                            <a:gd name="T18" fmla="+- 0 2250 2207"/>
                            <a:gd name="T19" fmla="*/ 2250 h 402"/>
                            <a:gd name="T20" fmla="+- 0 11203 10979"/>
                            <a:gd name="T21" fmla="*/ T20 w 422"/>
                            <a:gd name="T22" fmla="+- 0 2207 2207"/>
                            <a:gd name="T23" fmla="*/ 2207 h 402"/>
                            <a:gd name="T24" fmla="+- 0 11084 10979"/>
                            <a:gd name="T25" fmla="*/ T24 w 422"/>
                            <a:gd name="T26" fmla="+- 0 2235 2207"/>
                            <a:gd name="T27" fmla="*/ 2235 h 402"/>
                            <a:gd name="T28" fmla="+- 0 11000 10979"/>
                            <a:gd name="T29" fmla="*/ T28 w 422"/>
                            <a:gd name="T30" fmla="+- 0 2325 2207"/>
                            <a:gd name="T31" fmla="*/ 2325 h 402"/>
                            <a:gd name="T32" fmla="+- 0 10979 10979"/>
                            <a:gd name="T33" fmla="*/ T32 w 422"/>
                            <a:gd name="T34" fmla="+- 0 2408 2207"/>
                            <a:gd name="T35" fmla="*/ 2408 h 402"/>
                            <a:gd name="T36" fmla="+- 0 11007 10979"/>
                            <a:gd name="T37" fmla="*/ T36 w 422"/>
                            <a:gd name="T38" fmla="+- 0 2525 2207"/>
                            <a:gd name="T39" fmla="*/ 2525 h 402"/>
                            <a:gd name="T40" fmla="+- 0 11070 10979"/>
                            <a:gd name="T41" fmla="*/ T40 w 422"/>
                            <a:gd name="T42" fmla="+- 0 2593 2207"/>
                            <a:gd name="T43" fmla="*/ 2593 h 402"/>
                            <a:gd name="T44" fmla="+- 0 11092 10979"/>
                            <a:gd name="T45" fmla="*/ T44 w 422"/>
                            <a:gd name="T46" fmla="+- 0 2594 2207"/>
                            <a:gd name="T47" fmla="*/ 2594 h 402"/>
                            <a:gd name="T48" fmla="+- 0 11090 10979"/>
                            <a:gd name="T49" fmla="*/ T48 w 422"/>
                            <a:gd name="T50" fmla="+- 0 2566 2207"/>
                            <a:gd name="T51" fmla="*/ 2566 h 402"/>
                            <a:gd name="T52" fmla="+- 0 11059 10979"/>
                            <a:gd name="T53" fmla="*/ T52 w 422"/>
                            <a:gd name="T54" fmla="+- 0 2540 2207"/>
                            <a:gd name="T55" fmla="*/ 2540 h 402"/>
                            <a:gd name="T56" fmla="+- 0 11051 10979"/>
                            <a:gd name="T57" fmla="*/ T56 w 422"/>
                            <a:gd name="T58" fmla="+- 0 2527 2207"/>
                            <a:gd name="T59" fmla="*/ 2527 h 402"/>
                            <a:gd name="T60" fmla="+- 0 11034 10979"/>
                            <a:gd name="T61" fmla="*/ T60 w 422"/>
                            <a:gd name="T62" fmla="+- 0 2457 2207"/>
                            <a:gd name="T63" fmla="*/ 2457 h 402"/>
                            <a:gd name="T64" fmla="+- 0 11047 10979"/>
                            <a:gd name="T65" fmla="*/ T64 w 422"/>
                            <a:gd name="T66" fmla="+- 0 2409 2207"/>
                            <a:gd name="T67" fmla="*/ 2409 h 402"/>
                            <a:gd name="T68" fmla="+- 0 11096 10979"/>
                            <a:gd name="T69" fmla="*/ T68 w 422"/>
                            <a:gd name="T70" fmla="+- 0 2357 2207"/>
                            <a:gd name="T71" fmla="*/ 2357 h 402"/>
                            <a:gd name="T72" fmla="+- 0 11166 10979"/>
                            <a:gd name="T73" fmla="*/ T72 w 422"/>
                            <a:gd name="T74" fmla="+- 0 2340 2207"/>
                            <a:gd name="T75" fmla="*/ 2340 h 402"/>
                            <a:gd name="T76" fmla="+- 0 11217 10979"/>
                            <a:gd name="T77" fmla="*/ T76 w 422"/>
                            <a:gd name="T78" fmla="+- 0 2355 2207"/>
                            <a:gd name="T79" fmla="*/ 2355 h 402"/>
                            <a:gd name="T80" fmla="+- 0 11267 10979"/>
                            <a:gd name="T81" fmla="*/ T80 w 422"/>
                            <a:gd name="T82" fmla="+- 0 2377 2207"/>
                            <a:gd name="T83" fmla="*/ 2377 h 402"/>
                            <a:gd name="T84" fmla="+- 0 11309 10979"/>
                            <a:gd name="T85" fmla="*/ T84 w 422"/>
                            <a:gd name="T86" fmla="+- 0 2441 2207"/>
                            <a:gd name="T87" fmla="*/ 2441 h 402"/>
                            <a:gd name="T88" fmla="+- 0 11291 10979"/>
                            <a:gd name="T89" fmla="*/ T88 w 422"/>
                            <a:gd name="T90" fmla="+- 0 2488 2207"/>
                            <a:gd name="T91" fmla="*/ 2488 h 402"/>
                            <a:gd name="T92" fmla="+- 0 11276 10979"/>
                            <a:gd name="T93" fmla="*/ T92 w 422"/>
                            <a:gd name="T94" fmla="+- 0 2505 2207"/>
                            <a:gd name="T95" fmla="*/ 2505 h 402"/>
                            <a:gd name="T96" fmla="+- 0 11300 10979"/>
                            <a:gd name="T97" fmla="*/ T96 w 422"/>
                            <a:gd name="T98" fmla="+- 0 2529 2207"/>
                            <a:gd name="T99" fmla="*/ 2529 h 402"/>
                            <a:gd name="T100" fmla="+- 0 11318 10979"/>
                            <a:gd name="T101" fmla="*/ T100 w 422"/>
                            <a:gd name="T102" fmla="+- 0 2480 2207"/>
                            <a:gd name="T103" fmla="*/ 2480 h 402"/>
                            <a:gd name="T104" fmla="+- 0 11319 10979"/>
                            <a:gd name="T105" fmla="*/ T104 w 422"/>
                            <a:gd name="T106" fmla="+- 0 2434 2207"/>
                            <a:gd name="T107" fmla="*/ 2434 h 402"/>
                            <a:gd name="T108" fmla="+- 0 11299 10979"/>
                            <a:gd name="T109" fmla="*/ T108 w 422"/>
                            <a:gd name="T110" fmla="+- 0 2378 2207"/>
                            <a:gd name="T111" fmla="*/ 2378 h 402"/>
                            <a:gd name="T112" fmla="+- 0 11260 10979"/>
                            <a:gd name="T113" fmla="*/ T112 w 422"/>
                            <a:gd name="T114" fmla="+- 0 2333 2207"/>
                            <a:gd name="T115" fmla="*/ 2333 h 402"/>
                            <a:gd name="T116" fmla="+- 0 11178 10979"/>
                            <a:gd name="T117" fmla="*/ T116 w 422"/>
                            <a:gd name="T118" fmla="+- 0 2302 2207"/>
                            <a:gd name="T119" fmla="*/ 2302 h 402"/>
                            <a:gd name="T120" fmla="+- 0 11092 10979"/>
                            <a:gd name="T121" fmla="*/ T120 w 422"/>
                            <a:gd name="T122" fmla="+- 0 2322 2207"/>
                            <a:gd name="T123" fmla="*/ 2322 h 402"/>
                            <a:gd name="T124" fmla="+- 0 11032 10979"/>
                            <a:gd name="T125" fmla="*/ T124 w 422"/>
                            <a:gd name="T126" fmla="+- 0 2386 2207"/>
                            <a:gd name="T127" fmla="*/ 2386 h 402"/>
                            <a:gd name="T128" fmla="+- 0 11018 10979"/>
                            <a:gd name="T129" fmla="*/ T128 w 422"/>
                            <a:gd name="T130" fmla="+- 0 2432 2207"/>
                            <a:gd name="T131" fmla="*/ 2432 h 402"/>
                            <a:gd name="T132" fmla="+- 0 11019 10979"/>
                            <a:gd name="T133" fmla="*/ T132 w 422"/>
                            <a:gd name="T134" fmla="+- 0 2419 2207"/>
                            <a:gd name="T135" fmla="*/ 2419 h 402"/>
                            <a:gd name="T136" fmla="+- 0 11049 10979"/>
                            <a:gd name="T137" fmla="*/ T136 w 422"/>
                            <a:gd name="T138" fmla="+- 0 2354 2207"/>
                            <a:gd name="T139" fmla="*/ 2354 h 402"/>
                            <a:gd name="T140" fmla="+- 0 11122 10979"/>
                            <a:gd name="T141" fmla="*/ T140 w 422"/>
                            <a:gd name="T142" fmla="+- 0 2302 2207"/>
                            <a:gd name="T143" fmla="*/ 2302 h 402"/>
                            <a:gd name="T144" fmla="+- 0 11212 10979"/>
                            <a:gd name="T145" fmla="*/ T144 w 422"/>
                            <a:gd name="T146" fmla="+- 0 2299 2207"/>
                            <a:gd name="T147" fmla="*/ 2299 h 402"/>
                            <a:gd name="T148" fmla="+- 0 11288 10979"/>
                            <a:gd name="T149" fmla="*/ T148 w 422"/>
                            <a:gd name="T150" fmla="+- 0 2346 2207"/>
                            <a:gd name="T151" fmla="*/ 2346 h 402"/>
                            <a:gd name="T152" fmla="+- 0 11326 10979"/>
                            <a:gd name="T153" fmla="*/ T152 w 422"/>
                            <a:gd name="T154" fmla="+- 0 2453 2207"/>
                            <a:gd name="T155" fmla="*/ 2453 h 402"/>
                            <a:gd name="T156" fmla="+- 0 11303 10979"/>
                            <a:gd name="T157" fmla="*/ T156 w 422"/>
                            <a:gd name="T158" fmla="+- 0 2536 2207"/>
                            <a:gd name="T159" fmla="*/ 2536 h 402"/>
                            <a:gd name="T160" fmla="+- 0 11334 10979"/>
                            <a:gd name="T161" fmla="*/ T160 w 422"/>
                            <a:gd name="T162" fmla="+- 0 2454 2207"/>
                            <a:gd name="T163" fmla="*/ 2454 h 402"/>
                            <a:gd name="T164" fmla="+- 0 11294 10979"/>
                            <a:gd name="T165" fmla="*/ T164 w 422"/>
                            <a:gd name="T166" fmla="+- 0 2340 2207"/>
                            <a:gd name="T167" fmla="*/ 2340 h 402"/>
                            <a:gd name="T168" fmla="+- 0 11222 10979"/>
                            <a:gd name="T169" fmla="*/ T168 w 422"/>
                            <a:gd name="T170" fmla="+- 0 2294 2207"/>
                            <a:gd name="T171" fmla="*/ 2294 h 402"/>
                            <a:gd name="T172" fmla="+- 0 11155 10979"/>
                            <a:gd name="T173" fmla="*/ T172 w 422"/>
                            <a:gd name="T174" fmla="+- 0 2287 2207"/>
                            <a:gd name="T175" fmla="*/ 2287 h 402"/>
                            <a:gd name="T176" fmla="+- 0 11071 10979"/>
                            <a:gd name="T177" fmla="*/ T176 w 422"/>
                            <a:gd name="T178" fmla="+- 0 2326 2207"/>
                            <a:gd name="T179" fmla="*/ 2326 h 402"/>
                            <a:gd name="T180" fmla="+- 0 11022 10979"/>
                            <a:gd name="T181" fmla="*/ T180 w 422"/>
                            <a:gd name="T182" fmla="+- 0 2404 2207"/>
                            <a:gd name="T183" fmla="*/ 2404 h 402"/>
                            <a:gd name="T184" fmla="+- 0 11017 10979"/>
                            <a:gd name="T185" fmla="*/ T184 w 422"/>
                            <a:gd name="T186" fmla="+- 0 2441 2207"/>
                            <a:gd name="T187" fmla="*/ 2441 h 402"/>
                            <a:gd name="T188" fmla="+- 0 11016 10979"/>
                            <a:gd name="T189" fmla="*/ T188 w 422"/>
                            <a:gd name="T190" fmla="+- 0 2417 2207"/>
                            <a:gd name="T191" fmla="*/ 2417 h 402"/>
                            <a:gd name="T192" fmla="+- 0 11022 10979"/>
                            <a:gd name="T193" fmla="*/ T192 w 422"/>
                            <a:gd name="T194" fmla="+- 0 2382 2207"/>
                            <a:gd name="T195" fmla="*/ 2382 h 402"/>
                            <a:gd name="T196" fmla="+- 0 11073 10979"/>
                            <a:gd name="T197" fmla="*/ T196 w 422"/>
                            <a:gd name="T198" fmla="+- 0 2299 2207"/>
                            <a:gd name="T199" fmla="*/ 2299 h 402"/>
                            <a:gd name="T200" fmla="+- 0 11163 10979"/>
                            <a:gd name="T201" fmla="*/ T200 w 422"/>
                            <a:gd name="T202" fmla="+- 0 2258 2207"/>
                            <a:gd name="T203" fmla="*/ 2258 h 402"/>
                            <a:gd name="T204" fmla="+- 0 11261 10979"/>
                            <a:gd name="T205" fmla="*/ T204 w 422"/>
                            <a:gd name="T206" fmla="+- 0 2274 2207"/>
                            <a:gd name="T207" fmla="*/ 2274 h 402"/>
                            <a:gd name="T208" fmla="+- 0 11332 10979"/>
                            <a:gd name="T209" fmla="*/ T208 w 422"/>
                            <a:gd name="T210" fmla="+- 0 2341 2207"/>
                            <a:gd name="T211" fmla="*/ 2341 h 402"/>
                            <a:gd name="T212" fmla="+- 0 11338 10979"/>
                            <a:gd name="T213" fmla="*/ T212 w 422"/>
                            <a:gd name="T214" fmla="+- 0 2500 2207"/>
                            <a:gd name="T215" fmla="*/ 2500 h 402"/>
                            <a:gd name="T216" fmla="+- 0 11309 10979"/>
                            <a:gd name="T217" fmla="*/ T216 w 422"/>
                            <a:gd name="T218" fmla="+- 0 2556 2207"/>
                            <a:gd name="T219" fmla="*/ 2556 h 402"/>
                            <a:gd name="T220" fmla="+- 0 11300 10979"/>
                            <a:gd name="T221" fmla="*/ T220 w 422"/>
                            <a:gd name="T222" fmla="+- 0 2599 2207"/>
                            <a:gd name="T223" fmla="*/ 2599 h 402"/>
                            <a:gd name="T224" fmla="+- 0 11400 10979"/>
                            <a:gd name="T225" fmla="*/ T224 w 422"/>
                            <a:gd name="T226" fmla="+- 0 2440 2207"/>
                            <a:gd name="T227" fmla="*/ 2440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2" h="402">
                              <a:moveTo>
                                <a:pt x="171" y="382"/>
                              </a:moveTo>
                              <a:lnTo>
                                <a:pt x="167" y="382"/>
                              </a:lnTo>
                              <a:lnTo>
                                <a:pt x="162" y="381"/>
                              </a:lnTo>
                              <a:lnTo>
                                <a:pt x="158" y="380"/>
                              </a:lnTo>
                              <a:lnTo>
                                <a:pt x="159" y="385"/>
                              </a:lnTo>
                              <a:lnTo>
                                <a:pt x="161" y="385"/>
                              </a:lnTo>
                              <a:lnTo>
                                <a:pt x="169" y="385"/>
                              </a:lnTo>
                              <a:lnTo>
                                <a:pt x="171" y="384"/>
                              </a:lnTo>
                              <a:lnTo>
                                <a:pt x="171" y="382"/>
                              </a:lnTo>
                              <a:moveTo>
                                <a:pt x="421" y="233"/>
                              </a:moveTo>
                              <a:lnTo>
                                <a:pt x="418" y="168"/>
                              </a:lnTo>
                              <a:lnTo>
                                <a:pt x="394" y="106"/>
                              </a:lnTo>
                              <a:lnTo>
                                <a:pt x="370" y="72"/>
                              </a:lnTo>
                              <a:lnTo>
                                <a:pt x="347" y="50"/>
                              </a:lnTo>
                              <a:lnTo>
                                <a:pt x="340" y="43"/>
                              </a:lnTo>
                              <a:lnTo>
                                <a:pt x="305" y="22"/>
                              </a:lnTo>
                              <a:lnTo>
                                <a:pt x="265" y="7"/>
                              </a:lnTo>
                              <a:lnTo>
                                <a:pt x="224" y="0"/>
                              </a:lnTo>
                              <a:lnTo>
                                <a:pt x="183" y="2"/>
                              </a:lnTo>
                              <a:lnTo>
                                <a:pt x="143" y="11"/>
                              </a:lnTo>
                              <a:lnTo>
                                <a:pt x="105" y="28"/>
                              </a:lnTo>
                              <a:lnTo>
                                <a:pt x="71" y="53"/>
                              </a:lnTo>
                              <a:lnTo>
                                <a:pt x="43" y="83"/>
                              </a:lnTo>
                              <a:lnTo>
                                <a:pt x="21" y="118"/>
                              </a:lnTo>
                              <a:lnTo>
                                <a:pt x="6" y="157"/>
                              </a:lnTo>
                              <a:lnTo>
                                <a:pt x="0" y="197"/>
                              </a:lnTo>
                              <a:lnTo>
                                <a:pt x="0" y="201"/>
                              </a:lnTo>
                              <a:lnTo>
                                <a:pt x="1" y="239"/>
                              </a:lnTo>
                              <a:lnTo>
                                <a:pt x="10" y="279"/>
                              </a:lnTo>
                              <a:lnTo>
                                <a:pt x="28" y="318"/>
                              </a:lnTo>
                              <a:lnTo>
                                <a:pt x="46" y="344"/>
                              </a:lnTo>
                              <a:lnTo>
                                <a:pt x="67" y="367"/>
                              </a:lnTo>
                              <a:lnTo>
                                <a:pt x="91" y="386"/>
                              </a:lnTo>
                              <a:lnTo>
                                <a:pt x="118" y="402"/>
                              </a:lnTo>
                              <a:lnTo>
                                <a:pt x="115" y="395"/>
                              </a:lnTo>
                              <a:lnTo>
                                <a:pt x="113" y="387"/>
                              </a:lnTo>
                              <a:lnTo>
                                <a:pt x="113" y="367"/>
                              </a:lnTo>
                              <a:lnTo>
                                <a:pt x="122" y="366"/>
                              </a:lnTo>
                              <a:lnTo>
                                <a:pt x="111" y="359"/>
                              </a:lnTo>
                              <a:lnTo>
                                <a:pt x="100" y="351"/>
                              </a:lnTo>
                              <a:lnTo>
                                <a:pt x="90" y="342"/>
                              </a:lnTo>
                              <a:lnTo>
                                <a:pt x="80" y="333"/>
                              </a:lnTo>
                              <a:lnTo>
                                <a:pt x="77" y="329"/>
                              </a:lnTo>
                              <a:lnTo>
                                <a:pt x="74" y="324"/>
                              </a:lnTo>
                              <a:lnTo>
                                <a:pt x="72" y="320"/>
                              </a:lnTo>
                              <a:lnTo>
                                <a:pt x="62" y="298"/>
                              </a:lnTo>
                              <a:lnTo>
                                <a:pt x="56" y="274"/>
                              </a:lnTo>
                              <a:lnTo>
                                <a:pt x="55" y="250"/>
                              </a:lnTo>
                              <a:lnTo>
                                <a:pt x="57" y="239"/>
                              </a:lnTo>
                              <a:lnTo>
                                <a:pt x="59" y="225"/>
                              </a:lnTo>
                              <a:lnTo>
                                <a:pt x="68" y="202"/>
                              </a:lnTo>
                              <a:lnTo>
                                <a:pt x="81" y="182"/>
                              </a:lnTo>
                              <a:lnTo>
                                <a:pt x="97" y="164"/>
                              </a:lnTo>
                              <a:lnTo>
                                <a:pt x="117" y="150"/>
                              </a:lnTo>
                              <a:lnTo>
                                <a:pt x="140" y="140"/>
                              </a:lnTo>
                              <a:lnTo>
                                <a:pt x="163" y="134"/>
                              </a:lnTo>
                              <a:lnTo>
                                <a:pt x="187" y="133"/>
                              </a:lnTo>
                              <a:lnTo>
                                <a:pt x="212" y="137"/>
                              </a:lnTo>
                              <a:lnTo>
                                <a:pt x="225" y="142"/>
                              </a:lnTo>
                              <a:lnTo>
                                <a:pt x="238" y="148"/>
                              </a:lnTo>
                              <a:lnTo>
                                <a:pt x="251" y="155"/>
                              </a:lnTo>
                              <a:lnTo>
                                <a:pt x="262" y="164"/>
                              </a:lnTo>
                              <a:lnTo>
                                <a:pt x="288" y="170"/>
                              </a:lnTo>
                              <a:lnTo>
                                <a:pt x="310" y="185"/>
                              </a:lnTo>
                              <a:lnTo>
                                <a:pt x="324" y="208"/>
                              </a:lnTo>
                              <a:lnTo>
                                <a:pt x="330" y="234"/>
                              </a:lnTo>
                              <a:lnTo>
                                <a:pt x="328" y="252"/>
                              </a:lnTo>
                              <a:lnTo>
                                <a:pt x="321" y="267"/>
                              </a:lnTo>
                              <a:lnTo>
                                <a:pt x="312" y="281"/>
                              </a:lnTo>
                              <a:lnTo>
                                <a:pt x="299" y="292"/>
                              </a:lnTo>
                              <a:lnTo>
                                <a:pt x="299" y="294"/>
                              </a:lnTo>
                              <a:lnTo>
                                <a:pt x="297" y="298"/>
                              </a:lnTo>
                              <a:lnTo>
                                <a:pt x="307" y="304"/>
                              </a:lnTo>
                              <a:lnTo>
                                <a:pt x="315" y="312"/>
                              </a:lnTo>
                              <a:lnTo>
                                <a:pt x="321" y="322"/>
                              </a:lnTo>
                              <a:lnTo>
                                <a:pt x="327" y="311"/>
                              </a:lnTo>
                              <a:lnTo>
                                <a:pt x="332" y="298"/>
                              </a:lnTo>
                              <a:lnTo>
                                <a:pt x="339" y="273"/>
                              </a:lnTo>
                              <a:lnTo>
                                <a:pt x="341" y="259"/>
                              </a:lnTo>
                              <a:lnTo>
                                <a:pt x="341" y="246"/>
                              </a:lnTo>
                              <a:lnTo>
                                <a:pt x="340" y="227"/>
                              </a:lnTo>
                              <a:lnTo>
                                <a:pt x="336" y="207"/>
                              </a:lnTo>
                              <a:lnTo>
                                <a:pt x="329" y="189"/>
                              </a:lnTo>
                              <a:lnTo>
                                <a:pt x="320" y="171"/>
                              </a:lnTo>
                              <a:lnTo>
                                <a:pt x="303" y="146"/>
                              </a:lnTo>
                              <a:lnTo>
                                <a:pt x="289" y="133"/>
                              </a:lnTo>
                              <a:lnTo>
                                <a:pt x="281" y="126"/>
                              </a:lnTo>
                              <a:lnTo>
                                <a:pt x="256" y="111"/>
                              </a:lnTo>
                              <a:lnTo>
                                <a:pt x="228" y="100"/>
                              </a:lnTo>
                              <a:lnTo>
                                <a:pt x="199" y="95"/>
                              </a:lnTo>
                              <a:lnTo>
                                <a:pt x="169" y="96"/>
                              </a:lnTo>
                              <a:lnTo>
                                <a:pt x="141" y="103"/>
                              </a:lnTo>
                              <a:lnTo>
                                <a:pt x="113" y="115"/>
                              </a:lnTo>
                              <a:lnTo>
                                <a:pt x="89" y="133"/>
                              </a:lnTo>
                              <a:lnTo>
                                <a:pt x="69" y="154"/>
                              </a:lnTo>
                              <a:lnTo>
                                <a:pt x="53" y="179"/>
                              </a:lnTo>
                              <a:lnTo>
                                <a:pt x="43" y="208"/>
                              </a:lnTo>
                              <a:lnTo>
                                <a:pt x="40" y="216"/>
                              </a:lnTo>
                              <a:lnTo>
                                <a:pt x="39" y="225"/>
                              </a:lnTo>
                              <a:lnTo>
                                <a:pt x="38" y="234"/>
                              </a:lnTo>
                              <a:lnTo>
                                <a:pt x="39" y="223"/>
                              </a:lnTo>
                              <a:lnTo>
                                <a:pt x="40" y="212"/>
                              </a:lnTo>
                              <a:lnTo>
                                <a:pt x="43" y="201"/>
                              </a:lnTo>
                              <a:lnTo>
                                <a:pt x="54" y="173"/>
                              </a:lnTo>
                              <a:lnTo>
                                <a:pt x="70" y="147"/>
                              </a:lnTo>
                              <a:lnTo>
                                <a:pt x="90" y="125"/>
                              </a:lnTo>
                              <a:lnTo>
                                <a:pt x="115" y="107"/>
                              </a:lnTo>
                              <a:lnTo>
                                <a:pt x="143" y="95"/>
                              </a:lnTo>
                              <a:lnTo>
                                <a:pt x="172" y="88"/>
                              </a:lnTo>
                              <a:lnTo>
                                <a:pt x="203" y="87"/>
                              </a:lnTo>
                              <a:lnTo>
                                <a:pt x="233" y="92"/>
                              </a:lnTo>
                              <a:lnTo>
                                <a:pt x="261" y="102"/>
                              </a:lnTo>
                              <a:lnTo>
                                <a:pt x="287" y="118"/>
                              </a:lnTo>
                              <a:lnTo>
                                <a:pt x="309" y="139"/>
                              </a:lnTo>
                              <a:lnTo>
                                <a:pt x="327" y="164"/>
                              </a:lnTo>
                              <a:lnTo>
                                <a:pt x="343" y="204"/>
                              </a:lnTo>
                              <a:lnTo>
                                <a:pt x="347" y="246"/>
                              </a:lnTo>
                              <a:lnTo>
                                <a:pt x="340" y="287"/>
                              </a:lnTo>
                              <a:lnTo>
                                <a:pt x="322" y="325"/>
                              </a:lnTo>
                              <a:lnTo>
                                <a:pt x="324" y="329"/>
                              </a:lnTo>
                              <a:lnTo>
                                <a:pt x="325" y="330"/>
                              </a:lnTo>
                              <a:lnTo>
                                <a:pt x="346" y="291"/>
                              </a:lnTo>
                              <a:lnTo>
                                <a:pt x="355" y="247"/>
                              </a:lnTo>
                              <a:lnTo>
                                <a:pt x="351" y="202"/>
                              </a:lnTo>
                              <a:lnTo>
                                <a:pt x="334" y="158"/>
                              </a:lnTo>
                              <a:lnTo>
                                <a:pt x="315" y="133"/>
                              </a:lnTo>
                              <a:lnTo>
                                <a:pt x="293" y="112"/>
                              </a:lnTo>
                              <a:lnTo>
                                <a:pt x="267" y="96"/>
                              </a:lnTo>
                              <a:lnTo>
                                <a:pt x="243" y="87"/>
                              </a:lnTo>
                              <a:lnTo>
                                <a:pt x="237" y="85"/>
                              </a:lnTo>
                              <a:lnTo>
                                <a:pt x="206" y="79"/>
                              </a:lnTo>
                              <a:lnTo>
                                <a:pt x="176" y="80"/>
                              </a:lnTo>
                              <a:lnTo>
                                <a:pt x="146" y="87"/>
                              </a:lnTo>
                              <a:lnTo>
                                <a:pt x="117" y="100"/>
                              </a:lnTo>
                              <a:lnTo>
                                <a:pt x="92" y="119"/>
                              </a:lnTo>
                              <a:lnTo>
                                <a:pt x="71" y="141"/>
                              </a:lnTo>
                              <a:lnTo>
                                <a:pt x="54" y="167"/>
                              </a:lnTo>
                              <a:lnTo>
                                <a:pt x="43" y="197"/>
                              </a:lnTo>
                              <a:lnTo>
                                <a:pt x="40" y="210"/>
                              </a:lnTo>
                              <a:lnTo>
                                <a:pt x="38" y="223"/>
                              </a:lnTo>
                              <a:lnTo>
                                <a:pt x="38" y="234"/>
                              </a:lnTo>
                              <a:lnTo>
                                <a:pt x="38" y="239"/>
                              </a:lnTo>
                              <a:lnTo>
                                <a:pt x="37" y="225"/>
                              </a:lnTo>
                              <a:lnTo>
                                <a:pt x="37" y="210"/>
                              </a:lnTo>
                              <a:lnTo>
                                <a:pt x="37" y="207"/>
                              </a:lnTo>
                              <a:lnTo>
                                <a:pt x="39" y="191"/>
                              </a:lnTo>
                              <a:lnTo>
                                <a:pt x="43" y="175"/>
                              </a:lnTo>
                              <a:lnTo>
                                <a:pt x="54" y="144"/>
                              </a:lnTo>
                              <a:lnTo>
                                <a:pt x="72" y="116"/>
                              </a:lnTo>
                              <a:lnTo>
                                <a:pt x="94" y="92"/>
                              </a:lnTo>
                              <a:lnTo>
                                <a:pt x="121" y="72"/>
                              </a:lnTo>
                              <a:lnTo>
                                <a:pt x="152" y="59"/>
                              </a:lnTo>
                              <a:lnTo>
                                <a:pt x="184" y="51"/>
                              </a:lnTo>
                              <a:lnTo>
                                <a:pt x="217" y="50"/>
                              </a:lnTo>
                              <a:lnTo>
                                <a:pt x="250" y="55"/>
                              </a:lnTo>
                              <a:lnTo>
                                <a:pt x="282" y="67"/>
                              </a:lnTo>
                              <a:lnTo>
                                <a:pt x="310" y="85"/>
                              </a:lnTo>
                              <a:lnTo>
                                <a:pt x="334" y="107"/>
                              </a:lnTo>
                              <a:lnTo>
                                <a:pt x="353" y="134"/>
                              </a:lnTo>
                              <a:lnTo>
                                <a:pt x="373" y="187"/>
                              </a:lnTo>
                              <a:lnTo>
                                <a:pt x="374" y="242"/>
                              </a:lnTo>
                              <a:lnTo>
                                <a:pt x="359" y="293"/>
                              </a:lnTo>
                              <a:lnTo>
                                <a:pt x="328" y="338"/>
                              </a:lnTo>
                              <a:lnTo>
                                <a:pt x="329" y="344"/>
                              </a:lnTo>
                              <a:lnTo>
                                <a:pt x="330" y="349"/>
                              </a:lnTo>
                              <a:lnTo>
                                <a:pt x="330" y="370"/>
                              </a:lnTo>
                              <a:lnTo>
                                <a:pt x="327" y="382"/>
                              </a:lnTo>
                              <a:lnTo>
                                <a:pt x="321" y="392"/>
                              </a:lnTo>
                              <a:lnTo>
                                <a:pt x="371" y="349"/>
                              </a:lnTo>
                              <a:lnTo>
                                <a:pt x="405" y="295"/>
                              </a:lnTo>
                              <a:lnTo>
                                <a:pt x="421" y="233"/>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03" y="2383"/>
                          <a:ext cx="19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48.9pt;margin-top:110.35pt;width:21.1pt;height:21.15pt;z-index:-630016;mso-position-horizontal-relative:page;mso-position-vertical-relative:page" coordorigin="10979,2207" coordsize="422,4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">
              <v:shape id="AutoShape 5" o:spid="_x0000_s1027" style="position:absolute;left:10978;top:2207;width:422;height:402;visibility:visible;mso-wrap-style:square;v-text-anchor:top" coordsize="422,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0JSwgAA&#10;ANsAAAAPAAAAZHJzL2Rvd25yZXYueG1sRI9RawIxEITfhf6HsEJfRHMtUuVqFGkr+NrTH7BctpfT&#10;ZHNctnrtrzdCoY/DzHzDrDZD8OpCfWojG3iaFaCI62hbbgwcD7vpElQSZIs+Mhn4oQSb9cNohaWN&#10;V/6kSyWNyhBOJRpwIl2pdaodBUyz2BFn7yv2ASXLvtG2x2uGB6+fi+JFB2w5Lzjs6M1Rfa6+g4Hu&#10;Y6LluBXyezy5eYWHk/99N+ZxPGxfQQkN8h/+a++tgeUC7l/yD9Dr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jjQlLCAAAA2wAAAA8AAAAAAAAAAAAAAAAAlwIAAGRycy9kb3du&#10;cmV2LnhtbFBLBQYAAAAABAAEAPUAAACGAwAAAAA=&#10;" path="m171,382l167,382,162,381,158,380,159,385,161,385,169,385,171,384,171,382m421,233l418,168,394,106,370,72,347,50,340,43,305,22,265,7,224,,183,2,143,11,105,28,71,53,43,83,21,118,6,157,,197,,201,1,239,10,279,28,318,46,344,67,367,91,386,118,402,115,395,113,387,113,367,122,366,111,359,100,351,90,342,80,333,77,329,74,324,72,320,62,298,56,274,55,250,57,239,59,225,68,202,81,182,97,164,117,150,140,140,163,134,187,133,212,137,225,142,238,148,251,155,262,164,288,170,310,185,324,208,330,234,328,252,321,267,312,281,299,292,299,294,297,298,307,304,315,312,321,322,327,311,332,298,339,273,341,259,341,246,340,227,336,207,329,189,320,171,303,146,289,133,281,126,256,111,228,100,199,95,169,96,141,103,113,115,89,133,69,154,53,179,43,208,40,216,39,225,38,234,39,223,40,212,43,201,54,173,70,147,90,125,115,107,143,95,172,88,203,87,233,92,261,102,287,118,309,139,327,164,343,204,347,246,340,287,322,325,324,329,325,330,346,291,355,247,351,202,334,158,315,133,293,112,267,96,243,87,237,85,206,79,176,80,146,87,117,100,92,119,71,141,54,167,43,197,40,210,38,223,38,234,38,239,37,225,37,210,37,207,39,191,43,175,54,144,72,116,94,92,121,72,152,59,184,51,217,50,250,55,282,67,310,85,334,107,353,134,373,187,374,242,359,293,328,338,329,344,330,349,330,370,327,382,321,392,371,349,405,295,421,233e" fillcolor="#939598" stroked="f">
                <v:path arrowok="t" o:connecttype="custom" o:connectlocs="162,2588;161,2592;171,2589;394,2313;340,2250;224,2207;105,2235;21,2325;0,2408;28,2525;91,2593;113,2594;111,2566;80,2540;72,2527;55,2457;68,2409;117,2357;187,2340;238,2355;288,2377;330,2441;312,2488;297,2505;321,2529;339,2480;340,2434;320,2378;281,2333;199,2302;113,2322;53,2386;39,2432;40,2419;70,2354;143,2302;233,2299;309,2346;347,2453;324,2536;355,2454;315,2340;243,2294;176,2287;92,2326;43,2404;38,2441;37,2417;43,2382;94,2299;184,2258;282,2274;353,2341;359,2500;330,2556;321,2599;421,2440"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1103;top:2383;width:195;height: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0b&#10;pJnCAAAA2wAAAA8AAABkcnMvZG93bnJldi54bWxET8tqwkAU3Rf6D8MtdNdMYqFKzERKTUtBELQi&#10;uLtkbh6auRMyU5P+vbMQujycd7aaTCeuNLjWsoIkikEQl1a3XCs4/Hy+LEA4j6yxs0wK/sjBKn98&#10;yDDVduQdXfe+FiGEXYoKGu/7VEpXNmTQRbYnDlxlB4M+wKGWesAxhJtOzuL4TRpsOTQ02NNHQ+Vl&#10;/2sU7E5FsaX1VzEez5tkXtnta6JJqeen6X0JwtPk/8V397dWsAhjw5fwA2R+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tG6SZwgAAANsAAAAPAAAAAAAAAAAAAAAAAJwCAABk&#10;cnMvZG93bnJldi54bWxQSwUGAAAAAAQABAD3AAAAiwMAAAAA&#10;">
                <v:imagedata r:id="rId2" o:title=""/>
              </v:shape>
              <w10:wrap anchorx="page" anchory="page"/>
            </v:group>
          </w:pict>
        </mc:Fallback>
      </mc:AlternateContent>
    </w:r>
    <w:r>
      <w:rPr>
        <w:noProof/>
        <w:lang w:bidi="ar-SA"/>
      </w:rPr>
      <mc:AlternateContent>
        <mc:Choice Requires="wps">
          <w:drawing>
            <wp:anchor distT="0" distB="0" distL="114300" distR="114300" simplePos="0" relativeHeight="502686488" behindDoc="1" locked="0" layoutInCell="1" allowOverlap="1" wp14:anchorId="4DD3444E" wp14:editId="4038C4BC">
              <wp:simplePos x="0" y="0"/>
              <wp:positionH relativeFrom="page">
                <wp:posOffset>346710</wp:posOffset>
              </wp:positionH>
              <wp:positionV relativeFrom="page">
                <wp:posOffset>262890</wp:posOffset>
              </wp:positionV>
              <wp:extent cx="2427605" cy="876300"/>
              <wp:effectExtent l="3810" t="0" r="0" b="381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66A0C" w14:textId="77777777" w:rsidR="0078699E" w:rsidRDefault="0078699E">
                          <w:pPr>
                            <w:spacing w:before="195" w:line="172" w:lineRule="auto"/>
                            <w:ind w:left="20" w:right="2"/>
                            <w:rPr>
                              <w:rFonts w:ascii="Swis721 BT"/>
                              <w:b/>
                              <w:sz w:val="65"/>
                            </w:rPr>
                          </w:pPr>
                          <w:r>
                            <w:rPr>
                              <w:rFonts w:ascii="Swis721 BT"/>
                              <w:b/>
                              <w:color w:val="54BCEB"/>
                              <w:spacing w:val="-27"/>
                              <w:sz w:val="65"/>
                            </w:rPr>
                            <w:t xml:space="preserve">Legislative </w:t>
                          </w:r>
                          <w:r>
                            <w:rPr>
                              <w:rFonts w:ascii="Swis721 BT"/>
                              <w:b/>
                              <w:color w:val="005A84"/>
                              <w:spacing w:val="-26"/>
                              <w:sz w:val="65"/>
                            </w:rPr>
                            <w:t>requirements</w:t>
                          </w:r>
                        </w:p>
                        <w:p w14:paraId="70762367" w14:textId="77777777" w:rsidR="0078699E" w:rsidRDefault="0078699E">
                          <w:pPr>
                            <w:spacing w:before="195" w:line="172" w:lineRule="auto"/>
                            <w:ind w:left="20" w:right="2"/>
                            <w:rPr>
                              <w:rFonts w:ascii="Swis721 BT"/>
                              <w:b/>
                              <w:sz w:val="65"/>
                            </w:rPr>
                          </w:pPr>
                          <w:r>
                            <w:rPr>
                              <w:rFonts w:ascii="Swis721 BT"/>
                              <w:b/>
                              <w:color w:val="54BCEB"/>
                              <w:spacing w:val="-27"/>
                              <w:sz w:val="65"/>
                            </w:rPr>
                            <w:t xml:space="preserve">Legislative </w:t>
                          </w:r>
                          <w:r>
                            <w:rPr>
                              <w:rFonts w:ascii="Swis721 BT"/>
                              <w:b/>
                              <w:color w:val="005A84"/>
                              <w:spacing w:val="-26"/>
                              <w:sz w:val="65"/>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63" type="#_x0000_t202" style="position:absolute;left:0;text-align:left;margin-left:27.3pt;margin-top:20.7pt;width:191.15pt;height:69pt;z-index:-62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" filled="f" stroked="f">
              <v:textbox inset="0,0,0,0">
                <w:txbxContent>
                  <w:p w14:paraId="2FA66A0C" w14:textId="77777777" w:rsidR="0078699E" w:rsidRDefault="0078699E">
                    <w:pPr>
                      <w:spacing w:before="195" w:line="172" w:lineRule="auto"/>
                      <w:ind w:left="20" w:right="2"/>
                      <w:rPr>
                        <w:rFonts w:ascii="Swis721 BT"/>
                        <w:b/>
                        <w:sz w:val="65"/>
                      </w:rPr>
                    </w:pPr>
                    <w:r>
                      <w:rPr>
                        <w:rFonts w:ascii="Swis721 BT"/>
                        <w:b/>
                        <w:color w:val="54BCEB"/>
                        <w:spacing w:val="-27"/>
                        <w:sz w:val="65"/>
                      </w:rPr>
                      <w:t xml:space="preserve">Legislative </w:t>
                    </w:r>
                    <w:r>
                      <w:rPr>
                        <w:rFonts w:ascii="Swis721 BT"/>
                        <w:b/>
                        <w:color w:val="005A84"/>
                        <w:spacing w:val="-26"/>
                        <w:sz w:val="65"/>
                      </w:rPr>
                      <w:t>requirements</w:t>
                    </w:r>
                  </w:p>
                  <w:p w14:paraId="70762367" w14:textId="77777777" w:rsidR="0078699E" w:rsidRDefault="0078699E">
                    <w:pPr>
                      <w:spacing w:before="195" w:line="172" w:lineRule="auto"/>
                      <w:ind w:left="20" w:right="2"/>
                      <w:rPr>
                        <w:rFonts w:ascii="Swis721 BT"/>
                        <w:b/>
                        <w:sz w:val="65"/>
                      </w:rPr>
                    </w:pPr>
                    <w:r>
                      <w:rPr>
                        <w:rFonts w:ascii="Swis721 BT"/>
                        <w:b/>
                        <w:color w:val="54BCEB"/>
                        <w:spacing w:val="-27"/>
                        <w:sz w:val="65"/>
                      </w:rPr>
                      <w:t xml:space="preserve">Legislative </w:t>
                    </w:r>
                    <w:r>
                      <w:rPr>
                        <w:rFonts w:ascii="Swis721 BT"/>
                        <w:b/>
                        <w:color w:val="005A84"/>
                        <w:spacing w:val="-26"/>
                        <w:sz w:val="65"/>
                      </w:rPr>
                      <w:t>requirements</w:t>
                    </w:r>
                  </w:p>
                </w:txbxContent>
              </v:textbox>
              <w10:wrap anchorx="page" anchory="page"/>
            </v:shape>
          </w:pict>
        </mc:Fallback>
      </mc:AlternateConten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8A0EC" w14:textId="6F10EBC3" w:rsidR="0078699E" w:rsidRDefault="0078699E">
    <w:pPr>
      <w:pStyle w:val="BodyText"/>
      <w:spacing w:line="14" w:lineRule="auto"/>
      <w:rPr>
        <w:sz w:val="2"/>
      </w:rPr>
    </w:pPr>
    <w:r>
      <w:rPr>
        <w:noProof/>
        <w:lang w:bidi="ar-SA"/>
      </w:rPr>
      <mc:AlternateContent>
        <mc:Choice Requires="wps">
          <w:drawing>
            <wp:anchor distT="0" distB="0" distL="114300" distR="114300" simplePos="0" relativeHeight="502686512" behindDoc="1" locked="0" layoutInCell="1" allowOverlap="1" wp14:anchorId="3CF03B54" wp14:editId="43214997">
              <wp:simplePos x="0" y="0"/>
              <wp:positionH relativeFrom="page">
                <wp:posOffset>0</wp:posOffset>
              </wp:positionH>
              <wp:positionV relativeFrom="page">
                <wp:posOffset>0</wp:posOffset>
              </wp:positionV>
              <wp:extent cx="10691495" cy="7559675"/>
              <wp:effectExtent l="0" t="0" r="1905" b="0"/>
              <wp:wrapNone/>
              <wp:docPr id="33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1495" cy="7559675"/>
                      </a:xfrm>
                      <a:prstGeom prst="rect">
                        <a:avLst/>
                      </a:prstGeom>
                      <a:solidFill>
                        <a:srgbClr val="1521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841.85pt;height:595.25pt;z-index:-62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" fillcolor="#152128" stroked="f">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5520F" w14:textId="77777777" w:rsidR="0078699E" w:rsidRDefault="0078699E">
    <w:pPr>
      <w:pStyle w:val="BodyText"/>
      <w:spacing w:line="14" w:lineRule="auto"/>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EB599" w14:textId="2CFB6FAD" w:rsidR="0078699E" w:rsidRDefault="0078699E">
    <w:pPr>
      <w:pStyle w:val="BodyText"/>
      <w:spacing w:line="14" w:lineRule="auto"/>
      <w:rPr>
        <w:sz w:val="2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AAB8D" w14:textId="77777777" w:rsidR="0078699E" w:rsidRDefault="0078699E">
    <w:pPr>
      <w:pStyle w:val="BodyText"/>
      <w:spacing w:line="14" w:lineRule="auto"/>
      <w:rPr>
        <w:sz w:val="2"/>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0C06A" w14:textId="77777777" w:rsidR="0078699E" w:rsidRDefault="0078699E">
    <w:pPr>
      <w:pStyle w:val="BodyText"/>
      <w:spacing w:line="14" w:lineRule="auto"/>
      <w:rPr>
        <w:sz w:val="2"/>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C5E91" w14:textId="77777777" w:rsidR="0078699E" w:rsidRDefault="0078699E">
    <w:pPr>
      <w:pStyle w:val="BodyText"/>
      <w:spacing w:line="14" w:lineRule="auto"/>
      <w:rPr>
        <w:sz w:val="2"/>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7056B" w14:textId="77777777" w:rsidR="0078699E" w:rsidRDefault="0078699E" w:rsidP="007255E8">
    <w:pPr>
      <w:pStyle w:val="BodyText"/>
      <w:spacing w:line="14" w:lineRule="auto"/>
      <w:ind w:left="0"/>
      <w:rPr>
        <w:sz w:val="2"/>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6E7A1" w14:textId="28923AAD" w:rsidR="0078699E" w:rsidRDefault="0078699E">
    <w:pPr>
      <w:pStyle w:val="BodyText"/>
      <w:spacing w:line="14" w:lineRule="auto"/>
      <w:rPr>
        <w:sz w:val="20"/>
      </w:rPr>
    </w:pPr>
    <w:r>
      <w:rPr>
        <w:noProof/>
        <w:lang w:bidi="ar-SA"/>
      </w:rPr>
      <mc:AlternateContent>
        <mc:Choice Requires="wps">
          <w:drawing>
            <wp:anchor distT="0" distB="0" distL="114300" distR="114300" simplePos="0" relativeHeight="502685792" behindDoc="1" locked="0" layoutInCell="1" allowOverlap="1" wp14:anchorId="0184A3A0" wp14:editId="7CFD9D8E">
              <wp:simplePos x="0" y="0"/>
              <wp:positionH relativeFrom="page">
                <wp:posOffset>346710</wp:posOffset>
              </wp:positionH>
              <wp:positionV relativeFrom="page">
                <wp:posOffset>262890</wp:posOffset>
              </wp:positionV>
              <wp:extent cx="2640330" cy="876300"/>
              <wp:effectExtent l="3810" t="0" r="0" b="3810"/>
              <wp:wrapNone/>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48D2F" w14:textId="77777777" w:rsidR="0078699E" w:rsidRDefault="0078699E">
                          <w:pPr>
                            <w:spacing w:before="20" w:line="670" w:lineRule="exact"/>
                            <w:ind w:left="20"/>
                            <w:rPr>
                              <w:rFonts w:ascii="Swis721 BT"/>
                              <w:b/>
                              <w:sz w:val="65"/>
                            </w:rPr>
                          </w:pPr>
                          <w:r>
                            <w:rPr>
                              <w:rFonts w:ascii="Swis721 BT"/>
                              <w:b/>
                              <w:color w:val="54BCEB"/>
                              <w:sz w:val="65"/>
                            </w:rPr>
                            <w:t>About the</w:t>
                          </w:r>
                        </w:p>
                        <w:p w14:paraId="2FB934D8" w14:textId="77777777" w:rsidR="0078699E" w:rsidRDefault="0078699E">
                          <w:pPr>
                            <w:spacing w:line="670" w:lineRule="exact"/>
                            <w:ind w:left="20"/>
                            <w:rPr>
                              <w:rFonts w:ascii="Swis721 BT"/>
                              <w:b/>
                              <w:sz w:val="65"/>
                            </w:rPr>
                          </w:pPr>
                          <w:r>
                            <w:rPr>
                              <w:rFonts w:ascii="Swis721 BT"/>
                              <w:b/>
                              <w:color w:val="005A84"/>
                              <w:spacing w:val="-21"/>
                              <w:sz w:val="65"/>
                            </w:rPr>
                            <w:t xml:space="preserve">City </w:t>
                          </w:r>
                          <w:r>
                            <w:rPr>
                              <w:rFonts w:ascii="Swis721 BT"/>
                              <w:b/>
                              <w:color w:val="005A84"/>
                              <w:spacing w:val="-13"/>
                              <w:sz w:val="65"/>
                            </w:rPr>
                            <w:t>of</w:t>
                          </w:r>
                          <w:r>
                            <w:rPr>
                              <w:rFonts w:ascii="Swis721 BT"/>
                              <w:b/>
                              <w:color w:val="005A84"/>
                              <w:spacing w:val="-82"/>
                              <w:sz w:val="65"/>
                            </w:rPr>
                            <w:t xml:space="preserve"> </w:t>
                          </w:r>
                          <w:r>
                            <w:rPr>
                              <w:rFonts w:ascii="Swis721 BT"/>
                              <w:b/>
                              <w:color w:val="005A84"/>
                              <w:spacing w:val="-26"/>
                              <w:sz w:val="65"/>
                            </w:rPr>
                            <w:t>Sydney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8" o:spid="_x0000_s1054" type="#_x0000_t202" style="position:absolute;left:0;text-align:left;margin-left:27.3pt;margin-top:20.7pt;width:207.9pt;height:69pt;z-index:-6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" filled="f" stroked="f">
              <v:textbox inset="0,0,0,0">
                <w:txbxContent>
                  <w:p w14:paraId="7D548D2F" w14:textId="77777777" w:rsidR="0078699E" w:rsidRDefault="0078699E">
                    <w:pPr>
                      <w:spacing w:before="20" w:line="670" w:lineRule="exact"/>
                      <w:ind w:left="20"/>
                      <w:rPr>
                        <w:rFonts w:ascii="Swis721 BT"/>
                        <w:b/>
                        <w:sz w:val="65"/>
                      </w:rPr>
                    </w:pPr>
                    <w:r>
                      <w:rPr>
                        <w:rFonts w:ascii="Swis721 BT"/>
                        <w:b/>
                        <w:color w:val="54BCEB"/>
                        <w:sz w:val="65"/>
                      </w:rPr>
                      <w:t>About the</w:t>
                    </w:r>
                  </w:p>
                  <w:p w14:paraId="2FB934D8" w14:textId="77777777" w:rsidR="0078699E" w:rsidRDefault="0078699E">
                    <w:pPr>
                      <w:spacing w:line="670" w:lineRule="exact"/>
                      <w:ind w:left="20"/>
                      <w:rPr>
                        <w:rFonts w:ascii="Swis721 BT"/>
                        <w:b/>
                        <w:sz w:val="65"/>
                      </w:rPr>
                    </w:pPr>
                    <w:r>
                      <w:rPr>
                        <w:rFonts w:ascii="Swis721 BT"/>
                        <w:b/>
                        <w:color w:val="005A84"/>
                        <w:spacing w:val="-21"/>
                        <w:sz w:val="65"/>
                      </w:rPr>
                      <w:t xml:space="preserve">City </w:t>
                    </w:r>
                    <w:r>
                      <w:rPr>
                        <w:rFonts w:ascii="Swis721 BT"/>
                        <w:b/>
                        <w:color w:val="005A84"/>
                        <w:spacing w:val="-13"/>
                        <w:sz w:val="65"/>
                      </w:rPr>
                      <w:t>of</w:t>
                    </w:r>
                    <w:r>
                      <w:rPr>
                        <w:rFonts w:ascii="Swis721 BT"/>
                        <w:b/>
                        <w:color w:val="005A84"/>
                        <w:spacing w:val="-82"/>
                        <w:sz w:val="65"/>
                      </w:rPr>
                      <w:t xml:space="preserve"> </w:t>
                    </w:r>
                    <w:r>
                      <w:rPr>
                        <w:rFonts w:ascii="Swis721 BT"/>
                        <w:b/>
                        <w:color w:val="005A84"/>
                        <w:spacing w:val="-26"/>
                        <w:sz w:val="65"/>
                      </w:rPr>
                      <w:t>Sydney</w:t>
                    </w:r>
                  </w:p>
                </w:txbxContent>
              </v:textbox>
              <w10:wrap anchorx="page" anchory="page"/>
            </v:shape>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919A7" w14:textId="77777777" w:rsidR="0078699E" w:rsidRDefault="0078699E">
    <w:pPr>
      <w:pStyle w:val="BodyText"/>
      <w:spacing w:line="14" w:lineRule="auto"/>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A46DA"/>
    <w:multiLevelType w:val="hybridMultilevel"/>
    <w:tmpl w:val="C2780EFC"/>
    <w:lvl w:ilvl="0" w:tplc="336AD03A">
      <w:numFmt w:val="bullet"/>
      <w:lvlText w:val="-"/>
      <w:lvlJc w:val="left"/>
      <w:pPr>
        <w:ind w:left="246" w:hanging="120"/>
      </w:pPr>
      <w:rPr>
        <w:rFonts w:ascii="Swis721 BT" w:eastAsia="Swis721 BT" w:hAnsi="Swis721 BT" w:cs="Swis721 BT" w:hint="default"/>
        <w:b/>
        <w:bCs/>
        <w:w w:val="100"/>
        <w:sz w:val="20"/>
        <w:szCs w:val="20"/>
        <w:lang w:val="en-US" w:eastAsia="en-US" w:bidi="en-US"/>
      </w:rPr>
    </w:lvl>
    <w:lvl w:ilvl="1" w:tplc="C6C4DFA0">
      <w:numFmt w:val="bullet"/>
      <w:lvlText w:val="•"/>
      <w:lvlJc w:val="left"/>
      <w:pPr>
        <w:ind w:left="576" w:hanging="120"/>
      </w:pPr>
      <w:rPr>
        <w:rFonts w:hint="default"/>
        <w:lang w:val="en-US" w:eastAsia="en-US" w:bidi="en-US"/>
      </w:rPr>
    </w:lvl>
    <w:lvl w:ilvl="2" w:tplc="7DB28D0C">
      <w:numFmt w:val="bullet"/>
      <w:lvlText w:val="•"/>
      <w:lvlJc w:val="left"/>
      <w:pPr>
        <w:ind w:left="913" w:hanging="120"/>
      </w:pPr>
      <w:rPr>
        <w:rFonts w:hint="default"/>
        <w:lang w:val="en-US" w:eastAsia="en-US" w:bidi="en-US"/>
      </w:rPr>
    </w:lvl>
    <w:lvl w:ilvl="3" w:tplc="6826E4E2">
      <w:numFmt w:val="bullet"/>
      <w:lvlText w:val="•"/>
      <w:lvlJc w:val="left"/>
      <w:pPr>
        <w:ind w:left="1249" w:hanging="120"/>
      </w:pPr>
      <w:rPr>
        <w:rFonts w:hint="default"/>
        <w:lang w:val="en-US" w:eastAsia="en-US" w:bidi="en-US"/>
      </w:rPr>
    </w:lvl>
    <w:lvl w:ilvl="4" w:tplc="76587916">
      <w:numFmt w:val="bullet"/>
      <w:lvlText w:val="•"/>
      <w:lvlJc w:val="left"/>
      <w:pPr>
        <w:ind w:left="1586" w:hanging="120"/>
      </w:pPr>
      <w:rPr>
        <w:rFonts w:hint="default"/>
        <w:lang w:val="en-US" w:eastAsia="en-US" w:bidi="en-US"/>
      </w:rPr>
    </w:lvl>
    <w:lvl w:ilvl="5" w:tplc="A03EF3B2">
      <w:numFmt w:val="bullet"/>
      <w:lvlText w:val="•"/>
      <w:lvlJc w:val="left"/>
      <w:pPr>
        <w:ind w:left="1923" w:hanging="120"/>
      </w:pPr>
      <w:rPr>
        <w:rFonts w:hint="default"/>
        <w:lang w:val="en-US" w:eastAsia="en-US" w:bidi="en-US"/>
      </w:rPr>
    </w:lvl>
    <w:lvl w:ilvl="6" w:tplc="A0CE8F36">
      <w:numFmt w:val="bullet"/>
      <w:lvlText w:val="•"/>
      <w:lvlJc w:val="left"/>
      <w:pPr>
        <w:ind w:left="2259" w:hanging="120"/>
      </w:pPr>
      <w:rPr>
        <w:rFonts w:hint="default"/>
        <w:lang w:val="en-US" w:eastAsia="en-US" w:bidi="en-US"/>
      </w:rPr>
    </w:lvl>
    <w:lvl w:ilvl="7" w:tplc="8ADC7BAE">
      <w:numFmt w:val="bullet"/>
      <w:lvlText w:val="•"/>
      <w:lvlJc w:val="left"/>
      <w:pPr>
        <w:ind w:left="2596" w:hanging="120"/>
      </w:pPr>
      <w:rPr>
        <w:rFonts w:hint="default"/>
        <w:lang w:val="en-US" w:eastAsia="en-US" w:bidi="en-US"/>
      </w:rPr>
    </w:lvl>
    <w:lvl w:ilvl="8" w:tplc="49A4A88C">
      <w:numFmt w:val="bullet"/>
      <w:lvlText w:val="•"/>
      <w:lvlJc w:val="left"/>
      <w:pPr>
        <w:ind w:left="2933" w:hanging="120"/>
      </w:pPr>
      <w:rPr>
        <w:rFonts w:hint="default"/>
        <w:lang w:val="en-US" w:eastAsia="en-US" w:bidi="en-US"/>
      </w:rPr>
    </w:lvl>
  </w:abstractNum>
  <w:abstractNum w:abstractNumId="1">
    <w:nsid w:val="096508FB"/>
    <w:multiLevelType w:val="hybridMultilevel"/>
    <w:tmpl w:val="51EE9E88"/>
    <w:lvl w:ilvl="0" w:tplc="4F5A9078">
      <w:start w:val="7"/>
      <w:numFmt w:val="lowerRoman"/>
      <w:lvlText w:val="(%1)"/>
      <w:lvlJc w:val="left"/>
      <w:pPr>
        <w:ind w:left="567" w:hanging="440"/>
      </w:pPr>
      <w:rPr>
        <w:rFonts w:ascii="Swiss721BT-Roman" w:eastAsia="Swiss721BT-Roman" w:hAnsi="Swiss721BT-Roman" w:cs="Swiss721BT-Roman" w:hint="default"/>
        <w:spacing w:val="-4"/>
        <w:w w:val="100"/>
        <w:sz w:val="18"/>
        <w:szCs w:val="18"/>
        <w:lang w:val="en-US" w:eastAsia="en-US" w:bidi="en-US"/>
      </w:rPr>
    </w:lvl>
    <w:lvl w:ilvl="1" w:tplc="BB4C09A4">
      <w:numFmt w:val="bullet"/>
      <w:lvlText w:val="•"/>
      <w:lvlJc w:val="left"/>
      <w:pPr>
        <w:ind w:left="881" w:hanging="440"/>
      </w:pPr>
      <w:rPr>
        <w:rFonts w:hint="default"/>
        <w:lang w:val="en-US" w:eastAsia="en-US" w:bidi="en-US"/>
      </w:rPr>
    </w:lvl>
    <w:lvl w:ilvl="2" w:tplc="278A31FA">
      <w:numFmt w:val="bullet"/>
      <w:lvlText w:val="•"/>
      <w:lvlJc w:val="left"/>
      <w:pPr>
        <w:ind w:left="1202" w:hanging="440"/>
      </w:pPr>
      <w:rPr>
        <w:rFonts w:hint="default"/>
        <w:lang w:val="en-US" w:eastAsia="en-US" w:bidi="en-US"/>
      </w:rPr>
    </w:lvl>
    <w:lvl w:ilvl="3" w:tplc="BA4C71CA">
      <w:numFmt w:val="bullet"/>
      <w:lvlText w:val="•"/>
      <w:lvlJc w:val="left"/>
      <w:pPr>
        <w:ind w:left="1523" w:hanging="440"/>
      </w:pPr>
      <w:rPr>
        <w:rFonts w:hint="default"/>
        <w:lang w:val="en-US" w:eastAsia="en-US" w:bidi="en-US"/>
      </w:rPr>
    </w:lvl>
    <w:lvl w:ilvl="4" w:tplc="BEF2DCD0">
      <w:numFmt w:val="bullet"/>
      <w:lvlText w:val="•"/>
      <w:lvlJc w:val="left"/>
      <w:pPr>
        <w:ind w:left="1845" w:hanging="440"/>
      </w:pPr>
      <w:rPr>
        <w:rFonts w:hint="default"/>
        <w:lang w:val="en-US" w:eastAsia="en-US" w:bidi="en-US"/>
      </w:rPr>
    </w:lvl>
    <w:lvl w:ilvl="5" w:tplc="AC8E3B58">
      <w:numFmt w:val="bullet"/>
      <w:lvlText w:val="•"/>
      <w:lvlJc w:val="left"/>
      <w:pPr>
        <w:ind w:left="2166" w:hanging="440"/>
      </w:pPr>
      <w:rPr>
        <w:rFonts w:hint="default"/>
        <w:lang w:val="en-US" w:eastAsia="en-US" w:bidi="en-US"/>
      </w:rPr>
    </w:lvl>
    <w:lvl w:ilvl="6" w:tplc="00EE22A8">
      <w:numFmt w:val="bullet"/>
      <w:lvlText w:val="•"/>
      <w:lvlJc w:val="left"/>
      <w:pPr>
        <w:ind w:left="2487" w:hanging="440"/>
      </w:pPr>
      <w:rPr>
        <w:rFonts w:hint="default"/>
        <w:lang w:val="en-US" w:eastAsia="en-US" w:bidi="en-US"/>
      </w:rPr>
    </w:lvl>
    <w:lvl w:ilvl="7" w:tplc="E482D662">
      <w:numFmt w:val="bullet"/>
      <w:lvlText w:val="•"/>
      <w:lvlJc w:val="left"/>
      <w:pPr>
        <w:ind w:left="2809" w:hanging="440"/>
      </w:pPr>
      <w:rPr>
        <w:rFonts w:hint="default"/>
        <w:lang w:val="en-US" w:eastAsia="en-US" w:bidi="en-US"/>
      </w:rPr>
    </w:lvl>
    <w:lvl w:ilvl="8" w:tplc="25941274">
      <w:numFmt w:val="bullet"/>
      <w:lvlText w:val="•"/>
      <w:lvlJc w:val="left"/>
      <w:pPr>
        <w:ind w:left="3130" w:hanging="440"/>
      </w:pPr>
      <w:rPr>
        <w:rFonts w:hint="default"/>
        <w:lang w:val="en-US" w:eastAsia="en-US" w:bidi="en-US"/>
      </w:rPr>
    </w:lvl>
  </w:abstractNum>
  <w:abstractNum w:abstractNumId="2">
    <w:nsid w:val="123C2901"/>
    <w:multiLevelType w:val="hybridMultilevel"/>
    <w:tmpl w:val="90721248"/>
    <w:lvl w:ilvl="0" w:tplc="0409000F">
      <w:start w:val="1"/>
      <w:numFmt w:val="decimal"/>
      <w:lvlText w:val="%1."/>
      <w:lvlJc w:val="left"/>
      <w:pPr>
        <w:ind w:left="485" w:hanging="360"/>
      </w:pPr>
      <w:rPr>
        <w:rFonts w:hint="default"/>
      </w:rPr>
    </w:lvl>
    <w:lvl w:ilvl="1" w:tplc="04090003" w:tentative="1">
      <w:start w:val="1"/>
      <w:numFmt w:val="bullet"/>
      <w:lvlText w:val="o"/>
      <w:lvlJc w:val="left"/>
      <w:pPr>
        <w:ind w:left="1205" w:hanging="360"/>
      </w:pPr>
      <w:rPr>
        <w:rFonts w:ascii="Courier New" w:hAnsi="Courier New" w:hint="default"/>
      </w:rPr>
    </w:lvl>
    <w:lvl w:ilvl="2" w:tplc="04090005" w:tentative="1">
      <w:start w:val="1"/>
      <w:numFmt w:val="bullet"/>
      <w:lvlText w:val=""/>
      <w:lvlJc w:val="left"/>
      <w:pPr>
        <w:ind w:left="1925" w:hanging="360"/>
      </w:pPr>
      <w:rPr>
        <w:rFonts w:ascii="Wingdings" w:hAnsi="Wingdings" w:hint="default"/>
      </w:rPr>
    </w:lvl>
    <w:lvl w:ilvl="3" w:tplc="04090001" w:tentative="1">
      <w:start w:val="1"/>
      <w:numFmt w:val="bullet"/>
      <w:lvlText w:val=""/>
      <w:lvlJc w:val="left"/>
      <w:pPr>
        <w:ind w:left="2645" w:hanging="360"/>
      </w:pPr>
      <w:rPr>
        <w:rFonts w:ascii="Symbol" w:hAnsi="Symbol" w:hint="default"/>
      </w:rPr>
    </w:lvl>
    <w:lvl w:ilvl="4" w:tplc="04090003" w:tentative="1">
      <w:start w:val="1"/>
      <w:numFmt w:val="bullet"/>
      <w:lvlText w:val="o"/>
      <w:lvlJc w:val="left"/>
      <w:pPr>
        <w:ind w:left="3365" w:hanging="360"/>
      </w:pPr>
      <w:rPr>
        <w:rFonts w:ascii="Courier New" w:hAnsi="Courier New" w:hint="default"/>
      </w:rPr>
    </w:lvl>
    <w:lvl w:ilvl="5" w:tplc="04090005" w:tentative="1">
      <w:start w:val="1"/>
      <w:numFmt w:val="bullet"/>
      <w:lvlText w:val=""/>
      <w:lvlJc w:val="left"/>
      <w:pPr>
        <w:ind w:left="4085" w:hanging="360"/>
      </w:pPr>
      <w:rPr>
        <w:rFonts w:ascii="Wingdings" w:hAnsi="Wingdings" w:hint="default"/>
      </w:rPr>
    </w:lvl>
    <w:lvl w:ilvl="6" w:tplc="04090001" w:tentative="1">
      <w:start w:val="1"/>
      <w:numFmt w:val="bullet"/>
      <w:lvlText w:val=""/>
      <w:lvlJc w:val="left"/>
      <w:pPr>
        <w:ind w:left="4805" w:hanging="360"/>
      </w:pPr>
      <w:rPr>
        <w:rFonts w:ascii="Symbol" w:hAnsi="Symbol" w:hint="default"/>
      </w:rPr>
    </w:lvl>
    <w:lvl w:ilvl="7" w:tplc="04090003" w:tentative="1">
      <w:start w:val="1"/>
      <w:numFmt w:val="bullet"/>
      <w:lvlText w:val="o"/>
      <w:lvlJc w:val="left"/>
      <w:pPr>
        <w:ind w:left="5525" w:hanging="360"/>
      </w:pPr>
      <w:rPr>
        <w:rFonts w:ascii="Courier New" w:hAnsi="Courier New" w:hint="default"/>
      </w:rPr>
    </w:lvl>
    <w:lvl w:ilvl="8" w:tplc="04090005" w:tentative="1">
      <w:start w:val="1"/>
      <w:numFmt w:val="bullet"/>
      <w:lvlText w:val=""/>
      <w:lvlJc w:val="left"/>
      <w:pPr>
        <w:ind w:left="6245" w:hanging="360"/>
      </w:pPr>
      <w:rPr>
        <w:rFonts w:ascii="Wingdings" w:hAnsi="Wingdings" w:hint="default"/>
      </w:rPr>
    </w:lvl>
  </w:abstractNum>
  <w:abstractNum w:abstractNumId="3">
    <w:nsid w:val="161F5AAB"/>
    <w:multiLevelType w:val="hybridMultilevel"/>
    <w:tmpl w:val="184A4F58"/>
    <w:lvl w:ilvl="0" w:tplc="04090001">
      <w:start w:val="1"/>
      <w:numFmt w:val="bullet"/>
      <w:lvlText w:val=""/>
      <w:lvlJc w:val="left"/>
      <w:pPr>
        <w:ind w:left="485" w:hanging="360"/>
      </w:pPr>
      <w:rPr>
        <w:rFonts w:ascii="Symbol" w:hAnsi="Symbol" w:hint="default"/>
      </w:rPr>
    </w:lvl>
    <w:lvl w:ilvl="1" w:tplc="04090003" w:tentative="1">
      <w:start w:val="1"/>
      <w:numFmt w:val="bullet"/>
      <w:lvlText w:val="o"/>
      <w:lvlJc w:val="left"/>
      <w:pPr>
        <w:ind w:left="1205" w:hanging="360"/>
      </w:pPr>
      <w:rPr>
        <w:rFonts w:ascii="Courier New" w:hAnsi="Courier New" w:hint="default"/>
      </w:rPr>
    </w:lvl>
    <w:lvl w:ilvl="2" w:tplc="04090005" w:tentative="1">
      <w:start w:val="1"/>
      <w:numFmt w:val="bullet"/>
      <w:lvlText w:val=""/>
      <w:lvlJc w:val="left"/>
      <w:pPr>
        <w:ind w:left="1925" w:hanging="360"/>
      </w:pPr>
      <w:rPr>
        <w:rFonts w:ascii="Wingdings" w:hAnsi="Wingdings" w:hint="default"/>
      </w:rPr>
    </w:lvl>
    <w:lvl w:ilvl="3" w:tplc="04090001" w:tentative="1">
      <w:start w:val="1"/>
      <w:numFmt w:val="bullet"/>
      <w:lvlText w:val=""/>
      <w:lvlJc w:val="left"/>
      <w:pPr>
        <w:ind w:left="2645" w:hanging="360"/>
      </w:pPr>
      <w:rPr>
        <w:rFonts w:ascii="Symbol" w:hAnsi="Symbol" w:hint="default"/>
      </w:rPr>
    </w:lvl>
    <w:lvl w:ilvl="4" w:tplc="04090003" w:tentative="1">
      <w:start w:val="1"/>
      <w:numFmt w:val="bullet"/>
      <w:lvlText w:val="o"/>
      <w:lvlJc w:val="left"/>
      <w:pPr>
        <w:ind w:left="3365" w:hanging="360"/>
      </w:pPr>
      <w:rPr>
        <w:rFonts w:ascii="Courier New" w:hAnsi="Courier New" w:hint="default"/>
      </w:rPr>
    </w:lvl>
    <w:lvl w:ilvl="5" w:tplc="04090005" w:tentative="1">
      <w:start w:val="1"/>
      <w:numFmt w:val="bullet"/>
      <w:lvlText w:val=""/>
      <w:lvlJc w:val="left"/>
      <w:pPr>
        <w:ind w:left="4085" w:hanging="360"/>
      </w:pPr>
      <w:rPr>
        <w:rFonts w:ascii="Wingdings" w:hAnsi="Wingdings" w:hint="default"/>
      </w:rPr>
    </w:lvl>
    <w:lvl w:ilvl="6" w:tplc="04090001" w:tentative="1">
      <w:start w:val="1"/>
      <w:numFmt w:val="bullet"/>
      <w:lvlText w:val=""/>
      <w:lvlJc w:val="left"/>
      <w:pPr>
        <w:ind w:left="4805" w:hanging="360"/>
      </w:pPr>
      <w:rPr>
        <w:rFonts w:ascii="Symbol" w:hAnsi="Symbol" w:hint="default"/>
      </w:rPr>
    </w:lvl>
    <w:lvl w:ilvl="7" w:tplc="04090003" w:tentative="1">
      <w:start w:val="1"/>
      <w:numFmt w:val="bullet"/>
      <w:lvlText w:val="o"/>
      <w:lvlJc w:val="left"/>
      <w:pPr>
        <w:ind w:left="5525" w:hanging="360"/>
      </w:pPr>
      <w:rPr>
        <w:rFonts w:ascii="Courier New" w:hAnsi="Courier New" w:hint="default"/>
      </w:rPr>
    </w:lvl>
    <w:lvl w:ilvl="8" w:tplc="04090005" w:tentative="1">
      <w:start w:val="1"/>
      <w:numFmt w:val="bullet"/>
      <w:lvlText w:val=""/>
      <w:lvlJc w:val="left"/>
      <w:pPr>
        <w:ind w:left="6245" w:hanging="360"/>
      </w:pPr>
      <w:rPr>
        <w:rFonts w:ascii="Wingdings" w:hAnsi="Wingdings" w:hint="default"/>
      </w:rPr>
    </w:lvl>
  </w:abstractNum>
  <w:abstractNum w:abstractNumId="4">
    <w:nsid w:val="1BEC5F05"/>
    <w:multiLevelType w:val="hybridMultilevel"/>
    <w:tmpl w:val="20A6D2FC"/>
    <w:lvl w:ilvl="0" w:tplc="9CE69FCA">
      <w:start w:val="1"/>
      <w:numFmt w:val="lowerRoman"/>
      <w:lvlText w:val="(%1)"/>
      <w:lvlJc w:val="left"/>
      <w:pPr>
        <w:ind w:left="566" w:hanging="440"/>
      </w:pPr>
      <w:rPr>
        <w:rFonts w:ascii="Swiss721BT-Roman" w:eastAsia="Swiss721BT-Roman" w:hAnsi="Swiss721BT-Roman" w:cs="Swiss721BT-Roman" w:hint="default"/>
        <w:spacing w:val="-4"/>
        <w:w w:val="99"/>
        <w:sz w:val="18"/>
        <w:szCs w:val="18"/>
        <w:lang w:val="en-US" w:eastAsia="en-US" w:bidi="en-US"/>
      </w:rPr>
    </w:lvl>
    <w:lvl w:ilvl="1" w:tplc="82BCC7EE">
      <w:numFmt w:val="bullet"/>
      <w:lvlText w:val="•"/>
      <w:lvlJc w:val="left"/>
      <w:pPr>
        <w:ind w:left="854" w:hanging="440"/>
      </w:pPr>
      <w:rPr>
        <w:rFonts w:hint="default"/>
        <w:lang w:val="en-US" w:eastAsia="en-US" w:bidi="en-US"/>
      </w:rPr>
    </w:lvl>
    <w:lvl w:ilvl="2" w:tplc="AF025BA2">
      <w:numFmt w:val="bullet"/>
      <w:lvlText w:val="•"/>
      <w:lvlJc w:val="left"/>
      <w:pPr>
        <w:ind w:left="1148" w:hanging="440"/>
      </w:pPr>
      <w:rPr>
        <w:rFonts w:hint="default"/>
        <w:lang w:val="en-US" w:eastAsia="en-US" w:bidi="en-US"/>
      </w:rPr>
    </w:lvl>
    <w:lvl w:ilvl="3" w:tplc="EF6493F2">
      <w:numFmt w:val="bullet"/>
      <w:lvlText w:val="•"/>
      <w:lvlJc w:val="left"/>
      <w:pPr>
        <w:ind w:left="1443" w:hanging="440"/>
      </w:pPr>
      <w:rPr>
        <w:rFonts w:hint="default"/>
        <w:lang w:val="en-US" w:eastAsia="en-US" w:bidi="en-US"/>
      </w:rPr>
    </w:lvl>
    <w:lvl w:ilvl="4" w:tplc="1F6CD690">
      <w:numFmt w:val="bullet"/>
      <w:lvlText w:val="•"/>
      <w:lvlJc w:val="left"/>
      <w:pPr>
        <w:ind w:left="1737" w:hanging="440"/>
      </w:pPr>
      <w:rPr>
        <w:rFonts w:hint="default"/>
        <w:lang w:val="en-US" w:eastAsia="en-US" w:bidi="en-US"/>
      </w:rPr>
    </w:lvl>
    <w:lvl w:ilvl="5" w:tplc="1436D520">
      <w:numFmt w:val="bullet"/>
      <w:lvlText w:val="•"/>
      <w:lvlJc w:val="left"/>
      <w:pPr>
        <w:ind w:left="2032" w:hanging="440"/>
      </w:pPr>
      <w:rPr>
        <w:rFonts w:hint="default"/>
        <w:lang w:val="en-US" w:eastAsia="en-US" w:bidi="en-US"/>
      </w:rPr>
    </w:lvl>
    <w:lvl w:ilvl="6" w:tplc="CD189ADC">
      <w:numFmt w:val="bullet"/>
      <w:lvlText w:val="•"/>
      <w:lvlJc w:val="left"/>
      <w:pPr>
        <w:ind w:left="2326" w:hanging="440"/>
      </w:pPr>
      <w:rPr>
        <w:rFonts w:hint="default"/>
        <w:lang w:val="en-US" w:eastAsia="en-US" w:bidi="en-US"/>
      </w:rPr>
    </w:lvl>
    <w:lvl w:ilvl="7" w:tplc="553A2CCE">
      <w:numFmt w:val="bullet"/>
      <w:lvlText w:val="•"/>
      <w:lvlJc w:val="left"/>
      <w:pPr>
        <w:ind w:left="2621" w:hanging="440"/>
      </w:pPr>
      <w:rPr>
        <w:rFonts w:hint="default"/>
        <w:lang w:val="en-US" w:eastAsia="en-US" w:bidi="en-US"/>
      </w:rPr>
    </w:lvl>
    <w:lvl w:ilvl="8" w:tplc="332698E8">
      <w:numFmt w:val="bullet"/>
      <w:lvlText w:val="•"/>
      <w:lvlJc w:val="left"/>
      <w:pPr>
        <w:ind w:left="2915" w:hanging="440"/>
      </w:pPr>
      <w:rPr>
        <w:rFonts w:hint="default"/>
        <w:lang w:val="en-US" w:eastAsia="en-US" w:bidi="en-US"/>
      </w:rPr>
    </w:lvl>
  </w:abstractNum>
  <w:abstractNum w:abstractNumId="5">
    <w:nsid w:val="1C440498"/>
    <w:multiLevelType w:val="hybridMultilevel"/>
    <w:tmpl w:val="CACEFA24"/>
    <w:lvl w:ilvl="0" w:tplc="D8FE4092">
      <w:start w:val="1"/>
      <w:numFmt w:val="decimal"/>
      <w:lvlText w:val="%1."/>
      <w:lvlJc w:val="left"/>
      <w:pPr>
        <w:ind w:left="410" w:hanging="284"/>
      </w:pPr>
      <w:rPr>
        <w:rFonts w:ascii="Swiss721BT-Roman" w:eastAsia="Swiss721BT-Roman" w:hAnsi="Swiss721BT-Roman" w:cs="Swiss721BT-Roman" w:hint="default"/>
        <w:spacing w:val="-11"/>
        <w:w w:val="99"/>
        <w:sz w:val="18"/>
        <w:szCs w:val="18"/>
        <w:lang w:val="en-US" w:eastAsia="en-US" w:bidi="en-US"/>
      </w:rPr>
    </w:lvl>
    <w:lvl w:ilvl="1" w:tplc="9FF02ADE">
      <w:numFmt w:val="bullet"/>
      <w:lvlText w:val="•"/>
      <w:lvlJc w:val="left"/>
      <w:pPr>
        <w:ind w:left="755" w:hanging="284"/>
      </w:pPr>
      <w:rPr>
        <w:rFonts w:hint="default"/>
        <w:lang w:val="en-US" w:eastAsia="en-US" w:bidi="en-US"/>
      </w:rPr>
    </w:lvl>
    <w:lvl w:ilvl="2" w:tplc="E0DCD408">
      <w:numFmt w:val="bullet"/>
      <w:lvlText w:val="•"/>
      <w:lvlJc w:val="left"/>
      <w:pPr>
        <w:ind w:left="1090" w:hanging="284"/>
      </w:pPr>
      <w:rPr>
        <w:rFonts w:hint="default"/>
        <w:lang w:val="en-US" w:eastAsia="en-US" w:bidi="en-US"/>
      </w:rPr>
    </w:lvl>
    <w:lvl w:ilvl="3" w:tplc="CBF295B2">
      <w:numFmt w:val="bullet"/>
      <w:lvlText w:val="•"/>
      <w:lvlJc w:val="left"/>
      <w:pPr>
        <w:ind w:left="1425" w:hanging="284"/>
      </w:pPr>
      <w:rPr>
        <w:rFonts w:hint="default"/>
        <w:lang w:val="en-US" w:eastAsia="en-US" w:bidi="en-US"/>
      </w:rPr>
    </w:lvl>
    <w:lvl w:ilvl="4" w:tplc="3BFCB4A6">
      <w:numFmt w:val="bullet"/>
      <w:lvlText w:val="•"/>
      <w:lvlJc w:val="left"/>
      <w:pPr>
        <w:ind w:left="1761" w:hanging="284"/>
      </w:pPr>
      <w:rPr>
        <w:rFonts w:hint="default"/>
        <w:lang w:val="en-US" w:eastAsia="en-US" w:bidi="en-US"/>
      </w:rPr>
    </w:lvl>
    <w:lvl w:ilvl="5" w:tplc="BEBE25C0">
      <w:numFmt w:val="bullet"/>
      <w:lvlText w:val="•"/>
      <w:lvlJc w:val="left"/>
      <w:pPr>
        <w:ind w:left="2096" w:hanging="284"/>
      </w:pPr>
      <w:rPr>
        <w:rFonts w:hint="default"/>
        <w:lang w:val="en-US" w:eastAsia="en-US" w:bidi="en-US"/>
      </w:rPr>
    </w:lvl>
    <w:lvl w:ilvl="6" w:tplc="AA168A0A">
      <w:numFmt w:val="bullet"/>
      <w:lvlText w:val="•"/>
      <w:lvlJc w:val="left"/>
      <w:pPr>
        <w:ind w:left="2431" w:hanging="284"/>
      </w:pPr>
      <w:rPr>
        <w:rFonts w:hint="default"/>
        <w:lang w:val="en-US" w:eastAsia="en-US" w:bidi="en-US"/>
      </w:rPr>
    </w:lvl>
    <w:lvl w:ilvl="7" w:tplc="460EF096">
      <w:numFmt w:val="bullet"/>
      <w:lvlText w:val="•"/>
      <w:lvlJc w:val="left"/>
      <w:pPr>
        <w:ind w:left="2767" w:hanging="284"/>
      </w:pPr>
      <w:rPr>
        <w:rFonts w:hint="default"/>
        <w:lang w:val="en-US" w:eastAsia="en-US" w:bidi="en-US"/>
      </w:rPr>
    </w:lvl>
    <w:lvl w:ilvl="8" w:tplc="3ADEAA32">
      <w:numFmt w:val="bullet"/>
      <w:lvlText w:val="•"/>
      <w:lvlJc w:val="left"/>
      <w:pPr>
        <w:ind w:left="3102" w:hanging="284"/>
      </w:pPr>
      <w:rPr>
        <w:rFonts w:hint="default"/>
        <w:lang w:val="en-US" w:eastAsia="en-US" w:bidi="en-US"/>
      </w:rPr>
    </w:lvl>
  </w:abstractNum>
  <w:abstractNum w:abstractNumId="6">
    <w:nsid w:val="275F26D1"/>
    <w:multiLevelType w:val="hybridMultilevel"/>
    <w:tmpl w:val="C5D28ED8"/>
    <w:lvl w:ilvl="0" w:tplc="83F4A2A0">
      <w:numFmt w:val="bullet"/>
      <w:lvlText w:val="•"/>
      <w:lvlJc w:val="left"/>
      <w:pPr>
        <w:ind w:left="366" w:hanging="240"/>
      </w:pPr>
      <w:rPr>
        <w:rFonts w:ascii="Swiss721BT-Roman" w:eastAsia="Swiss721BT-Roman" w:hAnsi="Swiss721BT-Roman" w:cs="Swiss721BT-Roman" w:hint="default"/>
        <w:spacing w:val="-15"/>
        <w:w w:val="100"/>
        <w:sz w:val="18"/>
        <w:szCs w:val="18"/>
        <w:lang w:val="en-US" w:eastAsia="en-US" w:bidi="en-US"/>
      </w:rPr>
    </w:lvl>
    <w:lvl w:ilvl="1" w:tplc="3EF6BC0C">
      <w:numFmt w:val="bullet"/>
      <w:lvlText w:val="-"/>
      <w:lvlJc w:val="left"/>
      <w:pPr>
        <w:ind w:left="627" w:hanging="220"/>
      </w:pPr>
      <w:rPr>
        <w:rFonts w:ascii="Swiss721BT-Roman" w:eastAsia="Swiss721BT-Roman" w:hAnsi="Swiss721BT-Roman" w:cs="Swiss721BT-Roman" w:hint="default"/>
        <w:spacing w:val="-4"/>
        <w:w w:val="100"/>
        <w:sz w:val="18"/>
        <w:szCs w:val="18"/>
        <w:lang w:val="en-US" w:eastAsia="en-US" w:bidi="en-US"/>
      </w:rPr>
    </w:lvl>
    <w:lvl w:ilvl="2" w:tplc="CA780264">
      <w:numFmt w:val="bullet"/>
      <w:lvlText w:val="•"/>
      <w:lvlJc w:val="left"/>
      <w:pPr>
        <w:ind w:left="580" w:hanging="220"/>
      </w:pPr>
      <w:rPr>
        <w:rFonts w:hint="default"/>
        <w:lang w:val="en-US" w:eastAsia="en-US" w:bidi="en-US"/>
      </w:rPr>
    </w:lvl>
    <w:lvl w:ilvl="3" w:tplc="0B0AFB6E">
      <w:numFmt w:val="bullet"/>
      <w:lvlText w:val="•"/>
      <w:lvlJc w:val="left"/>
      <w:pPr>
        <w:ind w:left="620" w:hanging="220"/>
      </w:pPr>
      <w:rPr>
        <w:rFonts w:hint="default"/>
        <w:lang w:val="en-US" w:eastAsia="en-US" w:bidi="en-US"/>
      </w:rPr>
    </w:lvl>
    <w:lvl w:ilvl="4" w:tplc="468AAFB2">
      <w:numFmt w:val="bullet"/>
      <w:lvlText w:val="•"/>
      <w:lvlJc w:val="left"/>
      <w:pPr>
        <w:ind w:left="484" w:hanging="220"/>
      </w:pPr>
      <w:rPr>
        <w:rFonts w:hint="default"/>
        <w:lang w:val="en-US" w:eastAsia="en-US" w:bidi="en-US"/>
      </w:rPr>
    </w:lvl>
    <w:lvl w:ilvl="5" w:tplc="D114A6D4">
      <w:numFmt w:val="bullet"/>
      <w:lvlText w:val="•"/>
      <w:lvlJc w:val="left"/>
      <w:pPr>
        <w:ind w:left="349" w:hanging="220"/>
      </w:pPr>
      <w:rPr>
        <w:rFonts w:hint="default"/>
        <w:lang w:val="en-US" w:eastAsia="en-US" w:bidi="en-US"/>
      </w:rPr>
    </w:lvl>
    <w:lvl w:ilvl="6" w:tplc="9B908D10">
      <w:numFmt w:val="bullet"/>
      <w:lvlText w:val="•"/>
      <w:lvlJc w:val="left"/>
      <w:pPr>
        <w:ind w:left="213" w:hanging="220"/>
      </w:pPr>
      <w:rPr>
        <w:rFonts w:hint="default"/>
        <w:lang w:val="en-US" w:eastAsia="en-US" w:bidi="en-US"/>
      </w:rPr>
    </w:lvl>
    <w:lvl w:ilvl="7" w:tplc="3190B3CC">
      <w:numFmt w:val="bullet"/>
      <w:lvlText w:val="•"/>
      <w:lvlJc w:val="left"/>
      <w:pPr>
        <w:ind w:left="78" w:hanging="220"/>
      </w:pPr>
      <w:rPr>
        <w:rFonts w:hint="default"/>
        <w:lang w:val="en-US" w:eastAsia="en-US" w:bidi="en-US"/>
      </w:rPr>
    </w:lvl>
    <w:lvl w:ilvl="8" w:tplc="0A5A6752">
      <w:numFmt w:val="bullet"/>
      <w:lvlText w:val="•"/>
      <w:lvlJc w:val="left"/>
      <w:pPr>
        <w:ind w:left="-57" w:hanging="220"/>
      </w:pPr>
      <w:rPr>
        <w:rFonts w:hint="default"/>
        <w:lang w:val="en-US" w:eastAsia="en-US" w:bidi="en-US"/>
      </w:rPr>
    </w:lvl>
  </w:abstractNum>
  <w:abstractNum w:abstractNumId="7">
    <w:nsid w:val="2C8F1734"/>
    <w:multiLevelType w:val="hybridMultilevel"/>
    <w:tmpl w:val="D786D2F2"/>
    <w:lvl w:ilvl="0" w:tplc="4DD431EC">
      <w:start w:val="1"/>
      <w:numFmt w:val="decimal"/>
      <w:lvlText w:val="%1."/>
      <w:lvlJc w:val="left"/>
      <w:pPr>
        <w:ind w:left="410" w:hanging="284"/>
      </w:pPr>
      <w:rPr>
        <w:rFonts w:ascii="Swiss721BT-Roman" w:eastAsia="Swiss721BT-Roman" w:hAnsi="Swiss721BT-Roman" w:cs="Swiss721BT-Roman" w:hint="default"/>
        <w:spacing w:val="-11"/>
        <w:w w:val="99"/>
        <w:sz w:val="18"/>
        <w:szCs w:val="18"/>
        <w:lang w:val="en-US" w:eastAsia="en-US" w:bidi="en-US"/>
      </w:rPr>
    </w:lvl>
    <w:lvl w:ilvl="1" w:tplc="BA364974">
      <w:numFmt w:val="bullet"/>
      <w:lvlText w:val="•"/>
      <w:lvlJc w:val="left"/>
      <w:pPr>
        <w:ind w:left="738" w:hanging="284"/>
      </w:pPr>
      <w:rPr>
        <w:rFonts w:hint="default"/>
        <w:lang w:val="en-US" w:eastAsia="en-US" w:bidi="en-US"/>
      </w:rPr>
    </w:lvl>
    <w:lvl w:ilvl="2" w:tplc="71763C96">
      <w:numFmt w:val="bullet"/>
      <w:lvlText w:val="•"/>
      <w:lvlJc w:val="left"/>
      <w:pPr>
        <w:ind w:left="1057" w:hanging="284"/>
      </w:pPr>
      <w:rPr>
        <w:rFonts w:hint="default"/>
        <w:lang w:val="en-US" w:eastAsia="en-US" w:bidi="en-US"/>
      </w:rPr>
    </w:lvl>
    <w:lvl w:ilvl="3" w:tplc="B2A85CF2">
      <w:numFmt w:val="bullet"/>
      <w:lvlText w:val="•"/>
      <w:lvlJc w:val="left"/>
      <w:pPr>
        <w:ind w:left="1375" w:hanging="284"/>
      </w:pPr>
      <w:rPr>
        <w:rFonts w:hint="default"/>
        <w:lang w:val="en-US" w:eastAsia="en-US" w:bidi="en-US"/>
      </w:rPr>
    </w:lvl>
    <w:lvl w:ilvl="4" w:tplc="1A2A43A6">
      <w:numFmt w:val="bullet"/>
      <w:lvlText w:val="•"/>
      <w:lvlJc w:val="left"/>
      <w:pPr>
        <w:ind w:left="1694" w:hanging="284"/>
      </w:pPr>
      <w:rPr>
        <w:rFonts w:hint="default"/>
        <w:lang w:val="en-US" w:eastAsia="en-US" w:bidi="en-US"/>
      </w:rPr>
    </w:lvl>
    <w:lvl w:ilvl="5" w:tplc="837E09F2">
      <w:numFmt w:val="bullet"/>
      <w:lvlText w:val="•"/>
      <w:lvlJc w:val="left"/>
      <w:pPr>
        <w:ind w:left="2013" w:hanging="284"/>
      </w:pPr>
      <w:rPr>
        <w:rFonts w:hint="default"/>
        <w:lang w:val="en-US" w:eastAsia="en-US" w:bidi="en-US"/>
      </w:rPr>
    </w:lvl>
    <w:lvl w:ilvl="6" w:tplc="DFA458CC">
      <w:numFmt w:val="bullet"/>
      <w:lvlText w:val="•"/>
      <w:lvlJc w:val="left"/>
      <w:pPr>
        <w:ind w:left="2331" w:hanging="284"/>
      </w:pPr>
      <w:rPr>
        <w:rFonts w:hint="default"/>
        <w:lang w:val="en-US" w:eastAsia="en-US" w:bidi="en-US"/>
      </w:rPr>
    </w:lvl>
    <w:lvl w:ilvl="7" w:tplc="F63E421E">
      <w:numFmt w:val="bullet"/>
      <w:lvlText w:val="•"/>
      <w:lvlJc w:val="left"/>
      <w:pPr>
        <w:ind w:left="2650" w:hanging="284"/>
      </w:pPr>
      <w:rPr>
        <w:rFonts w:hint="default"/>
        <w:lang w:val="en-US" w:eastAsia="en-US" w:bidi="en-US"/>
      </w:rPr>
    </w:lvl>
    <w:lvl w:ilvl="8" w:tplc="F35A7868">
      <w:numFmt w:val="bullet"/>
      <w:lvlText w:val="•"/>
      <w:lvlJc w:val="left"/>
      <w:pPr>
        <w:ind w:left="2968" w:hanging="284"/>
      </w:pPr>
      <w:rPr>
        <w:rFonts w:hint="default"/>
        <w:lang w:val="en-US" w:eastAsia="en-US" w:bidi="en-US"/>
      </w:rPr>
    </w:lvl>
  </w:abstractNum>
  <w:abstractNum w:abstractNumId="8">
    <w:nsid w:val="2D4574E6"/>
    <w:multiLevelType w:val="hybridMultilevel"/>
    <w:tmpl w:val="DF22BB0A"/>
    <w:lvl w:ilvl="0" w:tplc="04090001">
      <w:start w:val="1"/>
      <w:numFmt w:val="bullet"/>
      <w:lvlText w:val=""/>
      <w:lvlJc w:val="left"/>
      <w:pPr>
        <w:ind w:left="485" w:hanging="360"/>
      </w:pPr>
      <w:rPr>
        <w:rFonts w:ascii="Symbol" w:hAnsi="Symbol" w:hint="default"/>
      </w:rPr>
    </w:lvl>
    <w:lvl w:ilvl="1" w:tplc="04090003" w:tentative="1">
      <w:start w:val="1"/>
      <w:numFmt w:val="bullet"/>
      <w:lvlText w:val="o"/>
      <w:lvlJc w:val="left"/>
      <w:pPr>
        <w:ind w:left="1205" w:hanging="360"/>
      </w:pPr>
      <w:rPr>
        <w:rFonts w:ascii="Courier New" w:hAnsi="Courier New" w:hint="default"/>
      </w:rPr>
    </w:lvl>
    <w:lvl w:ilvl="2" w:tplc="04090005" w:tentative="1">
      <w:start w:val="1"/>
      <w:numFmt w:val="bullet"/>
      <w:lvlText w:val=""/>
      <w:lvlJc w:val="left"/>
      <w:pPr>
        <w:ind w:left="1925" w:hanging="360"/>
      </w:pPr>
      <w:rPr>
        <w:rFonts w:ascii="Wingdings" w:hAnsi="Wingdings" w:hint="default"/>
      </w:rPr>
    </w:lvl>
    <w:lvl w:ilvl="3" w:tplc="04090001" w:tentative="1">
      <w:start w:val="1"/>
      <w:numFmt w:val="bullet"/>
      <w:lvlText w:val=""/>
      <w:lvlJc w:val="left"/>
      <w:pPr>
        <w:ind w:left="2645" w:hanging="360"/>
      </w:pPr>
      <w:rPr>
        <w:rFonts w:ascii="Symbol" w:hAnsi="Symbol" w:hint="default"/>
      </w:rPr>
    </w:lvl>
    <w:lvl w:ilvl="4" w:tplc="04090003" w:tentative="1">
      <w:start w:val="1"/>
      <w:numFmt w:val="bullet"/>
      <w:lvlText w:val="o"/>
      <w:lvlJc w:val="left"/>
      <w:pPr>
        <w:ind w:left="3365" w:hanging="360"/>
      </w:pPr>
      <w:rPr>
        <w:rFonts w:ascii="Courier New" w:hAnsi="Courier New" w:hint="default"/>
      </w:rPr>
    </w:lvl>
    <w:lvl w:ilvl="5" w:tplc="04090005" w:tentative="1">
      <w:start w:val="1"/>
      <w:numFmt w:val="bullet"/>
      <w:lvlText w:val=""/>
      <w:lvlJc w:val="left"/>
      <w:pPr>
        <w:ind w:left="4085" w:hanging="360"/>
      </w:pPr>
      <w:rPr>
        <w:rFonts w:ascii="Wingdings" w:hAnsi="Wingdings" w:hint="default"/>
      </w:rPr>
    </w:lvl>
    <w:lvl w:ilvl="6" w:tplc="04090001" w:tentative="1">
      <w:start w:val="1"/>
      <w:numFmt w:val="bullet"/>
      <w:lvlText w:val=""/>
      <w:lvlJc w:val="left"/>
      <w:pPr>
        <w:ind w:left="4805" w:hanging="360"/>
      </w:pPr>
      <w:rPr>
        <w:rFonts w:ascii="Symbol" w:hAnsi="Symbol" w:hint="default"/>
      </w:rPr>
    </w:lvl>
    <w:lvl w:ilvl="7" w:tplc="04090003" w:tentative="1">
      <w:start w:val="1"/>
      <w:numFmt w:val="bullet"/>
      <w:lvlText w:val="o"/>
      <w:lvlJc w:val="left"/>
      <w:pPr>
        <w:ind w:left="5525" w:hanging="360"/>
      </w:pPr>
      <w:rPr>
        <w:rFonts w:ascii="Courier New" w:hAnsi="Courier New" w:hint="default"/>
      </w:rPr>
    </w:lvl>
    <w:lvl w:ilvl="8" w:tplc="04090005" w:tentative="1">
      <w:start w:val="1"/>
      <w:numFmt w:val="bullet"/>
      <w:lvlText w:val=""/>
      <w:lvlJc w:val="left"/>
      <w:pPr>
        <w:ind w:left="6245" w:hanging="360"/>
      </w:pPr>
      <w:rPr>
        <w:rFonts w:ascii="Wingdings" w:hAnsi="Wingdings" w:hint="default"/>
      </w:rPr>
    </w:lvl>
  </w:abstractNum>
  <w:abstractNum w:abstractNumId="9">
    <w:nsid w:val="3D466858"/>
    <w:multiLevelType w:val="hybridMultilevel"/>
    <w:tmpl w:val="ACF26176"/>
    <w:lvl w:ilvl="0" w:tplc="751ACCCE">
      <w:start w:val="1"/>
      <w:numFmt w:val="decimal"/>
      <w:lvlText w:val="%1."/>
      <w:lvlJc w:val="left"/>
      <w:pPr>
        <w:ind w:left="846" w:hanging="720"/>
      </w:pPr>
      <w:rPr>
        <w:rFonts w:ascii="Swiss721BT-Roman" w:eastAsia="Swiss721BT-Roman" w:hAnsi="Swiss721BT-Roman" w:cs="Swiss721BT-Roman" w:hint="default"/>
        <w:spacing w:val="-13"/>
        <w:w w:val="100"/>
        <w:sz w:val="18"/>
        <w:szCs w:val="18"/>
        <w:lang w:val="en-US" w:eastAsia="en-US" w:bidi="en-US"/>
      </w:rPr>
    </w:lvl>
    <w:lvl w:ilvl="1" w:tplc="976EE03A">
      <w:numFmt w:val="bullet"/>
      <w:lvlText w:val="•"/>
      <w:lvlJc w:val="left"/>
      <w:pPr>
        <w:ind w:left="1866" w:hanging="720"/>
      </w:pPr>
      <w:rPr>
        <w:rFonts w:hint="default"/>
        <w:lang w:val="en-US" w:eastAsia="en-US" w:bidi="en-US"/>
      </w:rPr>
    </w:lvl>
    <w:lvl w:ilvl="2" w:tplc="A9B4EEB8">
      <w:numFmt w:val="bullet"/>
      <w:lvlText w:val="•"/>
      <w:lvlJc w:val="left"/>
      <w:pPr>
        <w:ind w:left="2893" w:hanging="720"/>
      </w:pPr>
      <w:rPr>
        <w:rFonts w:hint="default"/>
        <w:lang w:val="en-US" w:eastAsia="en-US" w:bidi="en-US"/>
      </w:rPr>
    </w:lvl>
    <w:lvl w:ilvl="3" w:tplc="88441730">
      <w:numFmt w:val="bullet"/>
      <w:lvlText w:val="•"/>
      <w:lvlJc w:val="left"/>
      <w:pPr>
        <w:ind w:left="3919" w:hanging="720"/>
      </w:pPr>
      <w:rPr>
        <w:rFonts w:hint="default"/>
        <w:lang w:val="en-US" w:eastAsia="en-US" w:bidi="en-US"/>
      </w:rPr>
    </w:lvl>
    <w:lvl w:ilvl="4" w:tplc="F3F2199A">
      <w:numFmt w:val="bullet"/>
      <w:lvlText w:val="•"/>
      <w:lvlJc w:val="left"/>
      <w:pPr>
        <w:ind w:left="4946" w:hanging="720"/>
      </w:pPr>
      <w:rPr>
        <w:rFonts w:hint="default"/>
        <w:lang w:val="en-US" w:eastAsia="en-US" w:bidi="en-US"/>
      </w:rPr>
    </w:lvl>
    <w:lvl w:ilvl="5" w:tplc="AFA4CEEC">
      <w:numFmt w:val="bullet"/>
      <w:lvlText w:val="•"/>
      <w:lvlJc w:val="left"/>
      <w:pPr>
        <w:ind w:left="5972" w:hanging="720"/>
      </w:pPr>
      <w:rPr>
        <w:rFonts w:hint="default"/>
        <w:lang w:val="en-US" w:eastAsia="en-US" w:bidi="en-US"/>
      </w:rPr>
    </w:lvl>
    <w:lvl w:ilvl="6" w:tplc="B0CE846C">
      <w:numFmt w:val="bullet"/>
      <w:lvlText w:val="•"/>
      <w:lvlJc w:val="left"/>
      <w:pPr>
        <w:ind w:left="6999" w:hanging="720"/>
      </w:pPr>
      <w:rPr>
        <w:rFonts w:hint="default"/>
        <w:lang w:val="en-US" w:eastAsia="en-US" w:bidi="en-US"/>
      </w:rPr>
    </w:lvl>
    <w:lvl w:ilvl="7" w:tplc="96FA7C34">
      <w:numFmt w:val="bullet"/>
      <w:lvlText w:val="•"/>
      <w:lvlJc w:val="left"/>
      <w:pPr>
        <w:ind w:left="8025" w:hanging="720"/>
      </w:pPr>
      <w:rPr>
        <w:rFonts w:hint="default"/>
        <w:lang w:val="en-US" w:eastAsia="en-US" w:bidi="en-US"/>
      </w:rPr>
    </w:lvl>
    <w:lvl w:ilvl="8" w:tplc="7ACA2E58">
      <w:numFmt w:val="bullet"/>
      <w:lvlText w:val="•"/>
      <w:lvlJc w:val="left"/>
      <w:pPr>
        <w:ind w:left="9052" w:hanging="720"/>
      </w:pPr>
      <w:rPr>
        <w:rFonts w:hint="default"/>
        <w:lang w:val="en-US" w:eastAsia="en-US" w:bidi="en-US"/>
      </w:rPr>
    </w:lvl>
  </w:abstractNum>
  <w:abstractNum w:abstractNumId="10">
    <w:nsid w:val="4F413AD4"/>
    <w:multiLevelType w:val="hybridMultilevel"/>
    <w:tmpl w:val="4AFCF8EC"/>
    <w:lvl w:ilvl="0" w:tplc="26A634A0">
      <w:start w:val="5"/>
      <w:numFmt w:val="lowerRoman"/>
      <w:lvlText w:val="(%1)"/>
      <w:lvlJc w:val="left"/>
      <w:pPr>
        <w:ind w:left="566" w:hanging="440"/>
      </w:pPr>
      <w:rPr>
        <w:rFonts w:ascii="Swiss721BT-Roman" w:eastAsia="Swiss721BT-Roman" w:hAnsi="Swiss721BT-Roman" w:cs="Swiss721BT-Roman" w:hint="default"/>
        <w:spacing w:val="-4"/>
        <w:w w:val="100"/>
        <w:sz w:val="18"/>
        <w:szCs w:val="18"/>
        <w:lang w:val="en-US" w:eastAsia="en-US" w:bidi="en-US"/>
      </w:rPr>
    </w:lvl>
    <w:lvl w:ilvl="1" w:tplc="2A48700A">
      <w:numFmt w:val="bullet"/>
      <w:lvlText w:val="•"/>
      <w:lvlJc w:val="left"/>
      <w:pPr>
        <w:ind w:left="881" w:hanging="440"/>
      </w:pPr>
      <w:rPr>
        <w:rFonts w:hint="default"/>
        <w:lang w:val="en-US" w:eastAsia="en-US" w:bidi="en-US"/>
      </w:rPr>
    </w:lvl>
    <w:lvl w:ilvl="2" w:tplc="9D3692BA">
      <w:numFmt w:val="bullet"/>
      <w:lvlText w:val="•"/>
      <w:lvlJc w:val="left"/>
      <w:pPr>
        <w:ind w:left="1202" w:hanging="440"/>
      </w:pPr>
      <w:rPr>
        <w:rFonts w:hint="default"/>
        <w:lang w:val="en-US" w:eastAsia="en-US" w:bidi="en-US"/>
      </w:rPr>
    </w:lvl>
    <w:lvl w:ilvl="3" w:tplc="86DC4914">
      <w:numFmt w:val="bullet"/>
      <w:lvlText w:val="•"/>
      <w:lvlJc w:val="left"/>
      <w:pPr>
        <w:ind w:left="1523" w:hanging="440"/>
      </w:pPr>
      <w:rPr>
        <w:rFonts w:hint="default"/>
        <w:lang w:val="en-US" w:eastAsia="en-US" w:bidi="en-US"/>
      </w:rPr>
    </w:lvl>
    <w:lvl w:ilvl="4" w:tplc="D45425C8">
      <w:numFmt w:val="bullet"/>
      <w:lvlText w:val="•"/>
      <w:lvlJc w:val="left"/>
      <w:pPr>
        <w:ind w:left="1845" w:hanging="440"/>
      </w:pPr>
      <w:rPr>
        <w:rFonts w:hint="default"/>
        <w:lang w:val="en-US" w:eastAsia="en-US" w:bidi="en-US"/>
      </w:rPr>
    </w:lvl>
    <w:lvl w:ilvl="5" w:tplc="F356DF82">
      <w:numFmt w:val="bullet"/>
      <w:lvlText w:val="•"/>
      <w:lvlJc w:val="left"/>
      <w:pPr>
        <w:ind w:left="2166" w:hanging="440"/>
      </w:pPr>
      <w:rPr>
        <w:rFonts w:hint="default"/>
        <w:lang w:val="en-US" w:eastAsia="en-US" w:bidi="en-US"/>
      </w:rPr>
    </w:lvl>
    <w:lvl w:ilvl="6" w:tplc="35289754">
      <w:numFmt w:val="bullet"/>
      <w:lvlText w:val="•"/>
      <w:lvlJc w:val="left"/>
      <w:pPr>
        <w:ind w:left="2487" w:hanging="440"/>
      </w:pPr>
      <w:rPr>
        <w:rFonts w:hint="default"/>
        <w:lang w:val="en-US" w:eastAsia="en-US" w:bidi="en-US"/>
      </w:rPr>
    </w:lvl>
    <w:lvl w:ilvl="7" w:tplc="1644971E">
      <w:numFmt w:val="bullet"/>
      <w:lvlText w:val="•"/>
      <w:lvlJc w:val="left"/>
      <w:pPr>
        <w:ind w:left="2809" w:hanging="440"/>
      </w:pPr>
      <w:rPr>
        <w:rFonts w:hint="default"/>
        <w:lang w:val="en-US" w:eastAsia="en-US" w:bidi="en-US"/>
      </w:rPr>
    </w:lvl>
    <w:lvl w:ilvl="8" w:tplc="098A7390">
      <w:numFmt w:val="bullet"/>
      <w:lvlText w:val="•"/>
      <w:lvlJc w:val="left"/>
      <w:pPr>
        <w:ind w:left="3130" w:hanging="440"/>
      </w:pPr>
      <w:rPr>
        <w:rFonts w:hint="default"/>
        <w:lang w:val="en-US" w:eastAsia="en-US" w:bidi="en-US"/>
      </w:rPr>
    </w:lvl>
  </w:abstractNum>
  <w:abstractNum w:abstractNumId="11">
    <w:nsid w:val="591B2C39"/>
    <w:multiLevelType w:val="hybridMultilevel"/>
    <w:tmpl w:val="87E8541E"/>
    <w:lvl w:ilvl="0" w:tplc="674EB096">
      <w:start w:val="1"/>
      <w:numFmt w:val="decimal"/>
      <w:lvlText w:val="%1."/>
      <w:lvlJc w:val="left"/>
      <w:pPr>
        <w:ind w:left="410" w:hanging="284"/>
      </w:pPr>
      <w:rPr>
        <w:rFonts w:ascii="Swiss721BT-Roman" w:eastAsia="Swiss721BT-Roman" w:hAnsi="Swiss721BT-Roman" w:cs="Swiss721BT-Roman" w:hint="default"/>
        <w:spacing w:val="-11"/>
        <w:w w:val="100"/>
        <w:sz w:val="18"/>
        <w:szCs w:val="18"/>
        <w:lang w:val="en-US" w:eastAsia="en-US" w:bidi="en-US"/>
      </w:rPr>
    </w:lvl>
    <w:lvl w:ilvl="1" w:tplc="09F08CD6">
      <w:numFmt w:val="bullet"/>
      <w:lvlText w:val="•"/>
      <w:lvlJc w:val="left"/>
      <w:pPr>
        <w:ind w:left="738" w:hanging="284"/>
      </w:pPr>
      <w:rPr>
        <w:rFonts w:hint="default"/>
        <w:lang w:val="en-US" w:eastAsia="en-US" w:bidi="en-US"/>
      </w:rPr>
    </w:lvl>
    <w:lvl w:ilvl="2" w:tplc="89169F90">
      <w:numFmt w:val="bullet"/>
      <w:lvlText w:val="•"/>
      <w:lvlJc w:val="left"/>
      <w:pPr>
        <w:ind w:left="1057" w:hanging="284"/>
      </w:pPr>
      <w:rPr>
        <w:rFonts w:hint="default"/>
        <w:lang w:val="en-US" w:eastAsia="en-US" w:bidi="en-US"/>
      </w:rPr>
    </w:lvl>
    <w:lvl w:ilvl="3" w:tplc="CCA6A6F6">
      <w:numFmt w:val="bullet"/>
      <w:lvlText w:val="•"/>
      <w:lvlJc w:val="left"/>
      <w:pPr>
        <w:ind w:left="1375" w:hanging="284"/>
      </w:pPr>
      <w:rPr>
        <w:rFonts w:hint="default"/>
        <w:lang w:val="en-US" w:eastAsia="en-US" w:bidi="en-US"/>
      </w:rPr>
    </w:lvl>
    <w:lvl w:ilvl="4" w:tplc="A7421EBE">
      <w:numFmt w:val="bullet"/>
      <w:lvlText w:val="•"/>
      <w:lvlJc w:val="left"/>
      <w:pPr>
        <w:ind w:left="1694" w:hanging="284"/>
      </w:pPr>
      <w:rPr>
        <w:rFonts w:hint="default"/>
        <w:lang w:val="en-US" w:eastAsia="en-US" w:bidi="en-US"/>
      </w:rPr>
    </w:lvl>
    <w:lvl w:ilvl="5" w:tplc="A0FC6DDC">
      <w:numFmt w:val="bullet"/>
      <w:lvlText w:val="•"/>
      <w:lvlJc w:val="left"/>
      <w:pPr>
        <w:ind w:left="2013" w:hanging="284"/>
      </w:pPr>
      <w:rPr>
        <w:rFonts w:hint="default"/>
        <w:lang w:val="en-US" w:eastAsia="en-US" w:bidi="en-US"/>
      </w:rPr>
    </w:lvl>
    <w:lvl w:ilvl="6" w:tplc="296A2F2A">
      <w:numFmt w:val="bullet"/>
      <w:lvlText w:val="•"/>
      <w:lvlJc w:val="left"/>
      <w:pPr>
        <w:ind w:left="2331" w:hanging="284"/>
      </w:pPr>
      <w:rPr>
        <w:rFonts w:hint="default"/>
        <w:lang w:val="en-US" w:eastAsia="en-US" w:bidi="en-US"/>
      </w:rPr>
    </w:lvl>
    <w:lvl w:ilvl="7" w:tplc="C924E812">
      <w:numFmt w:val="bullet"/>
      <w:lvlText w:val="•"/>
      <w:lvlJc w:val="left"/>
      <w:pPr>
        <w:ind w:left="2650" w:hanging="284"/>
      </w:pPr>
      <w:rPr>
        <w:rFonts w:hint="default"/>
        <w:lang w:val="en-US" w:eastAsia="en-US" w:bidi="en-US"/>
      </w:rPr>
    </w:lvl>
    <w:lvl w:ilvl="8" w:tplc="94144762">
      <w:numFmt w:val="bullet"/>
      <w:lvlText w:val="•"/>
      <w:lvlJc w:val="left"/>
      <w:pPr>
        <w:ind w:left="2969" w:hanging="284"/>
      </w:pPr>
      <w:rPr>
        <w:rFonts w:hint="default"/>
        <w:lang w:val="en-US" w:eastAsia="en-US" w:bidi="en-US"/>
      </w:rPr>
    </w:lvl>
  </w:abstractNum>
  <w:abstractNum w:abstractNumId="12">
    <w:nsid w:val="59833727"/>
    <w:multiLevelType w:val="hybridMultilevel"/>
    <w:tmpl w:val="30409338"/>
    <w:lvl w:ilvl="0" w:tplc="70F2555C">
      <w:start w:val="1"/>
      <w:numFmt w:val="decimal"/>
      <w:lvlText w:val="%1."/>
      <w:lvlJc w:val="left"/>
      <w:pPr>
        <w:ind w:left="410" w:hanging="284"/>
      </w:pPr>
      <w:rPr>
        <w:rFonts w:ascii="Swiss721BT-Roman" w:eastAsia="Swiss721BT-Roman" w:hAnsi="Swiss721BT-Roman" w:cs="Swiss721BT-Roman" w:hint="default"/>
        <w:spacing w:val="-13"/>
        <w:w w:val="99"/>
        <w:sz w:val="18"/>
        <w:szCs w:val="18"/>
        <w:lang w:val="en-US" w:eastAsia="en-US" w:bidi="en-US"/>
      </w:rPr>
    </w:lvl>
    <w:lvl w:ilvl="1" w:tplc="3F167B3A">
      <w:numFmt w:val="bullet"/>
      <w:lvlText w:val="•"/>
      <w:lvlJc w:val="left"/>
      <w:pPr>
        <w:ind w:left="686" w:hanging="277"/>
      </w:pPr>
      <w:rPr>
        <w:rFonts w:ascii="Swiss721BT-Roman" w:eastAsia="Swiss721BT-Roman" w:hAnsi="Swiss721BT-Roman" w:cs="Swiss721BT-Roman" w:hint="default"/>
        <w:spacing w:val="-4"/>
        <w:w w:val="100"/>
        <w:sz w:val="18"/>
        <w:szCs w:val="18"/>
        <w:lang w:val="en-US" w:eastAsia="en-US" w:bidi="en-US"/>
      </w:rPr>
    </w:lvl>
    <w:lvl w:ilvl="2" w:tplc="02EC8AF4">
      <w:numFmt w:val="bullet"/>
      <w:lvlText w:val="•"/>
      <w:lvlJc w:val="left"/>
      <w:pPr>
        <w:ind w:left="700" w:hanging="277"/>
      </w:pPr>
      <w:rPr>
        <w:rFonts w:hint="default"/>
        <w:lang w:val="en-US" w:eastAsia="en-US" w:bidi="en-US"/>
      </w:rPr>
    </w:lvl>
    <w:lvl w:ilvl="3" w:tplc="2C7E4D98">
      <w:numFmt w:val="bullet"/>
      <w:lvlText w:val="•"/>
      <w:lvlJc w:val="left"/>
      <w:pPr>
        <w:ind w:left="146" w:hanging="277"/>
      </w:pPr>
      <w:rPr>
        <w:rFonts w:hint="default"/>
        <w:lang w:val="en-US" w:eastAsia="en-US" w:bidi="en-US"/>
      </w:rPr>
    </w:lvl>
    <w:lvl w:ilvl="4" w:tplc="31FE2F8A">
      <w:numFmt w:val="bullet"/>
      <w:lvlText w:val="•"/>
      <w:lvlJc w:val="left"/>
      <w:pPr>
        <w:ind w:left="-407" w:hanging="277"/>
      </w:pPr>
      <w:rPr>
        <w:rFonts w:hint="default"/>
        <w:lang w:val="en-US" w:eastAsia="en-US" w:bidi="en-US"/>
      </w:rPr>
    </w:lvl>
    <w:lvl w:ilvl="5" w:tplc="06BCBAAA">
      <w:numFmt w:val="bullet"/>
      <w:lvlText w:val="•"/>
      <w:lvlJc w:val="left"/>
      <w:pPr>
        <w:ind w:left="-960" w:hanging="277"/>
      </w:pPr>
      <w:rPr>
        <w:rFonts w:hint="default"/>
        <w:lang w:val="en-US" w:eastAsia="en-US" w:bidi="en-US"/>
      </w:rPr>
    </w:lvl>
    <w:lvl w:ilvl="6" w:tplc="AE3473AA">
      <w:numFmt w:val="bullet"/>
      <w:lvlText w:val="•"/>
      <w:lvlJc w:val="left"/>
      <w:pPr>
        <w:ind w:left="-1513" w:hanging="277"/>
      </w:pPr>
      <w:rPr>
        <w:rFonts w:hint="default"/>
        <w:lang w:val="en-US" w:eastAsia="en-US" w:bidi="en-US"/>
      </w:rPr>
    </w:lvl>
    <w:lvl w:ilvl="7" w:tplc="C51AE7DA">
      <w:numFmt w:val="bullet"/>
      <w:lvlText w:val="•"/>
      <w:lvlJc w:val="left"/>
      <w:pPr>
        <w:ind w:left="-2067" w:hanging="277"/>
      </w:pPr>
      <w:rPr>
        <w:rFonts w:hint="default"/>
        <w:lang w:val="en-US" w:eastAsia="en-US" w:bidi="en-US"/>
      </w:rPr>
    </w:lvl>
    <w:lvl w:ilvl="8" w:tplc="1DAA5F5E">
      <w:numFmt w:val="bullet"/>
      <w:lvlText w:val="•"/>
      <w:lvlJc w:val="left"/>
      <w:pPr>
        <w:ind w:left="-2620" w:hanging="277"/>
      </w:pPr>
      <w:rPr>
        <w:rFonts w:hint="default"/>
        <w:lang w:val="en-US" w:eastAsia="en-US" w:bidi="en-US"/>
      </w:rPr>
    </w:lvl>
  </w:abstractNum>
  <w:abstractNum w:abstractNumId="13">
    <w:nsid w:val="60BD052D"/>
    <w:multiLevelType w:val="hybridMultilevel"/>
    <w:tmpl w:val="9CC0E808"/>
    <w:lvl w:ilvl="0" w:tplc="2DD6DAA0">
      <w:numFmt w:val="bullet"/>
      <w:lvlText w:val="-"/>
      <w:lvlJc w:val="left"/>
      <w:pPr>
        <w:ind w:left="85" w:hanging="94"/>
      </w:pPr>
      <w:rPr>
        <w:rFonts w:ascii="Swis721 BT" w:eastAsia="Swis721 BT" w:hAnsi="Swis721 BT" w:cs="Swis721 BT" w:hint="default"/>
        <w:b/>
        <w:bCs/>
        <w:w w:val="100"/>
        <w:sz w:val="15"/>
        <w:szCs w:val="15"/>
        <w:lang w:val="en-US" w:eastAsia="en-US" w:bidi="en-US"/>
      </w:rPr>
    </w:lvl>
    <w:lvl w:ilvl="1" w:tplc="ADD2D056">
      <w:numFmt w:val="bullet"/>
      <w:lvlText w:val="•"/>
      <w:lvlJc w:val="left"/>
      <w:pPr>
        <w:ind w:left="268" w:hanging="94"/>
      </w:pPr>
      <w:rPr>
        <w:rFonts w:hint="default"/>
        <w:lang w:val="en-US" w:eastAsia="en-US" w:bidi="en-US"/>
      </w:rPr>
    </w:lvl>
    <w:lvl w:ilvl="2" w:tplc="12326F0C">
      <w:numFmt w:val="bullet"/>
      <w:lvlText w:val="•"/>
      <w:lvlJc w:val="left"/>
      <w:pPr>
        <w:ind w:left="456" w:hanging="94"/>
      </w:pPr>
      <w:rPr>
        <w:rFonts w:hint="default"/>
        <w:lang w:val="en-US" w:eastAsia="en-US" w:bidi="en-US"/>
      </w:rPr>
    </w:lvl>
    <w:lvl w:ilvl="3" w:tplc="80363066">
      <w:numFmt w:val="bullet"/>
      <w:lvlText w:val="•"/>
      <w:lvlJc w:val="left"/>
      <w:pPr>
        <w:ind w:left="644" w:hanging="94"/>
      </w:pPr>
      <w:rPr>
        <w:rFonts w:hint="default"/>
        <w:lang w:val="en-US" w:eastAsia="en-US" w:bidi="en-US"/>
      </w:rPr>
    </w:lvl>
    <w:lvl w:ilvl="4" w:tplc="45321BFE">
      <w:numFmt w:val="bullet"/>
      <w:lvlText w:val="•"/>
      <w:lvlJc w:val="left"/>
      <w:pPr>
        <w:ind w:left="833" w:hanging="94"/>
      </w:pPr>
      <w:rPr>
        <w:rFonts w:hint="default"/>
        <w:lang w:val="en-US" w:eastAsia="en-US" w:bidi="en-US"/>
      </w:rPr>
    </w:lvl>
    <w:lvl w:ilvl="5" w:tplc="3418F7B0">
      <w:numFmt w:val="bullet"/>
      <w:lvlText w:val="•"/>
      <w:lvlJc w:val="left"/>
      <w:pPr>
        <w:ind w:left="1021" w:hanging="94"/>
      </w:pPr>
      <w:rPr>
        <w:rFonts w:hint="default"/>
        <w:lang w:val="en-US" w:eastAsia="en-US" w:bidi="en-US"/>
      </w:rPr>
    </w:lvl>
    <w:lvl w:ilvl="6" w:tplc="B6AEE802">
      <w:numFmt w:val="bullet"/>
      <w:lvlText w:val="•"/>
      <w:lvlJc w:val="left"/>
      <w:pPr>
        <w:ind w:left="1209" w:hanging="94"/>
      </w:pPr>
      <w:rPr>
        <w:rFonts w:hint="default"/>
        <w:lang w:val="en-US" w:eastAsia="en-US" w:bidi="en-US"/>
      </w:rPr>
    </w:lvl>
    <w:lvl w:ilvl="7" w:tplc="229C2F78">
      <w:numFmt w:val="bullet"/>
      <w:lvlText w:val="•"/>
      <w:lvlJc w:val="left"/>
      <w:pPr>
        <w:ind w:left="1398" w:hanging="94"/>
      </w:pPr>
      <w:rPr>
        <w:rFonts w:hint="default"/>
        <w:lang w:val="en-US" w:eastAsia="en-US" w:bidi="en-US"/>
      </w:rPr>
    </w:lvl>
    <w:lvl w:ilvl="8" w:tplc="94D6415C">
      <w:numFmt w:val="bullet"/>
      <w:lvlText w:val="•"/>
      <w:lvlJc w:val="left"/>
      <w:pPr>
        <w:ind w:left="1586" w:hanging="94"/>
      </w:pPr>
      <w:rPr>
        <w:rFonts w:hint="default"/>
        <w:lang w:val="en-US" w:eastAsia="en-US" w:bidi="en-US"/>
      </w:rPr>
    </w:lvl>
  </w:abstractNum>
  <w:abstractNum w:abstractNumId="14">
    <w:nsid w:val="65BA62C4"/>
    <w:multiLevelType w:val="hybridMultilevel"/>
    <w:tmpl w:val="A24CC036"/>
    <w:lvl w:ilvl="0" w:tplc="5896E0C8">
      <w:start w:val="1"/>
      <w:numFmt w:val="decimal"/>
      <w:lvlText w:val="%1)"/>
      <w:lvlJc w:val="left"/>
      <w:pPr>
        <w:ind w:left="410" w:hanging="284"/>
      </w:pPr>
      <w:rPr>
        <w:rFonts w:ascii="Swiss721BT-Roman" w:eastAsia="Swiss721BT-Roman" w:hAnsi="Swiss721BT-Roman" w:cs="Swiss721BT-Roman" w:hint="default"/>
        <w:spacing w:val="-13"/>
        <w:w w:val="100"/>
        <w:sz w:val="18"/>
        <w:szCs w:val="18"/>
        <w:lang w:val="en-US" w:eastAsia="en-US" w:bidi="en-US"/>
      </w:rPr>
    </w:lvl>
    <w:lvl w:ilvl="1" w:tplc="02A82870">
      <w:numFmt w:val="bullet"/>
      <w:lvlText w:val="•"/>
      <w:lvlJc w:val="left"/>
      <w:pPr>
        <w:ind w:left="755" w:hanging="284"/>
      </w:pPr>
      <w:rPr>
        <w:rFonts w:hint="default"/>
        <w:lang w:val="en-US" w:eastAsia="en-US" w:bidi="en-US"/>
      </w:rPr>
    </w:lvl>
    <w:lvl w:ilvl="2" w:tplc="A1248B9E">
      <w:numFmt w:val="bullet"/>
      <w:lvlText w:val="•"/>
      <w:lvlJc w:val="left"/>
      <w:pPr>
        <w:ind w:left="1090" w:hanging="284"/>
      </w:pPr>
      <w:rPr>
        <w:rFonts w:hint="default"/>
        <w:lang w:val="en-US" w:eastAsia="en-US" w:bidi="en-US"/>
      </w:rPr>
    </w:lvl>
    <w:lvl w:ilvl="3" w:tplc="A7D4E42E">
      <w:numFmt w:val="bullet"/>
      <w:lvlText w:val="•"/>
      <w:lvlJc w:val="left"/>
      <w:pPr>
        <w:ind w:left="1425" w:hanging="284"/>
      </w:pPr>
      <w:rPr>
        <w:rFonts w:hint="default"/>
        <w:lang w:val="en-US" w:eastAsia="en-US" w:bidi="en-US"/>
      </w:rPr>
    </w:lvl>
    <w:lvl w:ilvl="4" w:tplc="6A441162">
      <w:numFmt w:val="bullet"/>
      <w:lvlText w:val="•"/>
      <w:lvlJc w:val="left"/>
      <w:pPr>
        <w:ind w:left="1761" w:hanging="284"/>
      </w:pPr>
      <w:rPr>
        <w:rFonts w:hint="default"/>
        <w:lang w:val="en-US" w:eastAsia="en-US" w:bidi="en-US"/>
      </w:rPr>
    </w:lvl>
    <w:lvl w:ilvl="5" w:tplc="1E0651F2">
      <w:numFmt w:val="bullet"/>
      <w:lvlText w:val="•"/>
      <w:lvlJc w:val="left"/>
      <w:pPr>
        <w:ind w:left="2096" w:hanging="284"/>
      </w:pPr>
      <w:rPr>
        <w:rFonts w:hint="default"/>
        <w:lang w:val="en-US" w:eastAsia="en-US" w:bidi="en-US"/>
      </w:rPr>
    </w:lvl>
    <w:lvl w:ilvl="6" w:tplc="3216BB6C">
      <w:numFmt w:val="bullet"/>
      <w:lvlText w:val="•"/>
      <w:lvlJc w:val="left"/>
      <w:pPr>
        <w:ind w:left="2431" w:hanging="284"/>
      </w:pPr>
      <w:rPr>
        <w:rFonts w:hint="default"/>
        <w:lang w:val="en-US" w:eastAsia="en-US" w:bidi="en-US"/>
      </w:rPr>
    </w:lvl>
    <w:lvl w:ilvl="7" w:tplc="A530C342">
      <w:numFmt w:val="bullet"/>
      <w:lvlText w:val="•"/>
      <w:lvlJc w:val="left"/>
      <w:pPr>
        <w:ind w:left="2767" w:hanging="284"/>
      </w:pPr>
      <w:rPr>
        <w:rFonts w:hint="default"/>
        <w:lang w:val="en-US" w:eastAsia="en-US" w:bidi="en-US"/>
      </w:rPr>
    </w:lvl>
    <w:lvl w:ilvl="8" w:tplc="650A993A">
      <w:numFmt w:val="bullet"/>
      <w:lvlText w:val="•"/>
      <w:lvlJc w:val="left"/>
      <w:pPr>
        <w:ind w:left="3102" w:hanging="284"/>
      </w:pPr>
      <w:rPr>
        <w:rFonts w:hint="default"/>
        <w:lang w:val="en-US" w:eastAsia="en-US" w:bidi="en-US"/>
      </w:rPr>
    </w:lvl>
  </w:abstractNum>
  <w:abstractNum w:abstractNumId="15">
    <w:nsid w:val="6BF3091F"/>
    <w:multiLevelType w:val="hybridMultilevel"/>
    <w:tmpl w:val="458C72E2"/>
    <w:lvl w:ilvl="0" w:tplc="CF2EAC70">
      <w:start w:val="1"/>
      <w:numFmt w:val="decimal"/>
      <w:lvlText w:val="%1"/>
      <w:lvlJc w:val="left"/>
      <w:pPr>
        <w:ind w:left="366" w:hanging="240"/>
      </w:pPr>
      <w:rPr>
        <w:rFonts w:ascii="Swiss721BT-Italic" w:eastAsia="Swiss721BT-Italic" w:hAnsi="Swiss721BT-Italic" w:cs="Swiss721BT-Italic" w:hint="default"/>
        <w:i/>
        <w:spacing w:val="-11"/>
        <w:w w:val="100"/>
        <w:sz w:val="16"/>
        <w:szCs w:val="16"/>
        <w:lang w:val="en-US" w:eastAsia="en-US" w:bidi="en-US"/>
      </w:rPr>
    </w:lvl>
    <w:lvl w:ilvl="1" w:tplc="DDF482F2">
      <w:numFmt w:val="bullet"/>
      <w:lvlText w:val="•"/>
      <w:lvlJc w:val="left"/>
      <w:pPr>
        <w:ind w:left="360" w:hanging="240"/>
      </w:pPr>
      <w:rPr>
        <w:rFonts w:hint="default"/>
        <w:lang w:val="en-US" w:eastAsia="en-US" w:bidi="en-US"/>
      </w:rPr>
    </w:lvl>
    <w:lvl w:ilvl="2" w:tplc="243A2FE4">
      <w:numFmt w:val="bullet"/>
      <w:lvlText w:val="•"/>
      <w:lvlJc w:val="left"/>
      <w:pPr>
        <w:ind w:left="462" w:hanging="240"/>
      </w:pPr>
      <w:rPr>
        <w:rFonts w:hint="default"/>
        <w:lang w:val="en-US" w:eastAsia="en-US" w:bidi="en-US"/>
      </w:rPr>
    </w:lvl>
    <w:lvl w:ilvl="3" w:tplc="BD46D516">
      <w:numFmt w:val="bullet"/>
      <w:lvlText w:val="•"/>
      <w:lvlJc w:val="left"/>
      <w:pPr>
        <w:ind w:left="565" w:hanging="240"/>
      </w:pPr>
      <w:rPr>
        <w:rFonts w:hint="default"/>
        <w:lang w:val="en-US" w:eastAsia="en-US" w:bidi="en-US"/>
      </w:rPr>
    </w:lvl>
    <w:lvl w:ilvl="4" w:tplc="3056A94A">
      <w:numFmt w:val="bullet"/>
      <w:lvlText w:val="•"/>
      <w:lvlJc w:val="left"/>
      <w:pPr>
        <w:ind w:left="668" w:hanging="240"/>
      </w:pPr>
      <w:rPr>
        <w:rFonts w:hint="default"/>
        <w:lang w:val="en-US" w:eastAsia="en-US" w:bidi="en-US"/>
      </w:rPr>
    </w:lvl>
    <w:lvl w:ilvl="5" w:tplc="2368B042">
      <w:numFmt w:val="bullet"/>
      <w:lvlText w:val="•"/>
      <w:lvlJc w:val="left"/>
      <w:pPr>
        <w:ind w:left="771" w:hanging="240"/>
      </w:pPr>
      <w:rPr>
        <w:rFonts w:hint="default"/>
        <w:lang w:val="en-US" w:eastAsia="en-US" w:bidi="en-US"/>
      </w:rPr>
    </w:lvl>
    <w:lvl w:ilvl="6" w:tplc="4AAE4E20">
      <w:numFmt w:val="bullet"/>
      <w:lvlText w:val="•"/>
      <w:lvlJc w:val="left"/>
      <w:pPr>
        <w:ind w:left="873" w:hanging="240"/>
      </w:pPr>
      <w:rPr>
        <w:rFonts w:hint="default"/>
        <w:lang w:val="en-US" w:eastAsia="en-US" w:bidi="en-US"/>
      </w:rPr>
    </w:lvl>
    <w:lvl w:ilvl="7" w:tplc="83CA6F6C">
      <w:numFmt w:val="bullet"/>
      <w:lvlText w:val="•"/>
      <w:lvlJc w:val="left"/>
      <w:pPr>
        <w:ind w:left="976" w:hanging="240"/>
      </w:pPr>
      <w:rPr>
        <w:rFonts w:hint="default"/>
        <w:lang w:val="en-US" w:eastAsia="en-US" w:bidi="en-US"/>
      </w:rPr>
    </w:lvl>
    <w:lvl w:ilvl="8" w:tplc="EADA4F8E">
      <w:numFmt w:val="bullet"/>
      <w:lvlText w:val="•"/>
      <w:lvlJc w:val="left"/>
      <w:pPr>
        <w:ind w:left="1079" w:hanging="240"/>
      </w:pPr>
      <w:rPr>
        <w:rFonts w:hint="default"/>
        <w:lang w:val="en-US" w:eastAsia="en-US" w:bidi="en-US"/>
      </w:rPr>
    </w:lvl>
  </w:abstractNum>
  <w:abstractNum w:abstractNumId="16">
    <w:nsid w:val="6DF23D05"/>
    <w:multiLevelType w:val="hybridMultilevel"/>
    <w:tmpl w:val="5EB83C84"/>
    <w:lvl w:ilvl="0" w:tplc="FAD69EC8">
      <w:start w:val="2"/>
      <w:numFmt w:val="decimal"/>
      <w:lvlText w:val="%1."/>
      <w:lvlJc w:val="left"/>
      <w:pPr>
        <w:ind w:left="126" w:hanging="225"/>
      </w:pPr>
      <w:rPr>
        <w:rFonts w:ascii="Swis721 BT" w:eastAsia="Swis721 BT" w:hAnsi="Swis721 BT" w:cs="Swis721 BT" w:hint="default"/>
        <w:b/>
        <w:bCs/>
        <w:spacing w:val="0"/>
        <w:w w:val="100"/>
        <w:sz w:val="20"/>
        <w:szCs w:val="20"/>
        <w:lang w:val="en-US" w:eastAsia="en-US" w:bidi="en-US"/>
      </w:rPr>
    </w:lvl>
    <w:lvl w:ilvl="1" w:tplc="F53A4A7A">
      <w:numFmt w:val="bullet"/>
      <w:lvlText w:val="•"/>
      <w:lvlJc w:val="left"/>
      <w:pPr>
        <w:ind w:left="485" w:hanging="225"/>
      </w:pPr>
      <w:rPr>
        <w:rFonts w:hint="default"/>
        <w:lang w:val="en-US" w:eastAsia="en-US" w:bidi="en-US"/>
      </w:rPr>
    </w:lvl>
    <w:lvl w:ilvl="2" w:tplc="784C7E98">
      <w:numFmt w:val="bullet"/>
      <w:lvlText w:val="•"/>
      <w:lvlJc w:val="left"/>
      <w:pPr>
        <w:ind w:left="850" w:hanging="225"/>
      </w:pPr>
      <w:rPr>
        <w:rFonts w:hint="default"/>
        <w:lang w:val="en-US" w:eastAsia="en-US" w:bidi="en-US"/>
      </w:rPr>
    </w:lvl>
    <w:lvl w:ilvl="3" w:tplc="22929D44">
      <w:numFmt w:val="bullet"/>
      <w:lvlText w:val="•"/>
      <w:lvlJc w:val="left"/>
      <w:pPr>
        <w:ind w:left="1215" w:hanging="225"/>
      </w:pPr>
      <w:rPr>
        <w:rFonts w:hint="default"/>
        <w:lang w:val="en-US" w:eastAsia="en-US" w:bidi="en-US"/>
      </w:rPr>
    </w:lvl>
    <w:lvl w:ilvl="4" w:tplc="BF3A85FA">
      <w:numFmt w:val="bullet"/>
      <w:lvlText w:val="•"/>
      <w:lvlJc w:val="left"/>
      <w:pPr>
        <w:ind w:left="1581" w:hanging="225"/>
      </w:pPr>
      <w:rPr>
        <w:rFonts w:hint="default"/>
        <w:lang w:val="en-US" w:eastAsia="en-US" w:bidi="en-US"/>
      </w:rPr>
    </w:lvl>
    <w:lvl w:ilvl="5" w:tplc="6194EDB8">
      <w:numFmt w:val="bullet"/>
      <w:lvlText w:val="•"/>
      <w:lvlJc w:val="left"/>
      <w:pPr>
        <w:ind w:left="1946" w:hanging="225"/>
      </w:pPr>
      <w:rPr>
        <w:rFonts w:hint="default"/>
        <w:lang w:val="en-US" w:eastAsia="en-US" w:bidi="en-US"/>
      </w:rPr>
    </w:lvl>
    <w:lvl w:ilvl="6" w:tplc="48926A5A">
      <w:numFmt w:val="bullet"/>
      <w:lvlText w:val="•"/>
      <w:lvlJc w:val="left"/>
      <w:pPr>
        <w:ind w:left="2311" w:hanging="225"/>
      </w:pPr>
      <w:rPr>
        <w:rFonts w:hint="default"/>
        <w:lang w:val="en-US" w:eastAsia="en-US" w:bidi="en-US"/>
      </w:rPr>
    </w:lvl>
    <w:lvl w:ilvl="7" w:tplc="7EF28A06">
      <w:numFmt w:val="bullet"/>
      <w:lvlText w:val="•"/>
      <w:lvlJc w:val="left"/>
      <w:pPr>
        <w:ind w:left="2677" w:hanging="225"/>
      </w:pPr>
      <w:rPr>
        <w:rFonts w:hint="default"/>
        <w:lang w:val="en-US" w:eastAsia="en-US" w:bidi="en-US"/>
      </w:rPr>
    </w:lvl>
    <w:lvl w:ilvl="8" w:tplc="7040E79A">
      <w:numFmt w:val="bullet"/>
      <w:lvlText w:val="•"/>
      <w:lvlJc w:val="left"/>
      <w:pPr>
        <w:ind w:left="3042" w:hanging="225"/>
      </w:pPr>
      <w:rPr>
        <w:rFonts w:hint="default"/>
        <w:lang w:val="en-US" w:eastAsia="en-US" w:bidi="en-US"/>
      </w:rPr>
    </w:lvl>
  </w:abstractNum>
  <w:abstractNum w:abstractNumId="17">
    <w:nsid w:val="72090D9D"/>
    <w:multiLevelType w:val="hybridMultilevel"/>
    <w:tmpl w:val="E1B6A352"/>
    <w:lvl w:ilvl="0" w:tplc="0409000F">
      <w:start w:val="1"/>
      <w:numFmt w:val="decimal"/>
      <w:lvlText w:val="%1."/>
      <w:lvlJc w:val="left"/>
      <w:pPr>
        <w:ind w:left="485" w:hanging="360"/>
      </w:p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18">
    <w:nsid w:val="79370135"/>
    <w:multiLevelType w:val="hybridMultilevel"/>
    <w:tmpl w:val="110C5B20"/>
    <w:lvl w:ilvl="0" w:tplc="04090001">
      <w:start w:val="1"/>
      <w:numFmt w:val="bullet"/>
      <w:lvlText w:val=""/>
      <w:lvlJc w:val="left"/>
      <w:pPr>
        <w:ind w:left="485" w:hanging="360"/>
      </w:pPr>
      <w:rPr>
        <w:rFonts w:ascii="Symbol" w:hAnsi="Symbol" w:hint="default"/>
      </w:rPr>
    </w:lvl>
    <w:lvl w:ilvl="1" w:tplc="04090003" w:tentative="1">
      <w:start w:val="1"/>
      <w:numFmt w:val="bullet"/>
      <w:lvlText w:val="o"/>
      <w:lvlJc w:val="left"/>
      <w:pPr>
        <w:ind w:left="1205" w:hanging="360"/>
      </w:pPr>
      <w:rPr>
        <w:rFonts w:ascii="Courier New" w:hAnsi="Courier New" w:hint="default"/>
      </w:rPr>
    </w:lvl>
    <w:lvl w:ilvl="2" w:tplc="04090005" w:tentative="1">
      <w:start w:val="1"/>
      <w:numFmt w:val="bullet"/>
      <w:lvlText w:val=""/>
      <w:lvlJc w:val="left"/>
      <w:pPr>
        <w:ind w:left="1925" w:hanging="360"/>
      </w:pPr>
      <w:rPr>
        <w:rFonts w:ascii="Wingdings" w:hAnsi="Wingdings" w:hint="default"/>
      </w:rPr>
    </w:lvl>
    <w:lvl w:ilvl="3" w:tplc="04090001" w:tentative="1">
      <w:start w:val="1"/>
      <w:numFmt w:val="bullet"/>
      <w:lvlText w:val=""/>
      <w:lvlJc w:val="left"/>
      <w:pPr>
        <w:ind w:left="2645" w:hanging="360"/>
      </w:pPr>
      <w:rPr>
        <w:rFonts w:ascii="Symbol" w:hAnsi="Symbol" w:hint="default"/>
      </w:rPr>
    </w:lvl>
    <w:lvl w:ilvl="4" w:tplc="04090003" w:tentative="1">
      <w:start w:val="1"/>
      <w:numFmt w:val="bullet"/>
      <w:lvlText w:val="o"/>
      <w:lvlJc w:val="left"/>
      <w:pPr>
        <w:ind w:left="3365" w:hanging="360"/>
      </w:pPr>
      <w:rPr>
        <w:rFonts w:ascii="Courier New" w:hAnsi="Courier New" w:hint="default"/>
      </w:rPr>
    </w:lvl>
    <w:lvl w:ilvl="5" w:tplc="04090005" w:tentative="1">
      <w:start w:val="1"/>
      <w:numFmt w:val="bullet"/>
      <w:lvlText w:val=""/>
      <w:lvlJc w:val="left"/>
      <w:pPr>
        <w:ind w:left="4085" w:hanging="360"/>
      </w:pPr>
      <w:rPr>
        <w:rFonts w:ascii="Wingdings" w:hAnsi="Wingdings" w:hint="default"/>
      </w:rPr>
    </w:lvl>
    <w:lvl w:ilvl="6" w:tplc="04090001" w:tentative="1">
      <w:start w:val="1"/>
      <w:numFmt w:val="bullet"/>
      <w:lvlText w:val=""/>
      <w:lvlJc w:val="left"/>
      <w:pPr>
        <w:ind w:left="4805" w:hanging="360"/>
      </w:pPr>
      <w:rPr>
        <w:rFonts w:ascii="Symbol" w:hAnsi="Symbol" w:hint="default"/>
      </w:rPr>
    </w:lvl>
    <w:lvl w:ilvl="7" w:tplc="04090003" w:tentative="1">
      <w:start w:val="1"/>
      <w:numFmt w:val="bullet"/>
      <w:lvlText w:val="o"/>
      <w:lvlJc w:val="left"/>
      <w:pPr>
        <w:ind w:left="5525" w:hanging="360"/>
      </w:pPr>
      <w:rPr>
        <w:rFonts w:ascii="Courier New" w:hAnsi="Courier New" w:hint="default"/>
      </w:rPr>
    </w:lvl>
    <w:lvl w:ilvl="8" w:tplc="04090005" w:tentative="1">
      <w:start w:val="1"/>
      <w:numFmt w:val="bullet"/>
      <w:lvlText w:val=""/>
      <w:lvlJc w:val="left"/>
      <w:pPr>
        <w:ind w:left="6245" w:hanging="360"/>
      </w:pPr>
      <w:rPr>
        <w:rFonts w:ascii="Wingdings" w:hAnsi="Wingdings" w:hint="default"/>
      </w:rPr>
    </w:lvl>
  </w:abstractNum>
  <w:abstractNum w:abstractNumId="19">
    <w:nsid w:val="7A2C31B3"/>
    <w:multiLevelType w:val="hybridMultilevel"/>
    <w:tmpl w:val="CEF2C9A0"/>
    <w:lvl w:ilvl="0" w:tplc="04090001">
      <w:start w:val="1"/>
      <w:numFmt w:val="bullet"/>
      <w:lvlText w:val=""/>
      <w:lvlJc w:val="left"/>
      <w:pPr>
        <w:ind w:left="485" w:hanging="360"/>
      </w:pPr>
      <w:rPr>
        <w:rFonts w:ascii="Symbol" w:hAnsi="Symbol" w:hint="default"/>
      </w:rPr>
    </w:lvl>
    <w:lvl w:ilvl="1" w:tplc="04090003" w:tentative="1">
      <w:start w:val="1"/>
      <w:numFmt w:val="bullet"/>
      <w:lvlText w:val="o"/>
      <w:lvlJc w:val="left"/>
      <w:pPr>
        <w:ind w:left="1205" w:hanging="360"/>
      </w:pPr>
      <w:rPr>
        <w:rFonts w:ascii="Courier New" w:hAnsi="Courier New" w:hint="default"/>
      </w:rPr>
    </w:lvl>
    <w:lvl w:ilvl="2" w:tplc="04090005" w:tentative="1">
      <w:start w:val="1"/>
      <w:numFmt w:val="bullet"/>
      <w:lvlText w:val=""/>
      <w:lvlJc w:val="left"/>
      <w:pPr>
        <w:ind w:left="1925" w:hanging="360"/>
      </w:pPr>
      <w:rPr>
        <w:rFonts w:ascii="Wingdings" w:hAnsi="Wingdings" w:hint="default"/>
      </w:rPr>
    </w:lvl>
    <w:lvl w:ilvl="3" w:tplc="04090001" w:tentative="1">
      <w:start w:val="1"/>
      <w:numFmt w:val="bullet"/>
      <w:lvlText w:val=""/>
      <w:lvlJc w:val="left"/>
      <w:pPr>
        <w:ind w:left="2645" w:hanging="360"/>
      </w:pPr>
      <w:rPr>
        <w:rFonts w:ascii="Symbol" w:hAnsi="Symbol" w:hint="default"/>
      </w:rPr>
    </w:lvl>
    <w:lvl w:ilvl="4" w:tplc="04090003" w:tentative="1">
      <w:start w:val="1"/>
      <w:numFmt w:val="bullet"/>
      <w:lvlText w:val="o"/>
      <w:lvlJc w:val="left"/>
      <w:pPr>
        <w:ind w:left="3365" w:hanging="360"/>
      </w:pPr>
      <w:rPr>
        <w:rFonts w:ascii="Courier New" w:hAnsi="Courier New" w:hint="default"/>
      </w:rPr>
    </w:lvl>
    <w:lvl w:ilvl="5" w:tplc="04090005" w:tentative="1">
      <w:start w:val="1"/>
      <w:numFmt w:val="bullet"/>
      <w:lvlText w:val=""/>
      <w:lvlJc w:val="left"/>
      <w:pPr>
        <w:ind w:left="4085" w:hanging="360"/>
      </w:pPr>
      <w:rPr>
        <w:rFonts w:ascii="Wingdings" w:hAnsi="Wingdings" w:hint="default"/>
      </w:rPr>
    </w:lvl>
    <w:lvl w:ilvl="6" w:tplc="04090001" w:tentative="1">
      <w:start w:val="1"/>
      <w:numFmt w:val="bullet"/>
      <w:lvlText w:val=""/>
      <w:lvlJc w:val="left"/>
      <w:pPr>
        <w:ind w:left="4805" w:hanging="360"/>
      </w:pPr>
      <w:rPr>
        <w:rFonts w:ascii="Symbol" w:hAnsi="Symbol" w:hint="default"/>
      </w:rPr>
    </w:lvl>
    <w:lvl w:ilvl="7" w:tplc="04090003" w:tentative="1">
      <w:start w:val="1"/>
      <w:numFmt w:val="bullet"/>
      <w:lvlText w:val="o"/>
      <w:lvlJc w:val="left"/>
      <w:pPr>
        <w:ind w:left="5525" w:hanging="360"/>
      </w:pPr>
      <w:rPr>
        <w:rFonts w:ascii="Courier New" w:hAnsi="Courier New" w:hint="default"/>
      </w:rPr>
    </w:lvl>
    <w:lvl w:ilvl="8" w:tplc="04090005" w:tentative="1">
      <w:start w:val="1"/>
      <w:numFmt w:val="bullet"/>
      <w:lvlText w:val=""/>
      <w:lvlJc w:val="left"/>
      <w:pPr>
        <w:ind w:left="6245" w:hanging="360"/>
      </w:pPr>
      <w:rPr>
        <w:rFonts w:ascii="Wingdings" w:hAnsi="Wingdings" w:hint="default"/>
      </w:rPr>
    </w:lvl>
  </w:abstractNum>
  <w:num w:numId="1">
    <w:abstractNumId w:val="5"/>
  </w:num>
  <w:num w:numId="2">
    <w:abstractNumId w:val="16"/>
  </w:num>
  <w:num w:numId="3">
    <w:abstractNumId w:val="11"/>
  </w:num>
  <w:num w:numId="4">
    <w:abstractNumId w:val="0"/>
  </w:num>
  <w:num w:numId="5">
    <w:abstractNumId w:val="9"/>
  </w:num>
  <w:num w:numId="6">
    <w:abstractNumId w:val="7"/>
  </w:num>
  <w:num w:numId="7">
    <w:abstractNumId w:val="12"/>
  </w:num>
  <w:num w:numId="8">
    <w:abstractNumId w:val="1"/>
  </w:num>
  <w:num w:numId="9">
    <w:abstractNumId w:val="4"/>
  </w:num>
  <w:num w:numId="10">
    <w:abstractNumId w:val="10"/>
  </w:num>
  <w:num w:numId="11">
    <w:abstractNumId w:val="14"/>
  </w:num>
  <w:num w:numId="12">
    <w:abstractNumId w:val="13"/>
  </w:num>
  <w:num w:numId="13">
    <w:abstractNumId w:val="15"/>
  </w:num>
  <w:num w:numId="14">
    <w:abstractNumId w:val="6"/>
  </w:num>
  <w:num w:numId="15">
    <w:abstractNumId w:val="19"/>
  </w:num>
  <w:num w:numId="16">
    <w:abstractNumId w:val="8"/>
  </w:num>
  <w:num w:numId="17">
    <w:abstractNumId w:val="17"/>
  </w:num>
  <w:num w:numId="18">
    <w:abstractNumId w:val="3"/>
  </w:num>
  <w:num w:numId="19">
    <w:abstractNumId w:val="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0AE"/>
    <w:rsid w:val="0000610B"/>
    <w:rsid w:val="000076AC"/>
    <w:rsid w:val="000106EB"/>
    <w:rsid w:val="00012B19"/>
    <w:rsid w:val="00014729"/>
    <w:rsid w:val="00017B1D"/>
    <w:rsid w:val="00030734"/>
    <w:rsid w:val="00034E25"/>
    <w:rsid w:val="00043387"/>
    <w:rsid w:val="0004504A"/>
    <w:rsid w:val="0004740A"/>
    <w:rsid w:val="000547D7"/>
    <w:rsid w:val="0005770E"/>
    <w:rsid w:val="000617B6"/>
    <w:rsid w:val="000648A9"/>
    <w:rsid w:val="00064E17"/>
    <w:rsid w:val="000673DC"/>
    <w:rsid w:val="00067A53"/>
    <w:rsid w:val="0007265A"/>
    <w:rsid w:val="00073113"/>
    <w:rsid w:val="00074DBE"/>
    <w:rsid w:val="000760AE"/>
    <w:rsid w:val="00077D41"/>
    <w:rsid w:val="00084081"/>
    <w:rsid w:val="000A0D20"/>
    <w:rsid w:val="000A29DA"/>
    <w:rsid w:val="000A36C6"/>
    <w:rsid w:val="000B0481"/>
    <w:rsid w:val="000B1069"/>
    <w:rsid w:val="000B2EE5"/>
    <w:rsid w:val="000B2FCD"/>
    <w:rsid w:val="000B69AC"/>
    <w:rsid w:val="000C19E5"/>
    <w:rsid w:val="000C393F"/>
    <w:rsid w:val="000C62A9"/>
    <w:rsid w:val="000C699D"/>
    <w:rsid w:val="000D2E5D"/>
    <w:rsid w:val="00102C7D"/>
    <w:rsid w:val="00104917"/>
    <w:rsid w:val="00105FE1"/>
    <w:rsid w:val="001155C3"/>
    <w:rsid w:val="0011688D"/>
    <w:rsid w:val="001211BC"/>
    <w:rsid w:val="00134B6E"/>
    <w:rsid w:val="00150103"/>
    <w:rsid w:val="00156596"/>
    <w:rsid w:val="00165258"/>
    <w:rsid w:val="00166F06"/>
    <w:rsid w:val="00167BFB"/>
    <w:rsid w:val="00167E6D"/>
    <w:rsid w:val="00170CB4"/>
    <w:rsid w:val="00172455"/>
    <w:rsid w:val="001814BD"/>
    <w:rsid w:val="00183709"/>
    <w:rsid w:val="001852D8"/>
    <w:rsid w:val="001864DF"/>
    <w:rsid w:val="00187B15"/>
    <w:rsid w:val="0019238A"/>
    <w:rsid w:val="00194A2A"/>
    <w:rsid w:val="00196D98"/>
    <w:rsid w:val="001A7833"/>
    <w:rsid w:val="001E0E2A"/>
    <w:rsid w:val="001F0FAD"/>
    <w:rsid w:val="001F2BEA"/>
    <w:rsid w:val="001F4A28"/>
    <w:rsid w:val="001F591E"/>
    <w:rsid w:val="001F7C83"/>
    <w:rsid w:val="002013E6"/>
    <w:rsid w:val="0020346D"/>
    <w:rsid w:val="0021078D"/>
    <w:rsid w:val="00213B8D"/>
    <w:rsid w:val="002307A9"/>
    <w:rsid w:val="00231FDA"/>
    <w:rsid w:val="00241436"/>
    <w:rsid w:val="002422D6"/>
    <w:rsid w:val="0024487E"/>
    <w:rsid w:val="00247A11"/>
    <w:rsid w:val="00247C66"/>
    <w:rsid w:val="00256552"/>
    <w:rsid w:val="00265A47"/>
    <w:rsid w:val="00274A9F"/>
    <w:rsid w:val="00282054"/>
    <w:rsid w:val="0028640A"/>
    <w:rsid w:val="0028792D"/>
    <w:rsid w:val="00290791"/>
    <w:rsid w:val="00293FF9"/>
    <w:rsid w:val="00294900"/>
    <w:rsid w:val="00297251"/>
    <w:rsid w:val="002A12CD"/>
    <w:rsid w:val="002A1790"/>
    <w:rsid w:val="002A1B0E"/>
    <w:rsid w:val="002A3872"/>
    <w:rsid w:val="002B0332"/>
    <w:rsid w:val="002B477C"/>
    <w:rsid w:val="002C2C53"/>
    <w:rsid w:val="002C4835"/>
    <w:rsid w:val="002E044A"/>
    <w:rsid w:val="002E1D5A"/>
    <w:rsid w:val="002E257F"/>
    <w:rsid w:val="002E2606"/>
    <w:rsid w:val="002F1969"/>
    <w:rsid w:val="002F5DC8"/>
    <w:rsid w:val="00305606"/>
    <w:rsid w:val="0030656E"/>
    <w:rsid w:val="00307311"/>
    <w:rsid w:val="00326C5D"/>
    <w:rsid w:val="0033437D"/>
    <w:rsid w:val="003510C2"/>
    <w:rsid w:val="00356B2A"/>
    <w:rsid w:val="00382425"/>
    <w:rsid w:val="003834C1"/>
    <w:rsid w:val="00386DD3"/>
    <w:rsid w:val="00387403"/>
    <w:rsid w:val="00390B80"/>
    <w:rsid w:val="003A13C5"/>
    <w:rsid w:val="003A61FB"/>
    <w:rsid w:val="003A737B"/>
    <w:rsid w:val="003A76C9"/>
    <w:rsid w:val="003B0ABC"/>
    <w:rsid w:val="003B501E"/>
    <w:rsid w:val="003B5AB9"/>
    <w:rsid w:val="003B6690"/>
    <w:rsid w:val="003E5A16"/>
    <w:rsid w:val="003F454E"/>
    <w:rsid w:val="003F67B7"/>
    <w:rsid w:val="003F68DC"/>
    <w:rsid w:val="003F6E97"/>
    <w:rsid w:val="00401659"/>
    <w:rsid w:val="0040406E"/>
    <w:rsid w:val="00417648"/>
    <w:rsid w:val="004216D9"/>
    <w:rsid w:val="004342DA"/>
    <w:rsid w:val="004366C7"/>
    <w:rsid w:val="004369BF"/>
    <w:rsid w:val="0044521B"/>
    <w:rsid w:val="0044647F"/>
    <w:rsid w:val="0045073E"/>
    <w:rsid w:val="00451E3D"/>
    <w:rsid w:val="004526A5"/>
    <w:rsid w:val="00455DEC"/>
    <w:rsid w:val="00457BBB"/>
    <w:rsid w:val="00460E71"/>
    <w:rsid w:val="00471156"/>
    <w:rsid w:val="00486852"/>
    <w:rsid w:val="00494DE6"/>
    <w:rsid w:val="004A2970"/>
    <w:rsid w:val="004A4C30"/>
    <w:rsid w:val="004A6442"/>
    <w:rsid w:val="004B41DC"/>
    <w:rsid w:val="004B5C88"/>
    <w:rsid w:val="004B7D6B"/>
    <w:rsid w:val="004C02F3"/>
    <w:rsid w:val="004C7A2E"/>
    <w:rsid w:val="004D4CB0"/>
    <w:rsid w:val="004D6665"/>
    <w:rsid w:val="004D717C"/>
    <w:rsid w:val="004E790B"/>
    <w:rsid w:val="004F1364"/>
    <w:rsid w:val="004F2953"/>
    <w:rsid w:val="005007FE"/>
    <w:rsid w:val="00501C91"/>
    <w:rsid w:val="00502EEA"/>
    <w:rsid w:val="005056C2"/>
    <w:rsid w:val="005132B8"/>
    <w:rsid w:val="0051374B"/>
    <w:rsid w:val="00517713"/>
    <w:rsid w:val="00523647"/>
    <w:rsid w:val="00523BDE"/>
    <w:rsid w:val="00524491"/>
    <w:rsid w:val="00525CE7"/>
    <w:rsid w:val="00530D9A"/>
    <w:rsid w:val="00531BF2"/>
    <w:rsid w:val="00534834"/>
    <w:rsid w:val="00534A37"/>
    <w:rsid w:val="005366DE"/>
    <w:rsid w:val="00554BE0"/>
    <w:rsid w:val="00556471"/>
    <w:rsid w:val="0057033B"/>
    <w:rsid w:val="00573396"/>
    <w:rsid w:val="005A440E"/>
    <w:rsid w:val="005B1A25"/>
    <w:rsid w:val="005B2BC9"/>
    <w:rsid w:val="005B3106"/>
    <w:rsid w:val="005D211E"/>
    <w:rsid w:val="005D493A"/>
    <w:rsid w:val="005D5477"/>
    <w:rsid w:val="005E142F"/>
    <w:rsid w:val="005E61BB"/>
    <w:rsid w:val="005E6FC2"/>
    <w:rsid w:val="005E7A99"/>
    <w:rsid w:val="005F1274"/>
    <w:rsid w:val="005F25E5"/>
    <w:rsid w:val="005F3CB9"/>
    <w:rsid w:val="005F5D6A"/>
    <w:rsid w:val="00601453"/>
    <w:rsid w:val="00602E25"/>
    <w:rsid w:val="00607EB2"/>
    <w:rsid w:val="00621546"/>
    <w:rsid w:val="00622F05"/>
    <w:rsid w:val="006263E4"/>
    <w:rsid w:val="00630399"/>
    <w:rsid w:val="00630A3B"/>
    <w:rsid w:val="006338AB"/>
    <w:rsid w:val="00640A46"/>
    <w:rsid w:val="00643EC0"/>
    <w:rsid w:val="006450A2"/>
    <w:rsid w:val="006458F4"/>
    <w:rsid w:val="00651AA6"/>
    <w:rsid w:val="00652F0E"/>
    <w:rsid w:val="006567C5"/>
    <w:rsid w:val="006647FA"/>
    <w:rsid w:val="00666C3D"/>
    <w:rsid w:val="0067366C"/>
    <w:rsid w:val="00676800"/>
    <w:rsid w:val="006A51A1"/>
    <w:rsid w:val="006A6E71"/>
    <w:rsid w:val="006A709A"/>
    <w:rsid w:val="006C013D"/>
    <w:rsid w:val="006C2B33"/>
    <w:rsid w:val="006C5F27"/>
    <w:rsid w:val="006C73CE"/>
    <w:rsid w:val="006D415A"/>
    <w:rsid w:val="006D493E"/>
    <w:rsid w:val="006D7B74"/>
    <w:rsid w:val="006E22F6"/>
    <w:rsid w:val="006E2DCF"/>
    <w:rsid w:val="006E6FA0"/>
    <w:rsid w:val="006E7617"/>
    <w:rsid w:val="006F270F"/>
    <w:rsid w:val="00706D87"/>
    <w:rsid w:val="00713025"/>
    <w:rsid w:val="00713EC8"/>
    <w:rsid w:val="0071437A"/>
    <w:rsid w:val="0072032F"/>
    <w:rsid w:val="007217C1"/>
    <w:rsid w:val="007255E8"/>
    <w:rsid w:val="00725972"/>
    <w:rsid w:val="00737576"/>
    <w:rsid w:val="007375E5"/>
    <w:rsid w:val="00745E1E"/>
    <w:rsid w:val="007509A9"/>
    <w:rsid w:val="007527D6"/>
    <w:rsid w:val="00752899"/>
    <w:rsid w:val="007559E4"/>
    <w:rsid w:val="007562A8"/>
    <w:rsid w:val="00756B6E"/>
    <w:rsid w:val="00762054"/>
    <w:rsid w:val="00770B6C"/>
    <w:rsid w:val="00774999"/>
    <w:rsid w:val="00775708"/>
    <w:rsid w:val="00777796"/>
    <w:rsid w:val="0078086F"/>
    <w:rsid w:val="00780BE7"/>
    <w:rsid w:val="0078699E"/>
    <w:rsid w:val="00790901"/>
    <w:rsid w:val="007A00A0"/>
    <w:rsid w:val="007A6363"/>
    <w:rsid w:val="007B2D4B"/>
    <w:rsid w:val="007D2879"/>
    <w:rsid w:val="007E0DFC"/>
    <w:rsid w:val="007E2ECB"/>
    <w:rsid w:val="007E3C23"/>
    <w:rsid w:val="007E3FAA"/>
    <w:rsid w:val="007E4A92"/>
    <w:rsid w:val="007E6784"/>
    <w:rsid w:val="007E6B51"/>
    <w:rsid w:val="00806EF5"/>
    <w:rsid w:val="00811653"/>
    <w:rsid w:val="00813B4B"/>
    <w:rsid w:val="00815304"/>
    <w:rsid w:val="00815720"/>
    <w:rsid w:val="00815F66"/>
    <w:rsid w:val="0081766B"/>
    <w:rsid w:val="00817996"/>
    <w:rsid w:val="008250B1"/>
    <w:rsid w:val="0082649C"/>
    <w:rsid w:val="00826C8E"/>
    <w:rsid w:val="00831794"/>
    <w:rsid w:val="008330CA"/>
    <w:rsid w:val="008354AB"/>
    <w:rsid w:val="008374CC"/>
    <w:rsid w:val="00842B45"/>
    <w:rsid w:val="008617C9"/>
    <w:rsid w:val="00864846"/>
    <w:rsid w:val="0087552B"/>
    <w:rsid w:val="00881FCC"/>
    <w:rsid w:val="00884FCA"/>
    <w:rsid w:val="00893AF6"/>
    <w:rsid w:val="008963BA"/>
    <w:rsid w:val="008A60FD"/>
    <w:rsid w:val="008B00F8"/>
    <w:rsid w:val="008B1034"/>
    <w:rsid w:val="008B1421"/>
    <w:rsid w:val="008B1B74"/>
    <w:rsid w:val="008C17A1"/>
    <w:rsid w:val="008C22AD"/>
    <w:rsid w:val="008C37F6"/>
    <w:rsid w:val="008C4204"/>
    <w:rsid w:val="008C453F"/>
    <w:rsid w:val="008C4DB2"/>
    <w:rsid w:val="008D2292"/>
    <w:rsid w:val="008D48F0"/>
    <w:rsid w:val="008D5FAD"/>
    <w:rsid w:val="008D6628"/>
    <w:rsid w:val="008D7569"/>
    <w:rsid w:val="008E74DE"/>
    <w:rsid w:val="008F2832"/>
    <w:rsid w:val="008F3BA8"/>
    <w:rsid w:val="008F5025"/>
    <w:rsid w:val="008F7944"/>
    <w:rsid w:val="009019DD"/>
    <w:rsid w:val="009025AD"/>
    <w:rsid w:val="00907A00"/>
    <w:rsid w:val="009115EB"/>
    <w:rsid w:val="00911A87"/>
    <w:rsid w:val="009121D5"/>
    <w:rsid w:val="009149BA"/>
    <w:rsid w:val="009157B1"/>
    <w:rsid w:val="0091606F"/>
    <w:rsid w:val="00921055"/>
    <w:rsid w:val="0092437E"/>
    <w:rsid w:val="00941C93"/>
    <w:rsid w:val="0094723C"/>
    <w:rsid w:val="009510FD"/>
    <w:rsid w:val="00956147"/>
    <w:rsid w:val="00956ADC"/>
    <w:rsid w:val="009631B6"/>
    <w:rsid w:val="00966AD1"/>
    <w:rsid w:val="009710E7"/>
    <w:rsid w:val="009727D8"/>
    <w:rsid w:val="00977EF1"/>
    <w:rsid w:val="0098131E"/>
    <w:rsid w:val="009836D1"/>
    <w:rsid w:val="00990C5C"/>
    <w:rsid w:val="00990CE4"/>
    <w:rsid w:val="00992181"/>
    <w:rsid w:val="00992BCE"/>
    <w:rsid w:val="00997B6B"/>
    <w:rsid w:val="009C0C68"/>
    <w:rsid w:val="009C1084"/>
    <w:rsid w:val="009C239B"/>
    <w:rsid w:val="009C37ED"/>
    <w:rsid w:val="009C44F6"/>
    <w:rsid w:val="009C7E85"/>
    <w:rsid w:val="009D47DE"/>
    <w:rsid w:val="009D4EDC"/>
    <w:rsid w:val="009E371E"/>
    <w:rsid w:val="009F2485"/>
    <w:rsid w:val="009F3ABD"/>
    <w:rsid w:val="00A06124"/>
    <w:rsid w:val="00A10FC9"/>
    <w:rsid w:val="00A12BDF"/>
    <w:rsid w:val="00A144BE"/>
    <w:rsid w:val="00A23370"/>
    <w:rsid w:val="00A24545"/>
    <w:rsid w:val="00A41057"/>
    <w:rsid w:val="00A4247D"/>
    <w:rsid w:val="00A46DC8"/>
    <w:rsid w:val="00A5005B"/>
    <w:rsid w:val="00A5139E"/>
    <w:rsid w:val="00A61C67"/>
    <w:rsid w:val="00A61DDD"/>
    <w:rsid w:val="00A62349"/>
    <w:rsid w:val="00A64835"/>
    <w:rsid w:val="00A65189"/>
    <w:rsid w:val="00A715D9"/>
    <w:rsid w:val="00A73C19"/>
    <w:rsid w:val="00A765B2"/>
    <w:rsid w:val="00A80E1C"/>
    <w:rsid w:val="00A826A1"/>
    <w:rsid w:val="00A933F3"/>
    <w:rsid w:val="00AA0124"/>
    <w:rsid w:val="00AA28AD"/>
    <w:rsid w:val="00AA30ED"/>
    <w:rsid w:val="00AA38F2"/>
    <w:rsid w:val="00AA49BF"/>
    <w:rsid w:val="00AA6431"/>
    <w:rsid w:val="00AB0475"/>
    <w:rsid w:val="00AC22FA"/>
    <w:rsid w:val="00AD238A"/>
    <w:rsid w:val="00AD7B43"/>
    <w:rsid w:val="00AE4519"/>
    <w:rsid w:val="00AF3FD5"/>
    <w:rsid w:val="00B00455"/>
    <w:rsid w:val="00B0170C"/>
    <w:rsid w:val="00B02799"/>
    <w:rsid w:val="00B065A5"/>
    <w:rsid w:val="00B169B8"/>
    <w:rsid w:val="00B2077A"/>
    <w:rsid w:val="00B2079D"/>
    <w:rsid w:val="00B21CD8"/>
    <w:rsid w:val="00B23B1A"/>
    <w:rsid w:val="00B2712F"/>
    <w:rsid w:val="00B313A4"/>
    <w:rsid w:val="00B35BD5"/>
    <w:rsid w:val="00B4411E"/>
    <w:rsid w:val="00B66452"/>
    <w:rsid w:val="00B706B4"/>
    <w:rsid w:val="00B71CEE"/>
    <w:rsid w:val="00B757BA"/>
    <w:rsid w:val="00B83B57"/>
    <w:rsid w:val="00B86E62"/>
    <w:rsid w:val="00B86F82"/>
    <w:rsid w:val="00B876EF"/>
    <w:rsid w:val="00B90C24"/>
    <w:rsid w:val="00B917A9"/>
    <w:rsid w:val="00B9778F"/>
    <w:rsid w:val="00BA10B6"/>
    <w:rsid w:val="00BB1FDF"/>
    <w:rsid w:val="00BB6DA2"/>
    <w:rsid w:val="00BC47BE"/>
    <w:rsid w:val="00BC5275"/>
    <w:rsid w:val="00BC6FF7"/>
    <w:rsid w:val="00BD5906"/>
    <w:rsid w:val="00BD62C0"/>
    <w:rsid w:val="00BE4C11"/>
    <w:rsid w:val="00BE5685"/>
    <w:rsid w:val="00BE5F95"/>
    <w:rsid w:val="00BE699B"/>
    <w:rsid w:val="00BE6C98"/>
    <w:rsid w:val="00BF03B4"/>
    <w:rsid w:val="00BF2B3E"/>
    <w:rsid w:val="00BF61D9"/>
    <w:rsid w:val="00C000C0"/>
    <w:rsid w:val="00C04A0B"/>
    <w:rsid w:val="00C14554"/>
    <w:rsid w:val="00C20A46"/>
    <w:rsid w:val="00C241D6"/>
    <w:rsid w:val="00C25CCA"/>
    <w:rsid w:val="00C2604A"/>
    <w:rsid w:val="00C44199"/>
    <w:rsid w:val="00C463FE"/>
    <w:rsid w:val="00C5044B"/>
    <w:rsid w:val="00C52210"/>
    <w:rsid w:val="00C53497"/>
    <w:rsid w:val="00C7463F"/>
    <w:rsid w:val="00C74EBF"/>
    <w:rsid w:val="00C75313"/>
    <w:rsid w:val="00C75B46"/>
    <w:rsid w:val="00C80EFF"/>
    <w:rsid w:val="00C812BB"/>
    <w:rsid w:val="00C90E6D"/>
    <w:rsid w:val="00C92782"/>
    <w:rsid w:val="00C94D8A"/>
    <w:rsid w:val="00CA1453"/>
    <w:rsid w:val="00CA27E2"/>
    <w:rsid w:val="00CA3C5C"/>
    <w:rsid w:val="00CB1C35"/>
    <w:rsid w:val="00CB1F6E"/>
    <w:rsid w:val="00CB5839"/>
    <w:rsid w:val="00CB7CCF"/>
    <w:rsid w:val="00CD0CC4"/>
    <w:rsid w:val="00CD2646"/>
    <w:rsid w:val="00CD617E"/>
    <w:rsid w:val="00CE5316"/>
    <w:rsid w:val="00CF1A50"/>
    <w:rsid w:val="00CF2316"/>
    <w:rsid w:val="00CF69C0"/>
    <w:rsid w:val="00CF6A86"/>
    <w:rsid w:val="00D00EC6"/>
    <w:rsid w:val="00D052D6"/>
    <w:rsid w:val="00D07457"/>
    <w:rsid w:val="00D07F00"/>
    <w:rsid w:val="00D1141E"/>
    <w:rsid w:val="00D139A9"/>
    <w:rsid w:val="00D16C5F"/>
    <w:rsid w:val="00D24C3E"/>
    <w:rsid w:val="00D30357"/>
    <w:rsid w:val="00D326D4"/>
    <w:rsid w:val="00D50849"/>
    <w:rsid w:val="00D50A0D"/>
    <w:rsid w:val="00D6100B"/>
    <w:rsid w:val="00D62075"/>
    <w:rsid w:val="00D629B2"/>
    <w:rsid w:val="00D63144"/>
    <w:rsid w:val="00D762F6"/>
    <w:rsid w:val="00D77180"/>
    <w:rsid w:val="00D851EE"/>
    <w:rsid w:val="00D86D87"/>
    <w:rsid w:val="00D916EE"/>
    <w:rsid w:val="00D93700"/>
    <w:rsid w:val="00DB1C41"/>
    <w:rsid w:val="00DB3A3F"/>
    <w:rsid w:val="00DB3F05"/>
    <w:rsid w:val="00DB5CB3"/>
    <w:rsid w:val="00DC3602"/>
    <w:rsid w:val="00DC49F2"/>
    <w:rsid w:val="00DC4D52"/>
    <w:rsid w:val="00DD1E86"/>
    <w:rsid w:val="00DD42D0"/>
    <w:rsid w:val="00DD584B"/>
    <w:rsid w:val="00DE62EF"/>
    <w:rsid w:val="00DF2DDE"/>
    <w:rsid w:val="00DF5ACD"/>
    <w:rsid w:val="00DF6787"/>
    <w:rsid w:val="00E01CCB"/>
    <w:rsid w:val="00E165DC"/>
    <w:rsid w:val="00E3302C"/>
    <w:rsid w:val="00E41123"/>
    <w:rsid w:val="00E42AB0"/>
    <w:rsid w:val="00E4657B"/>
    <w:rsid w:val="00E46DD1"/>
    <w:rsid w:val="00E47D0D"/>
    <w:rsid w:val="00E47DC9"/>
    <w:rsid w:val="00E538F9"/>
    <w:rsid w:val="00E5724D"/>
    <w:rsid w:val="00E62058"/>
    <w:rsid w:val="00E73F25"/>
    <w:rsid w:val="00E80E86"/>
    <w:rsid w:val="00E86D36"/>
    <w:rsid w:val="00E94BBF"/>
    <w:rsid w:val="00E94C04"/>
    <w:rsid w:val="00EA6EA8"/>
    <w:rsid w:val="00EB1B67"/>
    <w:rsid w:val="00EB2E18"/>
    <w:rsid w:val="00EB71E0"/>
    <w:rsid w:val="00EC00CF"/>
    <w:rsid w:val="00EC0F04"/>
    <w:rsid w:val="00EC40DE"/>
    <w:rsid w:val="00ED298D"/>
    <w:rsid w:val="00ED4F8D"/>
    <w:rsid w:val="00EE2829"/>
    <w:rsid w:val="00EE6F19"/>
    <w:rsid w:val="00EF319A"/>
    <w:rsid w:val="00EF3CEC"/>
    <w:rsid w:val="00EF6551"/>
    <w:rsid w:val="00EF6CB1"/>
    <w:rsid w:val="00F0360D"/>
    <w:rsid w:val="00F11080"/>
    <w:rsid w:val="00F12DD2"/>
    <w:rsid w:val="00F172D0"/>
    <w:rsid w:val="00F211FC"/>
    <w:rsid w:val="00F23240"/>
    <w:rsid w:val="00F2621A"/>
    <w:rsid w:val="00F3675B"/>
    <w:rsid w:val="00F43A65"/>
    <w:rsid w:val="00F50D3A"/>
    <w:rsid w:val="00F648D1"/>
    <w:rsid w:val="00F67CCD"/>
    <w:rsid w:val="00F7043A"/>
    <w:rsid w:val="00F7053A"/>
    <w:rsid w:val="00F71762"/>
    <w:rsid w:val="00F71BED"/>
    <w:rsid w:val="00F723AF"/>
    <w:rsid w:val="00F770F2"/>
    <w:rsid w:val="00F84B95"/>
    <w:rsid w:val="00F85771"/>
    <w:rsid w:val="00FA1ADC"/>
    <w:rsid w:val="00FB7297"/>
    <w:rsid w:val="00FB77D1"/>
    <w:rsid w:val="00FC0311"/>
    <w:rsid w:val="00FC3111"/>
    <w:rsid w:val="00FC6E8F"/>
    <w:rsid w:val="00FD10A5"/>
    <w:rsid w:val="00FD272A"/>
    <w:rsid w:val="00FD4DD4"/>
    <w:rsid w:val="00FD78F3"/>
    <w:rsid w:val="00FE1D6F"/>
    <w:rsid w:val="00FF01DC"/>
    <w:rsid w:val="00FF1A5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269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A13C5"/>
    <w:rPr>
      <w:rFonts w:ascii="Arial" w:eastAsia="Swiss721BT-Roman" w:hAnsi="Arial" w:cs="Swiss721BT-Roman"/>
      <w:lang w:bidi="en-US"/>
    </w:rPr>
  </w:style>
  <w:style w:type="paragraph" w:styleId="Heading1">
    <w:name w:val="heading 1"/>
    <w:basedOn w:val="Normal"/>
    <w:uiPriority w:val="1"/>
    <w:qFormat/>
    <w:rsid w:val="00C92782"/>
    <w:pPr>
      <w:ind w:left="126"/>
      <w:outlineLvl w:val="0"/>
    </w:pPr>
    <w:rPr>
      <w:rFonts w:eastAsia="Swis721 BT" w:cs="Swis721 BT"/>
      <w:b/>
      <w:bCs/>
      <w:sz w:val="130"/>
      <w:szCs w:val="130"/>
    </w:rPr>
  </w:style>
  <w:style w:type="paragraph" w:styleId="Heading2">
    <w:name w:val="heading 2"/>
    <w:basedOn w:val="Normal"/>
    <w:uiPriority w:val="1"/>
    <w:qFormat/>
    <w:pPr>
      <w:ind w:left="126"/>
      <w:outlineLvl w:val="1"/>
    </w:pPr>
    <w:rPr>
      <w:rFonts w:ascii="Swis721 BT" w:eastAsia="Swis721 BT" w:hAnsi="Swis721 BT" w:cs="Swis721 BT"/>
      <w:b/>
      <w:bCs/>
      <w:sz w:val="20"/>
      <w:szCs w:val="20"/>
    </w:rPr>
  </w:style>
  <w:style w:type="paragraph" w:styleId="Heading3">
    <w:name w:val="heading 3"/>
    <w:basedOn w:val="Normal"/>
    <w:uiPriority w:val="1"/>
    <w:qFormat/>
    <w:rsid w:val="00C92782"/>
    <w:pPr>
      <w:spacing w:before="116" w:line="221" w:lineRule="auto"/>
      <w:ind w:left="125" w:right="198"/>
      <w:outlineLvl w:val="2"/>
    </w:pPr>
    <w:rPr>
      <w:rFonts w:eastAsia="Swis721 BT" w:cs="Swis721 BT"/>
      <w:b/>
      <w:bCs/>
      <w:noProof/>
      <w:sz w:val="20"/>
      <w:szCs w:val="18"/>
      <w:lang w:bidi="ar-SA"/>
    </w:rPr>
  </w:style>
  <w:style w:type="paragraph" w:styleId="Heading4">
    <w:name w:val="heading 4"/>
    <w:basedOn w:val="Heading3"/>
    <w:next w:val="Normal"/>
    <w:link w:val="Heading4Char"/>
    <w:uiPriority w:val="9"/>
    <w:unhideWhenUsed/>
    <w:qFormat/>
    <w:rsid w:val="00D16C5F"/>
    <w:pPr>
      <w:outlineLvl w:val="3"/>
    </w:pPr>
  </w:style>
  <w:style w:type="paragraph" w:styleId="Heading5">
    <w:name w:val="heading 5"/>
    <w:link w:val="Heading5Char"/>
    <w:uiPriority w:val="9"/>
    <w:unhideWhenUsed/>
    <w:qFormat/>
    <w:rsid w:val="002307A9"/>
    <w:pPr>
      <w:spacing w:before="195"/>
      <w:ind w:left="125"/>
      <w:outlineLvl w:val="4"/>
    </w:pPr>
    <w:rPr>
      <w:rFonts w:ascii="Arial" w:eastAsia="Swis721 BT" w:hAnsi="Arial" w:cs="Swis721 BT"/>
      <w:b/>
      <w:bCs/>
      <w:noProof/>
      <w:color w:val="54BCEB"/>
      <w:sz w:val="20"/>
      <w:szCs w:val="18"/>
    </w:rPr>
  </w:style>
  <w:style w:type="paragraph" w:styleId="Heading6">
    <w:name w:val="heading 6"/>
    <w:link w:val="Heading6Char"/>
    <w:uiPriority w:val="9"/>
    <w:unhideWhenUsed/>
    <w:qFormat/>
    <w:rsid w:val="00BE5F95"/>
    <w:pPr>
      <w:keepNext/>
      <w:keepLines/>
      <w:spacing w:before="160"/>
      <w:ind w:left="119"/>
      <w:outlineLvl w:val="5"/>
    </w:pPr>
    <w:rPr>
      <w:rFonts w:ascii="Arial" w:eastAsiaTheme="majorEastAsia" w:hAnsi="Arial" w:cstheme="majorBidi"/>
      <w:b/>
      <w:bCs/>
      <w:iCs/>
      <w:noProof/>
      <w:color w:val="243F60" w:themeColor="accent1" w:themeShade="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55"/>
      <w:ind w:right="213"/>
      <w:jc w:val="right"/>
    </w:pPr>
    <w:rPr>
      <w:sz w:val="20"/>
      <w:szCs w:val="20"/>
    </w:rPr>
  </w:style>
  <w:style w:type="paragraph" w:styleId="BodyText">
    <w:name w:val="Body Text"/>
    <w:basedOn w:val="Normal"/>
    <w:uiPriority w:val="1"/>
    <w:qFormat/>
    <w:rsid w:val="00C92782"/>
    <w:pPr>
      <w:spacing w:before="119" w:line="233" w:lineRule="auto"/>
      <w:ind w:left="125" w:right="414"/>
    </w:pPr>
    <w:rPr>
      <w:sz w:val="18"/>
      <w:szCs w:val="18"/>
    </w:rPr>
  </w:style>
  <w:style w:type="paragraph" w:styleId="ListParagraph">
    <w:name w:val="List Paragraph"/>
    <w:basedOn w:val="BodyText"/>
    <w:uiPriority w:val="1"/>
    <w:qFormat/>
    <w:rsid w:val="00E165DC"/>
    <w:pPr>
      <w:spacing w:before="51"/>
      <w:ind w:left="410" w:hanging="284"/>
    </w:pPr>
  </w:style>
  <w:style w:type="paragraph" w:customStyle="1" w:styleId="TableParagraph">
    <w:name w:val="Table Paragraph"/>
    <w:basedOn w:val="BodyText"/>
    <w:uiPriority w:val="1"/>
    <w:qFormat/>
    <w:rsid w:val="00170CB4"/>
    <w:pPr>
      <w:spacing w:before="20"/>
    </w:pPr>
  </w:style>
  <w:style w:type="paragraph" w:styleId="BalloonText">
    <w:name w:val="Balloon Text"/>
    <w:basedOn w:val="Normal"/>
    <w:link w:val="BalloonTextChar"/>
    <w:uiPriority w:val="99"/>
    <w:semiHidden/>
    <w:unhideWhenUsed/>
    <w:rsid w:val="00A73C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3C19"/>
    <w:rPr>
      <w:rFonts w:ascii="Lucida Grande" w:eastAsia="Swiss721BT-Roman" w:hAnsi="Lucida Grande" w:cs="Lucida Grande"/>
      <w:sz w:val="18"/>
      <w:szCs w:val="18"/>
      <w:lang w:bidi="en-US"/>
    </w:rPr>
  </w:style>
  <w:style w:type="paragraph" w:styleId="TOC2">
    <w:name w:val="toc 2"/>
    <w:basedOn w:val="Normal"/>
    <w:next w:val="Normal"/>
    <w:autoRedefine/>
    <w:uiPriority w:val="39"/>
    <w:unhideWhenUsed/>
    <w:rsid w:val="00A73C19"/>
    <w:pPr>
      <w:ind w:left="220"/>
    </w:pPr>
  </w:style>
  <w:style w:type="paragraph" w:styleId="TOC3">
    <w:name w:val="toc 3"/>
    <w:basedOn w:val="Normal"/>
    <w:next w:val="Normal"/>
    <w:autoRedefine/>
    <w:uiPriority w:val="39"/>
    <w:unhideWhenUsed/>
    <w:rsid w:val="00A73C19"/>
    <w:pPr>
      <w:ind w:left="440"/>
    </w:pPr>
  </w:style>
  <w:style w:type="paragraph" w:styleId="TOC4">
    <w:name w:val="toc 4"/>
    <w:basedOn w:val="Normal"/>
    <w:next w:val="Normal"/>
    <w:autoRedefine/>
    <w:uiPriority w:val="39"/>
    <w:unhideWhenUsed/>
    <w:rsid w:val="00A73C19"/>
    <w:pPr>
      <w:ind w:left="660"/>
    </w:pPr>
  </w:style>
  <w:style w:type="paragraph" w:styleId="TOC5">
    <w:name w:val="toc 5"/>
    <w:basedOn w:val="Normal"/>
    <w:next w:val="Normal"/>
    <w:autoRedefine/>
    <w:uiPriority w:val="39"/>
    <w:unhideWhenUsed/>
    <w:rsid w:val="00A73C19"/>
    <w:pPr>
      <w:ind w:left="880"/>
    </w:pPr>
  </w:style>
  <w:style w:type="paragraph" w:styleId="TOC6">
    <w:name w:val="toc 6"/>
    <w:basedOn w:val="Normal"/>
    <w:next w:val="Normal"/>
    <w:autoRedefine/>
    <w:uiPriority w:val="39"/>
    <w:unhideWhenUsed/>
    <w:rsid w:val="00A73C19"/>
    <w:pPr>
      <w:ind w:left="1100"/>
    </w:pPr>
  </w:style>
  <w:style w:type="paragraph" w:styleId="TOC7">
    <w:name w:val="toc 7"/>
    <w:basedOn w:val="Normal"/>
    <w:next w:val="Normal"/>
    <w:autoRedefine/>
    <w:uiPriority w:val="39"/>
    <w:unhideWhenUsed/>
    <w:rsid w:val="00A73C19"/>
    <w:pPr>
      <w:ind w:left="1320"/>
    </w:pPr>
  </w:style>
  <w:style w:type="paragraph" w:styleId="TOC8">
    <w:name w:val="toc 8"/>
    <w:basedOn w:val="Normal"/>
    <w:next w:val="Normal"/>
    <w:autoRedefine/>
    <w:uiPriority w:val="39"/>
    <w:unhideWhenUsed/>
    <w:rsid w:val="00A73C19"/>
    <w:pPr>
      <w:ind w:left="1540"/>
    </w:pPr>
  </w:style>
  <w:style w:type="paragraph" w:styleId="TOC9">
    <w:name w:val="toc 9"/>
    <w:basedOn w:val="Normal"/>
    <w:next w:val="Normal"/>
    <w:autoRedefine/>
    <w:uiPriority w:val="39"/>
    <w:unhideWhenUsed/>
    <w:rsid w:val="00A73C19"/>
    <w:pPr>
      <w:ind w:left="1760"/>
    </w:pPr>
  </w:style>
  <w:style w:type="paragraph" w:styleId="DocumentMap">
    <w:name w:val="Document Map"/>
    <w:basedOn w:val="Normal"/>
    <w:link w:val="DocumentMapChar"/>
    <w:uiPriority w:val="99"/>
    <w:semiHidden/>
    <w:unhideWhenUsed/>
    <w:rsid w:val="00A73C19"/>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73C19"/>
    <w:rPr>
      <w:rFonts w:ascii="Lucida Grande" w:eastAsia="Swiss721BT-Roman" w:hAnsi="Lucida Grande" w:cs="Lucida Grande"/>
      <w:sz w:val="24"/>
      <w:szCs w:val="24"/>
      <w:lang w:bidi="en-US"/>
    </w:rPr>
  </w:style>
  <w:style w:type="paragraph" w:styleId="Revision">
    <w:name w:val="Revision"/>
    <w:hidden/>
    <w:uiPriority w:val="99"/>
    <w:semiHidden/>
    <w:rsid w:val="00A73C19"/>
    <w:pPr>
      <w:widowControl/>
      <w:autoSpaceDE/>
      <w:autoSpaceDN/>
    </w:pPr>
    <w:rPr>
      <w:rFonts w:ascii="Swiss721BT-Roman" w:eastAsia="Swiss721BT-Roman" w:hAnsi="Swiss721BT-Roman" w:cs="Swiss721BT-Roman"/>
      <w:lang w:bidi="en-US"/>
    </w:rPr>
  </w:style>
  <w:style w:type="character" w:styleId="Hyperlink">
    <w:name w:val="Hyperlink"/>
    <w:basedOn w:val="DefaultParagraphFont"/>
    <w:uiPriority w:val="99"/>
    <w:unhideWhenUsed/>
    <w:rsid w:val="0020346D"/>
    <w:rPr>
      <w:color w:val="0000FF" w:themeColor="hyperlink"/>
      <w:u w:val="single"/>
    </w:rPr>
  </w:style>
  <w:style w:type="paragraph" w:styleId="Header">
    <w:name w:val="header"/>
    <w:basedOn w:val="Normal"/>
    <w:link w:val="HeaderChar"/>
    <w:uiPriority w:val="99"/>
    <w:unhideWhenUsed/>
    <w:rsid w:val="00B706B4"/>
    <w:pPr>
      <w:tabs>
        <w:tab w:val="center" w:pos="4320"/>
        <w:tab w:val="right" w:pos="8640"/>
      </w:tabs>
    </w:pPr>
  </w:style>
  <w:style w:type="character" w:customStyle="1" w:styleId="HeaderChar">
    <w:name w:val="Header Char"/>
    <w:basedOn w:val="DefaultParagraphFont"/>
    <w:link w:val="Header"/>
    <w:uiPriority w:val="99"/>
    <w:rsid w:val="00B706B4"/>
    <w:rPr>
      <w:rFonts w:ascii="Swiss721BT-Roman" w:eastAsia="Swiss721BT-Roman" w:hAnsi="Swiss721BT-Roman" w:cs="Swiss721BT-Roman"/>
      <w:lang w:bidi="en-US"/>
    </w:rPr>
  </w:style>
  <w:style w:type="paragraph" w:styleId="Footer">
    <w:name w:val="footer"/>
    <w:basedOn w:val="Normal"/>
    <w:link w:val="FooterChar"/>
    <w:uiPriority w:val="99"/>
    <w:unhideWhenUsed/>
    <w:rsid w:val="00B706B4"/>
    <w:pPr>
      <w:tabs>
        <w:tab w:val="center" w:pos="4320"/>
        <w:tab w:val="right" w:pos="8640"/>
      </w:tabs>
    </w:pPr>
  </w:style>
  <w:style w:type="character" w:customStyle="1" w:styleId="FooterChar">
    <w:name w:val="Footer Char"/>
    <w:basedOn w:val="DefaultParagraphFont"/>
    <w:link w:val="Footer"/>
    <w:uiPriority w:val="99"/>
    <w:rsid w:val="00B706B4"/>
    <w:rPr>
      <w:rFonts w:ascii="Swiss721BT-Roman" w:eastAsia="Swiss721BT-Roman" w:hAnsi="Swiss721BT-Roman" w:cs="Swiss721BT-Roman"/>
      <w:lang w:bidi="en-US"/>
    </w:rPr>
  </w:style>
  <w:style w:type="character" w:customStyle="1" w:styleId="Heading4Char">
    <w:name w:val="Heading 4 Char"/>
    <w:basedOn w:val="DefaultParagraphFont"/>
    <w:link w:val="Heading4"/>
    <w:uiPriority w:val="9"/>
    <w:rsid w:val="00D16C5F"/>
    <w:rPr>
      <w:rFonts w:ascii="Arial" w:eastAsia="Swis721 BT" w:hAnsi="Arial" w:cs="Swis721 BT"/>
      <w:b/>
      <w:bCs/>
      <w:noProof/>
      <w:sz w:val="20"/>
      <w:szCs w:val="18"/>
    </w:rPr>
  </w:style>
  <w:style w:type="character" w:customStyle="1" w:styleId="Heading5Char">
    <w:name w:val="Heading 5 Char"/>
    <w:basedOn w:val="DefaultParagraphFont"/>
    <w:link w:val="Heading5"/>
    <w:uiPriority w:val="9"/>
    <w:rsid w:val="002307A9"/>
    <w:rPr>
      <w:rFonts w:ascii="Arial" w:eastAsia="Swis721 BT" w:hAnsi="Arial" w:cs="Swis721 BT"/>
      <w:b/>
      <w:bCs/>
      <w:noProof/>
      <w:color w:val="54BCEB"/>
      <w:sz w:val="20"/>
      <w:szCs w:val="18"/>
    </w:rPr>
  </w:style>
  <w:style w:type="paragraph" w:customStyle="1" w:styleId="Pa0">
    <w:name w:val="Pa0"/>
    <w:basedOn w:val="Normal"/>
    <w:next w:val="Normal"/>
    <w:uiPriority w:val="99"/>
    <w:rsid w:val="00EB1B67"/>
    <w:pPr>
      <w:adjustRightInd w:val="0"/>
      <w:spacing w:line="181" w:lineRule="atLeast"/>
    </w:pPr>
    <w:rPr>
      <w:rFonts w:ascii="Swis721 BT" w:eastAsiaTheme="minorHAnsi" w:hAnsi="Swis721 BT" w:cs="Times New Roman"/>
      <w:sz w:val="24"/>
      <w:szCs w:val="24"/>
      <w:lang w:bidi="ar-SA"/>
    </w:rPr>
  </w:style>
  <w:style w:type="paragraph" w:customStyle="1" w:styleId="Pa7">
    <w:name w:val="Pa7"/>
    <w:basedOn w:val="Normal"/>
    <w:next w:val="Normal"/>
    <w:uiPriority w:val="99"/>
    <w:rsid w:val="008C453F"/>
    <w:pPr>
      <w:adjustRightInd w:val="0"/>
      <w:spacing w:line="201" w:lineRule="atLeast"/>
    </w:pPr>
    <w:rPr>
      <w:rFonts w:ascii="Swis721 BT" w:eastAsiaTheme="minorHAnsi" w:hAnsi="Swis721 BT" w:cs="Times New Roman"/>
      <w:sz w:val="24"/>
      <w:szCs w:val="24"/>
      <w:lang w:bidi="ar-SA"/>
    </w:rPr>
  </w:style>
  <w:style w:type="paragraph" w:customStyle="1" w:styleId="Pa16">
    <w:name w:val="Pa16"/>
    <w:basedOn w:val="Normal"/>
    <w:next w:val="Normal"/>
    <w:uiPriority w:val="99"/>
    <w:rsid w:val="008C453F"/>
    <w:pPr>
      <w:adjustRightInd w:val="0"/>
      <w:spacing w:line="181" w:lineRule="atLeast"/>
    </w:pPr>
    <w:rPr>
      <w:rFonts w:ascii="Swis721 BT" w:eastAsiaTheme="minorHAnsi" w:hAnsi="Swis721 BT" w:cs="Times New Roman"/>
      <w:sz w:val="24"/>
      <w:szCs w:val="24"/>
      <w:lang w:bidi="ar-SA"/>
    </w:rPr>
  </w:style>
  <w:style w:type="character" w:styleId="FollowedHyperlink">
    <w:name w:val="FollowedHyperlink"/>
    <w:basedOn w:val="DefaultParagraphFont"/>
    <w:uiPriority w:val="99"/>
    <w:semiHidden/>
    <w:unhideWhenUsed/>
    <w:rsid w:val="00170CB4"/>
    <w:rPr>
      <w:color w:val="800080" w:themeColor="followedHyperlink"/>
      <w:u w:val="single"/>
    </w:rPr>
  </w:style>
  <w:style w:type="paragraph" w:customStyle="1" w:styleId="Pa13">
    <w:name w:val="Pa13"/>
    <w:basedOn w:val="Normal"/>
    <w:next w:val="Normal"/>
    <w:uiPriority w:val="99"/>
    <w:rsid w:val="008D5FAD"/>
    <w:pPr>
      <w:adjustRightInd w:val="0"/>
      <w:spacing w:line="181" w:lineRule="atLeast"/>
    </w:pPr>
    <w:rPr>
      <w:rFonts w:ascii="Swis721 BT" w:eastAsiaTheme="minorHAnsi" w:hAnsi="Swis721 BT" w:cs="Times New Roman"/>
      <w:sz w:val="24"/>
      <w:szCs w:val="24"/>
      <w:lang w:bidi="ar-SA"/>
    </w:rPr>
  </w:style>
  <w:style w:type="paragraph" w:customStyle="1" w:styleId="Blurb">
    <w:name w:val="Blurb"/>
    <w:basedOn w:val="BodyText"/>
    <w:uiPriority w:val="1"/>
    <w:qFormat/>
    <w:rsid w:val="002E044A"/>
    <w:pPr>
      <w:spacing w:before="101" w:line="247" w:lineRule="auto"/>
      <w:ind w:left="142" w:right="74"/>
    </w:pPr>
    <w:rPr>
      <w:rFonts w:cs="Arial"/>
      <w:b/>
      <w:color w:val="FFFFFF"/>
      <w:spacing w:val="-6"/>
      <w:sz w:val="38"/>
      <w:szCs w:val="38"/>
      <w:shd w:val="clear" w:color="auto" w:fill="005A84"/>
    </w:rPr>
  </w:style>
  <w:style w:type="paragraph" w:customStyle="1" w:styleId="NoParagraphStyle">
    <w:name w:val="[No Paragraph Style]"/>
    <w:rsid w:val="008C4DB2"/>
    <w:pPr>
      <w:adjustRightInd w:val="0"/>
      <w:spacing w:line="288" w:lineRule="auto"/>
      <w:textAlignment w:val="center"/>
    </w:pPr>
    <w:rPr>
      <w:rFonts w:ascii="MinionPro-Regular" w:hAnsi="MinionPro-Regular" w:cs="MinionPro-Regular"/>
      <w:color w:val="000000"/>
      <w:sz w:val="24"/>
      <w:szCs w:val="24"/>
    </w:rPr>
  </w:style>
  <w:style w:type="paragraph" w:customStyle="1" w:styleId="PBODYCOPY">
    <w:name w:val="P BODY COPY"/>
    <w:basedOn w:val="NoParagraphStyle"/>
    <w:uiPriority w:val="99"/>
    <w:rsid w:val="008C4DB2"/>
    <w:pPr>
      <w:tabs>
        <w:tab w:val="left" w:pos="140"/>
      </w:tabs>
      <w:suppressAutoHyphens/>
      <w:spacing w:after="85" w:line="210" w:lineRule="atLeast"/>
    </w:pPr>
    <w:rPr>
      <w:rFonts w:ascii="Swiss721BT-Roman" w:hAnsi="Swiss721BT-Roman" w:cs="Swiss721BT-Roman"/>
      <w:spacing w:val="-2"/>
      <w:sz w:val="18"/>
      <w:szCs w:val="18"/>
      <w:lang w:val="en-GB"/>
    </w:rPr>
  </w:style>
  <w:style w:type="character" w:customStyle="1" w:styleId="PBODYCOPYbold">
    <w:name w:val="P BODY COPY bold"/>
    <w:uiPriority w:val="99"/>
    <w:rsid w:val="008C4DB2"/>
    <w:rPr>
      <w:b/>
      <w:bCs/>
    </w:rPr>
  </w:style>
  <w:style w:type="character" w:customStyle="1" w:styleId="Heading6Char">
    <w:name w:val="Heading 6 Char"/>
    <w:basedOn w:val="DefaultParagraphFont"/>
    <w:link w:val="Heading6"/>
    <w:uiPriority w:val="9"/>
    <w:rsid w:val="00BE5F95"/>
    <w:rPr>
      <w:rFonts w:ascii="Arial" w:eastAsiaTheme="majorEastAsia" w:hAnsi="Arial" w:cstheme="majorBidi"/>
      <w:b/>
      <w:bCs/>
      <w:iCs/>
      <w:noProof/>
      <w:color w:val="243F60" w:themeColor="accent1" w:themeShade="7F"/>
      <w:sz w:val="18"/>
      <w:szCs w:val="18"/>
    </w:rPr>
  </w:style>
  <w:style w:type="paragraph" w:customStyle="1" w:styleId="TableParagraph2">
    <w:name w:val="Table Paragraph 2"/>
    <w:basedOn w:val="TableParagraph"/>
    <w:uiPriority w:val="1"/>
    <w:qFormat/>
    <w:rsid w:val="00ED4F8D"/>
    <w:pPr>
      <w:spacing w:after="60"/>
      <w:ind w:right="101"/>
      <w:jc w:val="right"/>
    </w:pPr>
  </w:style>
  <w:style w:type="character" w:customStyle="1" w:styleId="PBODYCOPYBiggerBlueSubhead">
    <w:name w:val="P BODY COPY Bigger Blue Subhead"/>
    <w:uiPriority w:val="99"/>
    <w:rsid w:val="00997B6B"/>
    <w:rPr>
      <w:b/>
      <w:bCs/>
      <w:color w:val="7CBAE9"/>
      <w:sz w:val="20"/>
      <w:szCs w:val="20"/>
    </w:rPr>
  </w:style>
  <w:style w:type="character" w:customStyle="1" w:styleId="PBODYCOPYBlueSubhead">
    <w:name w:val="P BODY COPY Blue Subhead"/>
    <w:uiPriority w:val="99"/>
    <w:rsid w:val="00997B6B"/>
    <w:rPr>
      <w:b/>
      <w:bCs/>
      <w:color w:val="7CBAE9"/>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A13C5"/>
    <w:rPr>
      <w:rFonts w:ascii="Arial" w:eastAsia="Swiss721BT-Roman" w:hAnsi="Arial" w:cs="Swiss721BT-Roman"/>
      <w:lang w:bidi="en-US"/>
    </w:rPr>
  </w:style>
  <w:style w:type="paragraph" w:styleId="Heading1">
    <w:name w:val="heading 1"/>
    <w:basedOn w:val="Normal"/>
    <w:uiPriority w:val="1"/>
    <w:qFormat/>
    <w:rsid w:val="00C92782"/>
    <w:pPr>
      <w:ind w:left="126"/>
      <w:outlineLvl w:val="0"/>
    </w:pPr>
    <w:rPr>
      <w:rFonts w:eastAsia="Swis721 BT" w:cs="Swis721 BT"/>
      <w:b/>
      <w:bCs/>
      <w:sz w:val="130"/>
      <w:szCs w:val="130"/>
    </w:rPr>
  </w:style>
  <w:style w:type="paragraph" w:styleId="Heading2">
    <w:name w:val="heading 2"/>
    <w:basedOn w:val="Normal"/>
    <w:uiPriority w:val="1"/>
    <w:qFormat/>
    <w:pPr>
      <w:ind w:left="126"/>
      <w:outlineLvl w:val="1"/>
    </w:pPr>
    <w:rPr>
      <w:rFonts w:ascii="Swis721 BT" w:eastAsia="Swis721 BT" w:hAnsi="Swis721 BT" w:cs="Swis721 BT"/>
      <w:b/>
      <w:bCs/>
      <w:sz w:val="20"/>
      <w:szCs w:val="20"/>
    </w:rPr>
  </w:style>
  <w:style w:type="paragraph" w:styleId="Heading3">
    <w:name w:val="heading 3"/>
    <w:basedOn w:val="Normal"/>
    <w:uiPriority w:val="1"/>
    <w:qFormat/>
    <w:rsid w:val="00C92782"/>
    <w:pPr>
      <w:spacing w:before="116" w:line="221" w:lineRule="auto"/>
      <w:ind w:left="125" w:right="198"/>
      <w:outlineLvl w:val="2"/>
    </w:pPr>
    <w:rPr>
      <w:rFonts w:eastAsia="Swis721 BT" w:cs="Swis721 BT"/>
      <w:b/>
      <w:bCs/>
      <w:noProof/>
      <w:sz w:val="20"/>
      <w:szCs w:val="18"/>
      <w:lang w:bidi="ar-SA"/>
    </w:rPr>
  </w:style>
  <w:style w:type="paragraph" w:styleId="Heading4">
    <w:name w:val="heading 4"/>
    <w:basedOn w:val="Heading3"/>
    <w:next w:val="Normal"/>
    <w:link w:val="Heading4Char"/>
    <w:uiPriority w:val="9"/>
    <w:unhideWhenUsed/>
    <w:qFormat/>
    <w:rsid w:val="00D16C5F"/>
    <w:pPr>
      <w:outlineLvl w:val="3"/>
    </w:pPr>
  </w:style>
  <w:style w:type="paragraph" w:styleId="Heading5">
    <w:name w:val="heading 5"/>
    <w:link w:val="Heading5Char"/>
    <w:uiPriority w:val="9"/>
    <w:unhideWhenUsed/>
    <w:qFormat/>
    <w:rsid w:val="002307A9"/>
    <w:pPr>
      <w:spacing w:before="195"/>
      <w:ind w:left="125"/>
      <w:outlineLvl w:val="4"/>
    </w:pPr>
    <w:rPr>
      <w:rFonts w:ascii="Arial" w:eastAsia="Swis721 BT" w:hAnsi="Arial" w:cs="Swis721 BT"/>
      <w:b/>
      <w:bCs/>
      <w:noProof/>
      <w:color w:val="54BCEB"/>
      <w:sz w:val="20"/>
      <w:szCs w:val="18"/>
    </w:rPr>
  </w:style>
  <w:style w:type="paragraph" w:styleId="Heading6">
    <w:name w:val="heading 6"/>
    <w:link w:val="Heading6Char"/>
    <w:uiPriority w:val="9"/>
    <w:unhideWhenUsed/>
    <w:qFormat/>
    <w:rsid w:val="00BE5F95"/>
    <w:pPr>
      <w:keepNext/>
      <w:keepLines/>
      <w:spacing w:before="160"/>
      <w:ind w:left="119"/>
      <w:outlineLvl w:val="5"/>
    </w:pPr>
    <w:rPr>
      <w:rFonts w:ascii="Arial" w:eastAsiaTheme="majorEastAsia" w:hAnsi="Arial" w:cstheme="majorBidi"/>
      <w:b/>
      <w:bCs/>
      <w:iCs/>
      <w:noProof/>
      <w:color w:val="243F60" w:themeColor="accent1" w:themeShade="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55"/>
      <w:ind w:right="213"/>
      <w:jc w:val="right"/>
    </w:pPr>
    <w:rPr>
      <w:sz w:val="20"/>
      <w:szCs w:val="20"/>
    </w:rPr>
  </w:style>
  <w:style w:type="paragraph" w:styleId="BodyText">
    <w:name w:val="Body Text"/>
    <w:basedOn w:val="Normal"/>
    <w:uiPriority w:val="1"/>
    <w:qFormat/>
    <w:rsid w:val="00C92782"/>
    <w:pPr>
      <w:spacing w:before="119" w:line="233" w:lineRule="auto"/>
      <w:ind w:left="125" w:right="414"/>
    </w:pPr>
    <w:rPr>
      <w:sz w:val="18"/>
      <w:szCs w:val="18"/>
    </w:rPr>
  </w:style>
  <w:style w:type="paragraph" w:styleId="ListParagraph">
    <w:name w:val="List Paragraph"/>
    <w:basedOn w:val="BodyText"/>
    <w:uiPriority w:val="1"/>
    <w:qFormat/>
    <w:rsid w:val="00E165DC"/>
    <w:pPr>
      <w:spacing w:before="51"/>
      <w:ind w:left="410" w:hanging="284"/>
    </w:pPr>
  </w:style>
  <w:style w:type="paragraph" w:customStyle="1" w:styleId="TableParagraph">
    <w:name w:val="Table Paragraph"/>
    <w:basedOn w:val="BodyText"/>
    <w:uiPriority w:val="1"/>
    <w:qFormat/>
    <w:rsid w:val="00170CB4"/>
    <w:pPr>
      <w:spacing w:before="20"/>
    </w:pPr>
  </w:style>
  <w:style w:type="paragraph" w:styleId="BalloonText">
    <w:name w:val="Balloon Text"/>
    <w:basedOn w:val="Normal"/>
    <w:link w:val="BalloonTextChar"/>
    <w:uiPriority w:val="99"/>
    <w:semiHidden/>
    <w:unhideWhenUsed/>
    <w:rsid w:val="00A73C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3C19"/>
    <w:rPr>
      <w:rFonts w:ascii="Lucida Grande" w:eastAsia="Swiss721BT-Roman" w:hAnsi="Lucida Grande" w:cs="Lucida Grande"/>
      <w:sz w:val="18"/>
      <w:szCs w:val="18"/>
      <w:lang w:bidi="en-US"/>
    </w:rPr>
  </w:style>
  <w:style w:type="paragraph" w:styleId="TOC2">
    <w:name w:val="toc 2"/>
    <w:basedOn w:val="Normal"/>
    <w:next w:val="Normal"/>
    <w:autoRedefine/>
    <w:uiPriority w:val="39"/>
    <w:unhideWhenUsed/>
    <w:rsid w:val="00A73C19"/>
    <w:pPr>
      <w:ind w:left="220"/>
    </w:pPr>
  </w:style>
  <w:style w:type="paragraph" w:styleId="TOC3">
    <w:name w:val="toc 3"/>
    <w:basedOn w:val="Normal"/>
    <w:next w:val="Normal"/>
    <w:autoRedefine/>
    <w:uiPriority w:val="39"/>
    <w:unhideWhenUsed/>
    <w:rsid w:val="00A73C19"/>
    <w:pPr>
      <w:ind w:left="440"/>
    </w:pPr>
  </w:style>
  <w:style w:type="paragraph" w:styleId="TOC4">
    <w:name w:val="toc 4"/>
    <w:basedOn w:val="Normal"/>
    <w:next w:val="Normal"/>
    <w:autoRedefine/>
    <w:uiPriority w:val="39"/>
    <w:unhideWhenUsed/>
    <w:rsid w:val="00A73C19"/>
    <w:pPr>
      <w:ind w:left="660"/>
    </w:pPr>
  </w:style>
  <w:style w:type="paragraph" w:styleId="TOC5">
    <w:name w:val="toc 5"/>
    <w:basedOn w:val="Normal"/>
    <w:next w:val="Normal"/>
    <w:autoRedefine/>
    <w:uiPriority w:val="39"/>
    <w:unhideWhenUsed/>
    <w:rsid w:val="00A73C19"/>
    <w:pPr>
      <w:ind w:left="880"/>
    </w:pPr>
  </w:style>
  <w:style w:type="paragraph" w:styleId="TOC6">
    <w:name w:val="toc 6"/>
    <w:basedOn w:val="Normal"/>
    <w:next w:val="Normal"/>
    <w:autoRedefine/>
    <w:uiPriority w:val="39"/>
    <w:unhideWhenUsed/>
    <w:rsid w:val="00A73C19"/>
    <w:pPr>
      <w:ind w:left="1100"/>
    </w:pPr>
  </w:style>
  <w:style w:type="paragraph" w:styleId="TOC7">
    <w:name w:val="toc 7"/>
    <w:basedOn w:val="Normal"/>
    <w:next w:val="Normal"/>
    <w:autoRedefine/>
    <w:uiPriority w:val="39"/>
    <w:unhideWhenUsed/>
    <w:rsid w:val="00A73C19"/>
    <w:pPr>
      <w:ind w:left="1320"/>
    </w:pPr>
  </w:style>
  <w:style w:type="paragraph" w:styleId="TOC8">
    <w:name w:val="toc 8"/>
    <w:basedOn w:val="Normal"/>
    <w:next w:val="Normal"/>
    <w:autoRedefine/>
    <w:uiPriority w:val="39"/>
    <w:unhideWhenUsed/>
    <w:rsid w:val="00A73C19"/>
    <w:pPr>
      <w:ind w:left="1540"/>
    </w:pPr>
  </w:style>
  <w:style w:type="paragraph" w:styleId="TOC9">
    <w:name w:val="toc 9"/>
    <w:basedOn w:val="Normal"/>
    <w:next w:val="Normal"/>
    <w:autoRedefine/>
    <w:uiPriority w:val="39"/>
    <w:unhideWhenUsed/>
    <w:rsid w:val="00A73C19"/>
    <w:pPr>
      <w:ind w:left="1760"/>
    </w:pPr>
  </w:style>
  <w:style w:type="paragraph" w:styleId="DocumentMap">
    <w:name w:val="Document Map"/>
    <w:basedOn w:val="Normal"/>
    <w:link w:val="DocumentMapChar"/>
    <w:uiPriority w:val="99"/>
    <w:semiHidden/>
    <w:unhideWhenUsed/>
    <w:rsid w:val="00A73C19"/>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73C19"/>
    <w:rPr>
      <w:rFonts w:ascii="Lucida Grande" w:eastAsia="Swiss721BT-Roman" w:hAnsi="Lucida Grande" w:cs="Lucida Grande"/>
      <w:sz w:val="24"/>
      <w:szCs w:val="24"/>
      <w:lang w:bidi="en-US"/>
    </w:rPr>
  </w:style>
  <w:style w:type="paragraph" w:styleId="Revision">
    <w:name w:val="Revision"/>
    <w:hidden/>
    <w:uiPriority w:val="99"/>
    <w:semiHidden/>
    <w:rsid w:val="00A73C19"/>
    <w:pPr>
      <w:widowControl/>
      <w:autoSpaceDE/>
      <w:autoSpaceDN/>
    </w:pPr>
    <w:rPr>
      <w:rFonts w:ascii="Swiss721BT-Roman" w:eastAsia="Swiss721BT-Roman" w:hAnsi="Swiss721BT-Roman" w:cs="Swiss721BT-Roman"/>
      <w:lang w:bidi="en-US"/>
    </w:rPr>
  </w:style>
  <w:style w:type="character" w:styleId="Hyperlink">
    <w:name w:val="Hyperlink"/>
    <w:basedOn w:val="DefaultParagraphFont"/>
    <w:uiPriority w:val="99"/>
    <w:unhideWhenUsed/>
    <w:rsid w:val="0020346D"/>
    <w:rPr>
      <w:color w:val="0000FF" w:themeColor="hyperlink"/>
      <w:u w:val="single"/>
    </w:rPr>
  </w:style>
  <w:style w:type="paragraph" w:styleId="Header">
    <w:name w:val="header"/>
    <w:basedOn w:val="Normal"/>
    <w:link w:val="HeaderChar"/>
    <w:uiPriority w:val="99"/>
    <w:unhideWhenUsed/>
    <w:rsid w:val="00B706B4"/>
    <w:pPr>
      <w:tabs>
        <w:tab w:val="center" w:pos="4320"/>
        <w:tab w:val="right" w:pos="8640"/>
      </w:tabs>
    </w:pPr>
  </w:style>
  <w:style w:type="character" w:customStyle="1" w:styleId="HeaderChar">
    <w:name w:val="Header Char"/>
    <w:basedOn w:val="DefaultParagraphFont"/>
    <w:link w:val="Header"/>
    <w:uiPriority w:val="99"/>
    <w:rsid w:val="00B706B4"/>
    <w:rPr>
      <w:rFonts w:ascii="Swiss721BT-Roman" w:eastAsia="Swiss721BT-Roman" w:hAnsi="Swiss721BT-Roman" w:cs="Swiss721BT-Roman"/>
      <w:lang w:bidi="en-US"/>
    </w:rPr>
  </w:style>
  <w:style w:type="paragraph" w:styleId="Footer">
    <w:name w:val="footer"/>
    <w:basedOn w:val="Normal"/>
    <w:link w:val="FooterChar"/>
    <w:uiPriority w:val="99"/>
    <w:unhideWhenUsed/>
    <w:rsid w:val="00B706B4"/>
    <w:pPr>
      <w:tabs>
        <w:tab w:val="center" w:pos="4320"/>
        <w:tab w:val="right" w:pos="8640"/>
      </w:tabs>
    </w:pPr>
  </w:style>
  <w:style w:type="character" w:customStyle="1" w:styleId="FooterChar">
    <w:name w:val="Footer Char"/>
    <w:basedOn w:val="DefaultParagraphFont"/>
    <w:link w:val="Footer"/>
    <w:uiPriority w:val="99"/>
    <w:rsid w:val="00B706B4"/>
    <w:rPr>
      <w:rFonts w:ascii="Swiss721BT-Roman" w:eastAsia="Swiss721BT-Roman" w:hAnsi="Swiss721BT-Roman" w:cs="Swiss721BT-Roman"/>
      <w:lang w:bidi="en-US"/>
    </w:rPr>
  </w:style>
  <w:style w:type="character" w:customStyle="1" w:styleId="Heading4Char">
    <w:name w:val="Heading 4 Char"/>
    <w:basedOn w:val="DefaultParagraphFont"/>
    <w:link w:val="Heading4"/>
    <w:uiPriority w:val="9"/>
    <w:rsid w:val="00D16C5F"/>
    <w:rPr>
      <w:rFonts w:ascii="Arial" w:eastAsia="Swis721 BT" w:hAnsi="Arial" w:cs="Swis721 BT"/>
      <w:b/>
      <w:bCs/>
      <w:noProof/>
      <w:sz w:val="20"/>
      <w:szCs w:val="18"/>
    </w:rPr>
  </w:style>
  <w:style w:type="character" w:customStyle="1" w:styleId="Heading5Char">
    <w:name w:val="Heading 5 Char"/>
    <w:basedOn w:val="DefaultParagraphFont"/>
    <w:link w:val="Heading5"/>
    <w:uiPriority w:val="9"/>
    <w:rsid w:val="002307A9"/>
    <w:rPr>
      <w:rFonts w:ascii="Arial" w:eastAsia="Swis721 BT" w:hAnsi="Arial" w:cs="Swis721 BT"/>
      <w:b/>
      <w:bCs/>
      <w:noProof/>
      <w:color w:val="54BCEB"/>
      <w:sz w:val="20"/>
      <w:szCs w:val="18"/>
    </w:rPr>
  </w:style>
  <w:style w:type="paragraph" w:customStyle="1" w:styleId="Pa0">
    <w:name w:val="Pa0"/>
    <w:basedOn w:val="Normal"/>
    <w:next w:val="Normal"/>
    <w:uiPriority w:val="99"/>
    <w:rsid w:val="00EB1B67"/>
    <w:pPr>
      <w:adjustRightInd w:val="0"/>
      <w:spacing w:line="181" w:lineRule="atLeast"/>
    </w:pPr>
    <w:rPr>
      <w:rFonts w:ascii="Swis721 BT" w:eastAsiaTheme="minorHAnsi" w:hAnsi="Swis721 BT" w:cs="Times New Roman"/>
      <w:sz w:val="24"/>
      <w:szCs w:val="24"/>
      <w:lang w:bidi="ar-SA"/>
    </w:rPr>
  </w:style>
  <w:style w:type="paragraph" w:customStyle="1" w:styleId="Pa7">
    <w:name w:val="Pa7"/>
    <w:basedOn w:val="Normal"/>
    <w:next w:val="Normal"/>
    <w:uiPriority w:val="99"/>
    <w:rsid w:val="008C453F"/>
    <w:pPr>
      <w:adjustRightInd w:val="0"/>
      <w:spacing w:line="201" w:lineRule="atLeast"/>
    </w:pPr>
    <w:rPr>
      <w:rFonts w:ascii="Swis721 BT" w:eastAsiaTheme="minorHAnsi" w:hAnsi="Swis721 BT" w:cs="Times New Roman"/>
      <w:sz w:val="24"/>
      <w:szCs w:val="24"/>
      <w:lang w:bidi="ar-SA"/>
    </w:rPr>
  </w:style>
  <w:style w:type="paragraph" w:customStyle="1" w:styleId="Pa16">
    <w:name w:val="Pa16"/>
    <w:basedOn w:val="Normal"/>
    <w:next w:val="Normal"/>
    <w:uiPriority w:val="99"/>
    <w:rsid w:val="008C453F"/>
    <w:pPr>
      <w:adjustRightInd w:val="0"/>
      <w:spacing w:line="181" w:lineRule="atLeast"/>
    </w:pPr>
    <w:rPr>
      <w:rFonts w:ascii="Swis721 BT" w:eastAsiaTheme="minorHAnsi" w:hAnsi="Swis721 BT" w:cs="Times New Roman"/>
      <w:sz w:val="24"/>
      <w:szCs w:val="24"/>
      <w:lang w:bidi="ar-SA"/>
    </w:rPr>
  </w:style>
  <w:style w:type="character" w:styleId="FollowedHyperlink">
    <w:name w:val="FollowedHyperlink"/>
    <w:basedOn w:val="DefaultParagraphFont"/>
    <w:uiPriority w:val="99"/>
    <w:semiHidden/>
    <w:unhideWhenUsed/>
    <w:rsid w:val="00170CB4"/>
    <w:rPr>
      <w:color w:val="800080" w:themeColor="followedHyperlink"/>
      <w:u w:val="single"/>
    </w:rPr>
  </w:style>
  <w:style w:type="paragraph" w:customStyle="1" w:styleId="Pa13">
    <w:name w:val="Pa13"/>
    <w:basedOn w:val="Normal"/>
    <w:next w:val="Normal"/>
    <w:uiPriority w:val="99"/>
    <w:rsid w:val="008D5FAD"/>
    <w:pPr>
      <w:adjustRightInd w:val="0"/>
      <w:spacing w:line="181" w:lineRule="atLeast"/>
    </w:pPr>
    <w:rPr>
      <w:rFonts w:ascii="Swis721 BT" w:eastAsiaTheme="minorHAnsi" w:hAnsi="Swis721 BT" w:cs="Times New Roman"/>
      <w:sz w:val="24"/>
      <w:szCs w:val="24"/>
      <w:lang w:bidi="ar-SA"/>
    </w:rPr>
  </w:style>
  <w:style w:type="paragraph" w:customStyle="1" w:styleId="Blurb">
    <w:name w:val="Blurb"/>
    <w:basedOn w:val="BodyText"/>
    <w:uiPriority w:val="1"/>
    <w:qFormat/>
    <w:rsid w:val="002E044A"/>
    <w:pPr>
      <w:spacing w:before="101" w:line="247" w:lineRule="auto"/>
      <w:ind w:left="142" w:right="74"/>
    </w:pPr>
    <w:rPr>
      <w:rFonts w:cs="Arial"/>
      <w:b/>
      <w:color w:val="FFFFFF"/>
      <w:spacing w:val="-6"/>
      <w:sz w:val="38"/>
      <w:szCs w:val="38"/>
      <w:shd w:val="clear" w:color="auto" w:fill="005A84"/>
    </w:rPr>
  </w:style>
  <w:style w:type="paragraph" w:customStyle="1" w:styleId="NoParagraphStyle">
    <w:name w:val="[No Paragraph Style]"/>
    <w:rsid w:val="008C4DB2"/>
    <w:pPr>
      <w:adjustRightInd w:val="0"/>
      <w:spacing w:line="288" w:lineRule="auto"/>
      <w:textAlignment w:val="center"/>
    </w:pPr>
    <w:rPr>
      <w:rFonts w:ascii="MinionPro-Regular" w:hAnsi="MinionPro-Regular" w:cs="MinionPro-Regular"/>
      <w:color w:val="000000"/>
      <w:sz w:val="24"/>
      <w:szCs w:val="24"/>
    </w:rPr>
  </w:style>
  <w:style w:type="paragraph" w:customStyle="1" w:styleId="PBODYCOPY">
    <w:name w:val="P BODY COPY"/>
    <w:basedOn w:val="NoParagraphStyle"/>
    <w:uiPriority w:val="99"/>
    <w:rsid w:val="008C4DB2"/>
    <w:pPr>
      <w:tabs>
        <w:tab w:val="left" w:pos="140"/>
      </w:tabs>
      <w:suppressAutoHyphens/>
      <w:spacing w:after="85" w:line="210" w:lineRule="atLeast"/>
    </w:pPr>
    <w:rPr>
      <w:rFonts w:ascii="Swiss721BT-Roman" w:hAnsi="Swiss721BT-Roman" w:cs="Swiss721BT-Roman"/>
      <w:spacing w:val="-2"/>
      <w:sz w:val="18"/>
      <w:szCs w:val="18"/>
      <w:lang w:val="en-GB"/>
    </w:rPr>
  </w:style>
  <w:style w:type="character" w:customStyle="1" w:styleId="PBODYCOPYbold">
    <w:name w:val="P BODY COPY bold"/>
    <w:uiPriority w:val="99"/>
    <w:rsid w:val="008C4DB2"/>
    <w:rPr>
      <w:b/>
      <w:bCs/>
    </w:rPr>
  </w:style>
  <w:style w:type="character" w:customStyle="1" w:styleId="Heading6Char">
    <w:name w:val="Heading 6 Char"/>
    <w:basedOn w:val="DefaultParagraphFont"/>
    <w:link w:val="Heading6"/>
    <w:uiPriority w:val="9"/>
    <w:rsid w:val="00BE5F95"/>
    <w:rPr>
      <w:rFonts w:ascii="Arial" w:eastAsiaTheme="majorEastAsia" w:hAnsi="Arial" w:cstheme="majorBidi"/>
      <w:b/>
      <w:bCs/>
      <w:iCs/>
      <w:noProof/>
      <w:color w:val="243F60" w:themeColor="accent1" w:themeShade="7F"/>
      <w:sz w:val="18"/>
      <w:szCs w:val="18"/>
    </w:rPr>
  </w:style>
  <w:style w:type="paragraph" w:customStyle="1" w:styleId="TableParagraph2">
    <w:name w:val="Table Paragraph 2"/>
    <w:basedOn w:val="TableParagraph"/>
    <w:uiPriority w:val="1"/>
    <w:qFormat/>
    <w:rsid w:val="00ED4F8D"/>
    <w:pPr>
      <w:spacing w:after="60"/>
      <w:ind w:right="101"/>
      <w:jc w:val="right"/>
    </w:pPr>
  </w:style>
  <w:style w:type="character" w:customStyle="1" w:styleId="PBODYCOPYBiggerBlueSubhead">
    <w:name w:val="P BODY COPY Bigger Blue Subhead"/>
    <w:uiPriority w:val="99"/>
    <w:rsid w:val="00997B6B"/>
    <w:rPr>
      <w:b/>
      <w:bCs/>
      <w:color w:val="7CBAE9"/>
      <w:sz w:val="20"/>
      <w:szCs w:val="20"/>
    </w:rPr>
  </w:style>
  <w:style w:type="character" w:customStyle="1" w:styleId="PBODYCOPYBlueSubhead">
    <w:name w:val="P BODY COPY Blue Subhead"/>
    <w:uiPriority w:val="99"/>
    <w:rsid w:val="00997B6B"/>
    <w:rPr>
      <w:b/>
      <w:bCs/>
      <w:color w:val="7CBAE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3.png"/><Relationship Id="rId16" Type="http://schemas.openxmlformats.org/officeDocument/2006/relationships/image" Target="media/image5.png"/><Relationship Id="rId17" Type="http://schemas.openxmlformats.org/officeDocument/2006/relationships/header" Target="header2.xml"/><Relationship Id="rId18" Type="http://schemas.openxmlformats.org/officeDocument/2006/relationships/image" Target="media/image4.png"/><Relationship Id="rId19" Type="http://schemas.openxmlformats.org/officeDocument/2006/relationships/header" Target="header3.xml"/><Relationship Id="rId50" Type="http://schemas.openxmlformats.org/officeDocument/2006/relationships/header" Target="header15.xml"/><Relationship Id="rId51" Type="http://schemas.openxmlformats.org/officeDocument/2006/relationships/header" Target="header16.xml"/><Relationship Id="rId52" Type="http://schemas.openxmlformats.org/officeDocument/2006/relationships/image" Target="media/image10.emf"/><Relationship Id="rId53" Type="http://schemas.openxmlformats.org/officeDocument/2006/relationships/image" Target="media/image11.emf"/><Relationship Id="rId54" Type="http://schemas.openxmlformats.org/officeDocument/2006/relationships/header" Target="header17.xml"/><Relationship Id="rId55" Type="http://schemas.openxmlformats.org/officeDocument/2006/relationships/footer" Target="footer1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eader" Target="header9.xml"/><Relationship Id="rId41" Type="http://schemas.openxmlformats.org/officeDocument/2006/relationships/header" Target="header10.xml"/><Relationship Id="rId42" Type="http://schemas.openxmlformats.org/officeDocument/2006/relationships/footer" Target="footer9.xml"/><Relationship Id="rId43" Type="http://schemas.openxmlformats.org/officeDocument/2006/relationships/footer" Target="footer10.xml"/><Relationship Id="rId44" Type="http://schemas.openxmlformats.org/officeDocument/2006/relationships/image" Target="media/image15.png"/><Relationship Id="rId45" Type="http://schemas.openxmlformats.org/officeDocument/2006/relationships/header" Target="header11.xml"/><Relationship Id="rId46" Type="http://schemas.openxmlformats.org/officeDocument/2006/relationships/hyperlink" Target="http://cityofsydney.nsw.gov.au" TargetMode="External"/><Relationship Id="rId47" Type="http://schemas.openxmlformats.org/officeDocument/2006/relationships/header" Target="header12.xml"/><Relationship Id="rId48" Type="http://schemas.openxmlformats.org/officeDocument/2006/relationships/header" Target="header13.xml"/><Relationship Id="rId49" Type="http://schemas.openxmlformats.org/officeDocument/2006/relationships/header" Target="header1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eader" Target="header6.xml"/><Relationship Id="rId31" Type="http://schemas.openxmlformats.org/officeDocument/2006/relationships/image" Target="media/image11.png"/><Relationship Id="rId32" Type="http://schemas.openxmlformats.org/officeDocument/2006/relationships/header" Target="header7.xml"/><Relationship Id="rId33" Type="http://schemas.openxmlformats.org/officeDocument/2006/relationships/footer" Target="footer7.xml"/><Relationship Id="rId34" Type="http://schemas.openxmlformats.org/officeDocument/2006/relationships/footer" Target="footer8.xml"/><Relationship Id="rId35" Type="http://schemas.openxmlformats.org/officeDocument/2006/relationships/image" Target="media/image8.emf"/><Relationship Id="rId36" Type="http://schemas.openxmlformats.org/officeDocument/2006/relationships/image" Target="media/image9.emf"/><Relationship Id="rId37" Type="http://schemas.openxmlformats.org/officeDocument/2006/relationships/header" Target="header8.xml"/><Relationship Id="rId38" Type="http://schemas.openxmlformats.org/officeDocument/2006/relationships/hyperlink" Target="http://dlg.nsw.gov.au" TargetMode="External"/><Relationship Id="rId39" Type="http://schemas.openxmlformats.org/officeDocument/2006/relationships/image" Target="media/image14.png"/><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image" Target="media/image7.png"/><Relationship Id="rId23" Type="http://schemas.openxmlformats.org/officeDocument/2006/relationships/header" Target="header4.xml"/><Relationship Id="rId24" Type="http://schemas.openxmlformats.org/officeDocument/2006/relationships/image" Target="media/image6.png"/><Relationship Id="rId25" Type="http://schemas.openxmlformats.org/officeDocument/2006/relationships/image" Target="media/image9.png"/><Relationship Id="rId26" Type="http://schemas.openxmlformats.org/officeDocument/2006/relationships/image" Target="media/image7.jpeg"/><Relationship Id="rId27" Type="http://schemas.openxmlformats.org/officeDocument/2006/relationships/header" Target="header5.xml"/><Relationship Id="rId28" Type="http://schemas.openxmlformats.org/officeDocument/2006/relationships/footer" Target="footer5.xml"/><Relationship Id="rId29" Type="http://schemas.openxmlformats.org/officeDocument/2006/relationships/footer" Target="footer6.xml"/><Relationship Id="rId10" Type="http://schemas.openxmlformats.org/officeDocument/2006/relationships/image" Target="media/image2.jpeg"/><Relationship Id="rId11" Type="http://schemas.openxmlformats.org/officeDocument/2006/relationships/header" Target="header1.xml"/><Relationship Id="rId12" Type="http://schemas.openxmlformats.org/officeDocument/2006/relationships/footer" Target="footer1.xml"/></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0.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7.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5D6C1-55A3-7F4F-B9C7-C0B2D3EDD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87</Pages>
  <Words>34222</Words>
  <Characters>195068</Characters>
  <Application>Microsoft Macintosh Word</Application>
  <DocSecurity>0</DocSecurity>
  <Lines>1625</Lines>
  <Paragraphs>457</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City of Sydney Annual Report Statutory Returns 2017/18</vt:lpstr>
      <vt:lpstr>        /City of Sydney Annual Report  Statutory Returns 2017/18</vt:lpstr>
      <vt:lpstr>        Contents</vt:lpstr>
      <vt:lpstr>        Legend</vt:lpstr>
      <vt:lpstr>Message from the Lord Mayor</vt:lpstr>
      <vt:lpstr>Message from the CEO</vt:lpstr>
      <vt:lpstr>/About Sydney</vt:lpstr>
      <vt:lpstr>        Defining Sydney</vt:lpstr>
      <vt:lpstr>        The area</vt:lpstr>
      <vt:lpstr>        The economy1</vt:lpstr>
      <vt:lpstr>        City development2</vt:lpstr>
      <vt:lpstr>        The residents3</vt:lpstr>
      <vt:lpstr>/About the City of Sydney</vt:lpstr>
      <vt:lpstr>        /The City of Sydney –  roles and responsibilities</vt:lpstr>
      <vt:lpstr>        /The integrated planning  and reporting framework</vt:lpstr>
      <vt:lpstr>        An ongoing program to achieve a green, global, connected city</vt:lpstr>
      <vt:lpstr>        Aligning our program  and operations</vt:lpstr>
      <vt:lpstr>        Resourcing the plan</vt:lpstr>
      <vt:lpstr>        Monitoring progress</vt:lpstr>
      <vt:lpstr>        Strategic Directions – Sustainable Sydney 2030</vt:lpstr>
      <vt:lpstr>/Legislative requirements</vt:lpstr>
      <vt:lpstr>        Clause 132 Rates and charges written off</vt:lpstr>
      <vt:lpstr>        /Clause 217 (1) (a) Overseas visits</vt:lpstr>
      <vt:lpstr>        Clause 217 (1) (a2) Major contracts</vt:lpstr>
      <vt:lpstr>        Clause 217 (1) (a3) Legal proceedings</vt:lpstr>
      <vt:lpstr>        Clause 217 (1) (a4)  Work on private land</vt:lpstr>
      <vt:lpstr>        /Clause 217 (1) (a5) Grants</vt:lpstr>
    </vt:vector>
  </TitlesOfParts>
  <Manager/>
  <Company>Satsuma Creative</Company>
  <LinksUpToDate>false</LinksUpToDate>
  <CharactersWithSpaces>228833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Sydney Annual Report Statutory Returns 2017/18</dc:title>
  <dc:subject/>
  <dc:creator>City of Sydney</dc:creator>
  <cp:keywords/>
  <dc:description/>
  <cp:lastModifiedBy>Kirsten Dreese</cp:lastModifiedBy>
  <cp:revision>402</cp:revision>
  <dcterms:created xsi:type="dcterms:W3CDTF">2018-11-19T04:25:00Z</dcterms:created>
  <dcterms:modified xsi:type="dcterms:W3CDTF">2018-11-27T02:46:00Z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2018-11-14T13:00:00Z</vt:filetime>
  </property>
  <property fmtid="{D5CDD505-2E9C-101B-9397-08002B2CF9AE}" pid="3" name="Creator">
    <vt:lpwstr>Adobe InDesign CC 13.0 (Macintosh)</vt:lpwstr>
  </property>
  <property fmtid="{D5CDD505-2E9C-101B-9397-08002B2CF9AE}" pid="4" name="LastSaved">
    <vt:filetime>2018-11-15T13:00:00Z</vt:filetime>
  </property>
</Properties>
</file>