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0CCB7" w14:textId="77777777" w:rsidR="00207E7B" w:rsidRPr="00DC4C69" w:rsidRDefault="00207E7B">
      <w:pPr>
        <w:pStyle w:val="Title"/>
        <w:rPr>
          <w:rFonts w:ascii="Arial" w:hAnsi="Arial" w:cs="Arial"/>
          <w:b w:val="0"/>
          <w:bCs w:val="0"/>
          <w:sz w:val="22"/>
          <w:szCs w:val="22"/>
        </w:rPr>
      </w:pPr>
      <w:r w:rsidRPr="00DC4C69">
        <w:rPr>
          <w:rFonts w:ascii="Arial" w:hAnsi="Arial" w:cs="Arial"/>
          <w:sz w:val="22"/>
          <w:szCs w:val="22"/>
        </w:rPr>
        <w:t>Statutory Declaration</w:t>
      </w:r>
    </w:p>
    <w:p w14:paraId="0D4A713C" w14:textId="77777777" w:rsidR="00207E7B" w:rsidRPr="00DC4C69" w:rsidRDefault="00207E7B">
      <w:pPr>
        <w:jc w:val="center"/>
        <w:rPr>
          <w:rFonts w:cs="Arial"/>
          <w:sz w:val="22"/>
          <w:szCs w:val="22"/>
        </w:rPr>
      </w:pPr>
      <w:r w:rsidRPr="00DC4C69">
        <w:rPr>
          <w:rFonts w:cs="Arial"/>
          <w:i/>
          <w:iCs/>
          <w:sz w:val="22"/>
          <w:szCs w:val="22"/>
        </w:rPr>
        <w:t>OATHS ACT 1900</w:t>
      </w:r>
      <w:r w:rsidRPr="00DC4C69">
        <w:rPr>
          <w:rFonts w:cs="Arial"/>
          <w:sz w:val="22"/>
          <w:szCs w:val="22"/>
        </w:rPr>
        <w:t>, NSW, NINTH SCHEDULE</w:t>
      </w:r>
    </w:p>
    <w:p w14:paraId="7BE6BBB9" w14:textId="77777777" w:rsidR="00207E7B" w:rsidRPr="00DC4C69" w:rsidRDefault="00207E7B">
      <w:pPr>
        <w:pBdr>
          <w:bottom w:val="single" w:sz="4" w:space="1" w:color="auto"/>
        </w:pBdr>
        <w:ind w:left="3192" w:right="3155"/>
        <w:jc w:val="center"/>
        <w:rPr>
          <w:rFonts w:cs="Arial"/>
          <w:sz w:val="22"/>
          <w:szCs w:val="22"/>
        </w:rPr>
      </w:pPr>
    </w:p>
    <w:p w14:paraId="5DBC997F" w14:textId="77777777" w:rsidR="00207E7B" w:rsidRPr="00DC4C69" w:rsidRDefault="00207E7B">
      <w:pPr>
        <w:rPr>
          <w:rFonts w:cs="Arial"/>
          <w:sz w:val="22"/>
          <w:szCs w:val="22"/>
        </w:rPr>
      </w:pPr>
    </w:p>
    <w:p w14:paraId="27598F8E" w14:textId="77777777" w:rsidR="00207E7B" w:rsidRPr="00DC4C69" w:rsidRDefault="00207E7B">
      <w:pPr>
        <w:tabs>
          <w:tab w:val="right" w:leader="dot" w:pos="9291"/>
        </w:tabs>
        <w:rPr>
          <w:rFonts w:cs="Arial"/>
          <w:sz w:val="22"/>
          <w:szCs w:val="22"/>
        </w:rPr>
      </w:pPr>
      <w:r w:rsidRPr="00DC4C69">
        <w:rPr>
          <w:rFonts w:cs="Arial"/>
          <w:sz w:val="22"/>
          <w:szCs w:val="22"/>
        </w:rPr>
        <w:t xml:space="preserve">I, </w:t>
      </w:r>
      <w:r w:rsidRPr="00DC4C69">
        <w:rPr>
          <w:rFonts w:cs="Arial"/>
          <w:sz w:val="22"/>
          <w:szCs w:val="22"/>
        </w:rPr>
        <w:tab/>
        <w:t>, of ……………………………….……………………….</w:t>
      </w:r>
    </w:p>
    <w:p w14:paraId="31E4FC13" w14:textId="77777777" w:rsidR="00207E7B" w:rsidRPr="00DC4C69" w:rsidRDefault="00207E7B">
      <w:pPr>
        <w:tabs>
          <w:tab w:val="left" w:pos="1026"/>
          <w:tab w:val="left" w:pos="6441"/>
          <w:tab w:val="right" w:leader="dot" w:pos="9291"/>
        </w:tabs>
        <w:spacing w:after="120"/>
        <w:rPr>
          <w:rFonts w:cs="Arial"/>
          <w:i/>
          <w:iCs/>
          <w:sz w:val="22"/>
          <w:szCs w:val="22"/>
        </w:rPr>
      </w:pPr>
      <w:r w:rsidRPr="00DC4C69">
        <w:rPr>
          <w:rFonts w:cs="Arial"/>
          <w:sz w:val="22"/>
          <w:szCs w:val="22"/>
        </w:rPr>
        <w:tab/>
      </w:r>
      <w:r w:rsidRPr="00DC4C69">
        <w:rPr>
          <w:rFonts w:cs="Arial"/>
          <w:i/>
          <w:iCs/>
          <w:sz w:val="22"/>
          <w:szCs w:val="22"/>
        </w:rPr>
        <w:t>[name of declarant]</w:t>
      </w:r>
      <w:r w:rsidRPr="00DC4C69">
        <w:rPr>
          <w:rFonts w:cs="Arial"/>
          <w:i/>
          <w:iCs/>
          <w:sz w:val="22"/>
          <w:szCs w:val="22"/>
        </w:rPr>
        <w:tab/>
        <w:t>[residence]</w:t>
      </w:r>
    </w:p>
    <w:p w14:paraId="38A7354D" w14:textId="77777777" w:rsidR="00DC4C69" w:rsidRPr="00DC4C69" w:rsidRDefault="00207E7B" w:rsidP="00DC4C69">
      <w:pPr>
        <w:tabs>
          <w:tab w:val="right" w:leader="dot" w:pos="9291"/>
        </w:tabs>
        <w:spacing w:after="120"/>
        <w:ind w:right="-107"/>
        <w:rPr>
          <w:rFonts w:cs="Arial"/>
          <w:sz w:val="22"/>
          <w:szCs w:val="22"/>
        </w:rPr>
      </w:pPr>
      <w:r w:rsidRPr="00DC4C69">
        <w:rPr>
          <w:rFonts w:cs="Arial"/>
          <w:sz w:val="22"/>
          <w:szCs w:val="22"/>
        </w:rPr>
        <w:t>do hereby solemnly declare and affirm that</w:t>
      </w:r>
      <w:r w:rsidR="00DC4C69">
        <w:rPr>
          <w:rFonts w:cs="Arial"/>
          <w:sz w:val="22"/>
          <w:szCs w:val="22"/>
        </w:rPr>
        <w:t xml:space="preserve"> </w:t>
      </w:r>
      <w:r w:rsidR="00DC4C69" w:rsidRPr="00DC4C69">
        <w:rPr>
          <w:rFonts w:cs="Arial"/>
          <w:sz w:val="22"/>
          <w:szCs w:val="22"/>
        </w:rPr>
        <w:t xml:space="preserve">I am the current owner </w:t>
      </w:r>
      <w:r w:rsidR="00DC4C69">
        <w:rPr>
          <w:rFonts w:cs="Arial"/>
          <w:sz w:val="22"/>
          <w:szCs w:val="22"/>
        </w:rPr>
        <w:t xml:space="preserve">and primary carer </w:t>
      </w:r>
      <w:proofErr w:type="gramStart"/>
      <w:r w:rsidR="00DC4C69" w:rsidRPr="00DC4C69">
        <w:rPr>
          <w:rFonts w:cs="Arial"/>
          <w:sz w:val="22"/>
          <w:szCs w:val="22"/>
        </w:rPr>
        <w:t>of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2977"/>
      </w:tblGrid>
      <w:tr w:rsidR="00DC4C69" w14:paraId="19806BC4" w14:textId="77777777">
        <w:tc>
          <w:tcPr>
            <w:tcW w:w="3369" w:type="dxa"/>
            <w:shd w:val="clear" w:color="auto" w:fill="auto"/>
          </w:tcPr>
          <w:p w14:paraId="01B4A0FF" w14:textId="77777777" w:rsidR="00DC4C69" w:rsidRDefault="00DC4C69">
            <w:pPr>
              <w:spacing w:line="360" w:lineRule="auto"/>
              <w:ind w:right="-10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Name of animal: 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990F7D5" w14:textId="77777777" w:rsidR="00DC4C69" w:rsidRDefault="00DC4C69">
            <w:pPr>
              <w:spacing w:line="360" w:lineRule="auto"/>
              <w:ind w:right="-107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C4C69" w14:paraId="2932BA14" w14:textId="77777777">
        <w:tc>
          <w:tcPr>
            <w:tcW w:w="3369" w:type="dxa"/>
            <w:shd w:val="clear" w:color="auto" w:fill="auto"/>
          </w:tcPr>
          <w:p w14:paraId="6EB31050" w14:textId="77777777" w:rsidR="00DC4C69" w:rsidRDefault="00DC4C69">
            <w:pPr>
              <w:spacing w:line="360" w:lineRule="auto"/>
              <w:ind w:right="-10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Type of animal (circle relevant)</w:t>
            </w:r>
          </w:p>
        </w:tc>
        <w:tc>
          <w:tcPr>
            <w:tcW w:w="2976" w:type="dxa"/>
            <w:shd w:val="clear" w:color="auto" w:fill="auto"/>
          </w:tcPr>
          <w:p w14:paraId="6685C103" w14:textId="77777777" w:rsidR="00DC4C69" w:rsidRDefault="00DC4C69">
            <w:pPr>
              <w:spacing w:line="360" w:lineRule="auto"/>
              <w:ind w:right="-107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Dog</w:t>
            </w:r>
          </w:p>
        </w:tc>
        <w:tc>
          <w:tcPr>
            <w:tcW w:w="2977" w:type="dxa"/>
            <w:shd w:val="clear" w:color="auto" w:fill="auto"/>
          </w:tcPr>
          <w:p w14:paraId="344A808F" w14:textId="77777777" w:rsidR="00DC4C69" w:rsidRDefault="00DC4C69">
            <w:pPr>
              <w:spacing w:line="360" w:lineRule="auto"/>
              <w:ind w:right="-107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Cat</w:t>
            </w:r>
          </w:p>
        </w:tc>
      </w:tr>
      <w:tr w:rsidR="00DC4C69" w14:paraId="18319D71" w14:textId="77777777">
        <w:tc>
          <w:tcPr>
            <w:tcW w:w="3369" w:type="dxa"/>
            <w:shd w:val="clear" w:color="auto" w:fill="auto"/>
          </w:tcPr>
          <w:p w14:paraId="1A1959B9" w14:textId="77777777" w:rsidR="00DC4C69" w:rsidRDefault="00DC4C69">
            <w:pPr>
              <w:spacing w:line="360" w:lineRule="auto"/>
              <w:ind w:right="-10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Description of animal: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993DA7C" w14:textId="77777777" w:rsidR="00DC4C69" w:rsidRDefault="00DC4C69">
            <w:pPr>
              <w:spacing w:line="360" w:lineRule="auto"/>
              <w:ind w:right="-107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C4C69" w14:paraId="3C394EB5" w14:textId="77777777">
        <w:tc>
          <w:tcPr>
            <w:tcW w:w="3369" w:type="dxa"/>
            <w:shd w:val="clear" w:color="auto" w:fill="auto"/>
          </w:tcPr>
          <w:p w14:paraId="4271BC16" w14:textId="77777777" w:rsidR="00DC4C69" w:rsidRDefault="00DC4C69">
            <w:pPr>
              <w:spacing w:line="360" w:lineRule="auto"/>
              <w:ind w:right="-10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Microchip Number: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0496F23" w14:textId="77777777" w:rsidR="00DC4C69" w:rsidRDefault="00DC4C69">
            <w:pPr>
              <w:spacing w:line="360" w:lineRule="auto"/>
              <w:ind w:right="-107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C4C69" w14:paraId="3798A74F" w14:textId="77777777">
        <w:tc>
          <w:tcPr>
            <w:tcW w:w="3369" w:type="dxa"/>
            <w:shd w:val="clear" w:color="auto" w:fill="auto"/>
          </w:tcPr>
          <w:p w14:paraId="7D8D4A0B" w14:textId="77777777" w:rsidR="00DC4C69" w:rsidRDefault="00DC4C69">
            <w:pPr>
              <w:spacing w:line="360" w:lineRule="auto"/>
              <w:ind w:right="-10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Animals usual place of residence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05E9576" w14:textId="77777777" w:rsidR="00DC4C69" w:rsidRDefault="00DC4C69">
            <w:pPr>
              <w:spacing w:line="360" w:lineRule="auto"/>
              <w:ind w:right="-107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C4C69" w14:paraId="2362EDB9" w14:textId="77777777">
        <w:tc>
          <w:tcPr>
            <w:tcW w:w="3369" w:type="dxa"/>
            <w:shd w:val="clear" w:color="auto" w:fill="auto"/>
          </w:tcPr>
          <w:p w14:paraId="76575A90" w14:textId="77777777" w:rsidR="00DC4C69" w:rsidRDefault="00DC4C69">
            <w:pPr>
              <w:spacing w:line="360" w:lineRule="auto"/>
              <w:ind w:right="-10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acquired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03A307D" w14:textId="77777777" w:rsidR="00DC4C69" w:rsidRDefault="00DC4C69">
            <w:pPr>
              <w:spacing w:line="360" w:lineRule="auto"/>
              <w:ind w:right="-107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C4C69" w14:paraId="2B5BF62F" w14:textId="77777777">
        <w:tc>
          <w:tcPr>
            <w:tcW w:w="3369" w:type="dxa"/>
            <w:shd w:val="clear" w:color="auto" w:fill="auto"/>
          </w:tcPr>
          <w:p w14:paraId="2546A288" w14:textId="77777777" w:rsidR="00DC4C69" w:rsidRDefault="00DC4C69">
            <w:pPr>
              <w:spacing w:line="360" w:lineRule="auto"/>
              <w:ind w:right="-10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of breeder/ seller /person animal acquired from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1D60A75" w14:textId="77777777" w:rsidR="00DC4C69" w:rsidRDefault="00DC4C69">
            <w:pPr>
              <w:spacing w:line="360" w:lineRule="auto"/>
              <w:ind w:right="-107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C4C69" w14:paraId="578EDAFF" w14:textId="77777777">
        <w:tc>
          <w:tcPr>
            <w:tcW w:w="3369" w:type="dxa"/>
            <w:shd w:val="clear" w:color="auto" w:fill="auto"/>
          </w:tcPr>
          <w:p w14:paraId="02002E16" w14:textId="77777777" w:rsidR="00DC4C69" w:rsidRDefault="00DC4C69">
            <w:pPr>
              <w:spacing w:line="360" w:lineRule="auto"/>
              <w:ind w:right="-10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Location acquired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BF4C0A2" w14:textId="77777777" w:rsidR="00DC4C69" w:rsidRDefault="00DC4C69">
            <w:pPr>
              <w:spacing w:line="360" w:lineRule="auto"/>
              <w:ind w:right="-107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C4C69" w14:paraId="6D2E1414" w14:textId="77777777">
        <w:tc>
          <w:tcPr>
            <w:tcW w:w="3369" w:type="dxa"/>
            <w:shd w:val="clear" w:color="auto" w:fill="auto"/>
          </w:tcPr>
          <w:p w14:paraId="1E7458CF" w14:textId="77777777" w:rsidR="00DC4C69" w:rsidRDefault="00DC4C69">
            <w:pPr>
              <w:spacing w:line="360" w:lineRule="auto"/>
              <w:ind w:right="-10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Price paid for animal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07FAD73" w14:textId="77777777" w:rsidR="00DC4C69" w:rsidRDefault="00DC4C69">
            <w:pPr>
              <w:spacing w:line="360" w:lineRule="auto"/>
              <w:ind w:right="-107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1BC5347C" w14:textId="77777777" w:rsidR="00DC4C69" w:rsidRDefault="00DC4C69" w:rsidP="00DC4C69">
      <w:pPr>
        <w:spacing w:line="360" w:lineRule="auto"/>
        <w:ind w:right="-107"/>
        <w:jc w:val="both"/>
        <w:rPr>
          <w:rFonts w:cs="Arial"/>
          <w:sz w:val="22"/>
          <w:szCs w:val="22"/>
        </w:rPr>
      </w:pPr>
    </w:p>
    <w:p w14:paraId="777B3E34" w14:textId="77777777" w:rsidR="00DC4C69" w:rsidRPr="00DC4C69" w:rsidRDefault="00DC4C69" w:rsidP="00DC4C69">
      <w:pPr>
        <w:spacing w:line="360" w:lineRule="auto"/>
        <w:ind w:right="-107"/>
        <w:jc w:val="both"/>
        <w:rPr>
          <w:rFonts w:cs="Arial"/>
          <w:sz w:val="22"/>
          <w:szCs w:val="22"/>
        </w:rPr>
      </w:pPr>
      <w:r w:rsidRPr="00DC4C69">
        <w:rPr>
          <w:rFonts w:cs="Arial"/>
          <w:sz w:val="22"/>
          <w:szCs w:val="22"/>
        </w:rPr>
        <w:t xml:space="preserve">To the best of my knowledge there is no other person that </w:t>
      </w:r>
      <w:r w:rsidR="00726041">
        <w:rPr>
          <w:rFonts w:cs="Arial"/>
          <w:sz w:val="22"/>
          <w:szCs w:val="22"/>
        </w:rPr>
        <w:t>wishes or is entitled</w:t>
      </w:r>
      <w:r w:rsidRPr="00DC4C69">
        <w:rPr>
          <w:rFonts w:cs="Arial"/>
          <w:sz w:val="22"/>
          <w:szCs w:val="22"/>
        </w:rPr>
        <w:t xml:space="preserve"> to claim ownership or any other interest in this animal. At the time of acquiring this </w:t>
      </w:r>
      <w:r w:rsidR="00726041">
        <w:rPr>
          <w:rFonts w:cs="Arial"/>
          <w:sz w:val="22"/>
          <w:szCs w:val="22"/>
        </w:rPr>
        <w:t>the animal</w:t>
      </w:r>
      <w:r w:rsidRPr="00DC4C69">
        <w:rPr>
          <w:rFonts w:cs="Arial"/>
          <w:sz w:val="22"/>
          <w:szCs w:val="22"/>
        </w:rPr>
        <w:t xml:space="preserve"> I was not able to obtain a duly executed change of ownership form because:</w:t>
      </w:r>
    </w:p>
    <w:p w14:paraId="4E0E43D5" w14:textId="77777777" w:rsidR="00DC4C69" w:rsidRPr="00DC4C69" w:rsidRDefault="00DC4C69" w:rsidP="00DC4C69">
      <w:pPr>
        <w:spacing w:line="360" w:lineRule="auto"/>
        <w:ind w:right="-107"/>
        <w:jc w:val="both"/>
        <w:rPr>
          <w:rFonts w:cs="Arial"/>
          <w:sz w:val="22"/>
          <w:szCs w:val="22"/>
        </w:rPr>
      </w:pPr>
      <w:r w:rsidRPr="00DC4C69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4D0E6F" w14:textId="77777777" w:rsidR="00207E7B" w:rsidRPr="00DC4C69" w:rsidRDefault="00207E7B">
      <w:pPr>
        <w:pStyle w:val="BodyText"/>
        <w:rPr>
          <w:rFonts w:cs="Arial"/>
          <w:sz w:val="22"/>
          <w:szCs w:val="22"/>
        </w:rPr>
      </w:pPr>
      <w:r w:rsidRPr="00DC4C69">
        <w:rPr>
          <w:rFonts w:cs="Arial"/>
          <w:sz w:val="22"/>
          <w:szCs w:val="22"/>
        </w:rPr>
        <w:t>And I make this solemn declaration, as to the matter (or matters) aforesaid, according to the law in this behalf made – and subject to the punishment by law provided for any wilfully false statement in any such declaration.</w:t>
      </w:r>
    </w:p>
    <w:p w14:paraId="6B2F79CF" w14:textId="77777777" w:rsidR="00207E7B" w:rsidRPr="002C3CE6" w:rsidRDefault="00207E7B">
      <w:pPr>
        <w:tabs>
          <w:tab w:val="right" w:leader="dot" w:pos="4788"/>
          <w:tab w:val="right" w:leader="dot" w:pos="9291"/>
        </w:tabs>
        <w:spacing w:before="120"/>
        <w:rPr>
          <w:rFonts w:cs="Arial"/>
          <w:sz w:val="20"/>
          <w:szCs w:val="20"/>
        </w:rPr>
      </w:pPr>
      <w:r w:rsidRPr="002C3CE6">
        <w:rPr>
          <w:rFonts w:cs="Arial"/>
          <w:sz w:val="20"/>
          <w:szCs w:val="20"/>
        </w:rPr>
        <w:t xml:space="preserve">Declared at: </w:t>
      </w:r>
      <w:r w:rsidRPr="002C3CE6">
        <w:rPr>
          <w:rFonts w:cs="Arial"/>
          <w:sz w:val="20"/>
          <w:szCs w:val="20"/>
        </w:rPr>
        <w:tab/>
        <w:t xml:space="preserve"> on </w:t>
      </w:r>
      <w:r w:rsidRPr="002C3CE6">
        <w:rPr>
          <w:rFonts w:cs="Arial"/>
          <w:sz w:val="20"/>
          <w:szCs w:val="20"/>
        </w:rPr>
        <w:tab/>
      </w:r>
    </w:p>
    <w:p w14:paraId="1760F0F7" w14:textId="77777777" w:rsidR="00207E7B" w:rsidRPr="002C3CE6" w:rsidRDefault="00207E7B">
      <w:pPr>
        <w:tabs>
          <w:tab w:val="left" w:pos="2451"/>
          <w:tab w:val="left" w:pos="6612"/>
          <w:tab w:val="right" w:leader="dot" w:pos="9291"/>
        </w:tabs>
        <w:rPr>
          <w:rFonts w:cs="Arial"/>
          <w:i/>
          <w:iCs/>
          <w:sz w:val="20"/>
          <w:szCs w:val="20"/>
        </w:rPr>
      </w:pPr>
      <w:r w:rsidRPr="002C3CE6">
        <w:rPr>
          <w:rFonts w:cs="Arial"/>
          <w:sz w:val="20"/>
          <w:szCs w:val="20"/>
        </w:rPr>
        <w:tab/>
      </w:r>
      <w:r w:rsidRPr="002C3CE6">
        <w:rPr>
          <w:rFonts w:cs="Arial"/>
          <w:i/>
          <w:iCs/>
          <w:sz w:val="20"/>
          <w:szCs w:val="20"/>
        </w:rPr>
        <w:t>[place]</w:t>
      </w:r>
      <w:r w:rsidRPr="002C3CE6">
        <w:rPr>
          <w:rFonts w:cs="Arial"/>
          <w:i/>
          <w:iCs/>
          <w:sz w:val="20"/>
          <w:szCs w:val="20"/>
        </w:rPr>
        <w:tab/>
        <w:t>[date]</w:t>
      </w:r>
    </w:p>
    <w:p w14:paraId="7D08E375" w14:textId="77777777" w:rsidR="00207E7B" w:rsidRPr="002C3CE6" w:rsidRDefault="00207E7B">
      <w:pPr>
        <w:tabs>
          <w:tab w:val="left" w:pos="4902"/>
          <w:tab w:val="right" w:leader="dot" w:pos="9291"/>
        </w:tabs>
        <w:spacing w:before="120"/>
        <w:rPr>
          <w:rFonts w:cs="Arial"/>
          <w:sz w:val="20"/>
          <w:szCs w:val="20"/>
        </w:rPr>
      </w:pPr>
      <w:r w:rsidRPr="002C3CE6">
        <w:rPr>
          <w:rFonts w:cs="Arial"/>
          <w:sz w:val="20"/>
          <w:szCs w:val="20"/>
        </w:rPr>
        <w:tab/>
      </w:r>
      <w:r w:rsidRPr="002C3CE6">
        <w:rPr>
          <w:rFonts w:cs="Arial"/>
          <w:sz w:val="20"/>
          <w:szCs w:val="20"/>
        </w:rPr>
        <w:tab/>
      </w:r>
    </w:p>
    <w:p w14:paraId="590AF464" w14:textId="77777777" w:rsidR="00207E7B" w:rsidRPr="002C3CE6" w:rsidRDefault="00207E7B">
      <w:pPr>
        <w:tabs>
          <w:tab w:val="left" w:pos="5700"/>
          <w:tab w:val="right" w:leader="dot" w:pos="9006"/>
        </w:tabs>
        <w:rPr>
          <w:rFonts w:cs="Arial"/>
          <w:i/>
          <w:iCs/>
          <w:sz w:val="20"/>
          <w:szCs w:val="20"/>
        </w:rPr>
      </w:pPr>
      <w:r w:rsidRPr="002C3CE6">
        <w:rPr>
          <w:rFonts w:cs="Arial"/>
          <w:sz w:val="20"/>
          <w:szCs w:val="20"/>
        </w:rPr>
        <w:tab/>
      </w:r>
      <w:r w:rsidRPr="002C3CE6">
        <w:rPr>
          <w:rFonts w:cs="Arial"/>
          <w:i/>
          <w:iCs/>
          <w:sz w:val="20"/>
          <w:szCs w:val="20"/>
        </w:rPr>
        <w:t>[signature of declarant]</w:t>
      </w:r>
    </w:p>
    <w:p w14:paraId="144E87F5" w14:textId="77777777" w:rsidR="00207E7B" w:rsidRPr="002C3CE6" w:rsidRDefault="00207E7B">
      <w:pPr>
        <w:tabs>
          <w:tab w:val="left" w:pos="2451"/>
          <w:tab w:val="left" w:pos="6954"/>
          <w:tab w:val="right" w:leader="dot" w:pos="9006"/>
        </w:tabs>
        <w:spacing w:line="360" w:lineRule="auto"/>
        <w:ind w:right="-107"/>
        <w:rPr>
          <w:rFonts w:cs="Arial"/>
          <w:sz w:val="20"/>
          <w:szCs w:val="20"/>
        </w:rPr>
      </w:pPr>
      <w:r w:rsidRPr="002C3CE6">
        <w:rPr>
          <w:rFonts w:cs="Arial"/>
          <w:sz w:val="20"/>
          <w:szCs w:val="20"/>
        </w:rPr>
        <w:t>in the presence of an authorised witness, who states:</w:t>
      </w:r>
    </w:p>
    <w:p w14:paraId="23C27D80" w14:textId="77777777" w:rsidR="00207E7B" w:rsidRPr="002C3CE6" w:rsidRDefault="00207E7B">
      <w:pPr>
        <w:tabs>
          <w:tab w:val="right" w:leader="dot" w:pos="4788"/>
          <w:tab w:val="right" w:leader="dot" w:pos="9291"/>
        </w:tabs>
        <w:ind w:right="-107"/>
        <w:rPr>
          <w:rFonts w:cs="Arial"/>
          <w:sz w:val="20"/>
          <w:szCs w:val="20"/>
        </w:rPr>
      </w:pPr>
      <w:r w:rsidRPr="002C3CE6">
        <w:rPr>
          <w:rFonts w:cs="Arial"/>
          <w:sz w:val="20"/>
          <w:szCs w:val="20"/>
        </w:rPr>
        <w:t xml:space="preserve">I, </w:t>
      </w:r>
      <w:r w:rsidRPr="002C3CE6">
        <w:rPr>
          <w:rFonts w:cs="Arial"/>
          <w:sz w:val="20"/>
          <w:szCs w:val="20"/>
        </w:rPr>
        <w:tab/>
        <w:t xml:space="preserve">, a </w:t>
      </w:r>
      <w:r w:rsidRPr="002C3CE6">
        <w:rPr>
          <w:rFonts w:cs="Arial"/>
          <w:sz w:val="20"/>
          <w:szCs w:val="20"/>
        </w:rPr>
        <w:tab/>
        <w:t>,</w:t>
      </w:r>
    </w:p>
    <w:p w14:paraId="77555384" w14:textId="77777777" w:rsidR="00207E7B" w:rsidRPr="002C3CE6" w:rsidRDefault="00207E7B">
      <w:pPr>
        <w:tabs>
          <w:tab w:val="left" w:pos="969"/>
          <w:tab w:val="left" w:pos="5529"/>
          <w:tab w:val="right" w:leader="dot" w:pos="9006"/>
        </w:tabs>
        <w:spacing w:after="120"/>
        <w:ind w:right="-107"/>
        <w:rPr>
          <w:rFonts w:cs="Arial"/>
          <w:i/>
          <w:iCs/>
          <w:sz w:val="20"/>
          <w:szCs w:val="20"/>
        </w:rPr>
      </w:pPr>
      <w:r w:rsidRPr="002C3CE6">
        <w:rPr>
          <w:rFonts w:cs="Arial"/>
          <w:sz w:val="20"/>
          <w:szCs w:val="20"/>
        </w:rPr>
        <w:tab/>
      </w:r>
      <w:r w:rsidRPr="002C3CE6">
        <w:rPr>
          <w:rFonts w:cs="Arial"/>
          <w:i/>
          <w:iCs/>
          <w:sz w:val="20"/>
          <w:szCs w:val="20"/>
        </w:rPr>
        <w:t>[name of authorised witness]</w:t>
      </w:r>
      <w:r w:rsidRPr="002C3CE6">
        <w:rPr>
          <w:rFonts w:cs="Arial"/>
          <w:i/>
          <w:iCs/>
          <w:sz w:val="20"/>
          <w:szCs w:val="20"/>
        </w:rPr>
        <w:tab/>
        <w:t>[qualification of authorised witness]</w:t>
      </w:r>
    </w:p>
    <w:p w14:paraId="1F71DBC0" w14:textId="77777777" w:rsidR="00207E7B" w:rsidRPr="002C3CE6" w:rsidRDefault="00207E7B">
      <w:pPr>
        <w:tabs>
          <w:tab w:val="right" w:leader="dot" w:pos="3990"/>
          <w:tab w:val="right" w:leader="dot" w:pos="9006"/>
        </w:tabs>
        <w:spacing w:line="360" w:lineRule="auto"/>
        <w:ind w:right="-107"/>
        <w:jc w:val="both"/>
        <w:rPr>
          <w:rFonts w:cs="Arial"/>
          <w:sz w:val="20"/>
          <w:szCs w:val="20"/>
        </w:rPr>
      </w:pPr>
      <w:r w:rsidRPr="002C3CE6">
        <w:rPr>
          <w:rFonts w:cs="Arial"/>
          <w:sz w:val="20"/>
          <w:szCs w:val="20"/>
        </w:rPr>
        <w:t xml:space="preserve">certify the following matters concerning the making of this statutory declaration by the person who made it: </w:t>
      </w:r>
      <w:r w:rsidRPr="002C3CE6">
        <w:rPr>
          <w:rFonts w:cs="Arial"/>
          <w:i/>
          <w:iCs/>
          <w:sz w:val="20"/>
          <w:szCs w:val="20"/>
        </w:rPr>
        <w:t>[* please cross out any text that does not apply]</w:t>
      </w:r>
    </w:p>
    <w:p w14:paraId="6E0824B2" w14:textId="77777777" w:rsidR="00207E7B" w:rsidRPr="002C3CE6" w:rsidRDefault="00207E7B">
      <w:pPr>
        <w:numPr>
          <w:ilvl w:val="0"/>
          <w:numId w:val="1"/>
        </w:numPr>
        <w:tabs>
          <w:tab w:val="clear" w:pos="1448"/>
          <w:tab w:val="num" w:pos="456"/>
          <w:tab w:val="right" w:leader="dot" w:pos="9006"/>
        </w:tabs>
        <w:spacing w:line="360" w:lineRule="auto"/>
        <w:ind w:left="456" w:right="-107" w:hanging="456"/>
        <w:jc w:val="both"/>
        <w:rPr>
          <w:rFonts w:cs="Arial"/>
          <w:sz w:val="20"/>
          <w:szCs w:val="20"/>
        </w:rPr>
      </w:pPr>
      <w:r w:rsidRPr="002C3CE6">
        <w:rPr>
          <w:rFonts w:cs="Arial"/>
          <w:sz w:val="20"/>
          <w:szCs w:val="20"/>
        </w:rPr>
        <w:t xml:space="preserve">*I saw the face of the person </w:t>
      </w:r>
      <w:r w:rsidRPr="002C3CE6">
        <w:rPr>
          <w:rFonts w:cs="Arial"/>
          <w:i/>
          <w:iCs/>
          <w:sz w:val="20"/>
          <w:szCs w:val="20"/>
        </w:rPr>
        <w:t>OR</w:t>
      </w:r>
      <w:r w:rsidRPr="002C3CE6">
        <w:rPr>
          <w:rFonts w:cs="Arial"/>
          <w:sz w:val="20"/>
          <w:szCs w:val="20"/>
        </w:rPr>
        <w:t xml:space="preserve"> *I did not see the face of the person because the person was wearing a face covering, but I am satisfied that the person had a special justification</w:t>
      </w:r>
      <w:r w:rsidR="00044144" w:rsidRPr="002C3CE6">
        <w:rPr>
          <w:rStyle w:val="FootnoteReference"/>
          <w:rFonts w:cs="Arial"/>
          <w:sz w:val="20"/>
          <w:szCs w:val="20"/>
        </w:rPr>
        <w:footnoteReference w:id="1"/>
      </w:r>
      <w:r w:rsidRPr="002C3CE6">
        <w:rPr>
          <w:rFonts w:cs="Arial"/>
          <w:sz w:val="20"/>
          <w:szCs w:val="20"/>
        </w:rPr>
        <w:t xml:space="preserve"> for not removing the covering, and</w:t>
      </w:r>
    </w:p>
    <w:p w14:paraId="4974B999" w14:textId="77777777" w:rsidR="00207E7B" w:rsidRPr="002C3CE6" w:rsidRDefault="00207E7B">
      <w:pPr>
        <w:numPr>
          <w:ilvl w:val="0"/>
          <w:numId w:val="1"/>
        </w:numPr>
        <w:tabs>
          <w:tab w:val="clear" w:pos="1448"/>
          <w:tab w:val="num" w:pos="456"/>
          <w:tab w:val="right" w:leader="dot" w:pos="9291"/>
        </w:tabs>
        <w:spacing w:line="360" w:lineRule="auto"/>
        <w:ind w:left="454" w:right="-107" w:hanging="454"/>
        <w:jc w:val="both"/>
        <w:rPr>
          <w:rFonts w:cs="Arial"/>
          <w:spacing w:val="-10"/>
          <w:sz w:val="20"/>
          <w:szCs w:val="20"/>
        </w:rPr>
      </w:pPr>
      <w:r w:rsidRPr="002C3CE6">
        <w:rPr>
          <w:rFonts w:cs="Arial"/>
          <w:spacing w:val="-10"/>
          <w:sz w:val="20"/>
          <w:szCs w:val="20"/>
        </w:rPr>
        <w:t xml:space="preserve">*I have known the person for at least 12 months </w:t>
      </w:r>
      <w:r w:rsidRPr="002C3CE6">
        <w:rPr>
          <w:rFonts w:cs="Arial"/>
          <w:i/>
          <w:iCs/>
          <w:spacing w:val="-10"/>
          <w:sz w:val="20"/>
          <w:szCs w:val="20"/>
        </w:rPr>
        <w:t xml:space="preserve">OR </w:t>
      </w:r>
      <w:r w:rsidRPr="002C3CE6">
        <w:rPr>
          <w:rFonts w:cs="Arial"/>
          <w:spacing w:val="-10"/>
          <w:sz w:val="20"/>
          <w:szCs w:val="20"/>
        </w:rPr>
        <w:t>*I have confirmed the person’s identity using an identification document and the document I relied on was …………...………………………………….</w:t>
      </w:r>
    </w:p>
    <w:p w14:paraId="1E010304" w14:textId="77777777" w:rsidR="00207E7B" w:rsidRPr="002C3CE6" w:rsidRDefault="00207E7B">
      <w:pPr>
        <w:tabs>
          <w:tab w:val="right" w:pos="9291"/>
        </w:tabs>
        <w:spacing w:after="120"/>
        <w:rPr>
          <w:rFonts w:cs="Arial"/>
          <w:i/>
          <w:iCs/>
          <w:sz w:val="20"/>
          <w:szCs w:val="20"/>
        </w:rPr>
      </w:pPr>
      <w:r w:rsidRPr="002C3CE6">
        <w:rPr>
          <w:rFonts w:cs="Arial"/>
          <w:sz w:val="20"/>
          <w:szCs w:val="20"/>
        </w:rPr>
        <w:tab/>
        <w:t>[</w:t>
      </w:r>
      <w:r w:rsidRPr="002C3CE6">
        <w:rPr>
          <w:rFonts w:cs="Arial"/>
          <w:i/>
          <w:iCs/>
          <w:sz w:val="20"/>
          <w:szCs w:val="20"/>
        </w:rPr>
        <w:t>describe identification document relied on]</w:t>
      </w:r>
    </w:p>
    <w:p w14:paraId="27DD8187" w14:textId="77777777" w:rsidR="00207E7B" w:rsidRPr="002C3CE6" w:rsidRDefault="00207E7B">
      <w:pPr>
        <w:tabs>
          <w:tab w:val="left" w:pos="456"/>
          <w:tab w:val="right" w:leader="dot" w:pos="4503"/>
          <w:tab w:val="right" w:leader="dot" w:pos="9291"/>
        </w:tabs>
        <w:spacing w:before="240"/>
        <w:rPr>
          <w:rFonts w:cs="Arial"/>
          <w:sz w:val="20"/>
          <w:szCs w:val="20"/>
        </w:rPr>
      </w:pPr>
      <w:r w:rsidRPr="002C3CE6">
        <w:rPr>
          <w:rFonts w:cs="Arial"/>
          <w:sz w:val="20"/>
          <w:szCs w:val="20"/>
        </w:rPr>
        <w:tab/>
      </w:r>
      <w:r w:rsidRPr="002C3CE6">
        <w:rPr>
          <w:rFonts w:cs="Arial"/>
          <w:sz w:val="20"/>
          <w:szCs w:val="20"/>
        </w:rPr>
        <w:tab/>
        <w:t xml:space="preserve">         </w:t>
      </w:r>
      <w:r w:rsidRPr="002C3CE6">
        <w:rPr>
          <w:rFonts w:cs="Arial"/>
          <w:sz w:val="20"/>
          <w:szCs w:val="20"/>
        </w:rPr>
        <w:tab/>
      </w:r>
    </w:p>
    <w:p w14:paraId="77BEE00C" w14:textId="77777777" w:rsidR="00207E7B" w:rsidRPr="002C3CE6" w:rsidRDefault="00207E7B" w:rsidP="0044238E">
      <w:pPr>
        <w:tabs>
          <w:tab w:val="left" w:pos="1026"/>
          <w:tab w:val="left" w:pos="6783"/>
          <w:tab w:val="right" w:leader="dot" w:pos="9291"/>
        </w:tabs>
        <w:rPr>
          <w:rFonts w:cs="Arial"/>
          <w:i/>
          <w:iCs/>
          <w:sz w:val="20"/>
          <w:szCs w:val="20"/>
        </w:rPr>
      </w:pPr>
      <w:r w:rsidRPr="002C3CE6">
        <w:rPr>
          <w:rFonts w:cs="Arial"/>
          <w:sz w:val="20"/>
          <w:szCs w:val="20"/>
        </w:rPr>
        <w:tab/>
      </w:r>
      <w:r w:rsidRPr="002C3CE6">
        <w:rPr>
          <w:rFonts w:cs="Arial"/>
          <w:i/>
          <w:iCs/>
          <w:sz w:val="20"/>
          <w:szCs w:val="20"/>
        </w:rPr>
        <w:t>[signatu</w:t>
      </w:r>
      <w:r w:rsidR="0044238E" w:rsidRPr="002C3CE6">
        <w:rPr>
          <w:rFonts w:cs="Arial"/>
          <w:i/>
          <w:iCs/>
          <w:sz w:val="20"/>
          <w:szCs w:val="20"/>
        </w:rPr>
        <w:t>re of authorised witness]</w:t>
      </w:r>
      <w:r w:rsidR="0044238E" w:rsidRPr="002C3CE6">
        <w:rPr>
          <w:rFonts w:cs="Arial"/>
          <w:i/>
          <w:iCs/>
          <w:sz w:val="20"/>
          <w:szCs w:val="20"/>
        </w:rPr>
        <w:tab/>
        <w:t>[date</w:t>
      </w:r>
      <w:r w:rsidR="00AA076F" w:rsidRPr="002C3CE6">
        <w:rPr>
          <w:rFonts w:cs="Arial"/>
          <w:i/>
          <w:iCs/>
          <w:sz w:val="20"/>
          <w:szCs w:val="20"/>
        </w:rPr>
        <w:t>]</w:t>
      </w:r>
    </w:p>
    <w:sectPr w:rsidR="00207E7B" w:rsidRPr="002C3CE6" w:rsidSect="00CE2585">
      <w:pgSz w:w="11906" w:h="16838"/>
      <w:pgMar w:top="709" w:right="1361" w:bottom="426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F1B59" w14:textId="77777777" w:rsidR="00D252D9" w:rsidRDefault="00D252D9" w:rsidP="00044144">
      <w:r>
        <w:separator/>
      </w:r>
    </w:p>
  </w:endnote>
  <w:endnote w:type="continuationSeparator" w:id="0">
    <w:p w14:paraId="1154A5C9" w14:textId="77777777" w:rsidR="00D252D9" w:rsidRDefault="00D252D9" w:rsidP="0004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CA5F5" w14:textId="77777777" w:rsidR="00D252D9" w:rsidRDefault="00D252D9" w:rsidP="00044144">
      <w:r>
        <w:separator/>
      </w:r>
    </w:p>
  </w:footnote>
  <w:footnote w:type="continuationSeparator" w:id="0">
    <w:p w14:paraId="242024D3" w14:textId="77777777" w:rsidR="00D252D9" w:rsidRDefault="00D252D9" w:rsidP="00044144">
      <w:r>
        <w:continuationSeparator/>
      </w:r>
    </w:p>
  </w:footnote>
  <w:footnote w:id="1">
    <w:p w14:paraId="5667EFEA" w14:textId="77777777" w:rsidR="00043624" w:rsidRDefault="00043624">
      <w:pPr>
        <w:pStyle w:val="FootnoteText"/>
      </w:pPr>
      <w:r>
        <w:rPr>
          <w:rStyle w:val="FootnoteReference"/>
        </w:rPr>
        <w:footnoteRef/>
      </w:r>
      <w:r>
        <w:t xml:space="preserve"> The only “special justification” for not removing a face covering is a legitimate medical reason (</w:t>
      </w:r>
      <w:proofErr w:type="gramStart"/>
      <w:r>
        <w:t>at</w:t>
      </w:r>
      <w:proofErr w:type="gramEnd"/>
      <w:r>
        <w:t xml:space="preserve"> </w:t>
      </w:r>
      <w:r w:rsidR="0009427C">
        <w:t>September</w:t>
      </w:r>
      <w:r>
        <w:t xml:space="preserve"> 2018)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B14E8"/>
    <w:multiLevelType w:val="hybridMultilevel"/>
    <w:tmpl w:val="723CCC0C"/>
    <w:lvl w:ilvl="0" w:tplc="0409000F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1" w15:restartNumberingAfterBreak="0">
    <w:nsid w:val="625406B4"/>
    <w:multiLevelType w:val="hybridMultilevel"/>
    <w:tmpl w:val="C2F24A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3640">
    <w:abstractNumId w:val="0"/>
  </w:num>
  <w:num w:numId="2" w16cid:durableId="1978218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0D3A"/>
    <w:rsid w:val="00043624"/>
    <w:rsid w:val="00044144"/>
    <w:rsid w:val="0009427C"/>
    <w:rsid w:val="001A6185"/>
    <w:rsid w:val="00207E7B"/>
    <w:rsid w:val="002C3CE6"/>
    <w:rsid w:val="002D4E87"/>
    <w:rsid w:val="00303416"/>
    <w:rsid w:val="0044238E"/>
    <w:rsid w:val="00494515"/>
    <w:rsid w:val="0062772F"/>
    <w:rsid w:val="006C6E4C"/>
    <w:rsid w:val="00726041"/>
    <w:rsid w:val="00730D3A"/>
    <w:rsid w:val="00735C16"/>
    <w:rsid w:val="008D0BA0"/>
    <w:rsid w:val="00A5396A"/>
    <w:rsid w:val="00AA076F"/>
    <w:rsid w:val="00B25A02"/>
    <w:rsid w:val="00BF2DBC"/>
    <w:rsid w:val="00BF7258"/>
    <w:rsid w:val="00CE2585"/>
    <w:rsid w:val="00D252D9"/>
    <w:rsid w:val="00DB5C16"/>
    <w:rsid w:val="00DC4C69"/>
    <w:rsid w:val="00DE697E"/>
    <w:rsid w:val="00E4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43E14"/>
  <w15:chartTrackingRefBased/>
  <w15:docId w15:val="{AD8AC4A3-BDD9-4502-872D-D3F2D3A2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32"/>
    </w:rPr>
  </w:style>
  <w:style w:type="paragraph" w:styleId="BlockText">
    <w:name w:val="Block Text"/>
    <w:basedOn w:val="Normal"/>
    <w:semiHidden/>
    <w:pPr>
      <w:tabs>
        <w:tab w:val="right" w:leader="dot" w:pos="9006"/>
      </w:tabs>
      <w:spacing w:line="360" w:lineRule="auto"/>
      <w:ind w:left="456" w:right="20"/>
      <w:jc w:val="both"/>
    </w:pPr>
    <w:rPr>
      <w:rFonts w:cs="Arial"/>
      <w:sz w:val="23"/>
    </w:rPr>
  </w:style>
  <w:style w:type="paragraph" w:styleId="BodyText">
    <w:name w:val="Body Text"/>
    <w:basedOn w:val="Normal"/>
    <w:semiHidden/>
    <w:pPr>
      <w:spacing w:line="360" w:lineRule="auto"/>
      <w:ind w:right="-107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0D3A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414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44144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044144"/>
    <w:rPr>
      <w:vertAlign w:val="superscript"/>
    </w:rPr>
  </w:style>
  <w:style w:type="table" w:styleId="TableGrid">
    <w:name w:val="Table Grid"/>
    <w:basedOn w:val="TableNormal"/>
    <w:uiPriority w:val="59"/>
    <w:rsid w:val="00DC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B1CE5257C55CA4478543906F5B06AA8A" ma:contentTypeVersion="2" ma:contentTypeDescription="" ma:contentTypeScope="" ma:versionID="be6bf4cb09b90905926cf315f4db7288">
  <xsd:schema xmlns:xsd="http://www.w3.org/2001/XMLSchema" xmlns:xs="http://www.w3.org/2001/XMLSchema" xmlns:p="http://schemas.microsoft.com/office/2006/metadata/properties" xmlns:ns3="ec5899de-efd7-446f-b3d8-3c5939d0091d" xmlns:ns4="ed9d69bb-e60c-4812-9b98-cddfc6d35962" targetNamespace="http://schemas.microsoft.com/office/2006/metadata/properties" ma:root="true" ma:fieldsID="4756b59cd847a2a61314a8b6c3e60835" ns3:_="" ns4:_="">
    <xsd:import namespace="ec5899de-efd7-446f-b3d8-3c5939d0091d"/>
    <xsd:import namespace="ed9d69bb-e60c-4812-9b98-cddfc6d35962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99de-efd7-446f-b3d8-3c5939d0091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68f6791-1a04-408f-a8d2-6905f181d303}" ma:internalName="TaxCatchAll" ma:showField="CatchAllData" ma:web="ec5899de-efd7-446f-b3d8-3c5939d00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d69bb-e60c-4812-9b98-cddfc6d35962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8158a489a9473f9c54eecb4c21131b xmlns="ed9d69bb-e60c-4812-9b98-cddfc6d359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Justices of the Peace (JP)</TermName>
          <TermId xmlns="http://schemas.microsoft.com/office/infopath/2007/PartnerControls">ba5f3ab9-8579-405e-ada4-04031c98ae34</TermId>
        </TermInfo>
      </Terms>
    </ne8158a489a9473f9c54eecb4c21131b>
    <bc56bdda6a6a44c48d8cfdd96ad4c147 xmlns="ed9d69bb-e60c-4812-9b98-cddfc6d359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  <TaxCatchAll xmlns="ec5899de-efd7-446f-b3d8-3c5939d0091d">
      <Value>8</Value>
      <Value>26</Value>
    </TaxCatchAll>
  </documentManagement>
</p:properties>
</file>

<file path=customXml/itemProps1.xml><?xml version="1.0" encoding="utf-8"?>
<ds:datastoreItem xmlns:ds="http://schemas.openxmlformats.org/officeDocument/2006/customXml" ds:itemID="{6C08873E-D9CF-4331-82A9-A2AF182FE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0E6A8-8121-49F1-835B-CEFBCCFC3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899de-efd7-446f-b3d8-3c5939d0091d"/>
    <ds:schemaRef ds:uri="ed9d69bb-e60c-4812-9b98-cddfc6d35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503D1-51E8-44ED-BC63-DF50D1AB5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B877E9-E19A-4278-B5EC-818C74E6F2A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0AB056B-A1CC-42BE-9073-4D9167AD3EB9}">
  <ds:schemaRefs>
    <ds:schemaRef ds:uri="http://schemas.microsoft.com/office/2006/metadata/properties"/>
    <ds:schemaRef ds:uri="http://schemas.microsoft.com/office/infopath/2007/PartnerControls"/>
    <ds:schemaRef ds:uri="ed9d69bb-e60c-4812-9b98-cddfc6d35962"/>
    <ds:schemaRef ds:uri="ec5899de-efd7-446f-b3d8-3c5939d009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Declaration OATHS ACT 1900, NSW, NINTH SCHEDULE</vt:lpstr>
    </vt:vector>
  </TitlesOfParts>
  <Company>NSW Attorney General's Department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Declaration OATHS ACT 1900, NSW, NINTH SCHEDULE</dc:title>
  <dc:subject/>
  <dc:creator>Chris Banks</dc:creator>
  <cp:keywords/>
  <cp:lastModifiedBy>Bernard de Broglio</cp:lastModifiedBy>
  <cp:revision>2</cp:revision>
  <cp:lastPrinted>2018-08-21T07:52:00Z</cp:lastPrinted>
  <dcterms:created xsi:type="dcterms:W3CDTF">2024-07-11T02:27:00Z</dcterms:created>
  <dcterms:modified xsi:type="dcterms:W3CDTF">2024-07-11T02:27:00Z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A750045</vt:lpwstr>
  </property>
  <property fmtid="{D5CDD505-2E9C-101B-9397-08002B2CF9AE}" pid="3" name="Objective-Comment">
    <vt:lpwstr/>
  </property>
  <property fmtid="{D5CDD505-2E9C-101B-9397-08002B2CF9AE}" pid="4" name="Objective-CreationStamp">
    <vt:filetime>2018-08-21T07:57:00Z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2018-08-21T08:24:11Z</vt:filetime>
  </property>
  <property fmtid="{D5CDD505-2E9C-101B-9397-08002B2CF9AE}" pid="8" name="Objective-ModificationStamp">
    <vt:filetime>2018-08-21T08:24:13Z</vt:filetime>
  </property>
  <property fmtid="{D5CDD505-2E9C-101B-9397-08002B2CF9AE}" pid="9" name="Objective-Owner">
    <vt:lpwstr>Stephen Bray</vt:lpwstr>
  </property>
  <property fmtid="{D5CDD505-2E9C-101B-9397-08002B2CF9AE}" pid="10" name="Objective-Path">
    <vt:lpwstr>- Global Folder -:DJ File Plan:LEGAL POLICY SERVICES:CIVIL LAW PROJECTS:Legal System:Oaths Act - Miscellaneous:Amendment to Oaths Regulation 2017 to clarify 'special justification' to retain face covering:</vt:lpwstr>
  </property>
  <property fmtid="{D5CDD505-2E9C-101B-9397-08002B2CF9AE}" pid="11" name="Objective-Parent">
    <vt:lpwstr>Amendment to Oaths Regulation 2017 to clarify 'special justification' to retain face covering</vt:lpwstr>
  </property>
  <property fmtid="{D5CDD505-2E9C-101B-9397-08002B2CF9AE}" pid="12" name="Objective-State">
    <vt:lpwstr>Published</vt:lpwstr>
  </property>
  <property fmtid="{D5CDD505-2E9C-101B-9397-08002B2CF9AE}" pid="13" name="Objective-Title">
    <vt:lpwstr>NSW Stat decl 9th schedule (amended)</vt:lpwstr>
  </property>
  <property fmtid="{D5CDD505-2E9C-101B-9397-08002B2CF9AE}" pid="14" name="Objective-Version">
    <vt:lpwstr>3.0</vt:lpwstr>
  </property>
  <property fmtid="{D5CDD505-2E9C-101B-9397-08002B2CF9AE}" pid="15" name="Objective-VersionComment">
    <vt:lpwstr/>
  </property>
  <property fmtid="{D5CDD505-2E9C-101B-9397-08002B2CF9AE}" pid="16" name="Objective-VersionNumber">
    <vt:r8>4</vt:r8>
  </property>
  <property fmtid="{D5CDD505-2E9C-101B-9397-08002B2CF9AE}" pid="17" name="Objective-FileNumber">
    <vt:lpwstr>FILE12/004311</vt:lpwstr>
  </property>
  <property fmtid="{D5CDD505-2E9C-101B-9397-08002B2CF9AE}" pid="18" name="Objective-Classification">
    <vt:lpwstr>[Inherited - UNCLASSIFIED]</vt:lpwstr>
  </property>
  <property fmtid="{D5CDD505-2E9C-101B-9397-08002B2CF9AE}" pid="19" name="Objective-Caveats">
    <vt:lpwstr/>
  </property>
  <property fmtid="{D5CDD505-2E9C-101B-9397-08002B2CF9AE}" pid="20" name="Objective-Route">
    <vt:lpwstr>Internal</vt:lpwstr>
  </property>
  <property fmtid="{D5CDD505-2E9C-101B-9397-08002B2CF9AE}" pid="21" name="Objective-Method of Receipt">
    <vt:lpwstr/>
  </property>
  <property fmtid="{D5CDD505-2E9C-101B-9397-08002B2CF9AE}" pid="22" name="Objective-Correspondence Type">
    <vt:lpwstr/>
  </property>
  <property fmtid="{D5CDD505-2E9C-101B-9397-08002B2CF9AE}" pid="23" name="Objective-Author/Sender">
    <vt:lpwstr/>
  </property>
  <property fmtid="{D5CDD505-2E9C-101B-9397-08002B2CF9AE}" pid="24" name="Objective-Received Date">
    <vt:lpwstr/>
  </property>
  <property fmtid="{D5CDD505-2E9C-101B-9397-08002B2CF9AE}" pid="25" name="Objective-Correspondence Date">
    <vt:lpwstr/>
  </property>
  <property fmtid="{D5CDD505-2E9C-101B-9397-08002B2CF9AE}" pid="26" name="Objective-Correspondence Recipient">
    <vt:lpwstr/>
  </property>
  <property fmtid="{D5CDD505-2E9C-101B-9397-08002B2CF9AE}" pid="27" name="Objective-Recipient Position">
    <vt:lpwstr/>
  </property>
  <property fmtid="{D5CDD505-2E9C-101B-9397-08002B2CF9AE}" pid="28" name="Objective-Comments">
    <vt:lpwstr/>
  </property>
  <property fmtid="{D5CDD505-2E9C-101B-9397-08002B2CF9AE}" pid="29" name="MigrationSourceURL">
    <vt:lpwstr>http://www.jp.nsw.gov.au/agdbasev7wr/_assets/jp/m407351l411352/nsw%20statutory%20declaration%20-%20ninth%20schedule%20-%20word%20version.doc</vt:lpwstr>
  </property>
  <property fmtid="{D5CDD505-2E9C-101B-9397-08002B2CF9AE}" pid="30" name="display_urn:schemas-microsoft-com:office:office#Editor">
    <vt:lpwstr>Lakshmi Satyanarayana</vt:lpwstr>
  </property>
  <property fmtid="{D5CDD505-2E9C-101B-9397-08002B2CF9AE}" pid="31" name="display_urn:schemas-microsoft-com:office:office#Author">
    <vt:lpwstr>SVCDAGJ SPTSTFARM</vt:lpwstr>
  </property>
  <property fmtid="{D5CDD505-2E9C-101B-9397-08002B2CF9AE}" pid="32" name="ContentTypeId">
    <vt:lpwstr>0x01010077DC2A28846341C9915EFC7988C44A4F00B1CE5257C55CA4478543906F5B06AA8A</vt:lpwstr>
  </property>
  <property fmtid="{D5CDD505-2E9C-101B-9397-08002B2CF9AE}" pid="33" name="Objective-Dissemination Limiting Marker [system]">
    <vt:lpwstr>No DLM</vt:lpwstr>
  </property>
  <property fmtid="{D5CDD505-2E9C-101B-9397-08002B2CF9AE}" pid="34" name="DC.Type.DocType (JSMS">
    <vt:lpwstr>26;#Form|cc8e9079-c541-4e2f-a366-14da2b1b1195</vt:lpwstr>
  </property>
  <property fmtid="{D5CDD505-2E9C-101B-9397-08002B2CF9AE}" pid="35" name="Content tags">
    <vt:lpwstr>8;#Justices of the Peace (JP)|ba5f3ab9-8579-405e-ada4-04031c98ae34</vt:lpwstr>
  </property>
</Properties>
</file>